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2D" w:rsidRDefault="00241B2D" w:rsidP="00241B2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СОГЛАШЕНИЕ</w:t>
      </w:r>
    </w:p>
    <w:p w:rsidR="00241B2D" w:rsidRDefault="00241B2D" w:rsidP="00241B2D">
      <w:pPr>
        <w:autoSpaceDE w:val="0"/>
        <w:autoSpaceDN w:val="0"/>
        <w:adjustRightInd w:val="0"/>
        <w:spacing w:after="0" w:line="240" w:lineRule="auto"/>
        <w:jc w:val="center"/>
        <w:rPr>
          <w:rFonts w:ascii="Times New Roman" w:hAnsi="Times New Roman" w:cs="Times New Roman"/>
          <w:b/>
          <w:bCs/>
          <w:noProof/>
        </w:rPr>
      </w:pPr>
      <w:bookmarkStart w:id="0" w:name="_GoBack"/>
      <w:bookmarkEnd w:id="0"/>
      <w:r>
        <w:rPr>
          <w:rFonts w:ascii="Times New Roman" w:hAnsi="Times New Roman" w:cs="Times New Roman"/>
          <w:b/>
          <w:bCs/>
          <w:noProof/>
        </w:rPr>
        <w:t>между Правительством Республики Узбекистан</w:t>
      </w:r>
    </w:p>
    <w:p w:rsidR="00241B2D" w:rsidRDefault="00241B2D" w:rsidP="00241B2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Республики Индия</w:t>
      </w:r>
    </w:p>
    <w:p w:rsidR="00241B2D" w:rsidRDefault="00241B2D" w:rsidP="00241B2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об избежании двойного налогообложения</w:t>
      </w:r>
    </w:p>
    <w:p w:rsidR="00241B2D" w:rsidRDefault="00241B2D" w:rsidP="00241B2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предотвращения уклонения от уплаты</w:t>
      </w:r>
    </w:p>
    <w:p w:rsidR="00241B2D" w:rsidRDefault="00241B2D" w:rsidP="00241B2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налогов с дохода и капитала</w:t>
      </w:r>
    </w:p>
    <w:p w:rsidR="00241B2D" w:rsidRDefault="00241B2D" w:rsidP="00241B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Нью-Дели, 29 июля 1993 г.</w:t>
      </w:r>
    </w:p>
    <w:p w:rsidR="00241B2D" w:rsidRDefault="00241B2D" w:rsidP="00241B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25 января 1994 года</w:t>
      </w:r>
    </w:p>
    <w:p w:rsidR="00241B2D" w:rsidRDefault="00241B2D" w:rsidP="00241B2D">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241B2D" w:rsidRDefault="00241B2D" w:rsidP="00241B2D">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Лица, к которым применяется Соглашение</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представительство</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Доход от коммерческой деятельности</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Морской, воздушный и наземный транспорт</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Плата за технические услуги</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Доходы от прироста стоимости капитала</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Независимые личные услуги</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Зависимые личные услуги</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Гонорары директоров</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Работники искусств и спортсмены</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19. Вознаграждение и пенсии в отношении </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государственной службы</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Неправительственные пенсии и ренты</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Платежи, получаемые студентами и практикантами</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22. Платежи, получаемые профессорами, </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преподавателями и исследователями</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Другие доходы</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Капитал</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Избежание двойного налогообложения</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Недискриминация</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Взаимосогласительная процедура</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Обмен информацией</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Сотрудники дипломатических представительств</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Вступление в силу</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31. Прекращение действия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Республики Индия, </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желая заключить Соглашение об избежании двойного налогообложения и предотвращения уклонения от уплаты налогов с дохода и капитала;</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договорились о нижеследующем:</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Лица, к которым применяется Соглашение</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применяется к лицам, которые являются резидентами одного или обоих Договаривающихся Государств.</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Налоги, на которые распространяется настоящее Соглашение: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Индия:</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подоходный налог, включая любые дополнительные налоги;</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на имущество;</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w:t>
      </w:r>
      <w:r>
        <w:rPr>
          <w:rFonts w:ascii="Times New Roman" w:hAnsi="Times New Roman" w:cs="Times New Roman"/>
          <w:b/>
          <w:bCs/>
          <w:noProof/>
          <w:sz w:val="24"/>
          <w:szCs w:val="24"/>
        </w:rPr>
        <w:t>налоги Индии</w:t>
      </w:r>
      <w:r>
        <w:rPr>
          <w:rFonts w:ascii="Times New Roman" w:hAnsi="Times New Roman" w:cs="Times New Roman"/>
          <w:noProof/>
          <w:sz w:val="24"/>
          <w:szCs w:val="24"/>
        </w:rPr>
        <w:t>")</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Республике Узбекистан:</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на имущество</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подоходный налог с юридических и физических лиц</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w:t>
      </w:r>
      <w:r>
        <w:rPr>
          <w:rFonts w:ascii="Times New Roman" w:hAnsi="Times New Roman" w:cs="Times New Roman"/>
          <w:b/>
          <w:bCs/>
          <w:noProof/>
          <w:sz w:val="24"/>
          <w:szCs w:val="24"/>
        </w:rPr>
        <w:t>налоги Узбекистана</w:t>
      </w:r>
      <w:r>
        <w:rPr>
          <w:rFonts w:ascii="Times New Roman" w:hAnsi="Times New Roman" w:cs="Times New Roman"/>
          <w:noProof/>
          <w:sz w:val="24"/>
          <w:szCs w:val="24"/>
        </w:rPr>
        <w:t>")</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Настоящее Соглашение будет применяться также к любым по существу аналогичным налогам, которые будут взиматься после вступления в силу этого Соглашения в дополнение к существующим налогам или вместо них, упомянутых в п.1. Компетентные органы Договаривающихся Государств будут уведомлять друг друга о существенных изменениях в их соответствующих налоговых законодательствах.</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Индия</w:t>
      </w:r>
      <w:r>
        <w:rPr>
          <w:rFonts w:ascii="Times New Roman" w:hAnsi="Times New Roman" w:cs="Times New Roman"/>
          <w:noProof/>
          <w:sz w:val="24"/>
          <w:szCs w:val="24"/>
        </w:rPr>
        <w:t>" означает территорию Индии и включает территориальные воды и воздушное пространство над ними, также как и другие морские зоны, на территории которых Индия может осуществлять свои суверенные права, другие права и юрисдикцию в соответствии с законами Индии и международным правом.</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при использовании в географическом смысле землю, территориальные воды и другие зоны, в отношении которых Республика Узбекистан может осуществлять суверенные права и юрисдикцию в соответствии с международным правом, и в которых действует налоговое законодательство Республики Узбекистан.</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Индию или  Узбекистан по контексту;</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образование или орган, рассматривающийся как компания или любое другое юридическое лицо, которое подлежит обложению налогом на доходы в соответствии с действующим законодательством обоих Договаривающихся Государств;</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xml:space="preserve">" означает </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применительно к Республике Индия - Государственное Министерство финансов (Департамент Доходов) или уполномоченного им представителя;</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применительно к Узбекистану - Главное государственное налоговое управление.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w:t>
      </w:r>
      <w:r>
        <w:rPr>
          <w:rFonts w:ascii="Times New Roman" w:hAnsi="Times New Roman" w:cs="Times New Roman"/>
          <w:b/>
          <w:bCs/>
          <w:noProof/>
          <w:sz w:val="24"/>
          <w:szCs w:val="24"/>
        </w:rPr>
        <w:t>предприятие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означает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налоговый год</w:t>
      </w:r>
      <w:r>
        <w:rPr>
          <w:rFonts w:ascii="Times New Roman" w:hAnsi="Times New Roman" w:cs="Times New Roman"/>
          <w:noProof/>
          <w:sz w:val="24"/>
          <w:szCs w:val="24"/>
        </w:rPr>
        <w:t>" означает:</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Индии - предыдущий год, определенный в пункте 3 Акта о налоге на доход, 1961;</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Республике Узбекистан - календарный год с 1 января по 31 декабря отчетного года.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воздушным судном или наземным транспортом, управляемым предприятием Договаривающегося Государства, за исключением случаев, когда морское, воздушное судно или наземный транспорт функционирует исключительно между пунктами, расположенными на территории другого Договаривающегося Государства;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национальный</w:t>
      </w:r>
      <w:r>
        <w:rPr>
          <w:rFonts w:ascii="Times New Roman" w:hAnsi="Times New Roman" w:cs="Times New Roman"/>
          <w:noProof/>
          <w:sz w:val="24"/>
          <w:szCs w:val="24"/>
        </w:rPr>
        <w:t>" означает любое физическое лицо, имеющее национальность Договаривающегося Государства, или любое юридическое лицо, партнерство или ассоциацию, получившие свой статус в соответствии с действующим законодательством Договаривающегося Государства.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означает физическое лицо, компанию, орган или другое образование, рассматриваемое как юридическое лицо для целей налогообложения в Договаривающихся Государствах;</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k) термин "</w:t>
      </w:r>
      <w:r>
        <w:rPr>
          <w:rFonts w:ascii="Times New Roman" w:hAnsi="Times New Roman" w:cs="Times New Roman"/>
          <w:b/>
          <w:bCs/>
          <w:noProof/>
          <w:sz w:val="24"/>
          <w:szCs w:val="24"/>
        </w:rPr>
        <w:t>налог</w:t>
      </w:r>
      <w:r>
        <w:rPr>
          <w:rFonts w:ascii="Times New Roman" w:hAnsi="Times New Roman" w:cs="Times New Roman"/>
          <w:noProof/>
          <w:sz w:val="24"/>
          <w:szCs w:val="24"/>
        </w:rPr>
        <w:t>" означает Индийский налог или налог Узбекистана, по контексту, но не включает в себя любую сумму, предназначенную к выплате по причине ошибки или упущения в отношении налогов, на которые распространяется настоящее Соглашение, или представляющую собой штрафные санкции, налагаемые по отношению к этим налогам.</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настоящего Соглашения Договаривающимся Государством любой, не определенный в нем термин, будет, если из контекста не вытекает иное, иметь то значение, которое он имеет по законодательству этого Государства, касающемуся налогов, на которые распространяется настоящее Соглашение.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расположения руководящего органа или любого иного аналогичного критерия.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Если, в соответствии с положением пункта 1, физическое лицо является резидентом обоих Договаривающихся Государств, его статус определяется следующим образом:</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считается резидентом того Договаривающегося Государства, в котором оно располагает постоянным жилищем; если оно располагает постоянным жилищем в обоих Договаривающихся Государствах, оно считается резидентом того Договаривающегося Государства, с которым оно имеет наиболее тесные личные и экономические связи (центр жизненных интересов);</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Государства, в котором оно обычно пребывает;</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оно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гражданином которого оно является;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каждое из Договаривающихся Государств рассматривает его в качестве своего гражданина или ни одно из государств не считает его таковым, компетентные органы Договаривающихся Государств решают данный вопрос по взаимному согласию.</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п.1 лицо, не являющееся физическим лицом, является резидентом обоих Договаривающихся Государств, оно считается резидентом того Договаривающегося Государства, в котором расположен его фактический руководящий орган.</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представительство</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постоянное представительство</w:t>
      </w:r>
      <w:r>
        <w:rPr>
          <w:rFonts w:ascii="Times New Roman" w:hAnsi="Times New Roman" w:cs="Times New Roman"/>
          <w:noProof/>
          <w:sz w:val="24"/>
          <w:szCs w:val="24"/>
        </w:rPr>
        <w:t>" означает постоянное место деятельности, через которое полностью или частично осуществляется коммерческая деятельность предприятия.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термин "</w:t>
      </w:r>
      <w:r>
        <w:rPr>
          <w:rFonts w:ascii="Times New Roman" w:hAnsi="Times New Roman" w:cs="Times New Roman"/>
          <w:b/>
          <w:bCs/>
          <w:noProof/>
          <w:sz w:val="24"/>
          <w:szCs w:val="24"/>
        </w:rPr>
        <w:t>постоянное представительство</w:t>
      </w:r>
      <w:r>
        <w:rPr>
          <w:rFonts w:ascii="Times New Roman" w:hAnsi="Times New Roman" w:cs="Times New Roman"/>
          <w:noProof/>
          <w:sz w:val="24"/>
          <w:szCs w:val="24"/>
        </w:rPr>
        <w:t>" включается в частности: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руководящий орган;</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мастерская;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нефтяной или газовый колодец, карьер или любое другое место добычи природных ресурсов;</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строительная площадка, строительный, монтажный, сборочный объект или контролирующая деятельность в связи с ними; но только если строительная площадка, проект или деятельность имеет продолжительность, превышающую 12 месяцев.</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термин "</w:t>
      </w:r>
      <w:r>
        <w:rPr>
          <w:rFonts w:ascii="Times New Roman" w:hAnsi="Times New Roman" w:cs="Times New Roman"/>
          <w:b/>
          <w:bCs/>
          <w:noProof/>
          <w:sz w:val="24"/>
          <w:szCs w:val="24"/>
        </w:rPr>
        <w:t>постоянное представительство</w:t>
      </w:r>
      <w:r>
        <w:rPr>
          <w:rFonts w:ascii="Times New Roman" w:hAnsi="Times New Roman" w:cs="Times New Roman"/>
          <w:noProof/>
          <w:sz w:val="24"/>
          <w:szCs w:val="24"/>
        </w:rPr>
        <w:t>" не включает в себя: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целей хранения, демонстрации или доставки товаров или изделий, принадлежащих предприятию;</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предприятию исключительно с целью хранения, демонстрации или доставки;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предприятию, исключительно для целей переработки другим предприятием;</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для целей закупки товаров или изделий, или для сбора информации для этого предприятия;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предприятия;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положения пунктов 1 и 2, если лицо, не являющееся агентом с независимым статусом, к которому применяется п.5, осуществляет деятельность от имени предприятия и постоянно применяет право в Договаривающемся Государстве заключать контракты от имени предприятия, это предприятие будет считаться имеющим постоянное представительство в том Государстве в отношении любой деятельности, которую это лицо осуществляет для предприятия, если деятельность этого лица не ограничена упомянутой в п.3 данной Статьи,  осуществляется через постоянное место деятельности и не придает ему статус постоянного представительства в соответствии с положениями этого параграфа.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Предприятие Договаривающегося Государства не считается имеющим постоянное представительство в другом Договаривающемся Государстве только в силу того, что оно осуществляет коммерческую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коммерческой деятельности. Однако когда деятельность такого агента осуществляется полностью или почти полностью от имени предприятия, он не будет считаться агентом с независимым статусом в рамках значения этого параграфа.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Тот факт, что компания, которая является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коммерческую деятельность в этом другом Договаривающемся Государстве (через постоянное представительство или иным образом), сам по себе не превращает одну из этих компаний в постоянное представительство другой.</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 имеет по законодательству того Договаривающегося Государства, в котором находится рассматриваемое имущество. Термин в любом случае включает имущество, сопутствующее недвижимости, домашний скот, оборудование, используемое в сельском и лесном хозяйстве, права,   к которым применяются положения общего законодательства, касающиеся наземной собственности, узуфрукт недвижимости и права на изменяемые и фиксированные платежи за право разработки и саму разработку месторождений полезных ископаемых, источников и других природных ресурсов. Морские, речные и воздушные суда не рассматриваются в качестве недвижимого имущества.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полученному от прямого использования недвижимого имущества, сдачи в аренду или в любой другой форме.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п.1 и п.3 применимы также к доходу от недвижимого имущества предприятия и к доходу от недвижимого имущества, используемого для осуществления независимых личных услуг.</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Доход от коммерческой деятельности</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предприятия Договаривающегося Государства может облагаться налогом в этом Государстве, только если предприятие не осуществляет деятельность в другом Договаривающемся Государстве через расположенное там постоянное представительство. Если предприятие осуществляет деятельность, как сказано выше, прибыль предприятия может облагаться налогом в другом Государстве, но только в той части, которая может быть отнесена прямо или косвенно к деятельности этого постоянного представительства.</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Слова "прямо или косвенно" для целей настоящей Статьи означают, что когда постоянное представительство принимает активное участие в переговорах, заключении и выполнении контрактов предприятия, несмотря на то, что другие части предприятия тоже участвуют в этих операциях, они будут отнесены к постоянному представительству в той пропорции прибыли предприятия, получаемой от контрактов, каков вклад постоянного представительства в те операции, которые осуществляются предприятием в целом.</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 учетом положений п.3, если предприятие одного Договаривающегося Государства осуществляет коммерческую деятельность в другом Договаривающемся Государстве через расположенное там постоянное представительство, то в каждом Договаривающемся Государстве к такому постоянному представительству относится доход, который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независимо от того предприятия, для которого оно является постоянным представительством.</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дохода постоянного представительства допускается вычет расходов, понесенных для целей деятельности этого постоянного представительства. Такие расходы включают управленческие и общеадминистративные расходы, понесенные как в Государстве, в котором расположено постоянное представительство, так и в любом другом месте в соответствии с положениями и условиями налогового законодательства этого Государства.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Поскольку в Договаривающемся Государстве существует обычай определять прибыли, относящиеся к постоянному представительству на основании пропорционального распределения полной прибыли предприятия для его различных </w:t>
      </w:r>
      <w:r>
        <w:rPr>
          <w:rFonts w:ascii="Times New Roman" w:hAnsi="Times New Roman" w:cs="Times New Roman"/>
          <w:noProof/>
          <w:sz w:val="24"/>
          <w:szCs w:val="24"/>
        </w:rPr>
        <w:lastRenderedPageBreak/>
        <w:t>частей, никакие положения п.2 не будут мешать этому Договаривающемуся Государству определять налогооблагаемые прибыли таким пропорциональным распределением и привычным образом, но принятый метод пропорционального распределения должен быть таким, чтобы его результат не противоречил принципам данной Статьи.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представительством товаров или изделий для предприятия постоянному представительству не зачисляется какая-либо прибыль.</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Прибыль, относящаяся к постоянному представительству, будет определяться ежегодно одним и тем же методом, если только не будет веской и достаточной причины для его изменения.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статью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Морской, воздушный и наземный транспорт</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Прибыли, получаемые предприятием Договаривающегося Государства от использования морского, воздушного и наземного транспорта в международных перевозках, облагаются налогом только в этом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 1 применяются также к прибылям от участия в совместном предприятии или международной организации по эксплуатации транспортных средств.</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Для целей настоящей Статьи процент с фондов, связанный с использованием морского, воздушного и наземного транспорта в международных перевозках, будет рассматриваться как прибыль, полученная от использования такого воздушного или наземного транспорта, и положения Статьи 11 не будут применяться в отношении такого процента.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использование воздушного транспорта</w:t>
      </w:r>
      <w:r>
        <w:rPr>
          <w:rFonts w:ascii="Times New Roman" w:hAnsi="Times New Roman" w:cs="Times New Roman"/>
          <w:noProof/>
          <w:sz w:val="24"/>
          <w:szCs w:val="24"/>
        </w:rPr>
        <w:t>" означает деятельность, связанную с перевозкой по воздуху пассажиров, почты, скота или товаров, осуществляемой владельцем или арендатором, или фрахтователем воздушного судна, включая продажу билетов для такой транспортировки от имени других предприятий, разовый найм судна и любую другую деятельность, непосредственно связанную с такой транспортировкой.</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Прибыли, полученные предприятием от использования морского судна, могут облагаться налогом в Договаривающихся Государствах в соответствии с их национальным законодательством.</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Когда: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одного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в том,  и в другом случае, при условиях создания специфических коммерческих и финансовых отношений между двумя предприятиями, отличных от тех, которые существуют между независимыми предприятиями, прибыль, которая в результате этих отношений накоплена в одном предприятии по причине таких отношений не в том объеме, может быть включена в доход предприятия и облагаться налогом в общей сумме.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выплаченные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Договаривающемся Государстве, резидентом которого является компания, которая платит дивиденды и в соответствии с законодательством этого Государства, но если получатель является выгодным владельцем дивидендов, то налог, взимаемый в таком случае, не должен превышать 15 процентов валовой суммы дивидендов.</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Данный пункт не влияет на налогообложение компании в отношении прибылей, с которых выплачиваются дивиденды.</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других прав, которые не являются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и 2 не применяются, если третье лицо, фактически имеющее право на дивиденды, будучи резидентом одного Договаривающегося Государства, осуществляет или осуществляло коммерческую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представительство, или оказывает или оказывало в этом другом Государстве независимые личные услуги с расположенной там постоянной базы, и дивиденды относятся к такому постоянному представительству или постоянной базе. В таком случае применяются положения Статьи 7 или Статьи 15 настоящего Соглашения.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Когда компания, которая является резидентом одного Договаривающегося Государства, получает прибыли или доход от другого Договаривающегося Государства, то это другое Договаривающееся Государство не  может подвергать налогообложению дивиденды, выплаченные компанией, за исключением, если такие дивиденды, выплачены резиденту другого Государства, или в отношении дивидендов, которые действительно связаны с постоянным представительством или постоянной базой в этом другом Государстве, не подчинены налогам на нераспределенные прибыли, даже если дивиденды или нераспределенные прибыли состоят полностью или частично из прибылей или дохода, возникшего в таком другом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11. Проценты</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выплаченные резиденту другого Договаривающегося Государства, могут облагаться налогом в этом другом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выгодным владельцем процентов, то налог, взимаемый в таком случае, не должен превышать 15 % валовой суммы процентов.</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пункта 2,</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проценты, возникающие в одном Договаривающемся Государстве, освобождаются от налогообложения в этом Государстве при условии, что фактическое право на них имеют:</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Правительство, политические подразделения или местные органы власти другого Договаривающегося Государства; или</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Центральный банк этого другого Государства.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проценты, возникающие в Договаривающемся Государстве, должны освобождаться от налога в этом Договаривающемся Государстве в размере, одобренном Правительством этого Государства, если они возникают, и фактическое право на них имеет любое лицо, не являющееся лицом, упомянутым в подпункте (а), которое является резидентом другого Договаривающегося Государства, в случае, если эти операции, возникающие по долговым обязательствам, одобрены Правительством первоупомянутого Договаривающегося Государства.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настоящей Статье означает доход от долговых требований любого вида, независимо от того, являются ли они доходом от правительственных ценных бумаг, облигаций и долговых обязательств, права участия в прибылях должников, в частности, включая премии и выигрыши, относящиеся к таким ценным бумагам, облигациям и долговым обязательствам. Штрафные выплаты за опоздание в уплате не будут рассматриваться как процент в целях данной Статьи.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1 и пункта 2 не применяются, если лицо, фактически имеющее право на проценты,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представительство, или оказывает в этом другом Государстве независимые личные услуги с расположенной в нем постоянной базы, и долговое требование, по которому выплачиваются проценты, относится к такому постоянному представительству или постоянной базе. В таком случае применяются положения Статьи 7 или Статьи 15.</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Процент считается возникшим в Договаривающемся Государстве, когда плательщиком является само Договаривающееся Государство, политическое подразделение, местные власти или резидент этого Государства. Когда, однако, лицо, выплачивающее проценты, независимо от того, является оно резидентом Договаривающегося Государства или нет, имеет в Договаривающемся Государстве постоянное представительство или постоянную базу, в связи с которой возникла задолженность, по которой выплачиваются проценты, и такие проценты берет на себя постоянное представительство или постоянная база, такие проценты считаются </w:t>
      </w:r>
      <w:r>
        <w:rPr>
          <w:rFonts w:ascii="Times New Roman" w:hAnsi="Times New Roman" w:cs="Times New Roman"/>
          <w:noProof/>
          <w:sz w:val="24"/>
          <w:szCs w:val="24"/>
        </w:rPr>
        <w:lastRenderedPageBreak/>
        <w:t>возникшими в Договаривающемся Государстве, в котором расположено постоянное представительство или постоянная база.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роялти могут облагаться налогом также в Договаривающемся Государстве, в котором они возникают, и в соответствии с законодательством этого Государства, но если получателем является лицо, фактически имеющее право на эти роялти, начисленный налог не может превышать 15% валовой суммы поступлений.</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xml:space="preserve"> "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авторских прав на любое произведение литературы, искусства и науки, включая кинофильмы и записи для радиовещания и телевидения и видеокассеты, любого патента, товарного знака, чертежа или модели, схемы, компьютерной программы, секретной формулы или процесса, или за использование или предоставление права использования промышленного, коммерческого или научного оборудования, или за информацию относительно промышленного, коммерческого или научного опыта.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лицо, фактически имеющее право на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представительство, или оказывает независимые личные услуги в этом другом Государстве с расположенной в нем постоянной базы, и право или имущество, в отношении которых выплачиваются роялти, действительно связаны с таким постоянным представительством или постоянной базой. В таком случае применяются положения Статьи 7 и Статьи 15.</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роялти возникают в Договаривающемся Государстве, если плательщиком является Правительство этого Договаривающегося Государства, его политическое подразделение, его местный орган власти или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представительство, в связи с которым возникло обязательство выплачивать роялти, и расходы по выплате несет такое постоянное представительство, то считается, что такие роялти возникают в том </w:t>
      </w:r>
      <w:r>
        <w:rPr>
          <w:rFonts w:ascii="Times New Roman" w:hAnsi="Times New Roman" w:cs="Times New Roman"/>
          <w:noProof/>
          <w:sz w:val="24"/>
          <w:szCs w:val="24"/>
        </w:rPr>
        <w:lastRenderedPageBreak/>
        <w:t>Договаривающемся Государстве, в котором расположено постоянное представительство или постоянная база.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доходы, или между ними обоими и каким-либо другим лицом сумма выплаченных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роялти,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Плата за технические услуги</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Выплаты за технические услуги,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выплаты за технические услуги могут облагаться налогом также в Договаривающемся Государстве, в котором они возникают и в соответствии с законодательством этого Государства; но если получатель является выгодным владельцем таких выплат, налог не должен превышать 15% валовой суммы выплат за технические услуги.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выплаты за технические услуги</w:t>
      </w:r>
      <w:r>
        <w:rPr>
          <w:rFonts w:ascii="Times New Roman" w:hAnsi="Times New Roman" w:cs="Times New Roman"/>
          <w:noProof/>
          <w:sz w:val="24"/>
          <w:szCs w:val="24"/>
        </w:rPr>
        <w:t>" при использовании в настоящей Статье означает платежи любого вида любому лицу, не являющемуся служащим лица, платящего за технические услуги, в отношении любых услуг технического, управленческого или консультативного характера.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лицо, фактически имеющее право на оплату за техническое услуги, и, будучи резидентом одного Договаривающегося Государства, осуществляет деятельность в другом Договаривающемся Государстве, в котором возникают выплаты за технические услуги, через расположенное в нем постоянное представительство, или оказывает независимые личные услуги в этом другом Государстве с расположенной в нем постоянной базы, в отношении которых возникают выплаты, которые действительно связаны с</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таким постоянным представительством или такими услугами. В таком случае применяются положения Статьи 7 и Статьи 15.</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выплаты за технические услуги возникают в Договаривающемся Государстве, если плательщиком является Правительство этого Договаривающегося Государства, его политическое подразделение, его местный орган власти или резидент этого Договаривающегося Государства. Если, однако, лицо, которое платит за технические услуги, независимо от того, является ли оно резидентом Договаривающегося Государства или нет, имеет в Договаривающемся Государстве постоянное представительство, в связи с которым возникло обязательство платить за технические услуги, и расходы по выплате несет такое постоянное представительство, то считается, что такие выплаты возникают в том Договаривающемся Государстве, в котором расположено постоянное представительство или постоянная база.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Если вследствие особых отношений между плательщиком и лицом, фактически имеющим право на выплаты, или между ними обоими и каким-либо другим лицом суммы, </w:t>
      </w:r>
      <w:r>
        <w:rPr>
          <w:rFonts w:ascii="Times New Roman" w:hAnsi="Times New Roman" w:cs="Times New Roman"/>
          <w:noProof/>
          <w:sz w:val="24"/>
          <w:szCs w:val="24"/>
        </w:rPr>
        <w:lastRenderedPageBreak/>
        <w:t>выплаченные за технические услуги, превышают сумму, которая была бы согласована между плательщиком и лицом, фактически имеющим право на эти выплаты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Доходы от прироста стоимости капитала</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которые резидент одного Договаривающегося Государства получает от продажи недвижимого имущества, упомянутого в Статье 6, находящегося в другом Договаривающемся Государстве, могут облагаться налогом в этом другом Договаривающемся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получаемые от отчуждения движимого имущества, составляющего часть собственности постоянного представительства, которое имеет предприятие одного Договаривающегося Государства в другом Договаривающемся Государстве, или от отчуждения движимого имущества, относящегося к постоянной базе,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представительства (отдельно или вместе с предприятием) или такой постоянной базы, могут облагаться налогом в этом другом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получаемые от продажи кораблей или самолетов, используемых в международных перевозках, или от продажи движимого имущества, используемого для эксплуатации этих транспортных средств, могут облагаться налогом только в том Договаривающемся Государстве, резидентом которого является лицо, отчуждающее имущество.</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от продажи акций основного капитала компании, собственность которой прямо или косвенно состоит из движимого имущества, расположенного в Договаривающемся Государстве, могут облагаться налогом только в этом Договаривающемся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от отчуждения других акций, не упомянутых в п.4, компании, являющейся резидентом Договаривающегося Государства, могут облагаться налогом в этом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Доходы от отчуждения любого другого имущества, не упомянутого в пунктах 1, 2, 3, 4 и 5, могут облагаться налогом только в Государстве, резидентом которого является лицо, отчуждающее собственность.</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Независимые личные услуги</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оказания профессиональных услуг или другой независимой деятельности, может облагаться налогом только в этом Договаривающемся Государстве, за исключением следующих обстоятельств, когда такой доход может облагаться налогом в другом Договаривающемся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если он имеет постоянную базу, регулярно ему доступную в другом Договаривающемся Государстве, с целью осуществления своей деятельности; в этом случае доход может облагаться налогом в другом Договаривающемся Государстве только в том объеме, который относится к этой постоянной базе; или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проживание в этом другом Договаривающемся Государстве превышает в совокупности 183 дня соответствующего налогового года, в этом случае доход может облагаться налогом в этом другом Государстве только в том объеме, который возникает от осуществленной деятельности в этом другом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независимые личные услуги</w:t>
      </w:r>
      <w:r>
        <w:rPr>
          <w:rFonts w:ascii="Times New Roman" w:hAnsi="Times New Roman" w:cs="Times New Roman"/>
          <w:noProof/>
          <w:sz w:val="24"/>
          <w:szCs w:val="24"/>
        </w:rPr>
        <w:t>" включает, в частности, независимую научную, литературную, артистическую, образовательную или преподавательскую деятельность, а также независимую личную деятельность врачей, юристов, инженеров, архитекторов, стоматологов и бухгалтеров.</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Зависимые личные услуги</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статьей 17, 18, 19, 20, 21 и 22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Договаривающемся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соответствующем финансовом году; 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не являющегося резидентом другого Договаривающегося Государства; 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представительство или постоянная база, которую наниматель имеет в другом Договаривающемся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в отношении работы по найму, осуществляемой на борту морского или воздушного судна, используемых в международных перевозках предприятием Договаривающегося Государства, облагаются налогами только в этом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Гонорары директоров</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Работники искусств и спортсмены</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15 и 16 настоящего Соглашения,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Договаривающемся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15 и 16 настоящего Соглашения, облагаться налогом в том Договаривающемся Государстве, в котором осуществляется деятельность работника искусств или спортсмена.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п.1, доход, извлекаемый работником искусств или спортсменом, являющимся резидентом одного Договаривающегося Государства в результате своей личной деятельности в другом Государстве, будет облагаться налогом только в первоупомянутом Государстве, если деятельность в другом Договаривающемся Государстве поддерживается полностью или в значительной степени общественными фондами первоупомянутого Государства, включая любое из его политических подразделений или местные власти.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п.2 и статей 7, 15, 16,  облагаться налогом в том Договаривающемся Государстве, в котором осуществляется деятельность работника искусств или спортсмена, если это другое лицо поддерживается полностью или частично общественными фондами этого другого Государства, включая любое из его политических подразделений или местные власти.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Cтатья 19. Вознаграждение и пенсии в отношении</w:t>
      </w: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государственной службы</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Вознаграждение, не являющееся пенсией, выплачиваемое Договаривающимся Государством или его политическим подразделением или местными властями любому физическому лицу в отношении услуг, оказанных этому Договаривающемуся Государству или подразделению, или местным властям, облагается налогом только в этом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такое вознаграждение может облагаться налогом только в другом Договаривающемся Государстве, если услуги осуществляются в этом другом Договаривающемся Государстве, и физическое лицо является резидентом этого Договаривающегося Государства, который:</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гражданином этого Государства; или</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оказания этих услуг.</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Пенсии, выплачиваемые фондами, созданными Договаривающимся Государством или его политическим подразделением, или местными властями, физическому лицу за ранее осуществленную деятельность в Договаривающемся Государстве или его политическом подразделении, или в местных органах, могут облагаться налогом только в этом Договаривающемся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такие пенсии могут облагаться налогом только в другом Договаривающемся Государстве, если физическое лицо является резидентом и гражданином этого другого Государства.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16, 17 и 18, применяются к вознаграждению и пенсиям в отношении услуг, оказываемых в связи с коммерческой деятельностью, осуществляемой одним Договаривающимся Государством или его политическим подразделением, или местными властями, доход облагается налогом только в другом Договаривающемся Государстве, если другое лицо поддерживается полностью или в значительной степени общественными фондами этого другого Государства, включая любое из его политических подразделений или местные власти.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Неправительственные пенсии и ренты</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Любая пенсия, не упомянутая в Статье 19, или любая рента, получаемая резидентом Договаривающегося Государства из источников в рамках другого Договаривающегося Государства, может облагаться налогом только в первоупомянутом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пенсия</w:t>
      </w:r>
      <w:r>
        <w:rPr>
          <w:rFonts w:ascii="Times New Roman" w:hAnsi="Times New Roman" w:cs="Times New Roman"/>
          <w:noProof/>
          <w:sz w:val="24"/>
          <w:szCs w:val="24"/>
        </w:rPr>
        <w:t>" означает периодические выплаты в отношении прошлых услуг или в виде компенсации за травмы, полученные в процессе осуществления услуг.</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рента</w:t>
      </w:r>
      <w:r>
        <w:rPr>
          <w:rFonts w:ascii="Times New Roman" w:hAnsi="Times New Roman" w:cs="Times New Roman"/>
          <w:noProof/>
          <w:sz w:val="24"/>
          <w:szCs w:val="24"/>
        </w:rPr>
        <w:t>" означает установленные платежи в установленное время за период жизни или определенного периода времени, по обязательству к выплатам адекватной и полной компенсации в денежном выражении.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Платежи, получаемые студентами и практикантами</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Студент или практикант, являющийся или являвшийся резидентом одного Договаривающегося Государства непосредственно перед визитом в другое Договаривающееся Государство и который находится в этом другом Государстве исключительно с целью получения образования или прохождения практики, не облагается налогом в этом другом Договаривающемся Государстве при условии, что</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эти выплаты осуществляются ему лицами, находящимися вне этого другого Договаривающегося Государства, с целью его содержания, образования или прохождения практики; 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вознаграждение за работу по найму в этом другом Государстве не будет превышать 700 долларов США или эквивалентную сумму в течение финансового года, </w:t>
      </w: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если эта работа по найму будет прямо связана с его обучением, или она предпринимается с целью его содержания.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Преимущества данной Статьи распространяются только на период времени, необходимый для завершения образования или практики, но ни при каких условиях </w:t>
      </w:r>
      <w:r>
        <w:rPr>
          <w:rFonts w:ascii="Times New Roman" w:hAnsi="Times New Roman" w:cs="Times New Roman"/>
          <w:noProof/>
          <w:sz w:val="24"/>
          <w:szCs w:val="24"/>
        </w:rPr>
        <w:lastRenderedPageBreak/>
        <w:t>физическое лицо не будет пользоваться преимуществами данной Статьи в течение более трех последовательных лет с момента первого приезда в это другое Договаривающееся Государство.</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Платежи, получаемые профессорами,</w:t>
      </w: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преподавателями и исследователями</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Преподаватель или научный сотрудник, который являлся непосредственно перед приездом в одно Договаривающееся Государство резидентом другого Договаривающегося Государства и который находится в первом упомянутом Государстве с целью преподавания или исследовательских работ, или и того и другого, в университете, колледже, школе или в других целесообразных организациях в этом другом Государстве, освобождается от налога в этом Договаривающемся Государстве на любые доходы от такого преподавания или исследовательских работ, если срок пребывания не превышает двух лет с момента его приезда в это другое Государство.</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настоящей Статьи не применяются к доходам от исследовательских работ, если такие работы осуществляются главным образом в личных интересах определенного лица или определенных лиц.</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Для целей настоящей Статьи и Статьи 21 физическое лицо считается резидентом Договаривающегося Государства, если оно является резидентом в этом Договаривающемся Государстве теперь или было в ближайшем предыдущем финансовом году.</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Для целей п.1 "</w:t>
      </w:r>
      <w:r>
        <w:rPr>
          <w:rFonts w:ascii="Times New Roman" w:hAnsi="Times New Roman" w:cs="Times New Roman"/>
          <w:b/>
          <w:bCs/>
          <w:noProof/>
          <w:sz w:val="24"/>
          <w:szCs w:val="24"/>
        </w:rPr>
        <w:t>целесообразная организация</w:t>
      </w:r>
      <w:r>
        <w:rPr>
          <w:rFonts w:ascii="Times New Roman" w:hAnsi="Times New Roman" w:cs="Times New Roman"/>
          <w:noProof/>
          <w:sz w:val="24"/>
          <w:szCs w:val="24"/>
        </w:rPr>
        <w:t>" означает организацию, которая была одобрена компетентными органами соответствующего Договаривающегося Государства.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Другие доходы</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соответствии с положениями п.2 виды дохода резидента Договаривающегося Государства, о котором не говорится в предыдущих статьях настоящего Соглашения, облагаются налогом только в этом Договаривающемся Государстве, независимо от того, где возникает доход.</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п.1 не применяются к доходу, не являющемуся доходом от недвижимого имущества, как определено в п.2 Статьи 6, если получатель такого дохода, будучи резидентом Договаривающегося Государства, осуществляет деятельность в другом Договаривающемся Государстве через постоянное представительство, расположенное там, или оказывает в этом другом Государстве независимые личные услуги с постоянной базы, расположенной там, и имущественное право, в отношении которого выплачивается доход, действительно связано с таким постоянным представительством или постоянной базой. В этом случае положения Статьи 7 или Статьи 15 могут применяться.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п.1 и п.2, виды дохода резидента Договаривающегося Государства, не упомянутые в предыдущих статьях настоящего Соглашения и возникающие в другом Договаривающемся Государстве, могут также облагаться налогом в этом другом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Капитал</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Капитал, состоящий из недвижимого имущества, о котором говорится в Статье 6 настоящего Соглашения, которое является собственностью резидента одного Договаривающегося Государства и расположено в другом Договаривающемся Государстве, может облагаться налогом в этом другом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Капитал, представленный недвижимым имуществом, составляющий часть имущества постоянного представительства, которое имеет предприятие одного Договаривающегося Государства в другом Договаривающемся Государстве, или состоящее из движимого имущества, относящегося к постоянной базе, доступной резиденту Договаривающегося Государства для целей осуществления независимой личной деятельности в другом Договаривающемся Государстве, может облагаться налогом в этом другом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представленный кораблями, самолетами или наземным транспортом, используемым в международных перевозках, и движимым имуществом, относящимся к использованию таких кораблей, самолетов или наземного транспорта, может облагаться налогом только в Договаривающемся Государстве, резидентом которого является предприятие, владеющее таким имуществом.</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остальные составные части капитала резидента Договаривающегося Государства будут облагаться налогом только в этом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Избежание двойного налогообложения</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Действующее законодательство каждого из Договаривающихся Государств продолжает распространяться на налогообложение доходов в Договаривающихся Государствах, за исключением тех случаев, когда положения данного соглашения вступают с ним в противоречие.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резидент Индии получает доход или владеет капиталом, который, в соответствии с положениями настоящего Соглашения, может облагаться налогом в Узбекистане, Индия сократит налог на доход этого резидента в сумме, равной подоходному налогу или налогу на капитал в Узбекистане, прямо или путем сокращения; и как сокращение налога на капитал резидента, на сумму, равную налогу на капитал, выплаченный в Узбекистане. Такое сокращение, однако, в любом случае не должно превышать той части подоходного налога или налога на капитал (выплаченной до предоставленного сокращения), которая может относиться к доходу, подлежащему налогообложению в Узбекистане.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отношении Узбекистана двойное налогообложение будет предотвращаться путем, идентичным упомянутому в пункте 2.</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Налог, подлежащий уплате в Договаривающемся Государстве, упомянутый в п.2 и п.3 настоящей Статьи, считается включающим в себя налог, который подлежал бы уплате ввиду стимулирования в рамках законодательств Договаривающихся Государств, желающих развивать экономическое сотрудничество.</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Доход, который в соответствии с положениями данного Соглашения не облагается налогом в Договаривающемся Государстве, может быть принят в расчет при вычислении размера налога, налагаемого в этом Договаривающемся Государстве.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Недискриминация</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Граждане одного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граждане другого Договаривающегося Государства при одинаковых условиях.</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представительства, которое имеет предприятие одного Договаривающегося Государства в другом Договаривающемся Государстве, не будет менее благоприятным в этом другом Договаривающемся Государстве, чем налогообложение на предприятие этого другого Государства, осуществляющего такую же деятельность при тех же условиях. Это положение не должно рассматриваться как запрет Договаривающимся Государствам облагать прибыли постоянного представительства, которое имеет предприятие другого Договаривающегося Государства в первоупомянутом Договаривающемся Государстве, выше, чем налогообложение на прибыли таких же предприятий первоупомянутого Государства, или как противоречие с положениями п.3 Статьи 7 данного Соглашения.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Никакое положение настоящей Статьи не обязывает Договаривающиеся Государства предоставлять лицам, не являющимся резидентами Договаривающегося Государства, какие-либо привилегии, послабления или сокращения с целью налогообложения, которые по законодательству доступны только лицам, являющимся резидентами.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будет подлежать в первоупомянутом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предприятия первоупомянутого Договаривающегося Государства при одинаковых условиях.</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В данной Статье термин "</w:t>
      </w:r>
      <w:r>
        <w:rPr>
          <w:rFonts w:ascii="Times New Roman" w:hAnsi="Times New Roman" w:cs="Times New Roman"/>
          <w:b/>
          <w:bCs/>
          <w:noProof/>
          <w:sz w:val="24"/>
          <w:szCs w:val="24"/>
        </w:rPr>
        <w:t>налогообложение</w:t>
      </w:r>
      <w:r>
        <w:rPr>
          <w:rFonts w:ascii="Times New Roman" w:hAnsi="Times New Roman" w:cs="Times New Roman"/>
          <w:noProof/>
          <w:sz w:val="24"/>
          <w:szCs w:val="24"/>
        </w:rPr>
        <w:t>" означает налоги, упомянутые в данном Соглашении.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Взаимосогласительная процедура</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резидент Договаривающегося Государства считает, что действия одного или обоих Договаривающихся Государств приводят или приведут к налогообложению, не соответствующему настоящему Соглашению, он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 является. Заявление должно быть представлено в течение трех лет с момента первого уведомления о действии, приводящем к налогообложению, не соответствующему положениям Соглашения.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Компетентный орган будет стремиться, если он сочтет заявление обоснованным или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Соглашению. Любое соглашение, к которому придут стороны, будет применяться, несмотря на временные рамки во внутригосударственном праве Договаривающихся Государств.</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Соглашения. Они могут также консультироваться для целей устранения двойного налогообложения в случаях, не предусмотренных Соглашением.</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в установленном порядке для целей достижения согласия в смысле предыдущих пунктов. Когда необходимо в целях достижения согласия, предпринять слушания с целью обмена мнениями, такой обмен может быть осуществлен путем создания Комиссии, состоящей из представителей компетентных органов Договаривающихся Государств.</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Обмен информацией</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(включая документы), необходимой для применения положений настоящего Соглашения или внутреннего законодательства Договаривающихся Государств, касающегося налогов, на которые распространяется Соглашение, в той степени, в которой налогообложение по этому законодательству не противоречит Соглашению, с целью пресечения неуплаты налогов. Любая полученная Договаривающимся Государством информация будет считаться конфиденциальной, так же, как и информация, полученная по внутреннему законодательству этого Государства, и будет раскрыта только лицам или органам, включая суды и административные органы, связанным с определением, взиманием, принудительным взысканием или исполнением решений в отношении налогов, на которые распространяется Соглашение. Такие лица или органы будут использовать информацию только с этой целью и в ходе открытого судебного заседания или при принятии юридических решений. Компетентные органы будут посредством консультаций развивать условия, методы и процедуры в отношении такого обмена информацией, включая приемлемые меры в обмене информацией в отношении избежания налогов.</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Обмен информацией или документами будет основан на обычной процедуре или по просьбе в отношении каждого конкретного случая. Компетентные органы Договаривающихся Государств будут время от времени изучать списки информации или документов, составленные на основе обычных процедур.</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Ни в каком случае положения пункта 1 не будут толковаться как обязывающие одно Договаривающееся Государство:</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этого или другого Договаривающегося Государства;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Сотрудники дипломатических представительств</w:t>
      </w: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Вступление в силу</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Договаривающиеся Государства уведомят друг друга по дипломатическим каналам об окончании необходимых внутригосударственных процедур, требующихся для вступления в силу настоящего Соглашения. Настоящее Соглашение вступит в силу в дату передачи последнего из указанных уведомлений, и его положения будут применяться:</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Индии в отношении дохода, возникающего за любой предыдущий год, начинающийся с 1 апреля 1993 года или после него, в отношении капитала, имевшегося до истечения любого предыдущего года, начинающегося с 1 апреля 1993 года или после него.</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Республике Узбекистан в отношении дохода, возникшего за год, начинающийся с 1 января 1993 года или после него и в отношении капитала, имевшегося до истечения года поступления прибыли с 1 января 1993 года или после него.</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 Прекращение действия</w:t>
      </w:r>
    </w:p>
    <w:p w:rsidR="00241B2D" w:rsidRDefault="00241B2D" w:rsidP="00241B2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остается в силе на неопределенный срок, каждое из Договаривающихся Государств может по истечении пятилетнего периода с момента вступления Соглашения в силу до 30 июня любого календарного года денонсировать Соглашение путем передачи по дипломатическим каналам письменного уведомления о денонсации другому Договаривающемуся Государству. В этом случае Соглашение прекращает действие в отношении налогов:</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Индии в отношении дохода, начисленного за предыдущий год c первого или после первого апреля календарного года подачи ноты о денонсировании и в отношении капитала, имевшегося до истечения любого предыдущего года, начинающегося с первого или после первого апреля следующего календарного года, в котором была подана нота о денонсации.</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Pr>
          <w:rFonts w:ascii="Times New Roman" w:hAnsi="Times New Roman" w:cs="Times New Roman"/>
          <w:noProof/>
          <w:sz w:val="24"/>
          <w:szCs w:val="24"/>
        </w:rPr>
        <w:t>b) применительно к Республике Узбекистан в отношении дохода, возникающего в любой год дохода, начинающийся с первого или после первого января ближайшего календарного года, в котором была подана нота о денонсировании, и в отношении капитала, имевшегося до истечения любого года дохода,   следующего за календарным годом, в котором была подана нота о денонсировании</w:t>
      </w:r>
      <w:r>
        <w:rPr>
          <w:rFonts w:ascii="Times New Roman" w:hAnsi="Times New Roman" w:cs="Times New Roman"/>
          <w:noProof/>
          <w:color w:val="FF0000"/>
          <w:sz w:val="24"/>
          <w:szCs w:val="24"/>
        </w:rPr>
        <w:t>.</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Засвидетельствовано, что нижеподписавшиеся, будучи соответственно уполномочены на это, подписали данное Соглашение</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г.Нью-Дели в двух экземплярах, 29 июля одна тысяча девятьсот девяносто третьем году, каждый на английском, хинди и узбекском языках, причем все три текста равно аутентичны. В случае разночтений между текстами текст на английском языке будет рабочим документом.</w:t>
      </w: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1B2D" w:rsidRDefault="00241B2D" w:rsidP="00241B2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6B7B02">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2D"/>
    <w:rsid w:val="00241B2D"/>
    <w:rsid w:val="00444D04"/>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8159</Words>
  <Characters>46508</Characters>
  <Application>Microsoft Office Word</Application>
  <DocSecurity>0</DocSecurity>
  <Lines>387</Lines>
  <Paragraphs>109</Paragraphs>
  <ScaleCrop>false</ScaleCrop>
  <Company/>
  <LinksUpToDate>false</LinksUpToDate>
  <CharactersWithSpaces>54558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2019-10-31T11:03:00Z</dcterms:created>
  <dcterms:modified xsi:type="dcterms:W3CDTF">2019-10-31T11:03:00Z</dcterms:modified>
</cp:coreProperties>
</file>