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«Исполнительская дисциплина» – важная задача в органах государственной налоговой службы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Сегодня все государственные организации являются непосредственными участниками процесса трансформации исполнительных органов, осуществляемого под руководством Президента Республики Узбекистан Ш.М. </w:t>
      </w: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Мирзиёева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основу проводимых реформ и историчес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ких преобразований в отраслях заложены слова нашего уважаемого Президента: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«Люди должны жить хорошо не завтра, а сегодня»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этой целью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мобилизованы все человеческие и финансовые ресурсы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 систему государственного управления внедрены новые принципы организации работы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махаллабай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мижозбай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Основная цель данных мероприятий –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решение проблем населения и субъектов предпринимательства, предоставление возможности для их прямого диалога с представителями государственных органов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связи с этим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эффективность проводимых реформ и результативность в достижении поставленных целей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непосредственно зависят от уровня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исполнительской дисциплины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исполнительных органах.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Указ Президента Республики Узбекистан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«О дополнительных мерах по усилению персональной ответственности руководителей органов государственного управления и органов исполнительной власти на местах за эффективную организацию исполнения актов законодательства»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принятый 10 февраля 2021 года,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обеспечил возможность дальнейшего укрепления исполнительской дисциплины в государственных органах и организациях.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Настоящим документом определены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первоочередные задачи по укреплению исполнительской дисциплины, на которые руководители органов управления всех уровней должны обратить персональное внимание,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также заложены основы создания единой и беспрерывной «технологической цепочки» контроля исполнения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Комментарии, опубликованные в газете «Янги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Узбекистон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» по итогам беседы с Управляющим аппаратом Кабинета Министров Республики Узбекистан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Абдукадыровым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Р.В.,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служат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программной платформой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понимания сути и внедрения в практику усовершенствованного порядка организации работы государственных органов в соответствии с требованиями принятого Указа.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Исходя из данного Указа, а также опубликованных комментариев,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каждый руководитель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органов государственной налоговой службы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определил для себя следующие приоритетные направления для дальнейшего укрепления исполнительской дисциплины: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во-первых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,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организация персонального контроля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практическим исполнением поручений, не допущение перекладывания исполнения на заместителей, а личное изучение существующей проблемы с дальнейшим внесением оптимальных предложений по ее решению;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во-вторых,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разработка проектов законодательных актов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на основе критического изучения реального состояния дел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обращением отдельного внимания на выявление неиспользованных возможностей;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в-третьих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обеспечение проведения качественной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экономической, финансовой и юридической экспертизы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документов, разработка предложений на основе результатов изучения передового зарубежного опыта;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в-четвертых,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 определение конкретных механизмов, сроков и ответственных исполнителей при направлении поручений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также повышение эффективности работы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за счет широкого внедрения информационных технологий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в-пятых, налаживание тесного сотрудничества со средствами массовой информации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вопросам разъяснения широкой общественности сути принимаемых решений.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Требование сегодняшней государственной политики состоит в том, что каждый руководитель независимо от занимаемой должности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должен работать с возникшей проблемой или задачей, а не с бумагой,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при разработке каждого документа изучать проблему на месте, прислушиваться к мнению населения и субъектов предпринимательства, а также анализировать доступные для распоряжения ресурсы.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очередным подтверждением верности данного подхода мы столкнулись в процессе разработки проекта постановления Правительства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по созданию в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Дехканабадском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районе плантаций фисташки и ферулы. В ходе встреч с населением и анализа реального положения дел на местах мы в корне изменили концепцию реализации проекта по созданию плантаций и внесли изменения в документ, написанный «кабинетным способом».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Убежден, что подобный метод работы значительно повысит качество разрабатываемых актов и дальнейшую их практическую реализацию.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ПЕРВООЧЕРЕДНЫЕ МЕРЫ ПО ИСПОЛНЕНИЮ УКАЗА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 февраля 2021 года на расширенном коллегиальном собрании Государственного налогового комитета детально изучены нормы Указа Президента и определены конкретные задачи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по обеспечению исполнения обозначенных в нем требований, эффективной организации выполнения поручений и созданию действенного механизма за их мониторингом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счет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усиления персональной ответственности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руководителей всех уровней.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Решением коллегии утверждены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«Порядок осуществления контроля за исполнением актов законодательства и поручений в органах Государственной налоговой службы и обеспечения подотчетности»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также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«Дорожная карта» по организации работ и реализации основных направлений в укреплении исполнительской дисциплины в Государственном налоговом комитете»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Так, для своевременной и качественной организации исполнения актов законодательства и поручений, возложенных на Государственный налоговый комитет,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внедрена система обсуждения с ответственными сотрудниками хода исполнения поручения, в том числе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еженедельно по понедельникам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 со стороны 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руководителей самостоятельных подразделений,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по средам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 заместителями председателя и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по пятницам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- лично Председателем Государственного налогового комитета.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полностью пересмотрен подход к процессу разработки проектов законодательных актов. Теперь предложения, внесенные структурными подразделениями, будут изучаться через призму соответствия имеющимся ресурсам в отраслях и регионах путем выезда на места сотрудников управления территориального развития и управления анализа отраслей экономики.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Затем подразделения методологии и юриди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ческой службы проведут правовую экспертизу проекта на соответствие нормам Налогового кодекса и других законодательных актов, а подразделением стратегического планирования совместно с соответствующими структурными подразделе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ниями будет проведен экономический и финансовый анализ с учетом результатов изучения международного опыта.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окончании данных процессов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 целью изучения общественного мнения пресс-служба опуб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ликует в СМИ разрабатываемые предложения, и лишь потом проект будет направлен на согласование.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внедрения данного порядка, в каждом подразделении Государственного налогового комитета определены ответственные исполнители, с которыми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проведены соответствующие тренинги и семинары.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для внедрения совершенно новой контрольной системы исполнения актов законодательства и поручений разрабатываются предложения по внесению изменений в организационную структуру Центрального аппарата Государственного налогового комитета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с учетом образования должности Руководителя аппарата.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Убежден, что практическая реализация данного решения позволит значительно повысить уровень исполнительской дисциплины в Государственном налоговом комитете, наполнит его новым содержанием. Ожидаю от этого процесса заметных изменений, сопоставимых с результатами, полученными в свое время в связи с принятием Постановления Кабинета Министров Республики Узбекистан от 12 января 1999 г. № 12 «О мерах по укреплению исполнительской дисциплины».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АВТОМАТИЧЕСКАЯ СИСТЕМА КОНТРОЛЯ ИСПОЛНЕНИЯ ПОРУЧЕНИЙ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Указом введена новая система контроля за исполнением законодательных актов и поручений, в рамках которой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увеличено количество органов, осуществляющих контроль за исполнительской дисциплиной, а также расширены их полномочия.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контроль за своевременным и качественным исполнением законодательных актов и поручений осуществляется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Администрацией Президента Республики Узбекистан, Кабинетом Министров, Счетной палатой и Министерством юстиции через систему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«Ijro.gov.uz»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Законодательные акты и поручения, находящиеся на контроле данной системы, доводятся до руководства и ответственных исполнителей всех организаций с обеспечением дальнейшего конт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роля за их исполнением.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Следует отдельно отметить, что в целях укреп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ления исполнительской дисциплины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 2015 года в налоговых органах полностью автоматизированы внутренние процессы делопроизводства за счет внедрения системы «Электронного документо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оборота».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Данная система обеспечивает электронную регистрацию всех актов законодательства, от поручений Президента и Правительства до внут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ренних документов, с дальнейшим направлением поручения до конечного исполнителя 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проставлением резолюции с указанием сроков и ожидаемых результатов в зависимости от сложности и важности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данная автоматизированная система полностью устранила в налоговых органах практику согласования и подписания документов в бумажной форме. Одновременно с этим посредством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специального мобильного приложения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использованием ключа электронной цифровой подписи создана возможность просмотра, оформления и контроля документов, поступивших на исполнение соответствующих руководителей и исполнителей, что значительно ускорило делопроизводство.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 важное в данном процессе, что через эту систему каждый документ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кратчайшие сроки 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направляется непосредственно ответственным исполнителям и в режиме реального времени отслеживается состояние исполнения поручения.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необходимо отметить, что контроль за исполнением поручений в Государственном налоговом комитете осуществляется раздельно по категориям: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«поручения Президента Республики Узбекистан», «поручения вышестоящих организаций», «обращения граждан», «внутренние распоряжения» и другие.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Одновременно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горизонтальный контроль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исполнением поручений возложен на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организационно-контрольное подразделение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Государственного налогового комитета, 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вертикальный - вплоть до самого нижнего звена организационной структуры осуществляется самостоятельно каждым подраз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делением.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Такая система создает возможность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повышения персональной ответственности и подотчетности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руководителей, а также обеспечения полного и качественного контроля за исполнением возложенных задач.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КОМПЕТЕНТНОСТЬ ПЕРСОНАЛА - ЗАЛОГ ИСПОЛНИТЕЛЬСКОЙ РЕЗУЛЬТАТИВНОСТИ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укреплении исполнительской дисцип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лины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важную роль занимает процесс повышения ответственности каждого сотрудника, установление строгой дисциплины, а также привитие чувства профессиональной гордости, трудолюбия, инициа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тивности и чест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ности.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этой связи в Государственном налоговом комитете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установлены 5 критериев оценки за качественным исполнением законодательных актов и поручений: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первый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- точность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то есть выбор исходя из поставленной задачи наиболее оптимального пути решения;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второй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оперативность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исполнение поручения до установленного срока;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третий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достоверность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соответствие проделанной работы с фактически осуществленными мероприятиями, указанными в подготовленных информационных материалах;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четвертый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полнота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соответствие результатов исполнения поставленным в резолюции задачам;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пятый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ответственность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задействование всех имеющихся ресурсов и возможностей ответственного исполнителя для своевременного и качественного выполнения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с целью внедрения системы поощрения сотрудников, своевременно и качественно исполнивших возложенные на них задачи,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повышения их персональной ответственности и инициативности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совместно с экспертами Всемирного банка ускорена работа по внедрению автоматизированной системы оценки эффективности трудовой деятельности сотрудников (KPI).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помощью этой системы будет внедрена возможность поощрений или применения дисциплинарных мер к ответственным сотрудникам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на основе оценки качества исполнения поручений в соответствии с установленными крите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риями.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 связи с этим руководителям всех уровней разъяснена необходимость внедрения современных методов управления и прекращения практики безосновательной деструктивной критики сотрудников.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в органах Государственной налоговой службы особое внимание уделяется повышению уровня знаний и квалификации сотрудников, ответственных за исполнительскую дисциплину.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частности, 3 марта текущего года сотрудники центрального аппарата Государственного налогового комитета, ответственные за исполнительскую дисциплину, приняли участие в практическом семинаре, проведенном в Высшей школе бизнеса и предпринимательства, на котором была разъяснена суть Указа Президента от 10 февраля 2021 года № УП-6166 и меры по укреплению исполнительской дисциплины.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основе вопросов и рекомендованных усовершенствованных методов работы, разъясненных в течение семинара, 10 марта текущего года проведен дистанционный тренинг для сотрудников территориальных органов государственной налоговой службы, ответственных за исполнительскую дисциплину.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Еще один важный фактор в достижении эффективности -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полное устранение практики привлечения сотрудников к работе во вне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softHyphen/>
        <w:t>урочное время.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этих целях в Государственном налоговом комитете установлена электронная система конт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роля посещений и нахождения сотрудников на территории Комитета.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До всех сотрудников доведена информация об оценке факта сверхурочной работы сотрудников в качестве некомпетентности и неспособности выполнять поставленные задачи в установленные сроки.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ОПЕРАТИВНАЯ ИСПОЛНИТЕЛЬСКАЯ ДИСЦИПЛИНА ПОСРЕДСТВОМ ЦИФРОВИЗАЦИИ БИЗНЕС-ПРОЕКТОВ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счет автоматизации рутинных процессов, осуществляемых сотрудниками в соответствии с возложенными на органы государственной налоговой службы задачами, достигается эффективное задействование человеческих ресурсов и оперативное исполнение поручений.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частности, с целью продолжения процесса трансформации налоговых органов в высокотехнологичную «сервисную» организацию во второй половине 2020 года запущен ряд новых информационных систем и платформ. Разработана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система отслеживания продвижения маркированной алкогольной и табачной продукции от производителя до конечного потребителя.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реализуются меры по расширению использования идентификационных кодов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Единого электронного национального каталога товаров (услуг)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целью создания возможности анализа экономической цепочки взаимоотношений между субъектами предпринимательства.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портале электронных налоговых услуг Государственного налогового комитета для налогоплательщиков создана возможность использования 45 интерактивных и электронных услуг. С целью удаленного исполнения налоговых обязательств в период пандемии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коронавируса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разработано мобильное приложение «SOLIQ», включающее возможность использования порядка 20 услуг.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необходимых документов и выполнения своих налоговых обязательств субъекты предпринимательства активно используют данные услуги.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Так, к примеру, в течение 2020 года число обращений в «персональный кабинет» налогоплательщика составило более 30 миллионов.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Кроме того, за счет использования возможности электронной подачи деклараций и уплаты налогов на имущество и земельного налога в прошлом году в Государственный бюджет поступило 1,6 триллиона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сумов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,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что обеспечило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прирост на 20 процентов по сравнению с предыдущим годом.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счет внедрения данных возможностей для населения и субъектов предпринимательства созданы условия дистанционного решения вопросов, связанных с налогообложением. 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ОБРАЩЕНИЯ ГРАЖДАН – НА КОНТРОЛЕ РУКОВОДИТЕЛЕЙ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отметить, что в органах государственной налоговой службы обращения граждан оперативно направляются исполнителям через систему «Электронного документооборота» по категориям: «Обращение в Виртуальную приемную Президента Республики Узбекистан», «Обращение в виртуальную приемную председателя Государственного налогового комитета», «Обращение через телефон доверия» и другие.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Подразделение, ответственное за рассмотрение обращений в органах государственной налоговой службы, имеет возможность отслеживания хода рассмотрения каждого обращения с момента поступления до получения ответа.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Одновременно в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«Персональном кабинете налогоплательщика»</w:t>
      </w: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создана функция дистанционного отслеживания статуса исполнения обращения, отправленного заявителем.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в Государственном налоговом комитете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внедрена система оперативного рассмотрения вопросов, направленных гражданами посредством социальных сетей </w:t>
      </w:r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spellStart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facebook</w:t>
      </w:r>
      <w:proofErr w:type="spellEnd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, </w:t>
      </w:r>
      <w:proofErr w:type="spellStart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telegram</w:t>
      </w:r>
      <w:proofErr w:type="spellEnd"/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)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, в том числе в части вопросов, вызывающих широкий общественный интерес.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Для этого ответственные сотрудники проводят мониторинг социальных сетей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в формате «24/7»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 и при появлении какой-либо информации, связанной с налоговыми органами, немедленно направляют ее соответствующему исполнителю для подготовки ответа. Так, только во второй половине 2020 года на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642 комментария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, размещенные в социальных сетях гражданами, в течение последующих 2-3 часов после их появления опуб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 xml:space="preserve">ликованы разъяснения </w:t>
      </w:r>
      <w:proofErr w:type="spellStart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Госналогового</w:t>
      </w:r>
      <w:proofErr w:type="spellEnd"/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комитета. </w:t>
      </w: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Каждое обращение в рамках данного порядка находится под моим личным контролем.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 важное, что в процессе рассмотрения обращений 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не только обеспечивается оперативное решение вопросов, но и на основе комплексного анализа разрабатываются предложения по системному решению часто задаваемых вопросов путем усовершенствования отдельных бизнес-</w:t>
      </w:r>
      <w:r w:rsidRPr="00D9483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softHyphen/>
        <w:t>процессов налоговых органов.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Сегодня могу с уверенностью сказать, что сотрудники налоговых органов глубоко сознают, что в основе каждого обращения, законодательного акта и поручения заложены человеческие судьбы.</w:t>
      </w:r>
    </w:p>
    <w:p w:rsidR="00D94830" w:rsidRPr="00D94830" w:rsidRDefault="00D94830" w:rsidP="00D948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Коллектив Государственного налогового комитета в качестве исполнительного органа, четко и ясно понимая важность своевременного исполнения указанных поручений, продолжит работу по укреплению исполнительской дисциплины. </w:t>
      </w:r>
    </w:p>
    <w:p w:rsidR="00D94830" w:rsidRPr="00D94830" w:rsidRDefault="00D94830" w:rsidP="00D948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Шерзод</w:t>
      </w:r>
      <w:proofErr w:type="spellEnd"/>
      <w:r w:rsidRPr="00D9483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КУДБИЕВ,</w:t>
      </w:r>
    </w:p>
    <w:p w:rsidR="00D94830" w:rsidRPr="00D94830" w:rsidRDefault="00D94830" w:rsidP="00D9483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12529"/>
          <w:sz w:val="24"/>
          <w:szCs w:val="24"/>
          <w:shd w:val="clear" w:color="auto" w:fill="FFFFFF"/>
          <w:lang w:eastAsia="ru-RU"/>
        </w:rPr>
      </w:pPr>
      <w:r w:rsidRPr="00D94830">
        <w:rPr>
          <w:rFonts w:ascii="Arial" w:eastAsia="Times New Roman" w:hAnsi="Arial" w:cs="Arial"/>
          <w:i/>
          <w:iCs/>
          <w:color w:val="212529"/>
          <w:sz w:val="24"/>
          <w:szCs w:val="24"/>
          <w:shd w:val="clear" w:color="auto" w:fill="FFFFFF"/>
          <w:lang w:eastAsia="ru-RU"/>
        </w:rPr>
        <w:t>Председатель Государственного налогового комитета Республики Узбекистан. </w:t>
      </w:r>
    </w:p>
    <w:p w:rsidR="00D94830" w:rsidRPr="00D94830" w:rsidRDefault="00D94830" w:rsidP="00D9483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12529"/>
          <w:sz w:val="24"/>
          <w:szCs w:val="24"/>
          <w:shd w:val="clear" w:color="auto" w:fill="FFFFFF"/>
          <w:lang w:eastAsia="ru-RU"/>
        </w:rPr>
      </w:pPr>
      <w:hyperlink r:id="rId4" w:tgtFrame="_blank" w:history="1">
        <w:r w:rsidRPr="00D94830">
          <w:rPr>
            <w:rFonts w:ascii="Arial" w:eastAsia="Times New Roman" w:hAnsi="Arial" w:cs="Arial"/>
            <w:i/>
            <w:iCs/>
            <w:color w:val="007BFF"/>
            <w:sz w:val="24"/>
            <w:szCs w:val="24"/>
            <w:u w:val="single"/>
            <w:lang w:eastAsia="ru-RU"/>
          </w:rPr>
          <w:t>Опубликовано в социально-экономической и общественно-политической газете «Правда Востока» №69, от 7 апреля 2021 года</w:t>
        </w:r>
      </w:hyperlink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E0"/>
    <w:rsid w:val="002E60A5"/>
    <w:rsid w:val="00716E21"/>
    <w:rsid w:val="009670E0"/>
    <w:rsid w:val="00D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D1D0-7B94-45B2-8DAC-99A7D11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4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948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4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8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830"/>
    <w:rPr>
      <w:b/>
      <w:bCs/>
    </w:rPr>
  </w:style>
  <w:style w:type="paragraph" w:customStyle="1" w:styleId="a5">
    <w:name w:val="a"/>
    <w:basedOn w:val="a"/>
    <w:rsid w:val="00D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94830"/>
    <w:rPr>
      <w:i/>
      <w:iCs/>
    </w:rPr>
  </w:style>
  <w:style w:type="character" w:styleId="a7">
    <w:name w:val="Hyperlink"/>
    <w:basedOn w:val="a0"/>
    <w:uiPriority w:val="99"/>
    <w:semiHidden/>
    <w:unhideWhenUsed/>
    <w:rsid w:val="00D9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z.uz/ru/news/ispolnitelskaya-distsiplina---vajnaya-zadacha-v-organax-gosudarstvennoy-nalogovoy-slu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2021-04-12T07:40:00Z</dcterms:created>
  <dcterms:modified xsi:type="dcterms:W3CDTF">2021-04-12T07:40:00Z</dcterms:modified>
</cp:coreProperties>
</file>