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5F79" w14:textId="77777777" w:rsidR="00084905" w:rsidRPr="00CE3CA1" w:rsidRDefault="00084905" w:rsidP="00EA7743">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bookmarkEnd w:id="0"/>
      <w:r w:rsidRPr="00CE3CA1">
        <w:rPr>
          <w:rFonts w:ascii="Times New Roman" w:hAnsi="Times New Roman" w:cs="Times New Roman"/>
          <w:b/>
          <w:bCs/>
          <w:noProof/>
          <w:sz w:val="28"/>
          <w:szCs w:val="28"/>
        </w:rPr>
        <w:t>НАЛОГОВЫЙ КОДЕКС</w:t>
      </w:r>
    </w:p>
    <w:p w14:paraId="54379B31" w14:textId="77777777" w:rsidR="00084905" w:rsidRPr="00CE3CA1" w:rsidRDefault="00084905" w:rsidP="00EA7743">
      <w:pPr>
        <w:autoSpaceDE w:val="0"/>
        <w:autoSpaceDN w:val="0"/>
        <w:adjustRightInd w:val="0"/>
        <w:spacing w:after="120" w:line="240" w:lineRule="auto"/>
        <w:jc w:val="center"/>
        <w:rPr>
          <w:rFonts w:ascii="Times New Roman" w:hAnsi="Times New Roman" w:cs="Times New Roman"/>
          <w:b/>
          <w:bCs/>
          <w:noProof/>
          <w:sz w:val="28"/>
          <w:szCs w:val="28"/>
        </w:rPr>
      </w:pPr>
      <w:r w:rsidRPr="00CE3CA1">
        <w:rPr>
          <w:rFonts w:ascii="Times New Roman" w:hAnsi="Times New Roman" w:cs="Times New Roman"/>
          <w:b/>
          <w:bCs/>
          <w:noProof/>
          <w:sz w:val="28"/>
          <w:szCs w:val="28"/>
        </w:rPr>
        <w:t>РЕСПУБЛИКИ УЗБЕКИСТАН</w:t>
      </w:r>
    </w:p>
    <w:p w14:paraId="744998EA" w14:textId="19D24372" w:rsidR="00084905" w:rsidRPr="00CE3CA1" w:rsidRDefault="005E0761" w:rsidP="00EA7743">
      <w:pPr>
        <w:autoSpaceDE w:val="0"/>
        <w:autoSpaceDN w:val="0"/>
        <w:adjustRightInd w:val="0"/>
        <w:spacing w:after="0" w:line="240" w:lineRule="auto"/>
        <w:jc w:val="center"/>
        <w:rPr>
          <w:rFonts w:ascii="Times New Roman" w:hAnsi="Times New Roman" w:cs="Times New Roman"/>
          <w:bCs/>
          <w:noProof/>
          <w:sz w:val="28"/>
          <w:szCs w:val="28"/>
        </w:rPr>
      </w:pPr>
      <w:r w:rsidRPr="00CE3CA1">
        <w:rPr>
          <w:rFonts w:ascii="Times New Roman" w:hAnsi="Times New Roman" w:cs="Times New Roman"/>
          <w:bCs/>
          <w:noProof/>
          <w:sz w:val="28"/>
          <w:szCs w:val="28"/>
        </w:rPr>
        <w:t>(новая редакция)</w:t>
      </w:r>
    </w:p>
    <w:p w14:paraId="0735DB41" w14:textId="77777777" w:rsidR="005E0761" w:rsidRPr="00CE3CA1" w:rsidRDefault="005E0761" w:rsidP="00EA7743">
      <w:pPr>
        <w:autoSpaceDE w:val="0"/>
        <w:autoSpaceDN w:val="0"/>
        <w:adjustRightInd w:val="0"/>
        <w:spacing w:after="0" w:line="240" w:lineRule="auto"/>
        <w:jc w:val="center"/>
        <w:rPr>
          <w:rFonts w:ascii="Times New Roman" w:hAnsi="Times New Roman" w:cs="Times New Roman"/>
          <w:b/>
          <w:bCs/>
          <w:noProof/>
          <w:sz w:val="28"/>
          <w:szCs w:val="28"/>
        </w:rPr>
      </w:pPr>
    </w:p>
    <w:p w14:paraId="2F72C4D0" w14:textId="77777777" w:rsidR="00EA7743" w:rsidRPr="00CE3CA1" w:rsidRDefault="00EA7743" w:rsidP="00EA7743">
      <w:pPr>
        <w:autoSpaceDE w:val="0"/>
        <w:autoSpaceDN w:val="0"/>
        <w:adjustRightInd w:val="0"/>
        <w:spacing w:after="0" w:line="240" w:lineRule="auto"/>
        <w:jc w:val="center"/>
        <w:rPr>
          <w:rFonts w:ascii="Times New Roman" w:hAnsi="Times New Roman" w:cs="Times New Roman"/>
          <w:b/>
          <w:bCs/>
          <w:noProof/>
          <w:sz w:val="28"/>
          <w:szCs w:val="28"/>
        </w:rPr>
      </w:pPr>
    </w:p>
    <w:p w14:paraId="467C3B59" w14:textId="77777777" w:rsidR="00084905" w:rsidRPr="00CE3CA1" w:rsidRDefault="00084905" w:rsidP="00EA7743">
      <w:pPr>
        <w:autoSpaceDE w:val="0"/>
        <w:autoSpaceDN w:val="0"/>
        <w:adjustRightInd w:val="0"/>
        <w:spacing w:after="0" w:line="235" w:lineRule="auto"/>
        <w:jc w:val="center"/>
        <w:rPr>
          <w:rFonts w:ascii="Times New Roman" w:hAnsi="Times New Roman" w:cs="Times New Roman"/>
          <w:b/>
          <w:bCs/>
          <w:noProof/>
          <w:sz w:val="28"/>
          <w:szCs w:val="28"/>
        </w:rPr>
      </w:pPr>
      <w:r w:rsidRPr="00CE3CA1">
        <w:rPr>
          <w:rFonts w:ascii="Times New Roman" w:hAnsi="Times New Roman" w:cs="Times New Roman"/>
          <w:b/>
          <w:bCs/>
          <w:noProof/>
          <w:sz w:val="28"/>
          <w:szCs w:val="28"/>
        </w:rPr>
        <w:t>ОБЩАЯ ЧАСТЬ</w:t>
      </w:r>
    </w:p>
    <w:p w14:paraId="26FDA65E" w14:textId="77777777" w:rsidR="00084905" w:rsidRPr="00CE3CA1" w:rsidRDefault="00084905" w:rsidP="00EA7743">
      <w:pPr>
        <w:autoSpaceDE w:val="0"/>
        <w:autoSpaceDN w:val="0"/>
        <w:adjustRightInd w:val="0"/>
        <w:spacing w:after="0" w:line="235" w:lineRule="auto"/>
        <w:ind w:firstLine="709"/>
        <w:jc w:val="center"/>
        <w:rPr>
          <w:rFonts w:ascii="Times New Roman" w:hAnsi="Times New Roman" w:cs="Times New Roman"/>
          <w:b/>
          <w:bCs/>
          <w:noProof/>
          <w:sz w:val="28"/>
          <w:szCs w:val="28"/>
        </w:rPr>
      </w:pPr>
    </w:p>
    <w:p w14:paraId="2AFDB598" w14:textId="77777777" w:rsidR="00EA7743" w:rsidRPr="00CE3CA1" w:rsidRDefault="00084905" w:rsidP="00EA7743">
      <w:pPr>
        <w:pStyle w:val="2"/>
        <w:spacing w:before="0" w:line="235" w:lineRule="auto"/>
        <w:jc w:val="center"/>
        <w:rPr>
          <w:rFonts w:ascii="Times New Roman" w:hAnsi="Times New Roman" w:cs="Times New Roman"/>
          <w:sz w:val="28"/>
          <w:szCs w:val="28"/>
        </w:rPr>
      </w:pPr>
      <w:r w:rsidRPr="00CE3CA1">
        <w:rPr>
          <w:rFonts w:ascii="Times New Roman" w:hAnsi="Times New Roman" w:cs="Times New Roman"/>
          <w:sz w:val="28"/>
          <w:szCs w:val="28"/>
        </w:rPr>
        <w:t>РАЗДЕЛ I.</w:t>
      </w:r>
    </w:p>
    <w:p w14:paraId="29B5B7ED" w14:textId="622C50F9" w:rsidR="00084905" w:rsidRPr="00CE3CA1" w:rsidRDefault="00084905" w:rsidP="00EA7743">
      <w:pPr>
        <w:pStyle w:val="2"/>
        <w:spacing w:before="120" w:line="235" w:lineRule="auto"/>
        <w:jc w:val="center"/>
        <w:rPr>
          <w:rFonts w:ascii="Times New Roman" w:hAnsi="Times New Roman" w:cs="Times New Roman"/>
          <w:sz w:val="28"/>
          <w:szCs w:val="28"/>
        </w:rPr>
      </w:pPr>
      <w:r w:rsidRPr="00CE3CA1">
        <w:rPr>
          <w:rFonts w:ascii="Times New Roman" w:hAnsi="Times New Roman" w:cs="Times New Roman"/>
          <w:sz w:val="28"/>
          <w:szCs w:val="28"/>
        </w:rPr>
        <w:t>ОБЩИЕ ПОЛОЖЕНИЯ</w:t>
      </w:r>
    </w:p>
    <w:p w14:paraId="3442DF91" w14:textId="77777777" w:rsidR="00FB211F" w:rsidRPr="00CE3CA1" w:rsidRDefault="00FB211F"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04878503" w14:textId="6502A968" w:rsidR="00FB211F" w:rsidRPr="00CE3CA1" w:rsidRDefault="00FB211F" w:rsidP="00EA7743">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sz w:val="28"/>
          <w:szCs w:val="28"/>
        </w:rPr>
        <w:t>Г</w:t>
      </w:r>
      <w:r w:rsidR="00EA7743"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1. Основные положения</w:t>
      </w:r>
    </w:p>
    <w:p w14:paraId="5E067491" w14:textId="77777777" w:rsidR="00FB211F" w:rsidRPr="00CE3CA1" w:rsidRDefault="00FB211F"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38B2CC85" w14:textId="77777777" w:rsidR="00FB211F" w:rsidRPr="00CE3CA1" w:rsidRDefault="00FB211F" w:rsidP="00EA7743">
      <w:pPr>
        <w:pStyle w:val="2"/>
        <w:spacing w:before="0" w:line="235" w:lineRule="auto"/>
        <w:ind w:left="1985" w:hanging="1276"/>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 Отношения, регулируемые Налоговым кодексом Республики Узбекистан</w:t>
      </w:r>
    </w:p>
    <w:p w14:paraId="3E5CEF18" w14:textId="77777777" w:rsidR="00FB211F" w:rsidRPr="00CE3CA1" w:rsidRDefault="00FB211F" w:rsidP="00EA7743">
      <w:pPr>
        <w:autoSpaceDE w:val="0"/>
        <w:autoSpaceDN w:val="0"/>
        <w:adjustRightInd w:val="0"/>
        <w:spacing w:after="0" w:line="235" w:lineRule="auto"/>
        <w:ind w:hanging="1265"/>
        <w:rPr>
          <w:rFonts w:ascii="Times New Roman" w:hAnsi="Times New Roman" w:cs="Times New Roman"/>
          <w:color w:val="000000" w:themeColor="text1"/>
          <w:sz w:val="28"/>
          <w:szCs w:val="28"/>
        </w:rPr>
      </w:pPr>
    </w:p>
    <w:p w14:paraId="0E4D5153" w14:textId="77777777" w:rsidR="00FB211F" w:rsidRPr="00CE3CA1" w:rsidRDefault="00FB211F"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Настоящий Кодекс регулирует отношения по</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установлению, введению и отмене, исчислению и уплате налогов и сборов, а также отношения, связанные с исполнением налоговых обязательств.</w:t>
      </w:r>
    </w:p>
    <w:p w14:paraId="616FFEB4" w14:textId="77777777" w:rsidR="001D46FA" w:rsidRPr="00CE3CA1" w:rsidRDefault="001D46FA"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47359C51" w14:textId="77777777" w:rsidR="00FB211F" w:rsidRPr="00CE3CA1" w:rsidRDefault="00FB211F" w:rsidP="00EA7743">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 Налоговое законодательство</w:t>
      </w:r>
    </w:p>
    <w:p w14:paraId="6EBAADFC" w14:textId="77777777" w:rsidR="00FB211F" w:rsidRPr="00CE3CA1" w:rsidRDefault="00FB211F" w:rsidP="00EA7743">
      <w:pPr>
        <w:autoSpaceDE w:val="0"/>
        <w:autoSpaceDN w:val="0"/>
        <w:adjustRightInd w:val="0"/>
        <w:spacing w:after="0" w:line="235" w:lineRule="auto"/>
        <w:ind w:firstLine="720"/>
        <w:jc w:val="both"/>
        <w:rPr>
          <w:rFonts w:ascii="Times New Roman" w:eastAsia="Times New Roman" w:hAnsi="Times New Roman" w:cs="Times New Roman"/>
          <w:color w:val="000000" w:themeColor="text1"/>
          <w:sz w:val="28"/>
          <w:szCs w:val="28"/>
          <w:lang w:eastAsia="ru-RU"/>
        </w:rPr>
      </w:pPr>
    </w:p>
    <w:p w14:paraId="0AB17F3B" w14:textId="77777777" w:rsidR="00FB211F" w:rsidRPr="00CE3CA1" w:rsidRDefault="00FB211F" w:rsidP="00EA7743">
      <w:pPr>
        <w:autoSpaceDE w:val="0"/>
        <w:autoSpaceDN w:val="0"/>
        <w:adjustRightInd w:val="0"/>
        <w:spacing w:after="0" w:line="235"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Налоговое законодательство состоит из настоящего Кодекса и иных нормативно-правовых актов, принятие которых прямо предусмотрено настоящим Кодексом. </w:t>
      </w:r>
    </w:p>
    <w:p w14:paraId="566AB673" w14:textId="77777777" w:rsidR="00FB211F" w:rsidRPr="00CE3CA1" w:rsidRDefault="00FB211F"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международным договором Республики Узбекистан установлены иные правила, чем те, которые предусмотрены налоговым законодательством Республики Узбекистан, то применяются правила международного договора.</w:t>
      </w:r>
    </w:p>
    <w:p w14:paraId="328C26E0" w14:textId="77777777" w:rsidR="001D46FA" w:rsidRPr="00CE3CA1" w:rsidRDefault="001D46FA"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19276045" w14:textId="13321619" w:rsidR="00FB211F" w:rsidRPr="00CE3CA1" w:rsidRDefault="00FB211F" w:rsidP="003A4923">
      <w:pPr>
        <w:pStyle w:val="2"/>
        <w:tabs>
          <w:tab w:val="left" w:pos="1985"/>
        </w:tabs>
        <w:spacing w:before="0" w:line="235" w:lineRule="auto"/>
        <w:ind w:left="1985" w:hanging="1265"/>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 xml:space="preserve">Статья 3. Признание нормативно-правовых актов или их частей, </w:t>
      </w:r>
      <w:r w:rsidR="00EA7743" w:rsidRPr="00CE3CA1">
        <w:rPr>
          <w:rFonts w:ascii="Times New Roman" w:eastAsiaTheme="minorHAnsi" w:hAnsi="Times New Roman" w:cs="Times New Roman"/>
          <w:bCs w:val="0"/>
          <w:color w:val="000000" w:themeColor="text1"/>
          <w:sz w:val="28"/>
          <w:szCs w:val="28"/>
          <w:lang w:eastAsia="en-US"/>
        </w:rPr>
        <w:br/>
      </w:r>
      <w:r w:rsidRPr="00CE3CA1">
        <w:rPr>
          <w:rFonts w:ascii="Times New Roman" w:eastAsiaTheme="minorHAnsi" w:hAnsi="Times New Roman" w:cs="Times New Roman"/>
          <w:bCs w:val="0"/>
          <w:color w:val="000000" w:themeColor="text1"/>
          <w:sz w:val="28"/>
          <w:szCs w:val="28"/>
          <w:lang w:eastAsia="en-US"/>
        </w:rPr>
        <w:t>не соответствующими положениям настоящего Кодекса</w:t>
      </w:r>
    </w:p>
    <w:p w14:paraId="16A4F0FD" w14:textId="77777777" w:rsidR="00FB211F" w:rsidRPr="00CE3CA1" w:rsidRDefault="00FB211F" w:rsidP="00EA7743">
      <w:pPr>
        <w:spacing w:after="0" w:line="235" w:lineRule="auto"/>
        <w:ind w:firstLine="720"/>
        <w:rPr>
          <w:rFonts w:ascii="Times New Roman" w:hAnsi="Times New Roman" w:cs="Times New Roman"/>
          <w:b/>
          <w:color w:val="000000" w:themeColor="text1"/>
          <w:sz w:val="28"/>
          <w:szCs w:val="28"/>
        </w:rPr>
      </w:pPr>
    </w:p>
    <w:p w14:paraId="50BDDD0C" w14:textId="62CB489A" w:rsidR="00FB211F" w:rsidRPr="00CE3CA1" w:rsidRDefault="00FB211F" w:rsidP="00EA774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Нормативно-правовой акт или его часть </w:t>
      </w:r>
      <w:r w:rsidR="004B67D4" w:rsidRPr="00CE3CA1">
        <w:rPr>
          <w:rFonts w:ascii="Times New Roman" w:hAnsi="Times New Roman" w:cs="Times New Roman"/>
          <w:color w:val="000000" w:themeColor="text1"/>
          <w:sz w:val="28"/>
          <w:szCs w:val="28"/>
        </w:rPr>
        <w:t>признается</w:t>
      </w:r>
      <w:r w:rsidRPr="00CE3CA1">
        <w:rPr>
          <w:rFonts w:ascii="Times New Roman" w:hAnsi="Times New Roman" w:cs="Times New Roman"/>
          <w:color w:val="000000" w:themeColor="text1"/>
          <w:sz w:val="28"/>
          <w:szCs w:val="28"/>
        </w:rPr>
        <w:t xml:space="preserve"> </w:t>
      </w:r>
      <w:r w:rsidR="003A67A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соответствующим положениям настоящего Кодекса, если в отношении этого акта выполняется хотя бы одно из следующих условий:</w:t>
      </w:r>
    </w:p>
    <w:p w14:paraId="1ED5E59C" w14:textId="77777777" w:rsidR="00FB211F" w:rsidRPr="00CE3CA1" w:rsidRDefault="00FB211F" w:rsidP="00EA7743">
      <w:pPr>
        <w:pStyle w:val="a4"/>
        <w:numPr>
          <w:ilvl w:val="0"/>
          <w:numId w:val="1"/>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принят органом, не имеющим в соответствии с настоящим Кодексом права принимать такие акты, либо принят с нарушением установленного порядка принятия нормативно-правовых актов;</w:t>
      </w:r>
    </w:p>
    <w:p w14:paraId="0ED659C2" w14:textId="6C59975F" w:rsidR="00FB211F" w:rsidRPr="00CE3CA1" w:rsidRDefault="00FB211F" w:rsidP="00EA7743">
      <w:pPr>
        <w:pStyle w:val="a4"/>
        <w:numPr>
          <w:ilvl w:val="0"/>
          <w:numId w:val="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отменяет или ограничивает права субъектов налоговых отношений</w:t>
      </w:r>
      <w:r w:rsidR="003A67AA" w:rsidRPr="00CE3CA1">
        <w:rPr>
          <w:rFonts w:ascii="Times New Roman" w:hAnsi="Times New Roman" w:cs="Times New Roman"/>
          <w:color w:val="000000" w:themeColor="text1"/>
          <w:sz w:val="28"/>
          <w:szCs w:val="28"/>
        </w:rPr>
        <w:t>, предусмотренные настоящим Кодексом</w:t>
      </w:r>
      <w:r w:rsidRPr="00CE3CA1">
        <w:rPr>
          <w:rFonts w:ascii="Times New Roman" w:hAnsi="Times New Roman" w:cs="Times New Roman"/>
          <w:color w:val="000000" w:themeColor="text1"/>
          <w:sz w:val="28"/>
          <w:szCs w:val="28"/>
        </w:rPr>
        <w:t>;</w:t>
      </w:r>
    </w:p>
    <w:p w14:paraId="503E10E9" w14:textId="77777777" w:rsidR="00FB211F" w:rsidRPr="00CE3CA1" w:rsidRDefault="00FB211F" w:rsidP="00EA7743">
      <w:pPr>
        <w:pStyle w:val="a4"/>
        <w:numPr>
          <w:ilvl w:val="0"/>
          <w:numId w:val="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изменяет установленные настоящим Кодексом основания, условия, последовательность или порядок действий субъектов налоговых отношений;</w:t>
      </w:r>
    </w:p>
    <w:p w14:paraId="781BA5A4" w14:textId="77777777" w:rsidR="00FB211F" w:rsidRPr="00CE3CA1" w:rsidRDefault="00FB211F" w:rsidP="00EA7743">
      <w:pPr>
        <w:pStyle w:val="a4"/>
        <w:numPr>
          <w:ilvl w:val="0"/>
          <w:numId w:val="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разрешает или допускает действия, запрещенные настоящим Кодексом;</w:t>
      </w:r>
    </w:p>
    <w:p w14:paraId="57AE6D1A" w14:textId="77777777" w:rsidR="00FB211F" w:rsidRPr="00CE3CA1" w:rsidRDefault="00FB211F" w:rsidP="00EA7743">
      <w:pPr>
        <w:pStyle w:val="a4"/>
        <w:numPr>
          <w:ilvl w:val="0"/>
          <w:numId w:val="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иным образом противоречит нормам или смыслу положений настоящего Кодекса.</w:t>
      </w:r>
    </w:p>
    <w:p w14:paraId="599C6745"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sz w:val="28"/>
          <w:szCs w:val="28"/>
          <w:lang w:eastAsia="ru-RU"/>
        </w:rPr>
        <w:t>Орган, принявший нормативно-правовой акт, не соответствующий настоящему Кодексу, или его вышестоящие органы вправе его отменить или внести в него необходимые изменения. При отказе этих органов отменить или внести необходимые изменения в нормативно-правовой акт, не соответствующий настоящему Кодексу, он может быть признан судом недействительным.</w:t>
      </w:r>
    </w:p>
    <w:p w14:paraId="6032A053" w14:textId="120B009E"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Нормативно-правовой акт или его часть призна</w:t>
      </w:r>
      <w:r w:rsidR="001B517A"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тся </w:t>
      </w:r>
      <w:r w:rsidR="001B517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соответствующ</w:t>
      </w:r>
      <w:r w:rsidR="001B517A"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настоящему Кодексу с даты их принятия. </w:t>
      </w:r>
    </w:p>
    <w:p w14:paraId="45BC3CA9"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13D7D53" w14:textId="77777777" w:rsidR="00FB211F" w:rsidRPr="00CE3CA1" w:rsidRDefault="00FB211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4. Действие налогового законодательства во времени</w:t>
      </w:r>
    </w:p>
    <w:p w14:paraId="7EFDA593"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3C60318"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Налогообложение производится в соответствии с законодательством, действующим на момент возникновения налоговых обязательств,</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если иное не предусмотрено настоящей статьей. </w:t>
      </w:r>
    </w:p>
    <w:p w14:paraId="3E7191F3" w14:textId="2A6BAEB8"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Акты налогового законодательства не имеют обратной силы </w:t>
      </w:r>
      <w:r w:rsidR="003A67A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применяются к отношениям, возникшим после введения их в действие, если иное не предусмотрено настоящей статьей.</w:t>
      </w:r>
    </w:p>
    <w:p w14:paraId="25F8F623"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Акты налогового законодательства, устраняющие или смягчающие ответственность за нарушение налогового законодательства, имеют обратную силу.</w:t>
      </w:r>
    </w:p>
    <w:p w14:paraId="5B0774E7" w14:textId="001A902E"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Акты налогового законодательства, предусматривающие отмену налогов и сборов, снижение ставок налогов и сборов, отмену обязанностей или смягчение иным образом положения налогоплательщиков, </w:t>
      </w:r>
      <w:r w:rsidR="003A67A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за исключением случаев, предусмотренных частью третьей настоящей статьи, могут иметь обратную силу, если это прямо предусмотрено в актах налогового законодательства.</w:t>
      </w:r>
    </w:p>
    <w:p w14:paraId="481CBA1A" w14:textId="24CE628D"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Акты налогового законодательства, предусматривающие установление</w:t>
      </w:r>
      <w:r w:rsidRPr="00CE3CA1">
        <w:rPr>
          <w:rFonts w:ascii="Times New Roman" w:hAnsi="Times New Roman" w:cs="Times New Roman"/>
          <w:color w:val="000000" w:themeColor="text1"/>
          <w:sz w:val="28"/>
          <w:szCs w:val="28"/>
        </w:rPr>
        <w:t xml:space="preserve"> новых налогов</w:t>
      </w:r>
      <w:r w:rsidR="003A67AA" w:rsidRPr="00CE3CA1">
        <w:rPr>
          <w:rFonts w:ascii="Times New Roman" w:hAnsi="Times New Roman" w:cs="Times New Roman"/>
          <w:color w:val="000000" w:themeColor="text1"/>
          <w:sz w:val="28"/>
          <w:szCs w:val="28"/>
        </w:rPr>
        <w:t xml:space="preserve"> и сборов</w:t>
      </w:r>
      <w:r w:rsidRPr="00CE3CA1">
        <w:rPr>
          <w:rFonts w:ascii="Times New Roman" w:hAnsi="Times New Roman" w:cs="Times New Roman"/>
          <w:color w:val="000000" w:themeColor="text1"/>
          <w:sz w:val="28"/>
          <w:szCs w:val="28"/>
        </w:rPr>
        <w:t xml:space="preserve">, вводятся в действие не ранее трех месяцев со дня их официального опубликования. В аналогичном порядке вводятся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действие акты налогового законодательства, предусматривающие отмену налоговых льгот, введение новых обязанностей, ужесточение мер ответственности за нарушение налогового законодательства или иное ухудшение положения субъектов налоговых отношений.</w:t>
      </w:r>
    </w:p>
    <w:p w14:paraId="111C5EC6" w14:textId="1CA78ACD"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Акты налогового законодательства, предусматривающие изменение ставок налогов и сборов, вводятся в действие с первого дня месяца, следующего за месяцем их официального опубликования, если в них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указан более поздний срок.</w:t>
      </w:r>
    </w:p>
    <w:p w14:paraId="086C97EB" w14:textId="62848A33" w:rsidR="00FB211F" w:rsidRPr="00CE3CA1" w:rsidRDefault="00FB211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Акты налогового законодательства, не указанные в частях пятой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шестой настоящей статьи, вступают в силу со дня их официального опубликования, если в самих актах не указан более поздний срок.</w:t>
      </w:r>
    </w:p>
    <w:p w14:paraId="137BFD56" w14:textId="77777777" w:rsidR="001D46FA" w:rsidRPr="00CE3CA1" w:rsidRDefault="001D46FA" w:rsidP="00EA7743">
      <w:pPr>
        <w:spacing w:after="0" w:line="240" w:lineRule="auto"/>
        <w:ind w:firstLine="720"/>
        <w:jc w:val="both"/>
        <w:rPr>
          <w:rFonts w:ascii="Times New Roman" w:hAnsi="Times New Roman" w:cs="Times New Roman"/>
          <w:color w:val="000000" w:themeColor="text1"/>
          <w:sz w:val="28"/>
          <w:szCs w:val="28"/>
        </w:rPr>
      </w:pPr>
    </w:p>
    <w:p w14:paraId="490CB882" w14:textId="038667A5" w:rsidR="00FB211F" w:rsidRPr="00CE3CA1" w:rsidRDefault="00FB211F" w:rsidP="003A4923">
      <w:pPr>
        <w:pStyle w:val="2"/>
        <w:spacing w:before="0" w:line="240" w:lineRule="auto"/>
        <w:ind w:left="1985" w:hanging="1265"/>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Статья 5. Порядок исчисления сроков, </w:t>
      </w:r>
      <w:r w:rsidR="000E2FE7" w:rsidRPr="00CE3CA1">
        <w:rPr>
          <w:rFonts w:ascii="Times New Roman" w:hAnsi="Times New Roman" w:cs="Times New Roman"/>
          <w:color w:val="000000" w:themeColor="text1"/>
          <w:sz w:val="28"/>
          <w:szCs w:val="28"/>
        </w:rPr>
        <w:t>установленных</w:t>
      </w:r>
      <w:r w:rsidR="000E2F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налоговым законодательством</w:t>
      </w:r>
    </w:p>
    <w:p w14:paraId="080F3E87" w14:textId="77777777" w:rsidR="004B67D4" w:rsidRPr="00CE3CA1" w:rsidRDefault="004B67D4" w:rsidP="00EA7743">
      <w:pPr>
        <w:spacing w:after="0" w:line="240" w:lineRule="auto"/>
        <w:ind w:firstLine="720"/>
        <w:rPr>
          <w:rFonts w:ascii="Times New Roman" w:hAnsi="Times New Roman" w:cs="Times New Roman"/>
          <w:sz w:val="28"/>
          <w:szCs w:val="28"/>
          <w:lang w:eastAsia="ru-RU"/>
        </w:rPr>
      </w:pPr>
    </w:p>
    <w:p w14:paraId="4BDE78B7" w14:textId="490FDC76"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Сроки, установленные налоговым законодательством, определяются календарной датой, указанием на событие, которое должно наступить, или на действие, которое должно быть совершено, либо истечением периода времени, который исчисляется годами, кварталами, месяцами или днями.</w:t>
      </w:r>
    </w:p>
    <w:p w14:paraId="30C9DCBF"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Началом исчисления срока, установленного налоговым законодательством, считается день, следующий за календарной датой либо событием, которое должно наступить.</w:t>
      </w:r>
    </w:p>
    <w:p w14:paraId="4B26642D" w14:textId="0F26B4C5"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исчисляемый годами, истекает в соответствующие месяц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число последнего года срока. При этом годом признается любой период времени, состоящий из двенадцати месяцев следующих подряд,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за исключением календарного года.</w:t>
      </w:r>
    </w:p>
    <w:p w14:paraId="1ADDF58E"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исчисляемый кварталами, истекает в соответствующий день последнего месяца срока. При этом квартал считается равным трем календарным месяцам, а отсчет кварталов ведется с начала календарного года.</w:t>
      </w:r>
    </w:p>
    <w:p w14:paraId="50220EF1"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исчисляемый месяцами, истекает в соответствующее число последнего месяца срока. </w:t>
      </w:r>
    </w:p>
    <w:p w14:paraId="45A422E5"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окончание срока приходится на месяц, в котором нет соответствующего числа, срок истекает в последний день этого месяца.</w:t>
      </w:r>
    </w:p>
    <w:p w14:paraId="44DB81E2" w14:textId="5AF1B099"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исчисляемый днями, исчисляется в рабочих днях, если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не установлен в календарных днях. При этом рабочим днем считается день, который не признается в соответствии с законодательством выходным и (или) нерабочим праздничным днем. </w:t>
      </w:r>
    </w:p>
    <w:p w14:paraId="34129B03" w14:textId="71EB6745"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последний день срока приходится на день, признаваемый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соответствии с законодательством выходным и (или) нерабочим днем, днем окончания срока считается рабочий день, следующий за выходным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(или) нерабочим днем.</w:t>
      </w:r>
    </w:p>
    <w:p w14:paraId="48D188BF"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Действие, для совершения которого установлен срок, может быть выполнено до 24 часов последнего дня срока.</w:t>
      </w:r>
    </w:p>
    <w:p w14:paraId="2977EC3E" w14:textId="77777777" w:rsidR="00FB211F" w:rsidRPr="00CE3CA1" w:rsidRDefault="00FB211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color w:val="000000" w:themeColor="text1"/>
          <w:sz w:val="28"/>
          <w:szCs w:val="28"/>
        </w:rPr>
        <w:t>Если документы либо денежные средства были сданы в организацию связи до 24 часов последнего дня срока, срок не считается пропущенным.</w:t>
      </w:r>
    </w:p>
    <w:p w14:paraId="7B3F8A7F" w14:textId="77777777" w:rsidR="003A4923" w:rsidRPr="00CE3CA1" w:rsidRDefault="003A4923" w:rsidP="006733E8">
      <w:pPr>
        <w:spacing w:after="0" w:line="240" w:lineRule="auto"/>
        <w:ind w:firstLine="720"/>
        <w:jc w:val="both"/>
        <w:rPr>
          <w:rFonts w:ascii="Times New Roman" w:hAnsi="Times New Roman" w:cs="Times New Roman"/>
          <w:color w:val="000000" w:themeColor="text1"/>
          <w:sz w:val="28"/>
          <w:szCs w:val="28"/>
        </w:rPr>
      </w:pPr>
    </w:p>
    <w:p w14:paraId="39278B85" w14:textId="77777777" w:rsidR="007C7D0E" w:rsidRPr="00CE3CA1" w:rsidRDefault="00FB211F" w:rsidP="003A4923">
      <w:pPr>
        <w:pStyle w:val="2"/>
        <w:spacing w:before="0" w:line="240" w:lineRule="auto"/>
        <w:ind w:left="1985" w:hanging="1265"/>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1D46FA"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Применение международных договоров</w:t>
      </w:r>
      <w:r w:rsidR="00B859F8" w:rsidRPr="00CE3CA1">
        <w:rPr>
          <w:rFonts w:ascii="Times New Roman" w:hAnsi="Times New Roman" w:cs="Times New Roman"/>
          <w:color w:val="000000" w:themeColor="text1"/>
          <w:sz w:val="28"/>
          <w:szCs w:val="28"/>
        </w:rPr>
        <w:t xml:space="preserve"> </w:t>
      </w:r>
    </w:p>
    <w:p w14:paraId="64F10357" w14:textId="58619FCA" w:rsidR="00FB211F" w:rsidRPr="00CE3CA1" w:rsidRDefault="007C7D0E" w:rsidP="007C7D0E">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                  </w:t>
      </w:r>
      <w:r w:rsidR="00B859F8" w:rsidRPr="00CE3CA1">
        <w:rPr>
          <w:rFonts w:ascii="Times New Roman" w:hAnsi="Times New Roman" w:cs="Times New Roman"/>
          <w:b/>
          <w:color w:val="000000" w:themeColor="text1"/>
          <w:sz w:val="28"/>
          <w:szCs w:val="28"/>
        </w:rPr>
        <w:t>Республики Узбекистан</w:t>
      </w:r>
      <w:r w:rsidR="00FB211F" w:rsidRPr="00CE3CA1">
        <w:rPr>
          <w:rFonts w:ascii="Times New Roman" w:hAnsi="Times New Roman" w:cs="Times New Roman"/>
          <w:b/>
          <w:color w:val="000000" w:themeColor="text1"/>
          <w:sz w:val="28"/>
          <w:szCs w:val="28"/>
        </w:rPr>
        <w:t xml:space="preserve"> по налогообложению</w:t>
      </w:r>
    </w:p>
    <w:p w14:paraId="0D19FF8B" w14:textId="77777777" w:rsidR="00FB211F" w:rsidRPr="00CE3CA1" w:rsidRDefault="00FB211F" w:rsidP="00EA7743">
      <w:pPr>
        <w:spacing w:after="0" w:line="240" w:lineRule="auto"/>
        <w:ind w:firstLine="720"/>
        <w:rPr>
          <w:rFonts w:ascii="Times New Roman" w:hAnsi="Times New Roman" w:cs="Times New Roman"/>
          <w:color w:val="000000" w:themeColor="text1"/>
          <w:sz w:val="28"/>
          <w:szCs w:val="28"/>
          <w:lang w:eastAsia="ru-RU"/>
        </w:rPr>
      </w:pPr>
    </w:p>
    <w:p w14:paraId="396D304B" w14:textId="6EE5A62B"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Применение международных договоров Республики Узбекистан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вопросам налогообложения и общих норм международного налогового права осуществляется в порядке, установленном настоящей статьей.</w:t>
      </w:r>
    </w:p>
    <w:p w14:paraId="2CE27AF3" w14:textId="11B6BB6B"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международного договора, регулирующего вопросы избежания двойного налогообложения и предотвращения уклонения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от уплаты налогов, одной из сторон которого является Республика </w:t>
      </w:r>
      <w:r w:rsidRPr="00CE3CA1">
        <w:rPr>
          <w:rFonts w:ascii="Times New Roman" w:hAnsi="Times New Roman" w:cs="Times New Roman"/>
          <w:color w:val="000000" w:themeColor="text1"/>
          <w:sz w:val="28"/>
          <w:szCs w:val="28"/>
        </w:rPr>
        <w:lastRenderedPageBreak/>
        <w:t>Узбекистан, применяются к налоговым резидентам одного или обоих государств, заключивших такой договор.</w:t>
      </w:r>
    </w:p>
    <w:p w14:paraId="07937D9E" w14:textId="2A40B923"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части второй настоящей статьи не распространяются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на налогового резидента государства, с которым заключен международный договор Республики Узбекистан, если налоговый резидент использует положения этого международного договора в интересах другого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являющегося налоговым резидентом того государства, с которым заключен этот международный договор.</w:t>
      </w:r>
    </w:p>
    <w:p w14:paraId="4046D8DC" w14:textId="181EE6A3"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частей пятой – двенадцатой настоящей статьи применяются для определения лица, имеющего фактическое право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на получение дохода из источника выплаты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международным договором</w:t>
      </w:r>
      <w:r w:rsidR="001B517A" w:rsidRPr="00CE3CA1">
        <w:rPr>
          <w:rFonts w:ascii="Times New Roman" w:hAnsi="Times New Roman" w:cs="Times New Roman"/>
          <w:color w:val="000000" w:themeColor="text1"/>
          <w:sz w:val="28"/>
          <w:szCs w:val="28"/>
        </w:rPr>
        <w:t xml:space="preserve"> Республики Узбекистан</w:t>
      </w:r>
      <w:r w:rsidRPr="00CE3CA1">
        <w:rPr>
          <w:rFonts w:ascii="Times New Roman" w:hAnsi="Times New Roman" w:cs="Times New Roman"/>
          <w:color w:val="000000" w:themeColor="text1"/>
          <w:sz w:val="28"/>
          <w:szCs w:val="28"/>
        </w:rPr>
        <w:t>.</w:t>
      </w:r>
    </w:p>
    <w:p w14:paraId="78FA4E2E" w14:textId="10F9DBE8"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Лицом, имеющим фактическое право на доходы, выплачиваемые юридическим лицом, признается лицо, которое имеет право самостоятельно пользоваться и (или) распоряжаться этими доходами, либо лицо</w:t>
      </w:r>
      <w:r w:rsidR="003A67A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интересах которого иное лицо правомочно распоряжаться такими доходами. При этом не имеет значения, возникло это право в силу прямого и (или) косвенного участия в этом юридическом лице </w:t>
      </w:r>
      <w:r w:rsidR="00C223C1" w:rsidRPr="00CE3CA1">
        <w:rPr>
          <w:rFonts w:ascii="Times New Roman" w:hAnsi="Times New Roman" w:cs="Times New Roman"/>
          <w:color w:val="000000" w:themeColor="text1"/>
          <w:sz w:val="28"/>
          <w:szCs w:val="28"/>
        </w:rPr>
        <w:t>или</w:t>
      </w:r>
      <w:r w:rsidRPr="00CE3CA1">
        <w:rPr>
          <w:rFonts w:ascii="Times New Roman" w:hAnsi="Times New Roman" w:cs="Times New Roman"/>
          <w:color w:val="000000" w:themeColor="text1"/>
          <w:sz w:val="28"/>
          <w:szCs w:val="28"/>
        </w:rPr>
        <w:t xml:space="preserve"> контроля над ним либо в силу иных обстоятельств.</w:t>
      </w:r>
    </w:p>
    <w:p w14:paraId="359627E2"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аналогичном порядке определяется лицо, имеющее фактическое право на доходы структуры без образования юридического лица.</w:t>
      </w:r>
    </w:p>
    <w:p w14:paraId="5C84D59A"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лица, имеющего фактическое право на доходы, учитываются функции, выполняемые указанными в части пятой настоящей статьи лицами, а также принимаемые ими риски.</w:t>
      </w:r>
    </w:p>
    <w:p w14:paraId="6F03603D" w14:textId="7482C1A5"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Иностранное лицо не признается имеющим фактическое право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 доходы от источников в Республике Узбекистан,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w:t>
      </w:r>
    </w:p>
    <w:p w14:paraId="6F90088E" w14:textId="49FCE920"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выплате доходов от источников в Республике Узбекистан иностранному лицу, не имеющему фактического права на такие доходы, если источнику выплаты известно лицо, имеющее фактическое право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 такие доходы (их часть), налогообложение выплачиваемого дохода производится в следующем порядке:</w:t>
      </w:r>
    </w:p>
    <w:p w14:paraId="03A52E4B" w14:textId="36DF7A6B"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3A67AA"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если лицо, имеющее фактическое право на выплачиваемые доходы (их часть), является налоговым резидентом Республики Узбекистан, налогообложение выплачиваемого дохода (его части) производится в соответствии с положениями настоящего Кодекса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отношении налоговых резидентов Республики Узбекистан. При этом источник выплаты не удерживает налог в отношении выплачиваемых доходов (их части) при условии информирования им налогового органа </w:t>
      </w:r>
      <w:r w:rsidR="0047049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месту своего учета. Порядок такого информирования определяется Государственным налоговым комитетом Республики Узбекистан;</w:t>
      </w:r>
    </w:p>
    <w:p w14:paraId="72EDACB7" w14:textId="394F76BB"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2)</w:t>
      </w:r>
      <w:r w:rsidR="003A67AA"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если лицо, имеющее фактическое право на выплачиваемые доходы (их часть), является налоговым резидентом государства (территории), с которым имеется действующий международный договор Республики Узбекистан по вопросам налогообложения, в отношении налогообложения выплачиваемых доходов (их части) применяются положения указанного международного договора.</w:t>
      </w:r>
    </w:p>
    <w:p w14:paraId="2307CE89" w14:textId="77777777"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Указанные правила применяются при условии, что местом постоянного нахождения лица, которому выплачиваются доходы и которое не имеет фактического права на эти доходы, является государство (территория), с которым имеется действующий международный договор Республики Узбекистан по вопросам налогообложения.</w:t>
      </w:r>
    </w:p>
    <w:p w14:paraId="5D6BD52D" w14:textId="546982CD" w:rsidR="00FB211F" w:rsidRPr="00CE3CA1" w:rsidRDefault="00FB211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местом постоянного нахождения лица, которому выплачиваются доходы и которое не имеет на них фактического права, является государство (территория), с которым нет действующего международного договора Республики Узбекистан по вопросам налогообложения, налог у источника выплаты удерживается по налоговым ставкам, установленным настоящим Кодексом.</w:t>
      </w:r>
      <w:r w:rsidR="003245BB"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По таким же </w:t>
      </w:r>
      <w:r w:rsidR="001B5391" w:rsidRPr="00CE3CA1">
        <w:rPr>
          <w:rFonts w:ascii="Times New Roman" w:hAnsi="Times New Roman" w:cs="Times New Roman"/>
          <w:color w:val="000000" w:themeColor="text1"/>
          <w:sz w:val="28"/>
          <w:szCs w:val="28"/>
        </w:rPr>
        <w:t xml:space="preserve">налоговым </w:t>
      </w:r>
      <w:r w:rsidRPr="00CE3CA1">
        <w:rPr>
          <w:rFonts w:ascii="Times New Roman" w:hAnsi="Times New Roman" w:cs="Times New Roman"/>
          <w:color w:val="000000" w:themeColor="text1"/>
          <w:sz w:val="28"/>
          <w:szCs w:val="28"/>
        </w:rPr>
        <w:t>ставкам налог у источника выплаты удерживается в случае, если такие доходы выплачиваются лицу, которое не имеет на них фактического права и которому не известно, налоговым резидентом какого государства (территории) является лицо, имеющее фактическое право на эти доходы (их часть).</w:t>
      </w:r>
    </w:p>
    <w:p w14:paraId="0CDDFC30" w14:textId="71081184" w:rsidR="00FB211F" w:rsidRPr="00CE3CA1" w:rsidRDefault="00FB211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Компетентный орган, определенный в международном договоре </w:t>
      </w:r>
      <w:r w:rsidR="00CC24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со стороны Республики Узбекистан, в соответствии с положениями международного договора </w:t>
      </w:r>
      <w:r w:rsidR="00C223C1" w:rsidRPr="00CE3CA1">
        <w:rPr>
          <w:rFonts w:ascii="Times New Roman" w:hAnsi="Times New Roman" w:cs="Times New Roman"/>
          <w:color w:val="000000" w:themeColor="text1"/>
          <w:sz w:val="28"/>
          <w:szCs w:val="28"/>
        </w:rPr>
        <w:t xml:space="preserve">Республики Узбекистан </w:t>
      </w:r>
      <w:r w:rsidRPr="00CE3CA1">
        <w:rPr>
          <w:rFonts w:ascii="Times New Roman" w:hAnsi="Times New Roman" w:cs="Times New Roman"/>
          <w:color w:val="000000" w:themeColor="text1"/>
          <w:sz w:val="28"/>
          <w:szCs w:val="28"/>
        </w:rPr>
        <w:t xml:space="preserve">вправе запросить компетентный орган иностранного государства о содействии в исполнении налогоплательщиком иностранного государства неисполненного </w:t>
      </w:r>
      <w:r w:rsidR="00CC24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Республики Узбекистан налогового обязательства.</w:t>
      </w:r>
    </w:p>
    <w:p w14:paraId="3B2072F0" w14:textId="77777777" w:rsidR="004B67D4" w:rsidRPr="00CE3CA1" w:rsidRDefault="004B67D4"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6E62F30" w14:textId="42F543F2" w:rsidR="00FB211F" w:rsidRPr="00CE3CA1" w:rsidRDefault="00FB211F"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1D46FA" w:rsidRPr="00CE3CA1">
        <w:rPr>
          <w:rFonts w:ascii="Times New Roman" w:hAnsi="Times New Roman" w:cs="Times New Roman"/>
          <w:color w:val="000000" w:themeColor="text1"/>
          <w:sz w:val="28"/>
          <w:szCs w:val="28"/>
        </w:rPr>
        <w:t>7</w:t>
      </w:r>
      <w:r w:rsidRPr="00CE3CA1">
        <w:rPr>
          <w:rFonts w:ascii="Times New Roman" w:hAnsi="Times New Roman" w:cs="Times New Roman"/>
          <w:color w:val="000000" w:themeColor="text1"/>
          <w:sz w:val="28"/>
          <w:szCs w:val="28"/>
        </w:rPr>
        <w:t xml:space="preserve">. </w:t>
      </w:r>
      <w:r w:rsidRPr="00CE3CA1">
        <w:rPr>
          <w:rFonts w:ascii="Times New Roman" w:eastAsia="Times New Roman" w:hAnsi="Times New Roman" w:cs="Times New Roman"/>
          <w:color w:val="000000" w:themeColor="text1"/>
          <w:sz w:val="28"/>
          <w:szCs w:val="28"/>
        </w:rPr>
        <w:t>Принципы налогообложения</w:t>
      </w:r>
    </w:p>
    <w:p w14:paraId="27AD21A6" w14:textId="77777777" w:rsidR="004B67D4" w:rsidRPr="00CE3CA1" w:rsidRDefault="004B67D4" w:rsidP="00EA7743">
      <w:pPr>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37F0B5A5" w14:textId="1620E5C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Налогообложение основывается на принципах обязательности, </w:t>
      </w:r>
      <w:r w:rsidR="00BB0AB7" w:rsidRPr="00CE3CA1">
        <w:rPr>
          <w:rFonts w:ascii="Times New Roman" w:eastAsia="Times New Roman" w:hAnsi="Times New Roman" w:cs="Times New Roman"/>
          <w:color w:val="000000" w:themeColor="text1"/>
          <w:spacing w:val="-6"/>
          <w:sz w:val="28"/>
          <w:szCs w:val="28"/>
          <w:lang w:eastAsia="ru-RU"/>
        </w:rPr>
        <w:t>определенности</w:t>
      </w:r>
      <w:r w:rsidR="003A67AA" w:rsidRPr="00CE3CA1">
        <w:rPr>
          <w:rFonts w:ascii="Times New Roman" w:eastAsia="Times New Roman" w:hAnsi="Times New Roman" w:cs="Times New Roman"/>
          <w:color w:val="000000" w:themeColor="text1"/>
          <w:spacing w:val="-6"/>
          <w:sz w:val="28"/>
          <w:szCs w:val="28"/>
          <w:lang w:eastAsia="ru-RU"/>
        </w:rPr>
        <w:t xml:space="preserve"> и сотрудничества налоговых органов с налогоплательщиками</w:t>
      </w:r>
      <w:r w:rsidR="00BB0AB7" w:rsidRPr="00CE3CA1">
        <w:rPr>
          <w:rFonts w:ascii="Times New Roman" w:eastAsia="Times New Roman" w:hAnsi="Times New Roman" w:cs="Times New Roman"/>
          <w:color w:val="000000" w:themeColor="text1"/>
          <w:sz w:val="28"/>
          <w:szCs w:val="28"/>
          <w:lang w:eastAsia="ru-RU"/>
        </w:rPr>
        <w:t>, справедливости</w:t>
      </w:r>
      <w:r w:rsidR="003A67AA" w:rsidRPr="00CE3CA1">
        <w:rPr>
          <w:rFonts w:ascii="Times New Roman" w:eastAsia="Times New Roman" w:hAnsi="Times New Roman" w:cs="Times New Roman"/>
          <w:color w:val="000000" w:themeColor="text1"/>
          <w:sz w:val="28"/>
          <w:szCs w:val="28"/>
          <w:lang w:eastAsia="ru-RU"/>
        </w:rPr>
        <w:t>,</w:t>
      </w:r>
      <w:r w:rsidR="00BB0AB7"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 xml:space="preserve">единства налоговой системы, гласности и </w:t>
      </w:r>
      <w:r w:rsidRPr="00CE3CA1">
        <w:rPr>
          <w:rFonts w:ascii="Times New Roman" w:eastAsia="Times New Roman" w:hAnsi="Times New Roman" w:cs="Times New Roman"/>
          <w:bCs/>
          <w:sz w:val="28"/>
          <w:szCs w:val="28"/>
          <w:lang w:eastAsia="ru-RU"/>
        </w:rPr>
        <w:t>презумпции правоты налогоплательщика.</w:t>
      </w:r>
    </w:p>
    <w:p w14:paraId="28755AB4"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3925641D" w14:textId="68328377" w:rsidR="00FB211F" w:rsidRPr="00CE3CA1" w:rsidRDefault="00FB211F"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w:t>
      </w:r>
      <w:r w:rsidRPr="00CE3CA1">
        <w:rPr>
          <w:rFonts w:ascii="Times New Roman" w:eastAsia="Times New Roman" w:hAnsi="Times New Roman" w:cs="Times New Roman"/>
          <w:color w:val="000000" w:themeColor="text1"/>
          <w:sz w:val="28"/>
          <w:szCs w:val="28"/>
        </w:rPr>
        <w:t xml:space="preserve"> </w:t>
      </w:r>
      <w:r w:rsidR="001D46FA" w:rsidRPr="00CE3CA1">
        <w:rPr>
          <w:rFonts w:ascii="Times New Roman" w:eastAsia="Times New Roman" w:hAnsi="Times New Roman" w:cs="Times New Roman"/>
          <w:color w:val="000000" w:themeColor="text1"/>
          <w:sz w:val="28"/>
          <w:szCs w:val="28"/>
        </w:rPr>
        <w:t>8</w:t>
      </w:r>
      <w:r w:rsidRPr="00CE3CA1">
        <w:rPr>
          <w:rFonts w:ascii="Times New Roman" w:eastAsia="Times New Roman" w:hAnsi="Times New Roman" w:cs="Times New Roman"/>
          <w:color w:val="000000" w:themeColor="text1"/>
          <w:sz w:val="28"/>
          <w:szCs w:val="28"/>
        </w:rPr>
        <w:t xml:space="preserve">. Принцип обязательности </w:t>
      </w:r>
    </w:p>
    <w:p w14:paraId="6A7E7344"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1018E387"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Каждое лицо обязано уплачивать </w:t>
      </w:r>
      <w:r w:rsidRPr="00CE3CA1">
        <w:rPr>
          <w:rFonts w:ascii="Times New Roman" w:hAnsi="Times New Roman" w:cs="Times New Roman"/>
          <w:color w:val="000000" w:themeColor="text1"/>
          <w:sz w:val="28"/>
          <w:szCs w:val="28"/>
        </w:rPr>
        <w:t>установленные настоящим Кодексом налоги и предусмотренные им сборы</w:t>
      </w:r>
      <w:r w:rsidRPr="00CE3CA1">
        <w:rPr>
          <w:rFonts w:ascii="Times New Roman" w:eastAsia="Times New Roman" w:hAnsi="Times New Roman" w:cs="Times New Roman"/>
          <w:color w:val="000000" w:themeColor="text1"/>
          <w:sz w:val="28"/>
          <w:szCs w:val="28"/>
          <w:lang w:eastAsia="ru-RU"/>
        </w:rPr>
        <w:t>.</w:t>
      </w:r>
    </w:p>
    <w:p w14:paraId="25DD7422" w14:textId="4AB9B54F" w:rsidR="00FB211F"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Ни на кого не может быть возложена обязанность уплачивать налоги и сборы</w:t>
      </w:r>
      <w:r w:rsidRPr="00CE3CA1">
        <w:rPr>
          <w:rFonts w:ascii="Times New Roman" w:hAnsi="Times New Roman" w:cs="Times New Roman"/>
          <w:color w:val="000000" w:themeColor="text1"/>
          <w:sz w:val="28"/>
          <w:szCs w:val="28"/>
        </w:rPr>
        <w:t>, обладающие всеми признаками налогов и сборов</w:t>
      </w:r>
      <w:r w:rsidRPr="00CE3CA1">
        <w:rPr>
          <w:rFonts w:ascii="Times New Roman" w:eastAsia="Times New Roman" w:hAnsi="Times New Roman" w:cs="Times New Roman"/>
          <w:color w:val="000000" w:themeColor="text1"/>
          <w:sz w:val="28"/>
          <w:szCs w:val="28"/>
          <w:lang w:eastAsia="ru-RU"/>
        </w:rPr>
        <w:t xml:space="preserve">,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 xml:space="preserve">но не предусмотренные настоящим Кодексом либо установленные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с нарушением его норм.</w:t>
      </w:r>
    </w:p>
    <w:p w14:paraId="7023C568" w14:textId="77777777" w:rsidR="0079286E" w:rsidRPr="00CE3CA1" w:rsidRDefault="0079286E" w:rsidP="00EA7743">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3BBCF7C5" w14:textId="77777777" w:rsidR="004B67D4" w:rsidRPr="00CE3CA1" w:rsidRDefault="004B67D4"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35E4AF44" w14:textId="77777777" w:rsidR="000E2FE7" w:rsidRPr="00CE3CA1" w:rsidRDefault="00FB211F" w:rsidP="00EA7743">
      <w:pPr>
        <w:pStyle w:val="2"/>
        <w:spacing w:before="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Статья</w:t>
      </w:r>
      <w:r w:rsidRPr="00CE3CA1">
        <w:rPr>
          <w:rFonts w:ascii="Times New Roman" w:eastAsia="Times New Roman" w:hAnsi="Times New Roman" w:cs="Times New Roman"/>
          <w:color w:val="000000" w:themeColor="text1"/>
          <w:sz w:val="28"/>
          <w:szCs w:val="28"/>
        </w:rPr>
        <w:t xml:space="preserve"> </w:t>
      </w:r>
      <w:r w:rsidR="001D46FA" w:rsidRPr="00CE3CA1">
        <w:rPr>
          <w:rFonts w:ascii="Times New Roman" w:eastAsia="Times New Roman" w:hAnsi="Times New Roman" w:cs="Times New Roman"/>
          <w:color w:val="000000" w:themeColor="text1"/>
          <w:sz w:val="28"/>
          <w:szCs w:val="28"/>
        </w:rPr>
        <w:t>9</w:t>
      </w:r>
      <w:r w:rsidRPr="00CE3CA1">
        <w:rPr>
          <w:rFonts w:ascii="Times New Roman" w:eastAsia="Times New Roman" w:hAnsi="Times New Roman" w:cs="Times New Roman"/>
          <w:color w:val="000000" w:themeColor="text1"/>
          <w:sz w:val="28"/>
          <w:szCs w:val="28"/>
        </w:rPr>
        <w:t xml:space="preserve">. Принцип определенности налогообложения </w:t>
      </w:r>
    </w:p>
    <w:p w14:paraId="4AC94781" w14:textId="4FB11848" w:rsidR="000E2FE7" w:rsidRPr="00CE3CA1" w:rsidRDefault="00FB211F" w:rsidP="003A4923">
      <w:pPr>
        <w:autoSpaceDE w:val="0"/>
        <w:autoSpaceDN w:val="0"/>
        <w:adjustRightInd w:val="0"/>
        <w:spacing w:after="0" w:line="240" w:lineRule="auto"/>
        <w:ind w:firstLine="1985"/>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и сотрудничества налоговых органов </w:t>
      </w:r>
    </w:p>
    <w:p w14:paraId="5B7A1BFA" w14:textId="57FD5C98" w:rsidR="00FB211F" w:rsidRPr="00CE3CA1" w:rsidRDefault="00FB211F" w:rsidP="003A4923">
      <w:pPr>
        <w:autoSpaceDE w:val="0"/>
        <w:autoSpaceDN w:val="0"/>
        <w:adjustRightInd w:val="0"/>
        <w:spacing w:after="0" w:line="240" w:lineRule="auto"/>
        <w:ind w:firstLine="1985"/>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с налогоплательщиками</w:t>
      </w:r>
    </w:p>
    <w:p w14:paraId="769036BC"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1590C03D" w14:textId="69FF2FE2"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Акты налогового законодательства, устанавливающие налоги</w:t>
      </w:r>
      <w:r w:rsidR="001B517A" w:rsidRPr="00CE3CA1">
        <w:rPr>
          <w:rFonts w:ascii="Times New Roman" w:eastAsia="Times New Roman" w:hAnsi="Times New Roman" w:cs="Times New Roman"/>
          <w:color w:val="000000" w:themeColor="text1"/>
          <w:sz w:val="28"/>
          <w:szCs w:val="28"/>
          <w:lang w:eastAsia="ru-RU"/>
        </w:rPr>
        <w:t xml:space="preserve"> </w:t>
      </w:r>
      <w:r w:rsidR="001B517A" w:rsidRPr="00CE3CA1">
        <w:rPr>
          <w:rFonts w:ascii="Times New Roman" w:eastAsia="Times New Roman" w:hAnsi="Times New Roman" w:cs="Times New Roman"/>
          <w:color w:val="000000" w:themeColor="text1"/>
          <w:sz w:val="28"/>
          <w:szCs w:val="28"/>
          <w:lang w:eastAsia="ru-RU"/>
        </w:rPr>
        <w:br/>
        <w:t>и сборы</w:t>
      </w:r>
      <w:r w:rsidRPr="00CE3CA1">
        <w:rPr>
          <w:rFonts w:ascii="Times New Roman" w:eastAsia="Times New Roman" w:hAnsi="Times New Roman" w:cs="Times New Roman"/>
          <w:color w:val="000000" w:themeColor="text1"/>
          <w:sz w:val="28"/>
          <w:szCs w:val="28"/>
          <w:lang w:eastAsia="ru-RU"/>
        </w:rPr>
        <w:t>, должны определять налогоплательщиков и все другие элементы этих налогов</w:t>
      </w:r>
      <w:r w:rsidR="001B517A" w:rsidRPr="00CE3CA1">
        <w:rPr>
          <w:rFonts w:ascii="Times New Roman" w:eastAsia="Times New Roman" w:hAnsi="Times New Roman" w:cs="Times New Roman"/>
          <w:color w:val="000000" w:themeColor="text1"/>
          <w:sz w:val="28"/>
          <w:szCs w:val="28"/>
          <w:lang w:eastAsia="ru-RU"/>
        </w:rPr>
        <w:t xml:space="preserve"> и сборов</w:t>
      </w:r>
      <w:r w:rsidRPr="00CE3CA1">
        <w:rPr>
          <w:rFonts w:ascii="Times New Roman" w:eastAsia="Times New Roman" w:hAnsi="Times New Roman" w:cs="Times New Roman"/>
          <w:color w:val="000000" w:themeColor="text1"/>
          <w:sz w:val="28"/>
          <w:szCs w:val="28"/>
          <w:lang w:eastAsia="ru-RU"/>
        </w:rPr>
        <w:t xml:space="preserve">, включая сроки и порядок </w:t>
      </w:r>
      <w:r w:rsidR="001B517A" w:rsidRPr="00CE3CA1">
        <w:rPr>
          <w:rFonts w:ascii="Times New Roman" w:eastAsia="Times New Roman" w:hAnsi="Times New Roman" w:cs="Times New Roman"/>
          <w:color w:val="000000" w:themeColor="text1"/>
          <w:sz w:val="28"/>
          <w:szCs w:val="28"/>
          <w:lang w:eastAsia="ru-RU"/>
        </w:rPr>
        <w:t xml:space="preserve">их </w:t>
      </w:r>
      <w:r w:rsidRPr="00CE3CA1">
        <w:rPr>
          <w:rFonts w:ascii="Times New Roman" w:eastAsia="Times New Roman" w:hAnsi="Times New Roman" w:cs="Times New Roman"/>
          <w:color w:val="000000" w:themeColor="text1"/>
          <w:sz w:val="28"/>
          <w:szCs w:val="28"/>
          <w:lang w:eastAsia="ru-RU"/>
        </w:rPr>
        <w:t>уплаты</w:t>
      </w:r>
      <w:r w:rsidR="001B517A" w:rsidRPr="00CE3CA1">
        <w:rPr>
          <w:rFonts w:ascii="Times New Roman" w:eastAsia="Times New Roman" w:hAnsi="Times New Roman" w:cs="Times New Roman"/>
          <w:color w:val="000000" w:themeColor="text1"/>
          <w:sz w:val="28"/>
          <w:szCs w:val="28"/>
          <w:lang w:eastAsia="ru-RU"/>
        </w:rPr>
        <w:t xml:space="preserve">, если иное </w:t>
      </w:r>
      <w:r w:rsidR="00CC24E7" w:rsidRPr="00CE3CA1">
        <w:rPr>
          <w:rFonts w:ascii="Times New Roman" w:eastAsia="Times New Roman" w:hAnsi="Times New Roman" w:cs="Times New Roman"/>
          <w:color w:val="000000" w:themeColor="text1"/>
          <w:sz w:val="28"/>
          <w:szCs w:val="28"/>
          <w:lang w:eastAsia="ru-RU"/>
        </w:rPr>
        <w:br/>
      </w:r>
      <w:r w:rsidR="001B517A" w:rsidRPr="00CE3CA1">
        <w:rPr>
          <w:rFonts w:ascii="Times New Roman" w:eastAsia="Times New Roman" w:hAnsi="Times New Roman" w:cs="Times New Roman"/>
          <w:color w:val="000000" w:themeColor="text1"/>
          <w:sz w:val="28"/>
          <w:szCs w:val="28"/>
          <w:lang w:eastAsia="ru-RU"/>
        </w:rPr>
        <w:t>не предусмотрено настоящим Кодексом.</w:t>
      </w:r>
      <w:r w:rsidRPr="00CE3CA1">
        <w:rPr>
          <w:rFonts w:ascii="Times New Roman" w:eastAsia="Times New Roman" w:hAnsi="Times New Roman" w:cs="Times New Roman"/>
          <w:color w:val="000000" w:themeColor="text1"/>
          <w:sz w:val="28"/>
          <w:szCs w:val="28"/>
          <w:lang w:eastAsia="ru-RU"/>
        </w:rPr>
        <w:t xml:space="preserve"> </w:t>
      </w:r>
    </w:p>
    <w:p w14:paraId="3BDB2018"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 рамках налоговых отношений налоговые органы обязаны сотрудничать с налогоплательщиками в целях правильного исполнения налогового законодательства. При этом налоговые органы не вправе создавать необоснованные препятствия законной деятельности налогоплательщиков, а налогоплательщики должны создавать условия для осуществления налоговыми органами своих полномочий.</w:t>
      </w:r>
    </w:p>
    <w:p w14:paraId="606B1840" w14:textId="77777777" w:rsidR="004B67D4" w:rsidRPr="00CE3CA1" w:rsidRDefault="004B67D4" w:rsidP="00EA7743">
      <w:pPr>
        <w:spacing w:after="0" w:line="240" w:lineRule="auto"/>
        <w:ind w:firstLine="720"/>
        <w:jc w:val="both"/>
        <w:rPr>
          <w:rFonts w:ascii="Times New Roman" w:eastAsia="Times New Roman" w:hAnsi="Times New Roman" w:cs="Times New Roman"/>
          <w:sz w:val="28"/>
          <w:szCs w:val="28"/>
          <w:lang w:eastAsia="ru-RU"/>
        </w:rPr>
      </w:pPr>
    </w:p>
    <w:p w14:paraId="078E3FCC" w14:textId="481141C4" w:rsidR="00FB211F" w:rsidRPr="00CE3CA1" w:rsidRDefault="00FB211F"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 1</w:t>
      </w:r>
      <w:r w:rsidR="001D46FA" w:rsidRPr="00CE3CA1">
        <w:rPr>
          <w:rFonts w:ascii="Times New Roman" w:eastAsia="Times New Roman" w:hAnsi="Times New Roman" w:cs="Times New Roman"/>
          <w:color w:val="000000" w:themeColor="text1"/>
          <w:sz w:val="28"/>
          <w:szCs w:val="28"/>
        </w:rPr>
        <w:t>0</w:t>
      </w:r>
      <w:r w:rsidRPr="00CE3CA1">
        <w:rPr>
          <w:rFonts w:ascii="Times New Roman" w:eastAsia="Times New Roman" w:hAnsi="Times New Roman" w:cs="Times New Roman"/>
          <w:color w:val="000000" w:themeColor="text1"/>
          <w:sz w:val="28"/>
          <w:szCs w:val="28"/>
        </w:rPr>
        <w:t xml:space="preserve">. Принцип справедливости </w:t>
      </w:r>
    </w:p>
    <w:p w14:paraId="773221D7"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59491FCD" w14:textId="77142CEB"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Налоги </w:t>
      </w:r>
      <w:r w:rsidR="001B517A" w:rsidRPr="00CE3CA1">
        <w:rPr>
          <w:rFonts w:ascii="Times New Roman" w:eastAsia="Times New Roman" w:hAnsi="Times New Roman" w:cs="Times New Roman"/>
          <w:color w:val="000000" w:themeColor="text1"/>
          <w:sz w:val="28"/>
          <w:szCs w:val="28"/>
          <w:lang w:eastAsia="ru-RU"/>
        </w:rPr>
        <w:t xml:space="preserve">и сборы </w:t>
      </w:r>
      <w:r w:rsidRPr="00CE3CA1">
        <w:rPr>
          <w:rFonts w:ascii="Times New Roman" w:eastAsia="Times New Roman" w:hAnsi="Times New Roman" w:cs="Times New Roman"/>
          <w:color w:val="000000" w:themeColor="text1"/>
          <w:sz w:val="28"/>
          <w:szCs w:val="28"/>
          <w:lang w:eastAsia="ru-RU"/>
        </w:rPr>
        <w:t xml:space="preserve">не могут иметь дискриминационный характер </w:t>
      </w:r>
      <w:r w:rsidR="001B517A"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и применяться исходя из социальных, расовых, национальных, религиозных и иных подобных критериев.</w:t>
      </w:r>
    </w:p>
    <w:p w14:paraId="6555EE7C" w14:textId="7DDCCDA2"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Не допускается устанавливать дифференцированные </w:t>
      </w:r>
      <w:r w:rsidR="00080BD7" w:rsidRPr="00CE3CA1">
        <w:rPr>
          <w:rFonts w:ascii="Times New Roman" w:eastAsia="Times New Roman" w:hAnsi="Times New Roman" w:cs="Times New Roman"/>
          <w:color w:val="000000" w:themeColor="text1"/>
          <w:sz w:val="28"/>
          <w:szCs w:val="28"/>
          <w:lang w:eastAsia="ru-RU"/>
        </w:rPr>
        <w:t xml:space="preserve">налоговые </w:t>
      </w:r>
      <w:r w:rsidRPr="00CE3CA1">
        <w:rPr>
          <w:rFonts w:ascii="Times New Roman" w:eastAsia="Times New Roman" w:hAnsi="Times New Roman" w:cs="Times New Roman"/>
          <w:color w:val="000000" w:themeColor="text1"/>
          <w:sz w:val="28"/>
          <w:szCs w:val="28"/>
          <w:lang w:eastAsia="ru-RU"/>
        </w:rPr>
        <w:t xml:space="preserve">ставки, налоговые льготы или иные преимущества в зависимости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от формы собственности, гражданства физических лиц или страны происхождения капитала.</w:t>
      </w:r>
    </w:p>
    <w:p w14:paraId="2CAB0448"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Не допускается устанавливать налоги, препятствующие реализации гражданами своих конституционных прав.</w:t>
      </w:r>
    </w:p>
    <w:p w14:paraId="37D013F3" w14:textId="77777777" w:rsidR="004B67D4" w:rsidRPr="00CE3CA1" w:rsidRDefault="004B67D4" w:rsidP="00EA7743">
      <w:pPr>
        <w:spacing w:after="0" w:line="240" w:lineRule="auto"/>
        <w:ind w:firstLine="720"/>
        <w:jc w:val="both"/>
        <w:rPr>
          <w:rFonts w:ascii="Times New Roman" w:hAnsi="Times New Roman" w:cs="Times New Roman"/>
          <w:b/>
          <w:sz w:val="28"/>
          <w:szCs w:val="28"/>
        </w:rPr>
      </w:pPr>
    </w:p>
    <w:p w14:paraId="449A2A4B" w14:textId="539D01C9" w:rsidR="00FB211F" w:rsidRPr="00CE3CA1" w:rsidRDefault="00FB211F"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 1</w:t>
      </w:r>
      <w:r w:rsidR="0094333D" w:rsidRPr="00CE3CA1">
        <w:rPr>
          <w:rFonts w:ascii="Times New Roman" w:eastAsia="Times New Roman" w:hAnsi="Times New Roman" w:cs="Times New Roman"/>
          <w:color w:val="000000" w:themeColor="text1"/>
          <w:sz w:val="28"/>
          <w:szCs w:val="28"/>
        </w:rPr>
        <w:t>1</w:t>
      </w:r>
      <w:r w:rsidRPr="00CE3CA1">
        <w:rPr>
          <w:rFonts w:ascii="Times New Roman" w:eastAsia="Times New Roman" w:hAnsi="Times New Roman" w:cs="Times New Roman"/>
          <w:color w:val="000000" w:themeColor="text1"/>
          <w:sz w:val="28"/>
          <w:szCs w:val="28"/>
        </w:rPr>
        <w:t>. Принцип единства налоговой системы</w:t>
      </w:r>
    </w:p>
    <w:p w14:paraId="695550FE"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091100A3" w14:textId="77777777" w:rsidR="00FB211F" w:rsidRPr="00CE3CA1" w:rsidRDefault="00FB211F" w:rsidP="00EA7743">
      <w:pPr>
        <w:pStyle w:val="a4"/>
        <w:autoSpaceDE w:val="0"/>
        <w:autoSpaceDN w:val="0"/>
        <w:adjustRightInd w:val="0"/>
        <w:spacing w:after="0" w:line="240" w:lineRule="auto"/>
        <w:ind w:left="0" w:firstLine="720"/>
        <w:contextualSpacing w:val="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Налоговая система является единой на всей территории Республики Узбекистан.</w:t>
      </w:r>
    </w:p>
    <w:p w14:paraId="6C5210F4" w14:textId="3D1EB292"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Не допускается устанавливать налоги, нарушающие единое экономическое пространство Республики Узбекистан, в частности, прямо или косвенно ограничивающие свободное перемещение товаров (услуг) или финансовых средств в пределах территории Республики Узбекистан.</w:t>
      </w:r>
    </w:p>
    <w:p w14:paraId="23615322" w14:textId="77777777" w:rsidR="004B67D4" w:rsidRPr="00CE3CA1" w:rsidRDefault="004B67D4" w:rsidP="00EA7743">
      <w:pPr>
        <w:spacing w:after="0" w:line="240" w:lineRule="auto"/>
        <w:ind w:firstLine="720"/>
        <w:jc w:val="both"/>
        <w:rPr>
          <w:rFonts w:ascii="Times New Roman" w:hAnsi="Times New Roman" w:cs="Times New Roman"/>
          <w:sz w:val="28"/>
          <w:szCs w:val="28"/>
        </w:rPr>
      </w:pPr>
    </w:p>
    <w:p w14:paraId="2DD61646" w14:textId="77777777" w:rsidR="003A4923" w:rsidRPr="00CE3CA1" w:rsidRDefault="003A4923" w:rsidP="00EA7743">
      <w:pPr>
        <w:spacing w:after="0" w:line="240" w:lineRule="auto"/>
        <w:ind w:firstLine="720"/>
        <w:jc w:val="both"/>
        <w:rPr>
          <w:rFonts w:ascii="Times New Roman" w:hAnsi="Times New Roman" w:cs="Times New Roman"/>
          <w:sz w:val="28"/>
          <w:szCs w:val="28"/>
        </w:rPr>
      </w:pPr>
    </w:p>
    <w:p w14:paraId="67BF07CE" w14:textId="29A26A56" w:rsidR="00FB211F" w:rsidRPr="00CE3CA1" w:rsidRDefault="00FB211F" w:rsidP="00EA7743">
      <w:pPr>
        <w:pStyle w:val="2"/>
        <w:spacing w:before="0" w:line="240" w:lineRule="auto"/>
        <w:ind w:firstLine="720"/>
        <w:rPr>
          <w:rFonts w:ascii="Times New Roman" w:eastAsia="Times New Roman" w:hAnsi="Times New Roman" w:cs="Times New Roman"/>
          <w:strike/>
          <w:color w:val="000000" w:themeColor="text1"/>
          <w:sz w:val="28"/>
          <w:szCs w:val="28"/>
        </w:rPr>
      </w:pPr>
      <w:r w:rsidRPr="00CE3CA1">
        <w:rPr>
          <w:rFonts w:ascii="Times New Roman" w:eastAsia="Times New Roman" w:hAnsi="Times New Roman" w:cs="Times New Roman"/>
          <w:color w:val="000000" w:themeColor="text1"/>
          <w:sz w:val="28"/>
          <w:szCs w:val="28"/>
        </w:rPr>
        <w:t>Статья 1</w:t>
      </w:r>
      <w:r w:rsidR="0094333D" w:rsidRPr="00CE3CA1">
        <w:rPr>
          <w:rFonts w:ascii="Times New Roman" w:eastAsia="Times New Roman" w:hAnsi="Times New Roman" w:cs="Times New Roman"/>
          <w:color w:val="000000" w:themeColor="text1"/>
          <w:sz w:val="28"/>
          <w:szCs w:val="28"/>
        </w:rPr>
        <w:t>2</w:t>
      </w:r>
      <w:r w:rsidRPr="00CE3CA1">
        <w:rPr>
          <w:rFonts w:ascii="Times New Roman" w:eastAsia="Times New Roman" w:hAnsi="Times New Roman" w:cs="Times New Roman"/>
          <w:color w:val="000000" w:themeColor="text1"/>
          <w:sz w:val="28"/>
          <w:szCs w:val="28"/>
        </w:rPr>
        <w:t xml:space="preserve">. Принцип гласности </w:t>
      </w:r>
    </w:p>
    <w:p w14:paraId="269B5C7A" w14:textId="77777777" w:rsidR="00FB211F" w:rsidRPr="00CE3CA1" w:rsidRDefault="00FB211F" w:rsidP="00EA7743">
      <w:pPr>
        <w:spacing w:after="0" w:line="240" w:lineRule="auto"/>
        <w:ind w:firstLine="720"/>
        <w:rPr>
          <w:rFonts w:ascii="Times New Roman" w:hAnsi="Times New Roman" w:cs="Times New Roman"/>
          <w:sz w:val="28"/>
          <w:szCs w:val="28"/>
          <w:lang w:eastAsia="ru-RU"/>
        </w:rPr>
      </w:pPr>
    </w:p>
    <w:p w14:paraId="31378AB7"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Акты налогового законодательства подлежат обязательному официальному опубликованию.</w:t>
      </w:r>
    </w:p>
    <w:p w14:paraId="3AD15284"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Не опубликованные официально акты налогового законодательства не влекут за собой правовых последствий как не вступившие в силу.</w:t>
      </w:r>
    </w:p>
    <w:p w14:paraId="0B576919" w14:textId="77777777" w:rsidR="004B67D4" w:rsidRPr="00CE3CA1" w:rsidRDefault="004B67D4" w:rsidP="00EA7743">
      <w:pPr>
        <w:spacing w:after="0" w:line="240" w:lineRule="auto"/>
        <w:ind w:firstLine="720"/>
        <w:jc w:val="both"/>
        <w:rPr>
          <w:rFonts w:ascii="Times New Roman" w:hAnsi="Times New Roman" w:cs="Times New Roman"/>
          <w:sz w:val="28"/>
          <w:szCs w:val="28"/>
        </w:rPr>
      </w:pPr>
    </w:p>
    <w:p w14:paraId="3367A113" w14:textId="72F1694D" w:rsidR="00FB211F" w:rsidRPr="00CE3CA1" w:rsidRDefault="00FB211F" w:rsidP="00EA7743">
      <w:pPr>
        <w:pStyle w:val="2"/>
        <w:spacing w:before="0" w:line="240" w:lineRule="auto"/>
        <w:ind w:firstLine="720"/>
        <w:rPr>
          <w:rFonts w:ascii="Times New Roman" w:eastAsia="Times New Roman" w:hAnsi="Times New Roman" w:cs="Times New Roman"/>
          <w:b w:val="0"/>
          <w:bCs w:val="0"/>
          <w:sz w:val="28"/>
          <w:szCs w:val="28"/>
        </w:rPr>
      </w:pPr>
      <w:r w:rsidRPr="00CE3CA1">
        <w:rPr>
          <w:rFonts w:ascii="Times New Roman" w:hAnsi="Times New Roman" w:cs="Times New Roman"/>
          <w:color w:val="000000" w:themeColor="text1"/>
          <w:sz w:val="28"/>
          <w:szCs w:val="28"/>
        </w:rPr>
        <w:t>Статья</w:t>
      </w:r>
      <w:r w:rsidRPr="00CE3CA1">
        <w:rPr>
          <w:rFonts w:ascii="Times New Roman" w:eastAsia="Times New Roman" w:hAnsi="Times New Roman" w:cs="Times New Roman"/>
          <w:color w:val="000000" w:themeColor="text1"/>
          <w:sz w:val="28"/>
          <w:szCs w:val="28"/>
        </w:rPr>
        <w:t xml:space="preserve"> 1</w:t>
      </w:r>
      <w:r w:rsidR="0094333D" w:rsidRPr="00CE3CA1">
        <w:rPr>
          <w:rFonts w:ascii="Times New Roman" w:eastAsia="Times New Roman" w:hAnsi="Times New Roman" w:cs="Times New Roman"/>
          <w:color w:val="000000" w:themeColor="text1"/>
          <w:sz w:val="28"/>
          <w:szCs w:val="28"/>
        </w:rPr>
        <w:t>3</w:t>
      </w:r>
      <w:r w:rsidRPr="00CE3CA1">
        <w:rPr>
          <w:rFonts w:ascii="Times New Roman" w:eastAsia="Times New Roman" w:hAnsi="Times New Roman" w:cs="Times New Roman"/>
          <w:color w:val="000000" w:themeColor="text1"/>
          <w:sz w:val="28"/>
          <w:szCs w:val="28"/>
        </w:rPr>
        <w:t xml:space="preserve">. </w:t>
      </w:r>
      <w:r w:rsidRPr="00CE3CA1">
        <w:rPr>
          <w:rFonts w:ascii="Times New Roman" w:eastAsia="Times New Roman" w:hAnsi="Times New Roman" w:cs="Times New Roman"/>
          <w:sz w:val="28"/>
          <w:szCs w:val="28"/>
        </w:rPr>
        <w:t>Принцип презумпции правоты налогоплательщика</w:t>
      </w:r>
    </w:p>
    <w:p w14:paraId="299B2A33"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40AEA744" w14:textId="77777777"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Все неустранимые противоречия и неясности актов налогового законодательства толкуются в пользу налогоплательщика.</w:t>
      </w:r>
    </w:p>
    <w:p w14:paraId="0753B326" w14:textId="77777777" w:rsidR="004B67D4" w:rsidRPr="00CE3CA1" w:rsidRDefault="004B67D4" w:rsidP="00EA7743">
      <w:pPr>
        <w:spacing w:after="0" w:line="240" w:lineRule="auto"/>
        <w:ind w:firstLine="720"/>
        <w:jc w:val="both"/>
        <w:rPr>
          <w:rFonts w:ascii="Times New Roman" w:hAnsi="Times New Roman" w:cs="Times New Roman"/>
          <w:sz w:val="28"/>
          <w:szCs w:val="28"/>
        </w:rPr>
      </w:pPr>
    </w:p>
    <w:p w14:paraId="310C6B4F" w14:textId="64764582" w:rsidR="00FB211F" w:rsidRPr="00CE3CA1" w:rsidRDefault="00FB211F" w:rsidP="00F94FFA">
      <w:pPr>
        <w:pStyle w:val="2"/>
        <w:spacing w:before="0" w:line="240" w:lineRule="auto"/>
        <w:ind w:left="2127" w:hanging="1407"/>
        <w:rPr>
          <w:rFonts w:ascii="Times New Roman" w:eastAsia="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w:t>
      </w:r>
      <w:r w:rsidRPr="00CE3CA1">
        <w:rPr>
          <w:rFonts w:ascii="Times New Roman" w:eastAsia="Times New Roman" w:hAnsi="Times New Roman" w:cs="Times New Roman"/>
          <w:color w:val="000000" w:themeColor="text1"/>
          <w:sz w:val="28"/>
          <w:szCs w:val="28"/>
        </w:rPr>
        <w:t xml:space="preserve"> 1</w:t>
      </w:r>
      <w:r w:rsidR="0094333D" w:rsidRPr="00CE3CA1">
        <w:rPr>
          <w:rFonts w:ascii="Times New Roman" w:eastAsia="Times New Roman" w:hAnsi="Times New Roman" w:cs="Times New Roman"/>
          <w:color w:val="000000" w:themeColor="text1"/>
          <w:sz w:val="28"/>
          <w:szCs w:val="28"/>
        </w:rPr>
        <w:t>4</w:t>
      </w:r>
      <w:r w:rsidRPr="00CE3CA1">
        <w:rPr>
          <w:rFonts w:ascii="Times New Roman" w:eastAsia="Times New Roman" w:hAnsi="Times New Roman" w:cs="Times New Roman"/>
          <w:color w:val="000000" w:themeColor="text1"/>
          <w:sz w:val="28"/>
          <w:szCs w:val="28"/>
        </w:rPr>
        <w:t xml:space="preserve">. Экономическое содержание сделок </w:t>
      </w:r>
      <w:r w:rsidR="00354FC5" w:rsidRPr="00CE3CA1">
        <w:rPr>
          <w:rFonts w:ascii="Times New Roman" w:eastAsia="Times New Roman" w:hAnsi="Times New Roman" w:cs="Times New Roman"/>
          <w:color w:val="000000" w:themeColor="text1"/>
          <w:sz w:val="28"/>
          <w:szCs w:val="28"/>
        </w:rPr>
        <w:br/>
      </w:r>
      <w:r w:rsidRPr="00CE3CA1">
        <w:rPr>
          <w:rFonts w:ascii="Times New Roman" w:eastAsia="Times New Roman" w:hAnsi="Times New Roman" w:cs="Times New Roman"/>
          <w:bCs w:val="0"/>
          <w:color w:val="000000" w:themeColor="text1"/>
          <w:sz w:val="28"/>
          <w:szCs w:val="28"/>
        </w:rPr>
        <w:t>и их юридическое оформление</w:t>
      </w:r>
    </w:p>
    <w:p w14:paraId="447D7982" w14:textId="77777777" w:rsidR="004B67D4" w:rsidRPr="00CE3CA1" w:rsidRDefault="004B67D4" w:rsidP="00EA7743">
      <w:pPr>
        <w:spacing w:after="0" w:line="240" w:lineRule="auto"/>
        <w:ind w:firstLine="720"/>
        <w:rPr>
          <w:rFonts w:ascii="Times New Roman" w:hAnsi="Times New Roman" w:cs="Times New Roman"/>
          <w:sz w:val="28"/>
          <w:szCs w:val="28"/>
          <w:lang w:eastAsia="ru-RU"/>
        </w:rPr>
      </w:pPr>
    </w:p>
    <w:p w14:paraId="1CAB58D4" w14:textId="36683310"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В целях налогообложения все сделки и другие экономические отношения, в которые вступает налогоплательщик, должны учитываться исходя из их действительного экономического содержания независимо </w:t>
      </w:r>
      <w:r w:rsidR="00470494"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от способа их юридического оформления или наименования договора.</w:t>
      </w:r>
    </w:p>
    <w:p w14:paraId="747B865E"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Если юридическое оформление сделки или экономических отношений не соответствует их действительному экономическому содержанию, налоговые</w:t>
      </w:r>
      <w:r w:rsidRPr="00CE3CA1">
        <w:rPr>
          <w:rFonts w:ascii="Times New Roman" w:eastAsia="Times New Roman" w:hAnsi="Times New Roman" w:cs="Times New Roman"/>
          <w:b/>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органы в целях налогообложения вправе изменить юридическую квалификацию сделки, статус налогоплательщика и (или) характер его экономической деятельности.</w:t>
      </w:r>
    </w:p>
    <w:p w14:paraId="41DEBDAF" w14:textId="567BBEA2"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В целях налогообложения мнимые (притворные) сделки </w:t>
      </w:r>
      <w:r w:rsidR="00470494"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 xml:space="preserve">не учитываются. Если такие сделки прикрывают другие сделки, то для исчисления налогов учитываются экономическое содержание и результаты фактических сделок. </w:t>
      </w:r>
    </w:p>
    <w:p w14:paraId="191FAE08"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Если все участники сделок или других экономических отношений выполняют все условия и требования заключенных ими соглашений, отдельные нарушения правил, предусмотренных нормативно-правовыми актами, регулирующими неналоговые отношения, не могут служить основанием для отказа в признании полученных налогоплательщиком доходов или понесенных им расходов (убытков) в целях налогообложения. </w:t>
      </w:r>
    </w:p>
    <w:p w14:paraId="6F641902" w14:textId="574BCD41"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Если налогоплательщик совершает операции или последовательности операций, единственной или преимущественной целью которых является получение необоснованной налоговой выгоды </w:t>
      </w:r>
      <w:r w:rsidR="00A33A9C"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в виде неуплаты либо уменьшения суммы уплачиваемых налогов, такие его действия в целях настоящего Кодекса признаются злоупотреблением правом.</w:t>
      </w:r>
    </w:p>
    <w:p w14:paraId="6E205317"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Злоупотреблением правом также признается схема по уменьшению сумм налогов, где такое уменьшение является прямой или косвенной целью либо следствием, или одной из целей или следствий, и эта цель или следствие не являются второстепенными. Уменьшение сумм налогов включает прямое или косвенное изменение охвата налогообложения, использование налоговых льгот или иное уменьшение суммы налогов, подлежащей уплате.</w:t>
      </w:r>
    </w:p>
    <w:p w14:paraId="692092D0" w14:textId="007BDB92"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 случаях злоупотребления правом налоговые органы при определении сумм налогов, подлежащих уплате налогоплательщиком, вправе не принимать во внимание отдельные операции или последовательност</w:t>
      </w:r>
      <w:r w:rsidR="0093643C" w:rsidRPr="00CE3CA1">
        <w:rPr>
          <w:rFonts w:ascii="Times New Roman" w:eastAsia="Times New Roman" w:hAnsi="Times New Roman" w:cs="Times New Roman"/>
          <w:color w:val="000000" w:themeColor="text1"/>
          <w:sz w:val="28"/>
          <w:szCs w:val="28"/>
          <w:lang w:eastAsia="ru-RU"/>
        </w:rPr>
        <w:t>ь</w:t>
      </w:r>
      <w:r w:rsidRPr="00CE3CA1">
        <w:rPr>
          <w:rFonts w:ascii="Times New Roman" w:eastAsia="Times New Roman" w:hAnsi="Times New Roman" w:cs="Times New Roman"/>
          <w:color w:val="000000" w:themeColor="text1"/>
          <w:sz w:val="28"/>
          <w:szCs w:val="28"/>
          <w:lang w:eastAsia="ru-RU"/>
        </w:rPr>
        <w:t xml:space="preserve"> операций, обладающие признаками злоупотребления правом. Также налоговые органы вправе корректировать суммы </w:t>
      </w:r>
      <w:r w:rsidRPr="00CE3CA1">
        <w:rPr>
          <w:rFonts w:ascii="Times New Roman" w:eastAsia="Times New Roman" w:hAnsi="Times New Roman" w:cs="Times New Roman"/>
          <w:color w:val="000000" w:themeColor="text1"/>
          <w:sz w:val="28"/>
          <w:szCs w:val="28"/>
          <w:lang w:eastAsia="ru-RU"/>
        </w:rPr>
        <w:lastRenderedPageBreak/>
        <w:t>подлежащих уплате налогов таким образом, чтобы исключить влияние такого злоупотребления.</w:t>
      </w:r>
    </w:p>
    <w:p w14:paraId="04B4B328" w14:textId="7700CE9C" w:rsidR="00BB1D29" w:rsidRPr="00CE3CA1" w:rsidRDefault="00BB1D29"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Установление случаев злоупотребления правом, мнимости </w:t>
      </w:r>
      <w:r w:rsidR="00F906BE" w:rsidRPr="00CE3CA1">
        <w:rPr>
          <w:rFonts w:ascii="Times New Roman" w:eastAsia="Times New Roman" w:hAnsi="Times New Roman" w:cs="Times New Roman"/>
          <w:color w:val="000000" w:themeColor="text1"/>
          <w:sz w:val="28"/>
          <w:szCs w:val="28"/>
          <w:lang w:eastAsia="ru-RU"/>
        </w:rPr>
        <w:t>(</w:t>
      </w:r>
      <w:r w:rsidRPr="00CE3CA1">
        <w:rPr>
          <w:rFonts w:ascii="Times New Roman" w:eastAsia="Times New Roman" w:hAnsi="Times New Roman" w:cs="Times New Roman"/>
          <w:color w:val="000000" w:themeColor="text1"/>
          <w:sz w:val="28"/>
          <w:szCs w:val="28"/>
          <w:lang w:eastAsia="ru-RU"/>
        </w:rPr>
        <w:t>притворности</w:t>
      </w:r>
      <w:r w:rsidR="00F906BE" w:rsidRPr="00CE3CA1">
        <w:rPr>
          <w:rFonts w:ascii="Times New Roman" w:eastAsia="Times New Roman" w:hAnsi="Times New Roman" w:cs="Times New Roman"/>
          <w:color w:val="000000" w:themeColor="text1"/>
          <w:sz w:val="28"/>
          <w:szCs w:val="28"/>
          <w:lang w:eastAsia="ru-RU"/>
        </w:rPr>
        <w:t>)</w:t>
      </w:r>
      <w:r w:rsidRPr="00CE3CA1">
        <w:rPr>
          <w:rFonts w:ascii="Times New Roman" w:eastAsia="Times New Roman" w:hAnsi="Times New Roman" w:cs="Times New Roman"/>
          <w:color w:val="000000" w:themeColor="text1"/>
          <w:sz w:val="28"/>
          <w:szCs w:val="28"/>
          <w:lang w:eastAsia="ru-RU"/>
        </w:rPr>
        <w:t xml:space="preserve"> сделки, указанных в настоящей статье, а также применение их последствий осуществляется налоговыми органами, а при несогласии налогоплательщика – судом по иску налоговых органов.</w:t>
      </w:r>
    </w:p>
    <w:p w14:paraId="35E9D763" w14:textId="77777777" w:rsidR="00040208" w:rsidRPr="00CE3CA1" w:rsidRDefault="00040208"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66172B08" w14:textId="6D3DE030" w:rsidR="00FB211F" w:rsidRPr="00CE3CA1" w:rsidRDefault="00FB211F"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 1</w:t>
      </w:r>
      <w:r w:rsidR="0094333D" w:rsidRPr="00CE3CA1">
        <w:rPr>
          <w:rFonts w:ascii="Times New Roman" w:eastAsia="Times New Roman" w:hAnsi="Times New Roman" w:cs="Times New Roman"/>
          <w:color w:val="000000" w:themeColor="text1"/>
          <w:sz w:val="28"/>
          <w:szCs w:val="28"/>
        </w:rPr>
        <w:t>5</w:t>
      </w:r>
      <w:r w:rsidRPr="00CE3CA1">
        <w:rPr>
          <w:rFonts w:ascii="Times New Roman" w:eastAsia="Times New Roman" w:hAnsi="Times New Roman" w:cs="Times New Roman"/>
          <w:color w:val="000000" w:themeColor="text1"/>
          <w:sz w:val="28"/>
          <w:szCs w:val="28"/>
        </w:rPr>
        <w:t xml:space="preserve">. Должная осмотрительность </w:t>
      </w:r>
    </w:p>
    <w:p w14:paraId="21DACE70" w14:textId="77777777" w:rsidR="00FB211F" w:rsidRPr="00CE3CA1" w:rsidRDefault="00FB211F" w:rsidP="00EA7743">
      <w:pPr>
        <w:spacing w:after="0" w:line="240" w:lineRule="auto"/>
        <w:ind w:firstLine="720"/>
        <w:rPr>
          <w:rFonts w:ascii="Times New Roman" w:hAnsi="Times New Roman" w:cs="Times New Roman"/>
          <w:b/>
          <w:color w:val="000000" w:themeColor="text1"/>
          <w:sz w:val="28"/>
          <w:szCs w:val="28"/>
          <w:lang w:eastAsia="ru-RU"/>
        </w:rPr>
      </w:pPr>
    </w:p>
    <w:p w14:paraId="622E742E" w14:textId="7777777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 налоговых отношениях налогоплательщики обязаны проявлять должную осмотрительность при выборе контрагентов, проверяя наличие их постановки на учет в налоговых органах в качестве налогоплательщиков, деловую репутацию, наличие производственной базы и персонала, финансовое состояние, способность исполнить обязательства по сделке.</w:t>
      </w:r>
    </w:p>
    <w:p w14:paraId="2B2BEC38" w14:textId="5D94DB27" w:rsidR="00FB211F" w:rsidRPr="00CE3CA1" w:rsidRDefault="00FB211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Расходы (убытки), понесенные налогоплательщиком по сделкам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с лицами, не исполнившими свои обязательства перед ним, в целях налогообложения не признаются, если этот налогоплательщик при заключении сделки не проявил должной осмотрительности.</w:t>
      </w:r>
    </w:p>
    <w:p w14:paraId="4F11DC36" w14:textId="002E0939" w:rsidR="00FB211F" w:rsidRPr="00CE3CA1" w:rsidRDefault="00FB211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Налоговые органы предоставляют налогоплательщикам доступ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 xml:space="preserve">к информации о постановке контрагентов на учет в налоговых органах </w:t>
      </w:r>
      <w:r w:rsidR="00CC24E7"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в качестве налогоплательщиков, а также к иной информации в порядке, определяемом Государственным налоговым комитетом Республики Узбекистан.</w:t>
      </w:r>
    </w:p>
    <w:p w14:paraId="7B39E279" w14:textId="77777777" w:rsidR="004B67D4" w:rsidRPr="00CE3CA1" w:rsidRDefault="004B67D4"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76B23A82" w14:textId="02CBCE9A" w:rsidR="00DD3EEC" w:rsidRPr="00CE3CA1" w:rsidRDefault="00DD3EEC" w:rsidP="00000C59">
      <w:pPr>
        <w:pStyle w:val="2"/>
        <w:spacing w:before="0" w:line="240" w:lineRule="auto"/>
        <w:ind w:firstLine="720"/>
        <w:rPr>
          <w:rFonts w:ascii="Times New Roman" w:eastAsia="Times New Roman" w:hAnsi="Times New Roman" w:cs="Times New Roman"/>
          <w:b w:val="0"/>
          <w:color w:val="000000" w:themeColor="text1"/>
          <w:sz w:val="28"/>
          <w:szCs w:val="28"/>
        </w:rPr>
      </w:pPr>
      <w:r w:rsidRPr="00CE3CA1">
        <w:rPr>
          <w:rFonts w:ascii="Times New Roman" w:eastAsia="Times New Roman" w:hAnsi="Times New Roman" w:cs="Times New Roman"/>
          <w:sz w:val="28"/>
          <w:szCs w:val="28"/>
        </w:rPr>
        <w:t>Г</w:t>
      </w:r>
      <w:r w:rsidR="005E0761" w:rsidRPr="00CE3CA1">
        <w:rPr>
          <w:rFonts w:ascii="Times New Roman" w:eastAsia="Times New Roman" w:hAnsi="Times New Roman" w:cs="Times New Roman"/>
          <w:sz w:val="28"/>
          <w:szCs w:val="28"/>
        </w:rPr>
        <w:t>лава</w:t>
      </w:r>
      <w:r w:rsidRPr="00CE3CA1">
        <w:rPr>
          <w:rFonts w:ascii="Times New Roman" w:eastAsia="Times New Roman" w:hAnsi="Times New Roman" w:cs="Times New Roman"/>
          <w:sz w:val="28"/>
          <w:szCs w:val="28"/>
        </w:rPr>
        <w:t xml:space="preserve"> 2. Система налогов и сборов в Республике Узбекистан</w:t>
      </w:r>
    </w:p>
    <w:p w14:paraId="2E7B857D" w14:textId="77777777" w:rsidR="00DD3EEC" w:rsidRPr="00CE3CA1" w:rsidRDefault="00DD3EEC"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14:paraId="53BCD46A" w14:textId="02015192" w:rsidR="00DD3EEC" w:rsidRPr="00CE3CA1" w:rsidRDefault="00DD3EEC" w:rsidP="00EA7743">
      <w:pPr>
        <w:pStyle w:val="2"/>
        <w:spacing w:before="0" w:line="240" w:lineRule="auto"/>
        <w:ind w:firstLine="720"/>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 1</w:t>
      </w:r>
      <w:r w:rsidR="0094333D" w:rsidRPr="00CE3CA1">
        <w:rPr>
          <w:rFonts w:ascii="Times New Roman" w:eastAsia="Times New Roman" w:hAnsi="Times New Roman" w:cs="Times New Roman"/>
          <w:color w:val="000000" w:themeColor="text1"/>
          <w:sz w:val="28"/>
          <w:szCs w:val="28"/>
        </w:rPr>
        <w:t>6</w:t>
      </w:r>
      <w:r w:rsidRPr="00CE3CA1">
        <w:rPr>
          <w:rFonts w:ascii="Times New Roman" w:eastAsia="Times New Roman" w:hAnsi="Times New Roman" w:cs="Times New Roman"/>
          <w:color w:val="000000" w:themeColor="text1"/>
          <w:sz w:val="28"/>
          <w:szCs w:val="28"/>
        </w:rPr>
        <w:t>. Налоги и сборы</w:t>
      </w:r>
    </w:p>
    <w:p w14:paraId="0E2DD5B4"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0F6C2326" w14:textId="77777777" w:rsidR="00DD3EEC" w:rsidRPr="00CE3CA1" w:rsidRDefault="00DD3EEC"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Под налогом понимается установленный настоящим Кодексом обязательный безвозмездный платеж, уплачиваемый в Государственный </w:t>
      </w:r>
      <w:r w:rsidRPr="00CE3CA1">
        <w:rPr>
          <w:rFonts w:ascii="Times New Roman" w:eastAsia="Times New Roman" w:hAnsi="Times New Roman" w:cs="Times New Roman"/>
          <w:color w:val="000000" w:themeColor="text1"/>
          <w:spacing w:val="-6"/>
          <w:sz w:val="28"/>
          <w:szCs w:val="28"/>
          <w:lang w:eastAsia="ru-RU"/>
        </w:rPr>
        <w:t xml:space="preserve">бюджет Республики Узбекистан или в государственный целевой фонд (далее – </w:t>
      </w:r>
      <w:r w:rsidRPr="00CE3CA1">
        <w:rPr>
          <w:rFonts w:ascii="Times New Roman" w:eastAsia="Times New Roman" w:hAnsi="Times New Roman" w:cs="Times New Roman"/>
          <w:color w:val="000000" w:themeColor="text1"/>
          <w:sz w:val="28"/>
          <w:szCs w:val="28"/>
          <w:lang w:eastAsia="ru-RU"/>
        </w:rPr>
        <w:t>бюджетная система).</w:t>
      </w:r>
    </w:p>
    <w:p w14:paraId="428D2A98" w14:textId="627107AB" w:rsidR="00DD3EEC" w:rsidRPr="00CE3CA1" w:rsidRDefault="00DD3EEC"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Под сбором понимается установленный настоящим Кодексом или иными актами законодательства обязательный платеж в бюджетную систему, уплата которого является одним из условий совершения </w:t>
      </w:r>
      <w:r w:rsidR="00000C59"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в отношении плательщика этого сбора уполномоченным органом или его должностным лицом юридически значимых действий, включая предоставление определенных прав либо выдачу разрешительных документов.</w:t>
      </w:r>
    </w:p>
    <w:p w14:paraId="3CA7CF21" w14:textId="38CAF301" w:rsidR="00DD3EEC" w:rsidRDefault="00DD3EEC"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Не относятся к налогам или сборам штрафы и другие платежи, возложенные на лицо в судебном порядке, а также конфискации и иные изъятия имущества в случаях, установленных </w:t>
      </w:r>
      <w:r w:rsidR="00EC491C" w:rsidRPr="00CE3CA1">
        <w:rPr>
          <w:rFonts w:ascii="Times New Roman" w:eastAsia="Times New Roman" w:hAnsi="Times New Roman" w:cs="Times New Roman"/>
          <w:color w:val="000000" w:themeColor="text1"/>
          <w:sz w:val="28"/>
          <w:szCs w:val="28"/>
          <w:lang w:eastAsia="ru-RU"/>
        </w:rPr>
        <w:t>з</w:t>
      </w:r>
      <w:r w:rsidRPr="00CE3CA1">
        <w:rPr>
          <w:rFonts w:ascii="Times New Roman" w:eastAsia="Times New Roman" w:hAnsi="Times New Roman" w:cs="Times New Roman"/>
          <w:color w:val="000000" w:themeColor="text1"/>
          <w:sz w:val="28"/>
          <w:szCs w:val="28"/>
          <w:lang w:eastAsia="ru-RU"/>
        </w:rPr>
        <w:t>аконом.</w:t>
      </w:r>
    </w:p>
    <w:p w14:paraId="275908DD" w14:textId="77777777" w:rsidR="0079286E" w:rsidRDefault="0079286E"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1DB5D749" w14:textId="77777777" w:rsidR="0079286E" w:rsidRPr="00CE3CA1" w:rsidRDefault="0079286E"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0CC1EA86" w14:textId="77777777" w:rsidR="004B67D4" w:rsidRPr="00CE3CA1" w:rsidRDefault="004B67D4"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p>
    <w:p w14:paraId="064EDFBD" w14:textId="7383B621"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lastRenderedPageBreak/>
        <w:t>Статья</w:t>
      </w:r>
      <w:r w:rsidRPr="00CE3CA1">
        <w:rPr>
          <w:rFonts w:ascii="Times New Roman" w:hAnsi="Times New Roman" w:cs="Times New Roman"/>
          <w:color w:val="000000" w:themeColor="text1"/>
          <w:sz w:val="28"/>
          <w:szCs w:val="28"/>
        </w:rPr>
        <w:t xml:space="preserve"> 1</w:t>
      </w:r>
      <w:r w:rsidR="008561BF" w:rsidRPr="00CE3CA1">
        <w:rPr>
          <w:rFonts w:ascii="Times New Roman" w:hAnsi="Times New Roman" w:cs="Times New Roman"/>
          <w:color w:val="000000" w:themeColor="text1"/>
          <w:sz w:val="28"/>
          <w:szCs w:val="28"/>
        </w:rPr>
        <w:t>7</w:t>
      </w:r>
      <w:r w:rsidRPr="00CE3CA1">
        <w:rPr>
          <w:rFonts w:ascii="Times New Roman" w:hAnsi="Times New Roman" w:cs="Times New Roman"/>
          <w:color w:val="000000" w:themeColor="text1"/>
          <w:sz w:val="28"/>
          <w:szCs w:val="28"/>
        </w:rPr>
        <w:t>. Виды налогов и сборов</w:t>
      </w:r>
    </w:p>
    <w:p w14:paraId="1AEA0CF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FFFEEC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территории Республики Узбекистан устанавливаются следующие налоги:</w:t>
      </w:r>
    </w:p>
    <w:p w14:paraId="3878A8C7"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на добавленную стоимость;</w:t>
      </w:r>
    </w:p>
    <w:p w14:paraId="07EFBBA1"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акцизный налог;</w:t>
      </w:r>
    </w:p>
    <w:p w14:paraId="12FDC118"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на прибыль;</w:t>
      </w:r>
    </w:p>
    <w:p w14:paraId="2BE572A3"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на доходы физических лиц;</w:t>
      </w:r>
    </w:p>
    <w:p w14:paraId="1C6BA48B"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за пользование недрами;</w:t>
      </w:r>
    </w:p>
    <w:p w14:paraId="68942D5A"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за пользование водными ресурсами;</w:t>
      </w:r>
    </w:p>
    <w:p w14:paraId="179CD321"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на имущество;</w:t>
      </w:r>
    </w:p>
    <w:p w14:paraId="765C4F02"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земельный налог;</w:t>
      </w:r>
    </w:p>
    <w:p w14:paraId="4E4FFE81" w14:textId="77777777" w:rsidR="00DD3EEC" w:rsidRPr="00CE3CA1" w:rsidRDefault="00DD3EEC" w:rsidP="00EA7743">
      <w:pPr>
        <w:pStyle w:val="a4"/>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социальный налог.</w:t>
      </w:r>
    </w:p>
    <w:p w14:paraId="6DE38196" w14:textId="2541951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территории Республики Узбекистан могут устанавливаться сборы. Порядок введения, исчисления и уплаты сборов определяется настоящим Кодексом и иными актами законодательства.</w:t>
      </w:r>
    </w:p>
    <w:p w14:paraId="4BEF58D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Настоящим Кодексом регулируется порядок исчисления и уплаты автотранспортного сбора.</w:t>
      </w:r>
    </w:p>
    <w:p w14:paraId="382F378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исчисления и взыскания государственной пошлины устанавливается законодательством о государственной пошлине.</w:t>
      </w:r>
    </w:p>
    <w:p w14:paraId="0672C5BD" w14:textId="77777777" w:rsidR="00DD3EEC" w:rsidRPr="00CE3CA1" w:rsidRDefault="00DD3EEC" w:rsidP="00EA7743">
      <w:pPr>
        <w:spacing w:after="0" w:line="240" w:lineRule="auto"/>
        <w:ind w:firstLine="720"/>
        <w:jc w:val="both"/>
        <w:rPr>
          <w:rFonts w:ascii="Times New Roman" w:hAnsi="Times New Roman" w:cs="Times New Roman"/>
          <w:b/>
          <w:strike/>
          <w:sz w:val="28"/>
          <w:szCs w:val="28"/>
        </w:rPr>
      </w:pPr>
    </w:p>
    <w:p w14:paraId="7C1888E5" w14:textId="52223295"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w:t>
      </w:r>
      <w:r w:rsidRPr="00CE3CA1">
        <w:rPr>
          <w:rFonts w:ascii="Times New Roman" w:hAnsi="Times New Roman" w:cs="Times New Roman"/>
          <w:color w:val="000000" w:themeColor="text1"/>
          <w:sz w:val="28"/>
          <w:szCs w:val="28"/>
        </w:rPr>
        <w:t xml:space="preserve"> 1</w:t>
      </w:r>
      <w:r w:rsidR="008561BF" w:rsidRPr="00CE3CA1">
        <w:rPr>
          <w:rFonts w:ascii="Times New Roman" w:hAnsi="Times New Roman" w:cs="Times New Roman"/>
          <w:color w:val="000000" w:themeColor="text1"/>
          <w:sz w:val="28"/>
          <w:szCs w:val="28"/>
        </w:rPr>
        <w:t>8</w:t>
      </w:r>
      <w:r w:rsidRPr="00CE3CA1">
        <w:rPr>
          <w:rFonts w:ascii="Times New Roman" w:hAnsi="Times New Roman" w:cs="Times New Roman"/>
          <w:color w:val="000000" w:themeColor="text1"/>
          <w:sz w:val="28"/>
          <w:szCs w:val="28"/>
        </w:rPr>
        <w:t>. Специальные налоговые режимы</w:t>
      </w:r>
    </w:p>
    <w:p w14:paraId="5448C3F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692772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отдельных категорий налогоплательщиков на территории Республики Узбекистан устанавливаются следующие специальные налоговые режимы:</w:t>
      </w:r>
    </w:p>
    <w:p w14:paraId="3BF100C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налог с оборота;</w:t>
      </w:r>
    </w:p>
    <w:p w14:paraId="27B6EF2A" w14:textId="5F927774"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2) особый порядок налогообложения участников соглашений </w:t>
      </w:r>
      <w:r w:rsidR="0043687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 разделе продукции; </w:t>
      </w:r>
    </w:p>
    <w:p w14:paraId="3001EC2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особый порядок налогообложения участников специальных экономических зон и отдельных категорий налогоплательщиков. </w:t>
      </w:r>
    </w:p>
    <w:p w14:paraId="54CE9D51" w14:textId="6B4AF8F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Особы</w:t>
      </w:r>
      <w:r w:rsidR="00000C59"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 xml:space="preserve"> </w:t>
      </w:r>
      <w:r w:rsidR="00000C59" w:rsidRPr="00CE3CA1">
        <w:rPr>
          <w:rFonts w:ascii="Times New Roman" w:hAnsi="Times New Roman" w:cs="Times New Roman"/>
          <w:color w:val="000000" w:themeColor="text1"/>
          <w:sz w:val="28"/>
          <w:szCs w:val="28"/>
        </w:rPr>
        <w:t>порядок налогообложения</w:t>
      </w:r>
      <w:r w:rsidRPr="00CE3CA1">
        <w:rPr>
          <w:rFonts w:ascii="Times New Roman" w:hAnsi="Times New Roman" w:cs="Times New Roman"/>
          <w:color w:val="000000" w:themeColor="text1"/>
          <w:sz w:val="28"/>
          <w:szCs w:val="28"/>
        </w:rPr>
        <w:t xml:space="preserve"> участников специальных экономических зон и отдельных категорий налогоплательщиков устанавлива</w:t>
      </w:r>
      <w:r w:rsidR="0043687A"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на определенный срок в зависимости от осуществленных инвестиций и выполнения других условий, предусмотренных законодательством или инвестиционными соглашениями.</w:t>
      </w:r>
    </w:p>
    <w:p w14:paraId="157608E4" w14:textId="77777777" w:rsidR="00DD3EEC" w:rsidRPr="00CE3CA1" w:rsidRDefault="00DD3EEC"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Специальные налоговые режимы могут предусматривать освобождение от уплаты отдельных налогов, применение пониженных налоговых ставок и иных налоговых льгот.</w:t>
      </w:r>
    </w:p>
    <w:p w14:paraId="5CA80AF5" w14:textId="77777777" w:rsidR="00E040F2" w:rsidRPr="00CE3CA1" w:rsidRDefault="00E040F2" w:rsidP="00EA7743">
      <w:pPr>
        <w:pStyle w:val="2"/>
        <w:spacing w:before="0" w:line="240" w:lineRule="auto"/>
        <w:ind w:firstLine="720"/>
        <w:rPr>
          <w:rFonts w:ascii="Times New Roman" w:hAnsi="Times New Roman" w:cs="Times New Roman"/>
          <w:sz w:val="28"/>
          <w:szCs w:val="28"/>
        </w:rPr>
      </w:pPr>
    </w:p>
    <w:p w14:paraId="09215A38" w14:textId="62F49940" w:rsidR="003A4923" w:rsidRPr="00CE3CA1" w:rsidRDefault="00DD3EEC"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w:t>
      </w:r>
      <w:r w:rsidR="00F94FFA"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 Субъекты налоговых отношений, их права </w:t>
      </w:r>
    </w:p>
    <w:p w14:paraId="667C2670" w14:textId="5F8EC133" w:rsidR="00DD3EEC" w:rsidRPr="00CE3CA1" w:rsidRDefault="00DD3EEC" w:rsidP="003A4923">
      <w:pPr>
        <w:pStyle w:val="2"/>
        <w:spacing w:before="0" w:line="240" w:lineRule="auto"/>
        <w:ind w:firstLine="1843"/>
        <w:rPr>
          <w:rFonts w:ascii="Times New Roman" w:hAnsi="Times New Roman" w:cs="Times New Roman"/>
          <w:sz w:val="28"/>
          <w:szCs w:val="28"/>
        </w:rPr>
      </w:pPr>
      <w:r w:rsidRPr="00CE3CA1">
        <w:rPr>
          <w:rFonts w:ascii="Times New Roman" w:hAnsi="Times New Roman" w:cs="Times New Roman"/>
          <w:sz w:val="28"/>
          <w:szCs w:val="28"/>
        </w:rPr>
        <w:t>и обязанности</w:t>
      </w:r>
    </w:p>
    <w:p w14:paraId="43DB720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296BDD6" w14:textId="77777777" w:rsidR="003A4923" w:rsidRPr="00CE3CA1" w:rsidRDefault="00DD3EEC" w:rsidP="00F94FFA">
      <w:pPr>
        <w:pStyle w:val="2"/>
        <w:spacing w:before="0" w:line="240" w:lineRule="auto"/>
        <w:ind w:left="2127" w:hanging="1407"/>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8561BF" w:rsidRPr="00CE3CA1">
        <w:rPr>
          <w:rFonts w:ascii="Times New Roman" w:hAnsi="Times New Roman" w:cs="Times New Roman"/>
          <w:color w:val="000000" w:themeColor="text1"/>
          <w:sz w:val="28"/>
          <w:szCs w:val="28"/>
        </w:rPr>
        <w:t>19</w:t>
      </w:r>
      <w:r w:rsidRPr="00CE3CA1">
        <w:rPr>
          <w:rFonts w:ascii="Times New Roman" w:hAnsi="Times New Roman" w:cs="Times New Roman"/>
          <w:color w:val="000000" w:themeColor="text1"/>
          <w:sz w:val="28"/>
          <w:szCs w:val="28"/>
        </w:rPr>
        <w:t xml:space="preserve">. Субъекты налоговых отношений и порядок </w:t>
      </w:r>
    </w:p>
    <w:p w14:paraId="54B23A21" w14:textId="6BFD7B54" w:rsidR="00DD3EEC" w:rsidRPr="00CE3CA1" w:rsidRDefault="00DD3EEC" w:rsidP="003A4923">
      <w:pPr>
        <w:pStyle w:val="2"/>
        <w:spacing w:before="0" w:line="240" w:lineRule="auto"/>
        <w:ind w:left="2127"/>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обмена документами</w:t>
      </w:r>
    </w:p>
    <w:p w14:paraId="546CD7A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E9B2A4A"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Субъектами налоговых отношений являются налогоплательщики, налоговые агенты и уполномоченные органы.</w:t>
      </w:r>
    </w:p>
    <w:p w14:paraId="51B2514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в случаях, предусмотренных настоящим Кодексом, направляют налогоплательщику документы в виде электронного документа в персональный кабинет налогоплательщика. Направленные документы считаются полученными после их прочтения налогоплательщиком, но не позднее трех дней с даты отправления.</w:t>
      </w:r>
    </w:p>
    <w:p w14:paraId="40E5803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у налогоплательщика отсутствует персональный кабинет налогоплательщика, документы направляются по почте заказным письмом и считаются полученными через пять дней после их отправления.</w:t>
      </w:r>
    </w:p>
    <w:p w14:paraId="3F739864" w14:textId="120E094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Документы могут быть вручены налогоплательщику или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его представителю лично под подпись с указанием даты получения указанных документов.</w:t>
      </w:r>
    </w:p>
    <w:p w14:paraId="50A9FDD5" w14:textId="7C179F7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Налогоплательщики в случаях, предусмотренных настоящим Кодексом, направляют налоговым органам документы в порядке, аналогичном указанному в частях второй – четвертой настоящей статьи. При этом такие документы считаются полученными налоговыми органами в день отправки при направлении документов через персональный кабинет </w:t>
      </w:r>
      <w:r w:rsidRPr="00CE3CA1">
        <w:rPr>
          <w:rFonts w:ascii="Times New Roman" w:hAnsi="Times New Roman" w:cs="Times New Roman"/>
          <w:color w:val="000000" w:themeColor="text1"/>
          <w:spacing w:val="-4"/>
          <w:sz w:val="28"/>
          <w:szCs w:val="28"/>
        </w:rPr>
        <w:t>налогоплательщика, через пять дней – при направлении документов по почте.</w:t>
      </w:r>
      <w:r w:rsidRPr="00CE3CA1">
        <w:rPr>
          <w:rFonts w:ascii="Times New Roman" w:hAnsi="Times New Roman" w:cs="Times New Roman"/>
          <w:color w:val="000000" w:themeColor="text1"/>
          <w:sz w:val="28"/>
          <w:szCs w:val="28"/>
        </w:rPr>
        <w:t xml:space="preserve"> </w:t>
      </w:r>
    </w:p>
    <w:p w14:paraId="247BB57D"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Формы документов, предусмотренных настоящим Кодексом, документов, необходимых для обеспечения электронного документооборота, порядок заполнения форм указанных документов, порядок направления и получения таких документов на бумажном носителе или в электронной форме по телекоммуникационным каналам связи либо через персональный кабинет налогоплательщика утверждаются Государственным налоговым комитетом Республики Узбекистан.</w:t>
      </w:r>
    </w:p>
    <w:p w14:paraId="38EE3F79" w14:textId="77777777" w:rsidR="004B67D4" w:rsidRPr="00CE3CA1" w:rsidRDefault="004B67D4" w:rsidP="00EA7743">
      <w:pPr>
        <w:spacing w:after="0" w:line="240" w:lineRule="auto"/>
        <w:ind w:firstLine="720"/>
        <w:jc w:val="both"/>
        <w:rPr>
          <w:rFonts w:ascii="Times New Roman" w:hAnsi="Times New Roman" w:cs="Times New Roman"/>
          <w:b/>
          <w:sz w:val="28"/>
          <w:szCs w:val="28"/>
        </w:rPr>
      </w:pPr>
    </w:p>
    <w:p w14:paraId="2705CE3D" w14:textId="7EE2CC5F"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F7A62"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Налогоплательщики </w:t>
      </w:r>
    </w:p>
    <w:p w14:paraId="24C5C65D"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p>
    <w:p w14:paraId="5257AD35" w14:textId="77777777" w:rsidR="00DD3EEC" w:rsidRPr="00CE3CA1" w:rsidRDefault="00DD3EEC" w:rsidP="00EA7743">
      <w:pPr>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Налогоплательщиками признаются юридические и физические лица, на которых в соответствии с настоящим Кодексом возложена обязанность уплачивать установленные налоги и сборы.</w:t>
      </w:r>
    </w:p>
    <w:p w14:paraId="089CB8C7"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и в порядке, предусмотренных настоящим Кодексом, обособленные подразделения юридических лиц исполняют обязанности этих лиц по уплате налогов и сборов по месту нахождения этих обособленных подразделений.</w:t>
      </w:r>
    </w:p>
    <w:p w14:paraId="7F695AB1"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отнесенные к категории крупных налогоплательщиков, предоставляют налоговую отчетность и уплачивают налоги (сборы) централизованно с учетом обособленных подразделений.</w:t>
      </w:r>
    </w:p>
    <w:p w14:paraId="07C9458B" w14:textId="77777777" w:rsidR="00DD3EEC"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предусмотренных настоящим Кодексом, налогоплательщиками признаются иностранные структуры без образования юридического лица.</w:t>
      </w:r>
    </w:p>
    <w:p w14:paraId="6410CC8E" w14:textId="77777777" w:rsidR="0079286E" w:rsidRPr="00CE3CA1" w:rsidRDefault="0079286E" w:rsidP="00EA7743">
      <w:pPr>
        <w:spacing w:after="0" w:line="240" w:lineRule="auto"/>
        <w:ind w:firstLine="720"/>
        <w:jc w:val="both"/>
        <w:rPr>
          <w:rFonts w:ascii="Times New Roman" w:hAnsi="Times New Roman" w:cs="Times New Roman"/>
          <w:color w:val="000000" w:themeColor="text1"/>
          <w:sz w:val="28"/>
          <w:szCs w:val="28"/>
        </w:rPr>
      </w:pPr>
    </w:p>
    <w:p w14:paraId="4F7DA81B" w14:textId="77777777" w:rsidR="004B67D4" w:rsidRPr="00CE3CA1" w:rsidRDefault="004B67D4" w:rsidP="00EA7743">
      <w:pPr>
        <w:spacing w:after="0" w:line="240" w:lineRule="auto"/>
        <w:ind w:firstLine="720"/>
        <w:jc w:val="both"/>
        <w:rPr>
          <w:rFonts w:ascii="Times New Roman" w:hAnsi="Times New Roman" w:cs="Times New Roman"/>
          <w:b/>
          <w:sz w:val="28"/>
          <w:szCs w:val="28"/>
        </w:rPr>
      </w:pPr>
    </w:p>
    <w:p w14:paraId="22A70002" w14:textId="427563E2"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Статья 2</w:t>
      </w:r>
      <w:r w:rsidR="00EF7A62"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Права налогоплательщиков</w:t>
      </w:r>
    </w:p>
    <w:p w14:paraId="7BB80B4A" w14:textId="77777777" w:rsidR="004B67D4" w:rsidRPr="00CE3CA1" w:rsidRDefault="004B67D4"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p>
    <w:p w14:paraId="5E96096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имеют право:</w:t>
      </w:r>
    </w:p>
    <w:p w14:paraId="3CF451AC" w14:textId="196C9EA8"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получать бесплатно</w:t>
      </w:r>
      <w:r w:rsidRPr="00CE3CA1" w:rsidDel="0010119E">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от налоговых органов и иных уполномоченных органов (в пределах их полномочий) информацию о действующих налогах, об изменениях в налоговом законодательстве, о порядке исчисления </w:t>
      </w:r>
      <w:r w:rsidR="004A1F0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уплаты налогов, формы налоговой отчетности и заявлений, а также разъяснения о порядке их заполнения;</w:t>
      </w:r>
    </w:p>
    <w:p w14:paraId="03EDFA5F" w14:textId="77777777"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получать данные по исполнению своих налоговых обязательств, имеющиеся в налоговых органах и иных уполномоченных органах;</w:t>
      </w:r>
    </w:p>
    <w:p w14:paraId="5BAABB8B" w14:textId="3F86103A"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использовать налоговые льготы при наличии оснований и в порядке, установленном настоящим Кодексом, либо отказаться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от их использования;</w:t>
      </w:r>
    </w:p>
    <w:p w14:paraId="3FE9A3B4" w14:textId="15296674"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 своевременный зачет или возврат сумм излишне уплаченных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или излишне взысканных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налогов, пени и штрафов;</w:t>
      </w:r>
    </w:p>
    <w:p w14:paraId="013A12ED" w14:textId="704C1A66"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получать отсрочку или рассрочку по уплате налогов в порядке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на условиях, установленных настоящим Кодексом;</w:t>
      </w:r>
    </w:p>
    <w:p w14:paraId="2BF4BC1B" w14:textId="77777777"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самостоятельно исправлять ошибки, допущенные ими при учете объектов налогообложения, исчислении и уплате налогов;</w:t>
      </w:r>
    </w:p>
    <w:p w14:paraId="66E11F84" w14:textId="2281880D"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присутствовать при проведении выездной налоговой проверки </w:t>
      </w:r>
      <w:r w:rsidR="004A1F0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налогового аудита, проводимых на их территории в соответствии </w:t>
      </w:r>
      <w:r w:rsidR="004A1F0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настоящим Кодексом;</w:t>
      </w:r>
    </w:p>
    <w:p w14:paraId="6582E9C6" w14:textId="5E4D1218" w:rsidR="00DD3EEC" w:rsidRPr="00CE3CA1" w:rsidRDefault="00DD3EEC" w:rsidP="00EA7743">
      <w:pPr>
        <w:tabs>
          <w:tab w:val="left" w:pos="646"/>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знакомиться с материалами выездной налоговой проверки </w:t>
      </w:r>
      <w:r w:rsidR="004A1F0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налогового аудита, а также получать акты этих проверок;</w:t>
      </w:r>
    </w:p>
    <w:p w14:paraId="6A4F38C7" w14:textId="77777777"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представлять налоговым органам, осуществляющим налоговую проверку, пояснения по вопросам, касающимся исполнения налогового законодательства; </w:t>
      </w:r>
    </w:p>
    <w:p w14:paraId="7C42210D" w14:textId="52AA8AFD"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 выполнять требования налоговых </w:t>
      </w:r>
      <w:r w:rsidR="007E49E7" w:rsidRPr="00CE3CA1">
        <w:rPr>
          <w:rFonts w:ascii="Times New Roman" w:hAnsi="Times New Roman" w:cs="Times New Roman"/>
          <w:color w:val="000000" w:themeColor="text1"/>
          <w:sz w:val="28"/>
          <w:szCs w:val="28"/>
        </w:rPr>
        <w:t>орган</w:t>
      </w:r>
      <w:r w:rsidR="00083CE6" w:rsidRPr="00CE3CA1">
        <w:rPr>
          <w:rFonts w:ascii="Times New Roman" w:hAnsi="Times New Roman" w:cs="Times New Roman"/>
          <w:color w:val="000000" w:themeColor="text1"/>
          <w:sz w:val="28"/>
          <w:szCs w:val="28"/>
        </w:rPr>
        <w:t>ов</w:t>
      </w:r>
      <w:r w:rsidR="007E49E7"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 иных уполномоченных органов и их должностных лиц, не соответствующие настоящему Кодексу и (или) другим актам налогового законодательства;</w:t>
      </w:r>
    </w:p>
    <w:p w14:paraId="0FFAEC1B" w14:textId="4E15171F"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обжаловать в установленном порядке акты ненормативного характера и решения налоговых </w:t>
      </w:r>
      <w:r w:rsidR="007E49E7" w:rsidRPr="00CE3CA1">
        <w:rPr>
          <w:rFonts w:ascii="Times New Roman" w:hAnsi="Times New Roman" w:cs="Times New Roman"/>
          <w:color w:val="000000" w:themeColor="text1"/>
          <w:sz w:val="28"/>
          <w:szCs w:val="28"/>
        </w:rPr>
        <w:t>орган</w:t>
      </w:r>
      <w:r w:rsidR="00083CE6" w:rsidRPr="00CE3CA1">
        <w:rPr>
          <w:rFonts w:ascii="Times New Roman" w:hAnsi="Times New Roman" w:cs="Times New Roman"/>
          <w:color w:val="000000" w:themeColor="text1"/>
          <w:sz w:val="28"/>
          <w:szCs w:val="28"/>
        </w:rPr>
        <w:t>ов</w:t>
      </w:r>
      <w:r w:rsidR="007E49E7"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 иных уполномоченных органов, действия (бездействие) их должностных лиц;</w:t>
      </w:r>
    </w:p>
    <w:p w14:paraId="28408F5E" w14:textId="15F4C4E9"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требовать в установленном порядке возмещения убытков, причиненных незаконными решениями налоговых </w:t>
      </w:r>
      <w:r w:rsidR="007E49E7" w:rsidRPr="00CE3CA1">
        <w:rPr>
          <w:rFonts w:ascii="Times New Roman" w:hAnsi="Times New Roman" w:cs="Times New Roman"/>
          <w:color w:val="000000" w:themeColor="text1"/>
          <w:sz w:val="28"/>
          <w:szCs w:val="28"/>
        </w:rPr>
        <w:t>орган</w:t>
      </w:r>
      <w:r w:rsidR="00083CE6" w:rsidRPr="00CE3CA1">
        <w:rPr>
          <w:rFonts w:ascii="Times New Roman" w:hAnsi="Times New Roman" w:cs="Times New Roman"/>
          <w:color w:val="000000" w:themeColor="text1"/>
          <w:sz w:val="28"/>
          <w:szCs w:val="28"/>
        </w:rPr>
        <w:t>ов</w:t>
      </w:r>
      <w:r w:rsidR="007E49E7"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и иных уполномоченных органов или незаконными действиями (бездействием)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их должностных лиц;</w:t>
      </w:r>
    </w:p>
    <w:p w14:paraId="4FC8CE88" w14:textId="77777777"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участвовать в процессе рассмотрения материалов налоговой проверки или иных актов налоговых органов в случаях, предусмотренных настоящим Кодексом;</w:t>
      </w:r>
    </w:p>
    <w:p w14:paraId="65A818E3" w14:textId="77777777"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представлять свои интересы по вопросам налоговых отношений лично либо через организацию налоговых консультантов или иных своих представителей; </w:t>
      </w:r>
    </w:p>
    <w:p w14:paraId="7CCFA25D" w14:textId="77777777" w:rsidR="00DD3EEC" w:rsidRPr="00CE3CA1" w:rsidRDefault="00DD3EEC" w:rsidP="00EA7743">
      <w:pPr>
        <w:tabs>
          <w:tab w:val="left" w:pos="646"/>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соблюдение и сохранение налоговой тайны.</w:t>
      </w:r>
    </w:p>
    <w:p w14:paraId="4494CB30" w14:textId="77777777" w:rsidR="00DD3EEC" w:rsidRPr="00CE3CA1" w:rsidRDefault="00DD3EEC" w:rsidP="00EA7743">
      <w:pPr>
        <w:tabs>
          <w:tab w:val="left" w:pos="646"/>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Налогоплательщики могут иметь также иные права, установленные настоящим Кодексом и другими актами налогового законодательства.</w:t>
      </w:r>
    </w:p>
    <w:p w14:paraId="1B43BE97" w14:textId="329DA5FA" w:rsidR="00DD3EEC" w:rsidRPr="00CE3CA1" w:rsidRDefault="00DD3EEC" w:rsidP="00EA7743">
      <w:pPr>
        <w:tabs>
          <w:tab w:val="left" w:pos="646"/>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Личное участие налогоплательщика в налоговых отношениях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лишает его права иметь представителя, равно как участие представителя не лишает налогоплательщика права на личное участие в указанных отношениях.</w:t>
      </w:r>
    </w:p>
    <w:p w14:paraId="10F36BA5" w14:textId="4946AB6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Права налогоплательщиков обеспечиваются соответствующими обязанностями должностных лиц налоговых </w:t>
      </w:r>
      <w:r w:rsidR="007E49E7" w:rsidRPr="00CE3CA1">
        <w:rPr>
          <w:rFonts w:ascii="Times New Roman" w:hAnsi="Times New Roman" w:cs="Times New Roman"/>
          <w:color w:val="000000" w:themeColor="text1"/>
          <w:sz w:val="28"/>
          <w:szCs w:val="28"/>
        </w:rPr>
        <w:t xml:space="preserve">органов </w:t>
      </w:r>
      <w:r w:rsidRPr="00CE3CA1">
        <w:rPr>
          <w:rFonts w:ascii="Times New Roman" w:hAnsi="Times New Roman" w:cs="Times New Roman"/>
          <w:color w:val="000000" w:themeColor="text1"/>
          <w:sz w:val="28"/>
          <w:szCs w:val="28"/>
        </w:rPr>
        <w:t>и иных уполномоченных органов.</w:t>
      </w:r>
    </w:p>
    <w:p w14:paraId="657542AD" w14:textId="64F54973" w:rsidR="00DD3EEC" w:rsidRPr="00CE3CA1" w:rsidRDefault="00DD3EEC"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Неисполнение или ненадлежащее исполнение обязанностей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обеспечению прав налогоплательщиков влечет ответственность, предусмотренную законодательством Республики Узбекистан.</w:t>
      </w:r>
    </w:p>
    <w:p w14:paraId="5E8BC75B"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p>
    <w:p w14:paraId="336BC61A" w14:textId="4DC5A7C3"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F7A62"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Обязанности налогоплательщиков </w:t>
      </w:r>
    </w:p>
    <w:p w14:paraId="489B9755"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lang w:eastAsia="ru-RU"/>
        </w:rPr>
      </w:pPr>
    </w:p>
    <w:p w14:paraId="1409611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обязаны:</w:t>
      </w:r>
    </w:p>
    <w:p w14:paraId="46DE4E3A"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своевременно и в полном объеме исчислять и уплачивать установленные налоги и сборы;</w:t>
      </w:r>
    </w:p>
    <w:p w14:paraId="596BDA9D"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явиться в налоговый орган при получении повестки о необходимости рассмотрения документов или дачи пояснений;</w:t>
      </w:r>
    </w:p>
    <w:p w14:paraId="19AEA72F"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при реализации товаров (услуг) предоставлять покупателю счета-фактуры, чеки или другие приравненные к ним документы;</w:t>
      </w:r>
    </w:p>
    <w:p w14:paraId="5C506A00"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обеспечить доступ должностных лиц налоговых органов, проводящих налоговую проверку, для ознакомления с документами, служащими основанием для исчисления и уплаты налогов, а также соответствующей информацией, хранящейся на электронных носителях;</w:t>
      </w:r>
    </w:p>
    <w:p w14:paraId="13FF571F" w14:textId="479148F1"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выполнять законные требования налоговых </w:t>
      </w:r>
      <w:r w:rsidR="007E49E7" w:rsidRPr="00CE3CA1">
        <w:rPr>
          <w:rFonts w:ascii="Times New Roman" w:hAnsi="Times New Roman" w:cs="Times New Roman"/>
          <w:color w:val="000000" w:themeColor="text1"/>
          <w:sz w:val="28"/>
          <w:szCs w:val="28"/>
        </w:rPr>
        <w:t xml:space="preserve">органов </w:t>
      </w:r>
      <w:r w:rsidRPr="00CE3CA1">
        <w:rPr>
          <w:rFonts w:ascii="Times New Roman" w:hAnsi="Times New Roman" w:cs="Times New Roman"/>
          <w:color w:val="000000" w:themeColor="text1"/>
          <w:sz w:val="28"/>
          <w:szCs w:val="28"/>
        </w:rPr>
        <w:t>и иных уполномоченных органов, не препятствовать законной деятельности указанных органов и их должностных лиц;</w:t>
      </w:r>
    </w:p>
    <w:p w14:paraId="45BE00ED"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обеспечивать сохранность налоговой отчетности и других документов, необходимых для исчисления и уплаты налогов, в течение пяти лет, следующих за календарным годом, установленным для уплаты соответствующих налогов, если иное не предусмотрено настоящим Кодексом;</w:t>
      </w:r>
    </w:p>
    <w:p w14:paraId="25365493" w14:textId="6C834792"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информировать налоговые органы по месту своего </w:t>
      </w:r>
      <w:r w:rsidR="00E253F8" w:rsidRPr="00CE3CA1">
        <w:rPr>
          <w:rFonts w:ascii="Times New Roman" w:hAnsi="Times New Roman" w:cs="Times New Roman"/>
          <w:color w:val="000000" w:themeColor="text1"/>
          <w:sz w:val="28"/>
          <w:szCs w:val="28"/>
        </w:rPr>
        <w:t xml:space="preserve">налогового </w:t>
      </w:r>
      <w:r w:rsidRPr="00CE3CA1">
        <w:rPr>
          <w:rFonts w:ascii="Times New Roman" w:hAnsi="Times New Roman" w:cs="Times New Roman"/>
          <w:color w:val="000000" w:themeColor="text1"/>
          <w:sz w:val="28"/>
          <w:szCs w:val="28"/>
        </w:rPr>
        <w:t>учета об участии в юридических лицах Республики Узбекистан и иностранных юридических лицах, если доля участия превышает 10 процентов устав</w:t>
      </w:r>
      <w:r w:rsidR="007E49E7" w:rsidRPr="00CE3CA1">
        <w:rPr>
          <w:rFonts w:ascii="Times New Roman" w:hAnsi="Times New Roman" w:cs="Times New Roman"/>
          <w:color w:val="000000" w:themeColor="text1"/>
          <w:sz w:val="28"/>
          <w:szCs w:val="28"/>
        </w:rPr>
        <w:t>ного фонда (уставного капитала).</w:t>
      </w:r>
    </w:p>
    <w:p w14:paraId="30574207" w14:textId="310FB49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Налогоплательщики – юридические лица, помимо обязанностей, предусмотренных частью первой настоящей статьи, обязаны сообщать налоговым органам по месту своего учета обо всех своих обособленных подразделениях и изменениях в ранее сообщенных сведениях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об обособленных подразделениях в течение одного месяца со дня создания обособленного подразделения или изменения указанных сведений.</w:t>
      </w:r>
    </w:p>
    <w:p w14:paraId="1E8CC9FB" w14:textId="4B8F20F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lastRenderedPageBreak/>
        <w:t xml:space="preserve">Лица, на которых настоящим Кодексом возложена обязанность представлять налоговую отчетность в электронной форме, должны обеспечить получение от налогового органа в электронной форме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по телекоммуникационным каналам связи документов, которые используются налоговыми органами при реализации своих полномочий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отношениях, регулируемых налоговым законодательством. </w:t>
      </w:r>
    </w:p>
    <w:p w14:paraId="1A2D67F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Иностранные юридические лица, имеющие недвижимое имущество, в соответствии с настоящим Кодексом признаваемое объектом налогообложения,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месту нахождения объекта недвижимого имущества сведения об участниках этого иностранного юридического лица. Иностранные структуры без образования юридического лица в указанных обстоятельствах должны сообщать сведения о своих учредителях, бенефициарах и управляющих. При наличии у иностранного юридического лица (иностранной структуры без образования юридического лица) нескольких объектов имущества, указанного в настоящей части, сообщение представляется в налоговый орган по месту нахождения одного из объектов имущества по выбору этого лица.</w:t>
      </w:r>
    </w:p>
    <w:p w14:paraId="5AF9668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Налогоплательщики, уплачивающие налоги в связи с перемещением товаров через таможенную границу Республики Узбекистан, также несут обязанности, предусмотренные таможенным законодательством Республики Узбекистан. </w:t>
      </w:r>
    </w:p>
    <w:p w14:paraId="2CDE80E3"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могут нести и иные обязанности в соответствии с законодательством.</w:t>
      </w:r>
    </w:p>
    <w:p w14:paraId="6F036160" w14:textId="77777777" w:rsidR="004B67D4" w:rsidRPr="00CE3CA1" w:rsidRDefault="004B67D4" w:rsidP="00EA7743">
      <w:pPr>
        <w:spacing w:after="0" w:line="240" w:lineRule="auto"/>
        <w:ind w:firstLine="720"/>
        <w:jc w:val="both"/>
        <w:rPr>
          <w:rFonts w:ascii="Times New Roman" w:hAnsi="Times New Roman" w:cs="Times New Roman"/>
          <w:color w:val="000000" w:themeColor="text1"/>
          <w:sz w:val="28"/>
          <w:szCs w:val="28"/>
        </w:rPr>
      </w:pPr>
    </w:p>
    <w:p w14:paraId="6FBB82B4" w14:textId="3DEC7A34"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Налоговые агенты</w:t>
      </w:r>
    </w:p>
    <w:p w14:paraId="079223B6"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0C70BB63" w14:textId="5C29CDA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Налоговыми агентами </w:t>
      </w:r>
      <w:r w:rsidR="000B51B5" w:rsidRPr="00CE3CA1">
        <w:rPr>
          <w:rFonts w:ascii="Times New Roman" w:hAnsi="Times New Roman" w:cs="Times New Roman"/>
          <w:color w:val="000000" w:themeColor="text1"/>
          <w:sz w:val="28"/>
          <w:szCs w:val="28"/>
        </w:rPr>
        <w:t xml:space="preserve">признаются </w:t>
      </w:r>
      <w:r w:rsidRPr="00CE3CA1">
        <w:rPr>
          <w:rFonts w:ascii="Times New Roman" w:hAnsi="Times New Roman" w:cs="Times New Roman"/>
          <w:color w:val="000000" w:themeColor="text1"/>
          <w:sz w:val="28"/>
          <w:szCs w:val="28"/>
        </w:rPr>
        <w:t xml:space="preserve">лица, на которых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pacing w:val="-2"/>
          <w:sz w:val="28"/>
          <w:szCs w:val="28"/>
        </w:rPr>
        <w:t>с настоящим Кодексом возложены обязанности по исчислению, удержанию у налогоплательщика и перечислению налогов в бюджетную систему.</w:t>
      </w:r>
    </w:p>
    <w:p w14:paraId="5BD1764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агенты имеют те же права, что и налогоплательщики, если иное не предусмотрено настоящим Кодексом.</w:t>
      </w:r>
    </w:p>
    <w:p w14:paraId="0DB2FC7A"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агенты обязаны:</w:t>
      </w:r>
    </w:p>
    <w:p w14:paraId="268C8BC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правильно и своевременно исчислять, удерживать и перечислять налоги в бюджетную систему;</w:t>
      </w:r>
    </w:p>
    <w:p w14:paraId="78DAC7EC" w14:textId="035DA79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сообщать письменно или в электронной форме в налоговые органы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 невозможности удержать налог и сумме налоговой задолженности налогоплательщика в течение одного месяца со дня, когда налоговому агенту стало известно о таких обстоятельствах;</w:t>
      </w:r>
    </w:p>
    <w:p w14:paraId="7C34B43F" w14:textId="3AF3604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вести персонально по каждому налогоплательщику учет начисленных и выплаченных доходов, исчисленных, удержанных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перечисленных в бюджетную систему налогов;</w:t>
      </w:r>
    </w:p>
    <w:p w14:paraId="0CF3DD7C" w14:textId="40B7EF7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представлять в налоговые органы документы, необходимые для осуществления контроля за правильностью исчисления, удержания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перечисления налогов;</w:t>
      </w:r>
    </w:p>
    <w:p w14:paraId="0284969F" w14:textId="5FF0C3D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обеспечивать сохранность налоговой отчетности и других документов, необходимых для исчисления, удержания и перечисления налогов, в течение срока исковой давности, предусмотренного статьей </w:t>
      </w:r>
      <w:r w:rsidR="007E49E7" w:rsidRPr="00CE3CA1">
        <w:rPr>
          <w:rFonts w:ascii="Times New Roman" w:hAnsi="Times New Roman" w:cs="Times New Roman"/>
          <w:color w:val="000000" w:themeColor="text1"/>
          <w:sz w:val="28"/>
          <w:szCs w:val="28"/>
        </w:rPr>
        <w:t>88</w:t>
      </w:r>
      <w:r w:rsidRPr="00CE3CA1">
        <w:rPr>
          <w:rFonts w:ascii="Times New Roman" w:hAnsi="Times New Roman" w:cs="Times New Roman"/>
          <w:color w:val="000000" w:themeColor="text1"/>
          <w:sz w:val="28"/>
          <w:szCs w:val="28"/>
        </w:rPr>
        <w:t xml:space="preserve"> настоящего Кодекса.</w:t>
      </w:r>
    </w:p>
    <w:p w14:paraId="33930A8F" w14:textId="27BB025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агенты могут нести и иные обязанности в соответствии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законодательством.</w:t>
      </w:r>
    </w:p>
    <w:p w14:paraId="2B08DDA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E2C2803" w14:textId="39B61886"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Представители налогоплательщика</w:t>
      </w:r>
    </w:p>
    <w:p w14:paraId="4F07B47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5A3D821" w14:textId="4427C0D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 вправе участвовать в налоговых отношениях через законного или уполномоченного представителя, если иное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предусмотрено настоящим Кодексом.</w:t>
      </w:r>
    </w:p>
    <w:p w14:paraId="29A7571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Полномочия представителя должны быть документально подтверждены в соответствии с настоящим Кодексом и иными актами законодательства.</w:t>
      </w:r>
    </w:p>
    <w:p w14:paraId="13C4AC7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Законными представителями налогоплательщика – юридического лица признаются лица, уполномоченные представлять это юридическое лицо на основании закона или его учредительных документов.</w:t>
      </w:r>
    </w:p>
    <w:p w14:paraId="7B18A039" w14:textId="1CE0ED4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Законными представителями налогоплательщика </w:t>
      </w:r>
      <w:r w:rsidR="00F94FF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физического лица признаются лица, выступающие в качестве его представителей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соответствии с гражданским законодательством.</w:t>
      </w:r>
    </w:p>
    <w:p w14:paraId="5A2530AE" w14:textId="7C3D254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Действи</w:t>
      </w:r>
      <w:r w:rsidR="007E49E7"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(бездействие) законных представителей юридического лица, совершенн</w:t>
      </w:r>
      <w:r w:rsidR="007E49E7" w:rsidRPr="00CE3CA1">
        <w:rPr>
          <w:rFonts w:ascii="Times New Roman" w:hAnsi="Times New Roman" w:cs="Times New Roman"/>
          <w:color w:val="000000" w:themeColor="text1"/>
          <w:sz w:val="28"/>
          <w:szCs w:val="28"/>
        </w:rPr>
        <w:t>ы</w:t>
      </w:r>
      <w:r w:rsidRPr="00CE3CA1">
        <w:rPr>
          <w:rFonts w:ascii="Times New Roman" w:hAnsi="Times New Roman" w:cs="Times New Roman"/>
          <w:color w:val="000000" w:themeColor="text1"/>
          <w:sz w:val="28"/>
          <w:szCs w:val="28"/>
        </w:rPr>
        <w:t xml:space="preserve">е в связи с участием этого юридического лица </w:t>
      </w:r>
      <w:r w:rsidR="007E49E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налоговых отношениях, явля</w:t>
      </w:r>
      <w:r w:rsidR="007E49E7"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тся действи</w:t>
      </w:r>
      <w:r w:rsidR="007E49E7"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м</w:t>
      </w:r>
      <w:r w:rsidR="007E49E7"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(бездействием) этого юридического лица.</w:t>
      </w:r>
    </w:p>
    <w:p w14:paraId="5FC97B2B" w14:textId="7250B29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Уполномоченными представителями налогоплательщика мо</w:t>
      </w:r>
      <w:r w:rsidR="007E49E7" w:rsidRPr="00CE3CA1">
        <w:rPr>
          <w:rFonts w:ascii="Times New Roman" w:hAnsi="Times New Roman" w:cs="Times New Roman"/>
          <w:color w:val="000000" w:themeColor="text1"/>
          <w:sz w:val="28"/>
          <w:szCs w:val="28"/>
        </w:rPr>
        <w:t>гу</w:t>
      </w:r>
      <w:r w:rsidRPr="00CE3CA1">
        <w:rPr>
          <w:rFonts w:ascii="Times New Roman" w:hAnsi="Times New Roman" w:cs="Times New Roman"/>
          <w:color w:val="000000" w:themeColor="text1"/>
          <w:sz w:val="28"/>
          <w:szCs w:val="28"/>
        </w:rPr>
        <w:t>т быть организации налоговых консультантов или иные лица, в установленном порядке уполномоченные налогоплательщиком представлять его интересы в отношениях с налоговыми органами, таможенными органами и иными участниками налоговых отношений.</w:t>
      </w:r>
    </w:p>
    <w:p w14:paraId="4F871968" w14:textId="50CC45E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 xml:space="preserve">Уполномоченный представитель налогоплательщика </w:t>
      </w:r>
      <w:r w:rsidR="00F94FFA" w:rsidRPr="00CE3CA1">
        <w:rPr>
          <w:rFonts w:ascii="Times New Roman" w:hAnsi="Times New Roman" w:cs="Times New Roman"/>
          <w:color w:val="000000" w:themeColor="text1"/>
          <w:spacing w:val="-4"/>
          <w:sz w:val="28"/>
          <w:szCs w:val="28"/>
        </w:rPr>
        <w:t>–</w:t>
      </w:r>
      <w:r w:rsidRPr="00CE3CA1">
        <w:rPr>
          <w:rFonts w:ascii="Times New Roman" w:hAnsi="Times New Roman" w:cs="Times New Roman"/>
          <w:color w:val="000000" w:themeColor="text1"/>
          <w:spacing w:val="-4"/>
          <w:sz w:val="28"/>
          <w:szCs w:val="28"/>
        </w:rPr>
        <w:t xml:space="preserve"> юридического</w:t>
      </w:r>
      <w:r w:rsidRPr="00CE3CA1">
        <w:rPr>
          <w:rFonts w:ascii="Times New Roman" w:hAnsi="Times New Roman" w:cs="Times New Roman"/>
          <w:color w:val="000000" w:themeColor="text1"/>
          <w:sz w:val="28"/>
          <w:szCs w:val="28"/>
        </w:rPr>
        <w:t xml:space="preserve"> лица осуществляет свои полномочия на основании заключенного договора или доверенности, выдаваемой в порядке, установленном гражданским законодательством</w:t>
      </w:r>
      <w:r w:rsidR="007E49E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если иное не предусмотрено настоящим Кодексом.</w:t>
      </w:r>
    </w:p>
    <w:p w14:paraId="0CE67D22" w14:textId="475DB93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Уполномоченный представитель налогоплательщика </w:t>
      </w:r>
      <w:r w:rsidR="00F94FF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физического лица осуществляет свои полномочия на основании нотариально удостоверенной доверенности в соответствии с гражданским законодательством.</w:t>
      </w:r>
    </w:p>
    <w:p w14:paraId="2787B66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могут быть уполномоченными представителями налогоплательщика должностные лица налоговых, финансовых, таможенных и иных государственных органов.</w:t>
      </w:r>
    </w:p>
    <w:p w14:paraId="1C6E781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w:t>
      </w:r>
    </w:p>
    <w:p w14:paraId="550299B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следующих правоотношениях,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связанных:</w:t>
      </w:r>
    </w:p>
    <w:p w14:paraId="5FCF9A8B" w14:textId="3297157C"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 регистрацией в налоговых органах договора о создании консолидированной группы налогоплательщиков, а также с изменением указанного договора, решением о продлении срока действия договора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его прекращением;</w:t>
      </w:r>
    </w:p>
    <w:p w14:paraId="5C5A23B6" w14:textId="691FF6DC"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 принудительным взысканием с участника консолидированной группы налогоплательщиков задолженности по налогу на прибыль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консолидированной группе налогоплательщиков;</w:t>
      </w:r>
    </w:p>
    <w:p w14:paraId="1F91B2FD" w14:textId="4F4A362B"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характеру совершаемых должностным лицом налогового органа действий (бездействия)</w:t>
      </w:r>
      <w:r w:rsidR="00D85D0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когда они непосредственно затрагивают права юридического лица, являющегося участником консолидированной группы налогоплательщиков.</w:t>
      </w:r>
    </w:p>
    <w:p w14:paraId="338C4F2E" w14:textId="0A4E3456"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частями </w:t>
      </w:r>
      <w:r w:rsidR="00FB77F8" w:rsidRPr="00CE3CA1">
        <w:rPr>
          <w:rFonts w:ascii="Times New Roman" w:hAnsi="Times New Roman" w:cs="Times New Roman"/>
          <w:color w:val="000000" w:themeColor="text1"/>
          <w:sz w:val="28"/>
          <w:szCs w:val="28"/>
        </w:rPr>
        <w:t xml:space="preserve">десятой </w:t>
      </w:r>
      <w:r w:rsidR="00A33A9C" w:rsidRPr="00CE3CA1">
        <w:rPr>
          <w:rFonts w:ascii="Times New Roman" w:hAnsi="Times New Roman" w:cs="Times New Roman"/>
          <w:color w:val="000000" w:themeColor="text1"/>
          <w:sz w:val="28"/>
          <w:szCs w:val="28"/>
        </w:rPr>
        <w:br/>
      </w:r>
      <w:r w:rsidR="00FB77F8" w:rsidRPr="00CE3CA1">
        <w:rPr>
          <w:rFonts w:ascii="Times New Roman" w:hAnsi="Times New Roman" w:cs="Times New Roman"/>
          <w:color w:val="000000" w:themeColor="text1"/>
          <w:sz w:val="28"/>
          <w:szCs w:val="28"/>
        </w:rPr>
        <w:t xml:space="preserve">и </w:t>
      </w:r>
      <w:r w:rsidRPr="00CE3CA1">
        <w:rPr>
          <w:rFonts w:ascii="Times New Roman" w:hAnsi="Times New Roman" w:cs="Times New Roman"/>
          <w:color w:val="000000" w:themeColor="text1"/>
          <w:sz w:val="28"/>
          <w:szCs w:val="28"/>
        </w:rPr>
        <w:t>одиннадцатой настоящей статьи.</w:t>
      </w:r>
    </w:p>
    <w:p w14:paraId="28C66530" w14:textId="753A759F"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Лица, являющиеся ответственным участником консолидированной группы налогоплательщиков, вправе делегировать предоставленные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им настоящим Кодексом полномочия по представлению интересов участников этой группы третьим лицам на основании заключенного договора или доверенности, выданной в порядке, установленном законодательством.</w:t>
      </w:r>
    </w:p>
    <w:p w14:paraId="78228BE3" w14:textId="77777777" w:rsidR="00FC4E9A" w:rsidRPr="00CE3CA1" w:rsidRDefault="00FC4E9A"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5E24B53B" w14:textId="01108E82"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Уполномоченные органы</w:t>
      </w:r>
    </w:p>
    <w:p w14:paraId="41498D9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DCAE9E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Уполномоченными органами являются:</w:t>
      </w:r>
    </w:p>
    <w:p w14:paraId="2C7BEDEE" w14:textId="6F68467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органы </w:t>
      </w:r>
      <w:r w:rsidR="00F94FF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Государственный налоговый комитет Республики Узбекистан, Межрегиональная государственная налоговая инспекция по крупным налогоплательщикам, государственные налоговые управления Республики Каракалпакстан, областей и города Ташкента, </w:t>
      </w:r>
      <w:r w:rsidR="007E4C4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а также государственные налоговые инспекции районов (городов);</w:t>
      </w:r>
    </w:p>
    <w:p w14:paraId="296380FB" w14:textId="0E636B6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таможенные органы </w:t>
      </w:r>
      <w:r w:rsidR="00F94FF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Государственный таможенный комитет Республики Узбекистан, управления Государственного таможенного комитета по Республике Каракалпакстан, областям, городу Ташкенту, специализированный таможенный комплекс «Ташкент-АЭРО» </w:t>
      </w:r>
      <w:r w:rsidR="007E4C4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таможенные посты;</w:t>
      </w:r>
    </w:p>
    <w:p w14:paraId="50424DE1" w14:textId="6A28C17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lastRenderedPageBreak/>
        <w:t>государственные органы и организации, осуществляющие функции по взиманию сборов</w:t>
      </w:r>
      <w:r w:rsidR="00FB77F8" w:rsidRPr="00CE3CA1">
        <w:rPr>
          <w:rFonts w:ascii="Times New Roman" w:hAnsi="Times New Roman" w:cs="Times New Roman"/>
          <w:color w:val="000000" w:themeColor="text1"/>
          <w:sz w:val="28"/>
          <w:szCs w:val="28"/>
        </w:rPr>
        <w:t>.</w:t>
      </w:r>
    </w:p>
    <w:p w14:paraId="1AB2850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sz w:val="28"/>
          <w:szCs w:val="28"/>
        </w:rPr>
      </w:pPr>
    </w:p>
    <w:p w14:paraId="4DA66B02" w14:textId="3FE92363"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Права налоговых органов</w:t>
      </w:r>
    </w:p>
    <w:p w14:paraId="0464032C" w14:textId="77777777" w:rsidR="00DD3EEC" w:rsidRPr="00CE3CA1" w:rsidRDefault="00DD3EEC" w:rsidP="00EA7743">
      <w:pPr>
        <w:spacing w:after="0" w:line="240" w:lineRule="auto"/>
        <w:ind w:firstLine="720"/>
        <w:rPr>
          <w:rFonts w:ascii="Times New Roman" w:hAnsi="Times New Roman" w:cs="Times New Roman"/>
          <w:sz w:val="28"/>
          <w:szCs w:val="28"/>
          <w:lang w:eastAsia="ru-RU"/>
        </w:rPr>
      </w:pPr>
    </w:p>
    <w:p w14:paraId="0BDA617D"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вправе:</w:t>
      </w:r>
    </w:p>
    <w:p w14:paraId="097398F3" w14:textId="16E30C3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требовать от налогоплательщиков и третьих лиц представить документы и сведения (информацию), в том числе</w:t>
      </w:r>
      <w:r w:rsidR="003455D5"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 электронном виде, необходимые для исчисления и уплаты налогов</w:t>
      </w:r>
      <w:r w:rsidR="007E4C4D" w:rsidRPr="00CE3CA1">
        <w:rPr>
          <w:rFonts w:ascii="Times New Roman" w:hAnsi="Times New Roman" w:cs="Times New Roman"/>
          <w:color w:val="000000" w:themeColor="text1"/>
          <w:sz w:val="28"/>
          <w:szCs w:val="28"/>
        </w:rPr>
        <w:t xml:space="preserve"> и сборов</w:t>
      </w:r>
      <w:r w:rsidRPr="00CE3CA1">
        <w:rPr>
          <w:rFonts w:ascii="Times New Roman" w:hAnsi="Times New Roman" w:cs="Times New Roman"/>
          <w:color w:val="000000" w:themeColor="text1"/>
          <w:sz w:val="28"/>
          <w:szCs w:val="28"/>
        </w:rPr>
        <w:t>;</w:t>
      </w:r>
    </w:p>
    <w:p w14:paraId="6ED13B3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проводить налоговые проверки и другие мероприятия налогового контроля в порядке, установленном настоящим Кодексом;</w:t>
      </w:r>
    </w:p>
    <w:p w14:paraId="6BDA5E76" w14:textId="402CEF3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обследовать территорию, производственные, складские, торговые </w:t>
      </w:r>
      <w:r w:rsidR="007E4C4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иные помещения, в том числе</w:t>
      </w:r>
      <w:r w:rsidR="00757B6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места, используемые налогоплательщиком для извлечения доходов либо связанные с содержанием объектов налогообложения;</w:t>
      </w:r>
    </w:p>
    <w:p w14:paraId="3366C3D6"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производить инвентаризацию имущества и контрольные обмеры выполненных работ, оказанных услуг;</w:t>
      </w:r>
    </w:p>
    <w:p w14:paraId="0873C309" w14:textId="171C9FD8" w:rsidR="00DD3EEC" w:rsidRPr="00CE3CA1" w:rsidRDefault="00DD3EEC" w:rsidP="00EA7743">
      <w:pPr>
        <w:tabs>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в случаях, предусмотренных законодательством, опечатывать кассы и места хранения товарно-материальных ценностей и документов на срок не более двух дней, а на срок более двух дней – по решению суда;</w:t>
      </w:r>
    </w:p>
    <w:p w14:paraId="5C0DDF06" w14:textId="7E826B7F"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производить выемку документов и электронных носителей информации, связанных с исчислением налогов</w:t>
      </w:r>
      <w:r w:rsidR="007E4C4D" w:rsidRPr="00CE3CA1">
        <w:rPr>
          <w:rFonts w:ascii="Times New Roman" w:eastAsia="Times New Roman" w:hAnsi="Times New Roman" w:cs="Times New Roman"/>
          <w:color w:val="000000" w:themeColor="text1"/>
          <w:sz w:val="28"/>
          <w:szCs w:val="28"/>
        </w:rPr>
        <w:t xml:space="preserve"> и сборов</w:t>
      </w:r>
      <w:r w:rsidRPr="00CE3CA1">
        <w:rPr>
          <w:rFonts w:ascii="Times New Roman" w:eastAsia="Times New Roman" w:hAnsi="Times New Roman" w:cs="Times New Roman"/>
          <w:color w:val="000000" w:themeColor="text1"/>
          <w:sz w:val="28"/>
          <w:szCs w:val="28"/>
        </w:rPr>
        <w:t>;</w:t>
      </w:r>
    </w:p>
    <w:p w14:paraId="610D51BA" w14:textId="4FE7B1B9"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осуществлять фото- и видеосъ</w:t>
      </w:r>
      <w:r w:rsidR="00F94FFA" w:rsidRPr="00CE3CA1">
        <w:rPr>
          <w:rFonts w:ascii="Times New Roman" w:eastAsia="Times New Roman" w:hAnsi="Times New Roman" w:cs="Times New Roman"/>
          <w:color w:val="000000" w:themeColor="text1"/>
          <w:sz w:val="28"/>
          <w:szCs w:val="28"/>
        </w:rPr>
        <w:t>е</w:t>
      </w:r>
      <w:r w:rsidRPr="00CE3CA1">
        <w:rPr>
          <w:rFonts w:ascii="Times New Roman" w:eastAsia="Times New Roman" w:hAnsi="Times New Roman" w:cs="Times New Roman"/>
          <w:color w:val="000000" w:themeColor="text1"/>
          <w:sz w:val="28"/>
          <w:szCs w:val="28"/>
        </w:rPr>
        <w:t>мку, получать объяснения и другие сведения;</w:t>
      </w:r>
    </w:p>
    <w:p w14:paraId="7C181662"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привлекать переводчика, эксперта и назначать экспертизу;</w:t>
      </w:r>
    </w:p>
    <w:p w14:paraId="431F99B9"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самостоятельно определять суммы налогов расчетным путем на основании имеющейся у них информации о налогоплательщике, а также данных об иных аналогичных налогоплательщиках в случаях утраты или уничтожения налогоплательщиком учетной документации;</w:t>
      </w:r>
    </w:p>
    <w:p w14:paraId="2E592C3E"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осуществлять налоговый мониторинг соблюдения налогового законодательства, правильности исчисления, полноты и своевременности уплаты налогов налогоплательщиком, участвующим в налоговом мониторинге на основании взаимного соглашения;</w:t>
      </w:r>
    </w:p>
    <w:p w14:paraId="2E031ECA"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принимать меры принудительного взыскания налоговой задолженности;</w:t>
      </w:r>
    </w:p>
    <w:p w14:paraId="2FC9EF31"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eastAsia="Times New Roman" w:hAnsi="Times New Roman" w:cs="Times New Roman"/>
          <w:color w:val="000000" w:themeColor="text1"/>
          <w:sz w:val="28"/>
          <w:szCs w:val="28"/>
        </w:rPr>
        <w:t>рассматривать</w:t>
      </w:r>
      <w:r w:rsidRPr="00CE3CA1">
        <w:rPr>
          <w:rFonts w:ascii="Times New Roman" w:eastAsia="Times New Roman" w:hAnsi="Times New Roman" w:cs="Times New Roman"/>
          <w:b/>
          <w:color w:val="000000" w:themeColor="text1"/>
          <w:sz w:val="28"/>
          <w:szCs w:val="28"/>
        </w:rPr>
        <w:t xml:space="preserve"> </w:t>
      </w:r>
      <w:r w:rsidRPr="00CE3CA1">
        <w:rPr>
          <w:rFonts w:ascii="Times New Roman" w:eastAsia="Times New Roman" w:hAnsi="Times New Roman" w:cs="Times New Roman"/>
          <w:color w:val="000000" w:themeColor="text1"/>
          <w:sz w:val="28"/>
          <w:szCs w:val="28"/>
        </w:rPr>
        <w:t>дела о налоговых правонарушениях и применять финансовые санкции;</w:t>
      </w:r>
    </w:p>
    <w:p w14:paraId="59D57AE0" w14:textId="5A8AE321" w:rsidR="00DD3EEC" w:rsidRPr="00CE3CA1" w:rsidRDefault="00C35039" w:rsidP="00EA7743">
      <w:pPr>
        <w:tabs>
          <w:tab w:val="left" w:pos="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 xml:space="preserve">в установленном порядке </w:t>
      </w:r>
      <w:r w:rsidR="00DD3EEC" w:rsidRPr="00CE3CA1">
        <w:rPr>
          <w:rFonts w:ascii="Times New Roman" w:eastAsia="Times New Roman" w:hAnsi="Times New Roman" w:cs="Times New Roman"/>
          <w:color w:val="000000" w:themeColor="text1"/>
          <w:sz w:val="28"/>
          <w:szCs w:val="28"/>
        </w:rPr>
        <w:t xml:space="preserve">обращать в доход государства товарно-материальные ценности по выявленным фактам налоговых правонарушений. Обращение в доход государства товарно-материальных ценностей </w:t>
      </w:r>
      <w:r w:rsidR="00DD3EEC" w:rsidRPr="00CE3CA1">
        <w:rPr>
          <w:rFonts w:ascii="Times New Roman" w:eastAsia="Times New Roman" w:hAnsi="Times New Roman" w:cs="Times New Roman"/>
          <w:color w:val="000000" w:themeColor="text1"/>
          <w:spacing w:val="-4"/>
          <w:sz w:val="28"/>
          <w:szCs w:val="28"/>
        </w:rPr>
        <w:t xml:space="preserve">налогоплательщиков </w:t>
      </w:r>
      <w:r w:rsidR="00F94FFA" w:rsidRPr="00CE3CA1">
        <w:rPr>
          <w:rFonts w:ascii="Times New Roman" w:eastAsia="Times New Roman" w:hAnsi="Times New Roman" w:cs="Times New Roman"/>
          <w:color w:val="000000" w:themeColor="text1"/>
          <w:spacing w:val="-4"/>
          <w:sz w:val="28"/>
          <w:szCs w:val="28"/>
        </w:rPr>
        <w:t>–</w:t>
      </w:r>
      <w:r w:rsidR="00DD3EEC" w:rsidRPr="00CE3CA1">
        <w:rPr>
          <w:rFonts w:ascii="Times New Roman" w:eastAsia="Times New Roman" w:hAnsi="Times New Roman" w:cs="Times New Roman"/>
          <w:color w:val="000000" w:themeColor="text1"/>
          <w:spacing w:val="-4"/>
          <w:sz w:val="28"/>
          <w:szCs w:val="28"/>
        </w:rPr>
        <w:t xml:space="preserve"> юридических лиц и индивидуальных предпринимателей</w:t>
      </w:r>
      <w:r w:rsidR="00DD3EEC" w:rsidRPr="00CE3CA1">
        <w:rPr>
          <w:rFonts w:ascii="Times New Roman" w:eastAsia="Times New Roman" w:hAnsi="Times New Roman" w:cs="Times New Roman"/>
          <w:color w:val="000000" w:themeColor="text1"/>
          <w:sz w:val="28"/>
          <w:szCs w:val="28"/>
        </w:rPr>
        <w:t xml:space="preserve"> осуществляется в судебном порядке;</w:t>
      </w:r>
    </w:p>
    <w:p w14:paraId="5EF22C94"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предъявлять в суды иски к налогоплательщикам о взыскании в доход государства незаконно полученных ими средств;</w:t>
      </w:r>
    </w:p>
    <w:p w14:paraId="0BA51D4F"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требовать перевода документов на государственный язык;</w:t>
      </w:r>
    </w:p>
    <w:p w14:paraId="5862169F" w14:textId="5EBF3F4F"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вызывать на основании письменного уведомления в налоговые органы налогоплательщиков и налоговых агентов для дачи пояснений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связи с уплатой (удержанием и перечислением) ими налогов либо в связи с налоговой проверкой, а также в иных случаях, связанных с исполнением ими налогового законодательства;</w:t>
      </w:r>
    </w:p>
    <w:p w14:paraId="2337DB2E" w14:textId="69EC9EED"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приостанавливать операции по банковским счетам налогоплательщика или налогового агента и налагать арест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 их имущество в порядке, предусмотренном настоящим Кодексом;</w:t>
      </w:r>
    </w:p>
    <w:p w14:paraId="2323C469" w14:textId="3599D326"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требовать от налогоплательщиков и их представителей, налоговых агентов устранения выявленных нарушений налогового законодательства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контролировать выполнение указанных требований;</w:t>
      </w:r>
    </w:p>
    <w:p w14:paraId="6D16FEBE" w14:textId="77777777"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контролировать исполнение банками обязанностей, установленных настоящим Кодексом.</w:t>
      </w:r>
    </w:p>
    <w:p w14:paraId="2637B590" w14:textId="0B07E15C" w:rsidR="00DD3EEC" w:rsidRPr="00CE3CA1" w:rsidRDefault="00DD3EEC"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органы могут осуществлять и иные права в соответствии </w:t>
      </w:r>
      <w:r w:rsidR="00D813CF" w:rsidRPr="00CE3CA1">
        <w:rPr>
          <w:rFonts w:ascii="Times New Roman" w:hAnsi="Times New Roman" w:cs="Times New Roman"/>
          <w:color w:val="000000" w:themeColor="text1"/>
          <w:sz w:val="28"/>
          <w:szCs w:val="28"/>
        </w:rPr>
        <w:t>з</w:t>
      </w:r>
      <w:r w:rsidRPr="00CE3CA1">
        <w:rPr>
          <w:rFonts w:ascii="Times New Roman" w:hAnsi="Times New Roman" w:cs="Times New Roman"/>
          <w:color w:val="000000" w:themeColor="text1"/>
          <w:sz w:val="28"/>
          <w:szCs w:val="28"/>
        </w:rPr>
        <w:t xml:space="preserve">аконом. </w:t>
      </w:r>
    </w:p>
    <w:p w14:paraId="05981AC2" w14:textId="77777777" w:rsidR="002A1204" w:rsidRPr="00CE3CA1" w:rsidRDefault="002A1204" w:rsidP="00EA7743">
      <w:pPr>
        <w:tabs>
          <w:tab w:val="left" w:pos="0"/>
          <w:tab w:val="left" w:pos="851"/>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48C8D81" w14:textId="7BD26A97"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7</w:t>
      </w:r>
      <w:r w:rsidRPr="00CE3CA1">
        <w:rPr>
          <w:rFonts w:ascii="Times New Roman" w:hAnsi="Times New Roman" w:cs="Times New Roman"/>
          <w:color w:val="000000" w:themeColor="text1"/>
          <w:sz w:val="28"/>
          <w:szCs w:val="28"/>
        </w:rPr>
        <w:t>. Обязанности налоговых органов</w:t>
      </w:r>
    </w:p>
    <w:p w14:paraId="4F1D86CC"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3AC9208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обязаны:</w:t>
      </w:r>
    </w:p>
    <w:p w14:paraId="50F24591"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соблюдать налоговое законодательство;</w:t>
      </w:r>
    </w:p>
    <w:p w14:paraId="7963BA0B" w14:textId="4A13E681"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pacing w:val="-4"/>
          <w:sz w:val="28"/>
          <w:szCs w:val="28"/>
          <w:lang w:eastAsia="ru-RU"/>
        </w:rPr>
        <w:t>осуществлять контроль за соблюдением налогового законодательства,</w:t>
      </w:r>
      <w:r w:rsidRPr="00CE3CA1">
        <w:rPr>
          <w:rFonts w:ascii="Times New Roman" w:eastAsia="Times New Roman" w:hAnsi="Times New Roman" w:cs="Times New Roman"/>
          <w:color w:val="000000" w:themeColor="text1"/>
          <w:sz w:val="28"/>
          <w:szCs w:val="28"/>
          <w:lang w:eastAsia="ru-RU"/>
        </w:rPr>
        <w:t xml:space="preserve"> правильностью исчисления, полнотой и своевременностью уплаты налогов и сборов;</w:t>
      </w:r>
    </w:p>
    <w:p w14:paraId="01E52732"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обеспечивать полный и своевременный учет налогоплательщиков, объектов налогообложения и объектов, связанных с налогообложением, начисленных и уплаченных налогов;</w:t>
      </w:r>
    </w:p>
    <w:p w14:paraId="4F1D4B8E"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сообщать налогоплательщикам</w:t>
      </w:r>
      <w:r w:rsidRPr="00CE3CA1">
        <w:rPr>
          <w:rFonts w:ascii="Times New Roman" w:eastAsia="Times New Roman" w:hAnsi="Times New Roman" w:cs="Times New Roman"/>
          <w:b/>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об их правах и обязанностях при проведении налоговых проверок, а также информировать о результатах проведенных проверок;</w:t>
      </w:r>
    </w:p>
    <w:p w14:paraId="3CED2592" w14:textId="77777777" w:rsidR="00DD3EEC" w:rsidRPr="00CE3CA1" w:rsidRDefault="00DD3EEC" w:rsidP="00EA7743">
      <w:pPr>
        <w:tabs>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pacing w:val="-4"/>
          <w:sz w:val="28"/>
          <w:szCs w:val="28"/>
          <w:lang w:eastAsia="ru-RU"/>
        </w:rPr>
        <w:t>своевременно публиковать на официальном веб-сайте Государственного</w:t>
      </w:r>
      <w:r w:rsidRPr="00CE3CA1">
        <w:rPr>
          <w:rFonts w:ascii="Times New Roman" w:eastAsia="Times New Roman" w:hAnsi="Times New Roman" w:cs="Times New Roman"/>
          <w:color w:val="000000" w:themeColor="text1"/>
          <w:sz w:val="28"/>
          <w:szCs w:val="28"/>
          <w:lang w:eastAsia="ru-RU"/>
        </w:rPr>
        <w:t xml:space="preserve"> налогового комитета Республики Узбекистан акты налогового законодательства;</w:t>
      </w:r>
    </w:p>
    <w:p w14:paraId="70C734DE" w14:textId="6946259B" w:rsidR="00DD3EEC" w:rsidRPr="00CE3CA1" w:rsidRDefault="00DD3EEC" w:rsidP="00EA7743">
      <w:pPr>
        <w:tabs>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оказывать содействие налогоплательщикам в исполнении налогового законодательства, разъяснять нормы налогового законодательства </w:t>
      </w:r>
      <w:r w:rsidR="00A33A9C"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и порядок применения налоговых льгот;</w:t>
      </w:r>
    </w:p>
    <w:p w14:paraId="254418E5" w14:textId="334C4375" w:rsidR="00DD3EEC" w:rsidRPr="00CE3CA1" w:rsidRDefault="00DD3EEC" w:rsidP="00EA7743">
      <w:pPr>
        <w:tabs>
          <w:tab w:val="left" w:pos="993"/>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проводить анализ и оценку фактов нарушения налогового законодательства, вносить в соответствующие государственные органы предложения об устранении причин и условий, способствующих налоговым правонарушениям;</w:t>
      </w:r>
    </w:p>
    <w:p w14:paraId="407BC090" w14:textId="77777777" w:rsidR="00DD3EEC" w:rsidRPr="00CE3CA1" w:rsidRDefault="00DD3EEC" w:rsidP="004846D8">
      <w:pPr>
        <w:tabs>
          <w:tab w:val="left" w:pos="993"/>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разрабатывать и реализовывать совместно с правоохранительными органами долгосрочные и текущие программы борьбы с налоговыми правонарушениями;</w:t>
      </w:r>
    </w:p>
    <w:p w14:paraId="52287073" w14:textId="77777777" w:rsidR="00DD3EEC" w:rsidRPr="00CE3CA1" w:rsidRDefault="00DD3EEC" w:rsidP="004846D8">
      <w:pPr>
        <w:tabs>
          <w:tab w:val="left" w:pos="993"/>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изучать заявления, сообщения и другую информацию о нарушениях налогового законодательства;</w:t>
      </w:r>
    </w:p>
    <w:p w14:paraId="59CDE27D" w14:textId="77777777" w:rsidR="00DD3EEC" w:rsidRPr="00CE3CA1" w:rsidRDefault="00DD3EEC" w:rsidP="004846D8">
      <w:pPr>
        <w:tabs>
          <w:tab w:val="left" w:pos="993"/>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lastRenderedPageBreak/>
        <w:t>вести контроль за полнотой и своевременностью поступления денежных средств от реализации имущества, обращенного в доход государства;</w:t>
      </w:r>
    </w:p>
    <w:p w14:paraId="4A76CA86" w14:textId="77777777"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передавать правоохранительным органам материалы по фактам нарушения налогового законодательства в случаях, когда решение вопроса выходит за пределы полномочий налоговых органов;</w:t>
      </w:r>
    </w:p>
    <w:p w14:paraId="3944F653" w14:textId="40343241"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 пределах сво</w:t>
      </w:r>
      <w:r w:rsidR="00233120" w:rsidRPr="00CE3CA1">
        <w:rPr>
          <w:rFonts w:ascii="Times New Roman" w:eastAsia="Times New Roman" w:hAnsi="Times New Roman" w:cs="Times New Roman"/>
          <w:color w:val="000000" w:themeColor="text1"/>
          <w:sz w:val="28"/>
          <w:szCs w:val="28"/>
          <w:lang w:eastAsia="ru-RU"/>
        </w:rPr>
        <w:t>их</w:t>
      </w:r>
      <w:r w:rsidRPr="00CE3CA1">
        <w:rPr>
          <w:rFonts w:ascii="Times New Roman" w:eastAsia="Times New Roman" w:hAnsi="Times New Roman" w:cs="Times New Roman"/>
          <w:color w:val="000000" w:themeColor="text1"/>
          <w:sz w:val="28"/>
          <w:szCs w:val="28"/>
          <w:lang w:eastAsia="ru-RU"/>
        </w:rPr>
        <w:t xml:space="preserve"> полномочий осуществлять контроль </w:t>
      </w:r>
      <w:r w:rsidR="004846D8"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 xml:space="preserve">за соблюдением установленного порядка совершения валютных </w:t>
      </w:r>
      <w:r w:rsidR="004846D8"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и экспортно-импортных операций;</w:t>
      </w:r>
    </w:p>
    <w:p w14:paraId="25AAB1A9" w14:textId="77777777"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rPr>
        <w:t>соблюдать налоговую тайну и обеспечивать ее сохранность</w:t>
      </w:r>
      <w:r w:rsidRPr="00CE3CA1">
        <w:rPr>
          <w:rFonts w:ascii="Times New Roman" w:eastAsia="Times New Roman" w:hAnsi="Times New Roman" w:cs="Times New Roman"/>
          <w:color w:val="000000" w:themeColor="text1"/>
          <w:sz w:val="28"/>
          <w:szCs w:val="28"/>
          <w:lang w:eastAsia="ru-RU"/>
        </w:rPr>
        <w:t>;</w:t>
      </w:r>
    </w:p>
    <w:p w14:paraId="206E5C44" w14:textId="77777777"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по требованию налогоплательщика составлять акт сверки исполнения налогового обязательства по уплате налогов;</w:t>
      </w:r>
    </w:p>
    <w:p w14:paraId="44D65533" w14:textId="2D78C14E"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взыскивать в бесспорном порядке суммы налоговой задолженности </w:t>
      </w:r>
      <w:r w:rsidR="004846D8"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в соответствии с настоящим Кодексом;</w:t>
      </w:r>
    </w:p>
    <w:p w14:paraId="300B2DAB" w14:textId="431D8C1E"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осуществлять постановку на учет юридических и физических лиц, включая нерезидентов Республики Узбекистан, присваивать </w:t>
      </w:r>
      <w:r w:rsidR="00A33A9C"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им идентификационные номера налогоплательщиков и официально сообщать их статистическим и регистрирующим органам;</w:t>
      </w:r>
    </w:p>
    <w:p w14:paraId="37E3BA16" w14:textId="77777777"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по требованию налогоплательщика выдавать справку, подтверждающую его постановку на учет в налоговых органах;</w:t>
      </w:r>
    </w:p>
    <w:p w14:paraId="3666A3FA" w14:textId="77777777"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руководствоваться письменными разъяснениями Министерства финансов Республики Узбекистан по вопросам применения налогового законодательства.</w:t>
      </w:r>
    </w:p>
    <w:p w14:paraId="1AAD7A53" w14:textId="0C9C9113"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Налоговые органы могут нести и иные обязанности в соответствии </w:t>
      </w:r>
      <w:r w:rsidR="004846D8"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с законодательством.</w:t>
      </w:r>
    </w:p>
    <w:p w14:paraId="5EC825CF" w14:textId="57BBF819" w:rsidR="00DD3EEC" w:rsidRPr="00CE3CA1" w:rsidRDefault="00DD3EEC" w:rsidP="004846D8">
      <w:pPr>
        <w:tabs>
          <w:tab w:val="left" w:pos="851"/>
          <w:tab w:val="left" w:pos="993"/>
        </w:tabs>
        <w:autoSpaceDE w:val="0"/>
        <w:autoSpaceDN w:val="0"/>
        <w:adjustRightInd w:val="0"/>
        <w:spacing w:after="0" w:line="252" w:lineRule="auto"/>
        <w:ind w:firstLine="720"/>
        <w:jc w:val="both"/>
        <w:rPr>
          <w:rFonts w:ascii="Times New Roman" w:hAnsi="Times New Roman" w:cs="Times New Roman"/>
          <w:color w:val="FFFFFF" w:themeColor="background1"/>
          <w:sz w:val="28"/>
          <w:szCs w:val="28"/>
        </w:rPr>
      </w:pPr>
    </w:p>
    <w:p w14:paraId="7538BACB" w14:textId="77777777" w:rsidR="00263D91" w:rsidRPr="00CE3CA1" w:rsidRDefault="00DD3EEC"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E533E7" w:rsidRPr="00CE3CA1">
        <w:rPr>
          <w:rFonts w:ascii="Times New Roman" w:hAnsi="Times New Roman" w:cs="Times New Roman"/>
          <w:color w:val="000000" w:themeColor="text1"/>
          <w:sz w:val="28"/>
          <w:szCs w:val="28"/>
        </w:rPr>
        <w:t>8</w:t>
      </w:r>
      <w:r w:rsidRPr="00CE3CA1">
        <w:rPr>
          <w:rFonts w:ascii="Times New Roman" w:hAnsi="Times New Roman" w:cs="Times New Roman"/>
          <w:color w:val="000000" w:themeColor="text1"/>
          <w:sz w:val="28"/>
          <w:szCs w:val="28"/>
        </w:rPr>
        <w:t xml:space="preserve">. Права и обязанности таможенных органов, </w:t>
      </w:r>
    </w:p>
    <w:p w14:paraId="3F5F4EFD" w14:textId="68A5CE92" w:rsidR="00DD3EEC" w:rsidRPr="00CE3CA1" w:rsidRDefault="00DD3EEC" w:rsidP="004846D8">
      <w:pPr>
        <w:autoSpaceDE w:val="0"/>
        <w:autoSpaceDN w:val="0"/>
        <w:adjustRightInd w:val="0"/>
        <w:spacing w:after="0" w:line="252"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государственных органов и организаций</w:t>
      </w:r>
      <w:r w:rsidR="009F5BDF" w:rsidRPr="00CE3CA1">
        <w:rPr>
          <w:rFonts w:ascii="Times New Roman" w:hAnsi="Times New Roman" w:cs="Times New Roman"/>
          <w:b/>
          <w:color w:val="000000" w:themeColor="text1"/>
          <w:sz w:val="28"/>
          <w:szCs w:val="28"/>
        </w:rPr>
        <w:t xml:space="preserve">, </w:t>
      </w:r>
    </w:p>
    <w:p w14:paraId="66A925C8" w14:textId="021B5748" w:rsidR="009F5BDF" w:rsidRPr="00CE3CA1" w:rsidRDefault="009F5BDF" w:rsidP="004846D8">
      <w:pPr>
        <w:autoSpaceDE w:val="0"/>
        <w:autoSpaceDN w:val="0"/>
        <w:adjustRightInd w:val="0"/>
        <w:spacing w:after="0" w:line="252"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осуществляющих функции по взиманию сборов</w:t>
      </w:r>
    </w:p>
    <w:p w14:paraId="028BAE34" w14:textId="77777777" w:rsidR="00FC4E9A" w:rsidRPr="00CE3CA1" w:rsidRDefault="00FC4E9A" w:rsidP="004846D8">
      <w:pPr>
        <w:spacing w:after="0" w:line="252" w:lineRule="auto"/>
        <w:ind w:firstLine="720"/>
        <w:rPr>
          <w:rFonts w:ascii="Times New Roman" w:hAnsi="Times New Roman" w:cs="Times New Roman"/>
          <w:sz w:val="28"/>
          <w:szCs w:val="28"/>
          <w:lang w:eastAsia="ru-RU"/>
        </w:rPr>
      </w:pPr>
    </w:p>
    <w:p w14:paraId="4666231D" w14:textId="783D9D8A"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Таможенные органы пользуются правами и несут обязанности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по взиманию налогов и сборов при перемещении товаров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автотранспортных средств через таможенную границу Республики Узбекистан в соответствии с таможенным законодательством</w:t>
      </w:r>
      <w:r w:rsidR="009F5BDF"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настоящим Кодексом и иными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актами законодательства.</w:t>
      </w:r>
    </w:p>
    <w:p w14:paraId="4BA338F5" w14:textId="43A6C23A" w:rsidR="00DD3EEC" w:rsidRPr="00CE3CA1" w:rsidRDefault="00DD3EEC"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Права и обязанности государственных органов и организаций, осуществляющих функции по взиманию сборов, регулируются настоящим Кодексом и иными актами законодательства.</w:t>
      </w:r>
    </w:p>
    <w:p w14:paraId="35CB4045" w14:textId="77777777" w:rsidR="00AB4ED3" w:rsidRDefault="00AB4ED3" w:rsidP="00EA7743">
      <w:pPr>
        <w:pStyle w:val="2"/>
        <w:spacing w:before="0" w:line="240" w:lineRule="auto"/>
        <w:ind w:firstLine="720"/>
        <w:rPr>
          <w:rFonts w:ascii="Times New Roman" w:hAnsi="Times New Roman" w:cs="Times New Roman"/>
          <w:color w:val="000000" w:themeColor="text1"/>
          <w:sz w:val="28"/>
          <w:szCs w:val="28"/>
        </w:rPr>
      </w:pPr>
    </w:p>
    <w:p w14:paraId="4FCCE5B2" w14:textId="6C1C1332"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29</w:t>
      </w:r>
      <w:r w:rsidRPr="00CE3CA1">
        <w:rPr>
          <w:rFonts w:ascii="Times New Roman" w:hAnsi="Times New Roman" w:cs="Times New Roman"/>
          <w:color w:val="000000" w:themeColor="text1"/>
          <w:sz w:val="28"/>
          <w:szCs w:val="28"/>
        </w:rPr>
        <w:t>. Налоговая тайна</w:t>
      </w:r>
    </w:p>
    <w:p w14:paraId="0294BD94"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1F397710" w14:textId="77777777"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Налоговую тайну составляют полученные уполномоченными органами сведения о налогоплательщике, за исключением сведений:</w:t>
      </w:r>
    </w:p>
    <w:p w14:paraId="498BBEC1" w14:textId="6ED1A832"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общедоступных, в том числе ставших таковыми с согласия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их обладателя;</w:t>
      </w:r>
    </w:p>
    <w:p w14:paraId="1121C6C9" w14:textId="77777777"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 идентификационном номере налогоплательщика;</w:t>
      </w:r>
    </w:p>
    <w:p w14:paraId="4520F084" w14:textId="77777777" w:rsidR="00DD3EEC" w:rsidRPr="00CE3CA1" w:rsidRDefault="00DD3EEC" w:rsidP="00AB4ED3">
      <w:pPr>
        <w:pStyle w:val="a4"/>
        <w:numPr>
          <w:ilvl w:val="0"/>
          <w:numId w:val="3"/>
        </w:numPr>
        <w:tabs>
          <w:tab w:val="left" w:pos="721"/>
          <w:tab w:val="left" w:pos="1106"/>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нарушениях налогового законодательства и мерах ответственности за эти нарушения;</w:t>
      </w:r>
    </w:p>
    <w:p w14:paraId="2C193B6D" w14:textId="2E3926AD"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налоговых режимах, применяемых налогоплательщиками</w:t>
      </w:r>
      <w:r w:rsidR="009F5BDF"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w:t>
      </w:r>
      <w:r w:rsidR="009F5BD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постановке на регистрационный учет в качестве налогоплательщиков налога на добавленную стоимость;</w:t>
      </w:r>
    </w:p>
    <w:p w14:paraId="5F0993CC" w14:textId="77777777"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суммах уплаченных налогов и налоговой задолженности;</w:t>
      </w:r>
    </w:p>
    <w:p w14:paraId="0D77D2BA" w14:textId="77777777"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 участниках юридического лица;</w:t>
      </w:r>
    </w:p>
    <w:p w14:paraId="48DBE656" w14:textId="77777777"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среднесписочной численности работников;</w:t>
      </w:r>
    </w:p>
    <w:p w14:paraId="372056FF" w14:textId="77777777" w:rsidR="00DD3EEC" w:rsidRPr="00CE3CA1" w:rsidRDefault="00DD3EEC" w:rsidP="00AB4ED3">
      <w:pPr>
        <w:pStyle w:val="a4"/>
        <w:numPr>
          <w:ilvl w:val="0"/>
          <w:numId w:val="3"/>
        </w:numPr>
        <w:tabs>
          <w:tab w:val="left" w:pos="721"/>
          <w:tab w:val="left" w:pos="1134"/>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суммах доходов и расходов по данным финансовой отчетности.</w:t>
      </w:r>
    </w:p>
    <w:p w14:paraId="6EB641BC" w14:textId="618D81CE"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Налоговая тайна не подлежит разглашению государственными органами, их должностными лицами,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привлекаемыми специалистами </w:t>
      </w:r>
      <w:r w:rsidR="009F5BD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экспертами, за исключением случаев, предусмотренных законодательством.</w:t>
      </w:r>
    </w:p>
    <w:p w14:paraId="6104C5FA" w14:textId="77777777"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и ставшей известной должностному лицу государственного органа, привлеченному специалисту или эксперту при исполнении ими своих обязанностей.</w:t>
      </w:r>
    </w:p>
    <w:p w14:paraId="0F2BEB41" w14:textId="0CB99634"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разглашению налоговой тайны не относится предоставление налоговым или иным соответствующим органам других государств </w:t>
      </w:r>
      <w:r w:rsidR="009F5BD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соответствии с международными договорами Республики Узбекистан запрашиваемых сведений о налогоплательщике.</w:t>
      </w:r>
    </w:p>
    <w:p w14:paraId="722E7191" w14:textId="77777777"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Поступившие в государственные органы сведения, составляющие налоговую тайну, имеют специальный режим хранения и доступа.</w:t>
      </w:r>
    </w:p>
    <w:p w14:paraId="5CFE37E7" w14:textId="77777777"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Доступ к сведениям, составляющим налоговую тайну, имеют должностные лица, определяемые Государственным налоговым комитетом Республики Узбекистан. </w:t>
      </w:r>
    </w:p>
    <w:p w14:paraId="7EC9B750" w14:textId="3CFBED16" w:rsidR="00DD3EEC" w:rsidRPr="00CE3CA1" w:rsidRDefault="00DD3EEC" w:rsidP="00AB4ED3">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Утрата документов, содержащих </w:t>
      </w:r>
      <w:r w:rsidR="009F5BDF" w:rsidRPr="00CE3CA1">
        <w:rPr>
          <w:rFonts w:ascii="Times New Roman" w:hAnsi="Times New Roman" w:cs="Times New Roman"/>
          <w:color w:val="000000" w:themeColor="text1"/>
          <w:sz w:val="28"/>
          <w:szCs w:val="28"/>
        </w:rPr>
        <w:t xml:space="preserve">сведения, </w:t>
      </w:r>
      <w:r w:rsidRPr="00CE3CA1">
        <w:rPr>
          <w:rFonts w:ascii="Times New Roman" w:hAnsi="Times New Roman" w:cs="Times New Roman"/>
          <w:color w:val="000000" w:themeColor="text1"/>
          <w:sz w:val="28"/>
          <w:szCs w:val="28"/>
        </w:rPr>
        <w:t>составляющи</w:t>
      </w:r>
      <w:r w:rsidR="009F5BDF"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налоговую тайну, либо разглашение таких сведений влечет ответственность, предусмотренную </w:t>
      </w:r>
      <w:r w:rsidR="006F6173" w:rsidRPr="00CE3CA1">
        <w:rPr>
          <w:rFonts w:ascii="Times New Roman" w:hAnsi="Times New Roman" w:cs="Times New Roman"/>
          <w:color w:val="000000" w:themeColor="text1"/>
          <w:sz w:val="28"/>
          <w:szCs w:val="28"/>
        </w:rPr>
        <w:t>з</w:t>
      </w:r>
      <w:r w:rsidRPr="00CE3CA1">
        <w:rPr>
          <w:rFonts w:ascii="Times New Roman" w:hAnsi="Times New Roman" w:cs="Times New Roman"/>
          <w:color w:val="000000" w:themeColor="text1"/>
          <w:sz w:val="28"/>
          <w:szCs w:val="28"/>
        </w:rPr>
        <w:t>аконом.</w:t>
      </w:r>
    </w:p>
    <w:p w14:paraId="1B8A7E09" w14:textId="7C2E8A1C" w:rsidR="00DD3EEC" w:rsidRPr="00CE3CA1" w:rsidRDefault="00DD3EEC" w:rsidP="00AB4ED3">
      <w:pPr>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настоящей статьи распространяются на сведения, полученные организациями, подведомственными Государственному налоговому комитету Республики Узбекистан, осуществляющими ввод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обработку данных о налогоплательщиках, а также на работников указанных организаций.</w:t>
      </w:r>
    </w:p>
    <w:p w14:paraId="2AFAE85F" w14:textId="5687B8C0" w:rsidR="003A4923" w:rsidRPr="00CE3CA1" w:rsidRDefault="003A4923" w:rsidP="00EA7743">
      <w:pPr>
        <w:spacing w:after="0" w:line="240" w:lineRule="auto"/>
        <w:ind w:firstLine="720"/>
        <w:jc w:val="both"/>
        <w:rPr>
          <w:rFonts w:ascii="Times New Roman" w:hAnsi="Times New Roman" w:cs="Times New Roman"/>
          <w:color w:val="000000" w:themeColor="text1"/>
          <w:sz w:val="28"/>
          <w:szCs w:val="28"/>
        </w:rPr>
      </w:pPr>
    </w:p>
    <w:p w14:paraId="1107C478" w14:textId="42FA9DD4" w:rsidR="00350E57" w:rsidRPr="00CE3CA1" w:rsidRDefault="00350E57" w:rsidP="00EA7743">
      <w:pPr>
        <w:pStyle w:val="2"/>
        <w:spacing w:before="0" w:line="240" w:lineRule="auto"/>
        <w:ind w:firstLine="720"/>
        <w:rPr>
          <w:rFonts w:ascii="Times New Roman" w:hAnsi="Times New Roman" w:cs="Times New Roman"/>
          <w:sz w:val="28"/>
          <w:szCs w:val="28"/>
        </w:rPr>
      </w:pPr>
      <w:bookmarkStart w:id="1" w:name="_Toc17916281"/>
      <w:r w:rsidRPr="00CE3CA1">
        <w:rPr>
          <w:rFonts w:ascii="Times New Roman" w:hAnsi="Times New Roman" w:cs="Times New Roman"/>
          <w:sz w:val="28"/>
          <w:szCs w:val="28"/>
        </w:rPr>
        <w:t>Г</w:t>
      </w:r>
      <w:r w:rsidR="00F94FFA"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4. Основные понятия, применяемые в настоящем Кодексе</w:t>
      </w:r>
      <w:bookmarkEnd w:id="1"/>
    </w:p>
    <w:p w14:paraId="5FA67C9F" w14:textId="77777777" w:rsidR="00350E57" w:rsidRPr="00CE3CA1" w:rsidRDefault="00350E57" w:rsidP="00EA7743">
      <w:pPr>
        <w:spacing w:after="0" w:line="240" w:lineRule="auto"/>
        <w:ind w:firstLine="720"/>
        <w:jc w:val="both"/>
        <w:rPr>
          <w:rFonts w:ascii="Times New Roman" w:hAnsi="Times New Roman" w:cs="Times New Roman"/>
          <w:sz w:val="28"/>
          <w:szCs w:val="28"/>
        </w:rPr>
      </w:pPr>
    </w:p>
    <w:p w14:paraId="539258C6" w14:textId="43AC0BD5" w:rsidR="00DD3EEC" w:rsidRPr="00CE3CA1" w:rsidRDefault="00DD3EEC" w:rsidP="00EA7743">
      <w:pPr>
        <w:pStyle w:val="2"/>
        <w:spacing w:before="0" w:line="240" w:lineRule="auto"/>
        <w:ind w:firstLine="720"/>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Физические лица </w:t>
      </w:r>
    </w:p>
    <w:p w14:paraId="3064961F" w14:textId="77777777" w:rsidR="00DD3EEC" w:rsidRPr="00CE3CA1" w:rsidRDefault="00DD3EEC" w:rsidP="00EA7743">
      <w:pPr>
        <w:spacing w:after="0" w:line="240" w:lineRule="auto"/>
        <w:ind w:firstLine="720"/>
        <w:rPr>
          <w:rFonts w:ascii="Times New Roman" w:hAnsi="Times New Roman" w:cs="Times New Roman"/>
          <w:sz w:val="28"/>
          <w:szCs w:val="28"/>
          <w:lang w:eastAsia="ru-RU"/>
        </w:rPr>
      </w:pPr>
    </w:p>
    <w:p w14:paraId="06E6997B" w14:textId="5B0BEAEE"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Cs/>
          <w:color w:val="000000" w:themeColor="text1"/>
          <w:sz w:val="28"/>
          <w:szCs w:val="28"/>
        </w:rPr>
        <w:lastRenderedPageBreak/>
        <w:t xml:space="preserve">Физическими лицами являются </w:t>
      </w:r>
      <w:r w:rsidRPr="00CE3CA1">
        <w:rPr>
          <w:rFonts w:ascii="Times New Roman" w:hAnsi="Times New Roman" w:cs="Times New Roman"/>
          <w:color w:val="000000" w:themeColor="text1"/>
          <w:sz w:val="28"/>
          <w:szCs w:val="28"/>
        </w:rPr>
        <w:t>граждане Республики Узбекистан, граждане иностранных государств, а также лица без гражданства.</w:t>
      </w:r>
    </w:p>
    <w:p w14:paraId="65A24F5E" w14:textId="36BCA65E"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Налоговыми резидентами Республики Узбекистан признаются физические лица, фактически находящиеся в Республике Узбекистан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совокупности </w:t>
      </w:r>
      <w:r w:rsidR="00CB32C1" w:rsidRPr="00CE3CA1">
        <w:rPr>
          <w:rFonts w:ascii="Times New Roman" w:hAnsi="Times New Roman" w:cs="Times New Roman"/>
          <w:color w:val="000000" w:themeColor="text1"/>
          <w:sz w:val="28"/>
          <w:szCs w:val="28"/>
        </w:rPr>
        <w:t>более</w:t>
      </w:r>
      <w:r w:rsidRPr="00CE3CA1">
        <w:rPr>
          <w:rFonts w:ascii="Times New Roman" w:hAnsi="Times New Roman" w:cs="Times New Roman"/>
          <w:color w:val="000000" w:themeColor="text1"/>
          <w:sz w:val="28"/>
          <w:szCs w:val="28"/>
        </w:rPr>
        <w:t xml:space="preserve"> ста восьмидесяти трех календарных дней в течение любого последовательного двенадцатимесячного периода, начинающегося или заканчивающегося в том налоговом периоде, применительно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к которому определяется соответствующий статус.</w:t>
      </w:r>
    </w:p>
    <w:p w14:paraId="06272ADA" w14:textId="04CBB5F3"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pacing w:val="-4"/>
          <w:sz w:val="28"/>
          <w:szCs w:val="28"/>
        </w:rPr>
        <w:t xml:space="preserve">Положения части </w:t>
      </w:r>
      <w:r w:rsidR="00CB32C1" w:rsidRPr="00CE3CA1">
        <w:rPr>
          <w:rFonts w:ascii="Times New Roman" w:hAnsi="Times New Roman" w:cs="Times New Roman"/>
          <w:color w:val="000000" w:themeColor="text1"/>
          <w:spacing w:val="-4"/>
          <w:sz w:val="28"/>
          <w:szCs w:val="28"/>
        </w:rPr>
        <w:t>второй</w:t>
      </w:r>
      <w:r w:rsidRPr="00CE3CA1">
        <w:rPr>
          <w:rFonts w:ascii="Times New Roman" w:hAnsi="Times New Roman" w:cs="Times New Roman"/>
          <w:color w:val="000000" w:themeColor="text1"/>
          <w:spacing w:val="-4"/>
          <w:sz w:val="28"/>
          <w:szCs w:val="28"/>
        </w:rPr>
        <w:t xml:space="preserve"> настоящей статьи применяются с учетом особенностей, установленных настоящей статьей, и положений международных договоров Республики Узбекистан по вопросам налогообложения.</w:t>
      </w:r>
    </w:p>
    <w:p w14:paraId="4BC2135F"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Физическое лицо также признается налоговым резидентом Республики Узбекистан, если в соответствующем налоговом периоде оно находилось в Республике Узбекистан в совокупности менее ста восьмидесяти трех</w:t>
      </w:r>
      <w:r w:rsidRPr="00CE3CA1" w:rsidDel="00940742">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дней, но более, чем оно находилось в каком-либо другом государстве.</w:t>
      </w:r>
    </w:p>
    <w:p w14:paraId="69B15676" w14:textId="0AEA7D9D"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Физическое лицо по его заявлению в налоговые органы может быть признано налоговым резидентом Республики Узбекистан до истечения двенадцатимесячного срока, указанного в части </w:t>
      </w:r>
      <w:r w:rsidR="00CB32C1" w:rsidRPr="00CE3CA1">
        <w:rPr>
          <w:rFonts w:ascii="Times New Roman" w:hAnsi="Times New Roman" w:cs="Times New Roman"/>
          <w:color w:val="000000" w:themeColor="text1"/>
          <w:sz w:val="28"/>
          <w:szCs w:val="28"/>
        </w:rPr>
        <w:t>второй</w:t>
      </w:r>
      <w:r w:rsidRPr="00CE3CA1">
        <w:rPr>
          <w:rFonts w:ascii="Times New Roman" w:hAnsi="Times New Roman" w:cs="Times New Roman"/>
          <w:color w:val="000000" w:themeColor="text1"/>
          <w:sz w:val="28"/>
          <w:szCs w:val="28"/>
        </w:rPr>
        <w:t xml:space="preserve"> настоящей статьи, если это лицо представит долгосрочный трудовой контракт или иной документ, подтверждающий выполнение условий, предусмотренных частями </w:t>
      </w:r>
      <w:r w:rsidR="00CB32C1" w:rsidRPr="00CE3CA1">
        <w:rPr>
          <w:rFonts w:ascii="Times New Roman" w:hAnsi="Times New Roman" w:cs="Times New Roman"/>
          <w:color w:val="000000" w:themeColor="text1"/>
          <w:sz w:val="28"/>
          <w:szCs w:val="28"/>
        </w:rPr>
        <w:t>второй</w:t>
      </w:r>
      <w:r w:rsidRPr="00CE3CA1">
        <w:rPr>
          <w:rFonts w:ascii="Times New Roman" w:hAnsi="Times New Roman" w:cs="Times New Roman"/>
          <w:color w:val="000000" w:themeColor="text1"/>
          <w:sz w:val="28"/>
          <w:szCs w:val="28"/>
        </w:rPr>
        <w:t xml:space="preserve"> – </w:t>
      </w:r>
      <w:r w:rsidR="00CB32C1" w:rsidRPr="00CE3CA1">
        <w:rPr>
          <w:rFonts w:ascii="Times New Roman" w:hAnsi="Times New Roman" w:cs="Times New Roman"/>
          <w:color w:val="000000" w:themeColor="text1"/>
          <w:sz w:val="28"/>
          <w:szCs w:val="28"/>
        </w:rPr>
        <w:t>четвертой</w:t>
      </w:r>
      <w:r w:rsidRPr="00CE3CA1">
        <w:rPr>
          <w:rFonts w:ascii="Times New Roman" w:hAnsi="Times New Roman" w:cs="Times New Roman"/>
          <w:color w:val="000000" w:themeColor="text1"/>
          <w:sz w:val="28"/>
          <w:szCs w:val="28"/>
        </w:rPr>
        <w:t xml:space="preserve"> настоящей статьи.</w:t>
      </w:r>
    </w:p>
    <w:p w14:paraId="534ECFD9"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Период фактического нахождения физического лица в Республике Узбекистан не прерывается на периоды его выезда за пределы территории Республики Узбекистан для краткосрочного (менее шести месяцев) лечения или обучения.</w:t>
      </w:r>
    </w:p>
    <w:p w14:paraId="11888FA7"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настоящей статьи не относится ко времени фактического нахождения в Республике Узбекистан время, в течение которого гражданин иностранного государства или лицо без гражданства пребывали: </w:t>
      </w:r>
    </w:p>
    <w:p w14:paraId="64A1DAAA" w14:textId="77777777" w:rsidR="00FC4E9A"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в качестве лица, имеющего дипломатический или консульский статус;</w:t>
      </w:r>
    </w:p>
    <w:p w14:paraId="5781BDDF" w14:textId="5DC4DEBD"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в качестве сотрудника международной организации, созданной по международному договору, участником которого является Республика Узбекистан;</w:t>
      </w:r>
    </w:p>
    <w:p w14:paraId="275DFE7D"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3) в качестве члена семьи лиц, указанных в пунктах 1 и 2 настоящей части, при условии, что таким лицом не осуществлялась предпринимательская</w:t>
      </w:r>
      <w:r w:rsidRPr="00CE3CA1">
        <w:rPr>
          <w:rFonts w:ascii="Times New Roman" w:hAnsi="Times New Roman" w:cs="Times New Roman"/>
          <w:color w:val="000000" w:themeColor="text1"/>
          <w:sz w:val="28"/>
          <w:szCs w:val="28"/>
        </w:rPr>
        <w:t xml:space="preserve"> деятельность.</w:t>
      </w:r>
    </w:p>
    <w:p w14:paraId="5BF8B928" w14:textId="7E47439B"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Независимо от фактического времени нахождения в Республике Узбекистан налоговыми резидентами Республики Узбекистан признаются военнослужащие Республики Узбекистан, проходящие службу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за границей, а также сотрудники органов государственной власти, командированные на работу за пределы Республики Узбекистан.</w:t>
      </w:r>
    </w:p>
    <w:p w14:paraId="6FE412C3" w14:textId="38543F73"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Для подтверждения фактического нахождения на территории Республики Узбекистан день въезда (выезда) в Республику Узбекистан </w:t>
      </w:r>
      <w:r w:rsidR="00D1495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lastRenderedPageBreak/>
        <w:t xml:space="preserve">(из Республики Узбекистан) определяется на основании отметки </w:t>
      </w:r>
      <w:r w:rsidR="00D1495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 пересечении государственных границ иностранных государств. Такая отметка вносится компетентным органом Республики Узбекистан и (или) иностранного государства, осуществляющим пограничный контроль,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документы, удостоверяющие личность, и (или) документы для въезда (выезда) в Республику Узбекистан (из Республики Узбекистан). Также фактическое нахождение лица на территории Республики Узбекистан может определяться на основании имеющихся в налоговом органе сведений, предоставленных государственными органами и организациями в установленном законодательством порядке.</w:t>
      </w:r>
    </w:p>
    <w:p w14:paraId="6670F7BD" w14:textId="13EC0765"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положения части девятой настоящей статьи не позволяют однозначно определить время фактического нахождения физического лица на территории Республики Узбекистан, физическое лицо представляет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налоговый орган документы (либо их копии), подтверждающие место его фактического нахождения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w:t>
      </w:r>
    </w:p>
    <w:p w14:paraId="380DD89B"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документ, удостоверяющий личность;</w:t>
      </w:r>
    </w:p>
    <w:p w14:paraId="063B8BA1"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разрешение на временное проживание в Республике Узбекистан, оформленное в установленном порядке;</w:t>
      </w:r>
    </w:p>
    <w:p w14:paraId="35684062"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документы, подтверждающие место фактического пребывания.</w:t>
      </w:r>
    </w:p>
    <w:p w14:paraId="7B7ABF79"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в соответствии с положениями настоящей статьи или международных договоров Республики Узбекистан по вопросам налогообложения одновременно имеются основания для признания физического лица как налоговым резидентом Республики Узбекистан, так и налоговым резидентом иностранного государства, налоговое резидентство определяется в соответствии с положениями такого международного договора на основании центра жизненных интересов физического лица. При этом центр жизненных интересов физического лица признается находящимся в Республике Узбекистан при выполнении хотя бы одного из следующих условий:</w:t>
      </w:r>
    </w:p>
    <w:p w14:paraId="51F5C0C4" w14:textId="77777777"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супруг(а) и (или) </w:t>
      </w:r>
      <w:hyperlink r:id="rId8" w:anchor="sub_id=10113" w:tgtFrame="_parent" w:tooltip="Кодекс Республики Казахстан от 26 декабря 2011 года № 518-IV " w:history="1">
        <w:r w:rsidRPr="00CE3CA1">
          <w:rPr>
            <w:rFonts w:ascii="Times New Roman" w:hAnsi="Times New Roman" w:cs="Times New Roman"/>
            <w:color w:val="000000" w:themeColor="text1"/>
            <w:sz w:val="28"/>
            <w:szCs w:val="28"/>
          </w:rPr>
          <w:t>близкие родственники</w:t>
        </w:r>
      </w:hyperlink>
      <w:r w:rsidRPr="00CE3CA1">
        <w:rPr>
          <w:rFonts w:ascii="Times New Roman" w:hAnsi="Times New Roman" w:cs="Times New Roman"/>
          <w:color w:val="000000" w:themeColor="text1"/>
          <w:sz w:val="28"/>
          <w:szCs w:val="28"/>
        </w:rPr>
        <w:t xml:space="preserve"> физического лица проживают в Республике Узбекистан;</w:t>
      </w:r>
    </w:p>
    <w:p w14:paraId="5BF0FC43" w14:textId="2F0E0E6A" w:rsidR="00DD3EEC" w:rsidRPr="00CE3CA1" w:rsidRDefault="00DD3EEC" w:rsidP="00EA7743">
      <w:pPr>
        <w:tabs>
          <w:tab w:val="left" w:pos="617"/>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2) наличие в Республике Узбекистан недвижимого имущества, принадлежащего на праве собственности или на иных основаниях физическому лицу и (или) супругу(е) и (или) его </w:t>
      </w:r>
      <w:hyperlink r:id="rId9" w:anchor="sub_id=10113" w:tgtFrame="_parent" w:tooltip="Кодекс Республики Казахстан от 26 декабря 2011 года № 518-IV " w:history="1">
        <w:r w:rsidRPr="00CE3CA1">
          <w:rPr>
            <w:rFonts w:ascii="Times New Roman" w:hAnsi="Times New Roman" w:cs="Times New Roman"/>
            <w:color w:val="000000" w:themeColor="text1"/>
            <w:sz w:val="28"/>
            <w:szCs w:val="28"/>
          </w:rPr>
          <w:t>близким родственникам</w:t>
        </w:r>
      </w:hyperlink>
      <w:r w:rsidRPr="00CE3CA1">
        <w:rPr>
          <w:rFonts w:ascii="Times New Roman" w:hAnsi="Times New Roman" w:cs="Times New Roman"/>
          <w:color w:val="000000" w:themeColor="text1"/>
          <w:sz w:val="28"/>
          <w:szCs w:val="28"/>
        </w:rPr>
        <w:t>, доступного в любое время для его проживания и (или) для проживания супруга(и) и (или) его близких родственников.</w:t>
      </w:r>
    </w:p>
    <w:p w14:paraId="79EDFECE" w14:textId="20754F6E"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 физического лица отсутствует место жительства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на территории Республики Узбекистан,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является место (адрес), где физическое лицо временно проживает </w:t>
      </w:r>
      <w:r w:rsidR="0036711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зарегистрировано по месту пребывания в порядке, установленном законодательством Республики Узбекистан.</w:t>
      </w:r>
    </w:p>
    <w:p w14:paraId="3A552989" w14:textId="3EFE6795"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Физические лица, не являющиеся налоговыми резидентами Республики Узбекистан, признаются нерезидентами Республики Узбекистан.</w:t>
      </w:r>
    </w:p>
    <w:p w14:paraId="40D89286" w14:textId="77777777" w:rsidR="00FC4E9A" w:rsidRPr="00CE3CA1" w:rsidRDefault="00FC4E9A" w:rsidP="00EA7743">
      <w:pPr>
        <w:spacing w:after="0" w:line="240" w:lineRule="auto"/>
        <w:ind w:firstLine="720"/>
        <w:jc w:val="both"/>
        <w:rPr>
          <w:rFonts w:ascii="Times New Roman" w:hAnsi="Times New Roman" w:cs="Times New Roman"/>
          <w:sz w:val="28"/>
          <w:szCs w:val="28"/>
        </w:rPr>
      </w:pPr>
    </w:p>
    <w:p w14:paraId="70273A9E" w14:textId="798598A0"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Индивидуальные предприниматели</w:t>
      </w:r>
    </w:p>
    <w:p w14:paraId="2C00B50A"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322DFB0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Индивидуальным предпринимателем является физическое лицо, зарегистрированное в установленном порядке и осуществляющее предпринимательскую деятельность без образования юридического лица.</w:t>
      </w:r>
    </w:p>
    <w:p w14:paraId="7753F0CC" w14:textId="0EC2FE5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Физические лица, осуществляющие предпринимательскую деятельность без образования юридического лица,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но не зарегистрировавшиеся в качестве индивидуальных предпринимателей, в целях налогообложения и применения мер ответственности рассматриваются в качестве индивидуальных предпринимателей.</w:t>
      </w:r>
    </w:p>
    <w:p w14:paraId="6A49B2CD"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285D4382" w14:textId="687B69C7"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Юридические лица и их обособленные подразделения</w:t>
      </w:r>
    </w:p>
    <w:p w14:paraId="1CF38E52"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46A7AD3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Юридическими лицами являются:</w:t>
      </w:r>
    </w:p>
    <w:p w14:paraId="46077F6F" w14:textId="573DB513" w:rsidR="00DD3EEC" w:rsidRPr="00CE3CA1" w:rsidRDefault="00DD3EEC" w:rsidP="00EA7743">
      <w:pPr>
        <w:pStyle w:val="a4"/>
        <w:numPr>
          <w:ilvl w:val="0"/>
          <w:numId w:val="4"/>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юридические лица, созданные в соответствии </w:t>
      </w:r>
      <w:r w:rsidR="00D1495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законодательством Республики Узбекистан (юридические лица Республики Узбекистан);</w:t>
      </w:r>
    </w:p>
    <w:p w14:paraId="28B0A216" w14:textId="77777777" w:rsidR="00DD3EEC" w:rsidRPr="00CE3CA1" w:rsidRDefault="00DD3EEC" w:rsidP="00EA7743">
      <w:pPr>
        <w:pStyle w:val="a4"/>
        <w:numPr>
          <w:ilvl w:val="0"/>
          <w:numId w:val="4"/>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иностранные юридические лица (включая компании и другие </w:t>
      </w:r>
      <w:r w:rsidRPr="00CE3CA1">
        <w:rPr>
          <w:rFonts w:ascii="Times New Roman" w:hAnsi="Times New Roman" w:cs="Times New Roman"/>
          <w:color w:val="000000" w:themeColor="text1"/>
          <w:spacing w:val="-4"/>
          <w:sz w:val="28"/>
          <w:szCs w:val="28"/>
        </w:rPr>
        <w:t>корпоративные образования), обладающие гражданской правоспособностью,</w:t>
      </w:r>
      <w:r w:rsidRPr="00CE3CA1">
        <w:rPr>
          <w:rFonts w:ascii="Times New Roman" w:hAnsi="Times New Roman" w:cs="Times New Roman"/>
          <w:color w:val="000000" w:themeColor="text1"/>
          <w:sz w:val="28"/>
          <w:szCs w:val="28"/>
        </w:rPr>
        <w:t xml:space="preserve"> созданные в соответствии с законодательством иностранных государств;</w:t>
      </w:r>
    </w:p>
    <w:p w14:paraId="1B46FAE3" w14:textId="77777777" w:rsidR="00DD3EEC" w:rsidRPr="00CE3CA1" w:rsidRDefault="00DD3EEC" w:rsidP="00EA7743">
      <w:pPr>
        <w:pStyle w:val="a4"/>
        <w:numPr>
          <w:ilvl w:val="0"/>
          <w:numId w:val="4"/>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международные организации.</w:t>
      </w:r>
    </w:p>
    <w:p w14:paraId="0D13A89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Cs/>
          <w:color w:val="000000" w:themeColor="text1"/>
          <w:sz w:val="28"/>
          <w:szCs w:val="28"/>
        </w:rPr>
        <w:t xml:space="preserve">Обособленным подразделением </w:t>
      </w:r>
      <w:r w:rsidRPr="00CE3CA1">
        <w:rPr>
          <w:rFonts w:ascii="Times New Roman" w:hAnsi="Times New Roman" w:cs="Times New Roman"/>
          <w:color w:val="000000" w:themeColor="text1"/>
          <w:sz w:val="28"/>
          <w:szCs w:val="28"/>
        </w:rPr>
        <w:t xml:space="preserve">юридического лица Республики Узбекистан является любое территориально обособленное от него подразделение, по месту нахождения которого оборудованы стационарные рабочие места. </w:t>
      </w:r>
    </w:p>
    <w:p w14:paraId="46375F5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Признание обособленного подразделения юридического лица таковым производится независимо от того, какими оно наделено полномочиями и отражено или не отражено его создание в учредительных или иных организационно-распорядительных документах юридического лица.</w:t>
      </w:r>
    </w:p>
    <w:p w14:paraId="1DE2583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Рабочее место считается стационарным, если оно создается на срок более одного месяца.</w:t>
      </w:r>
    </w:p>
    <w:p w14:paraId="0F5FF960" w14:textId="5CD8D7A5"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Местом нахождения обособленного подразделения юридического лица Республики Узбекистан является место осуществления этим юридическим лицом деятельности через данное обособленное подразделение</w:t>
      </w:r>
      <w:r w:rsidR="00D1495A" w:rsidRPr="00CE3CA1">
        <w:rPr>
          <w:rFonts w:ascii="Times New Roman" w:hAnsi="Times New Roman" w:cs="Times New Roman"/>
          <w:color w:val="000000" w:themeColor="text1"/>
          <w:sz w:val="28"/>
          <w:szCs w:val="28"/>
        </w:rPr>
        <w:t>.</w:t>
      </w:r>
    </w:p>
    <w:p w14:paraId="421C9DFC" w14:textId="77777777" w:rsidR="00A33A9C" w:rsidRPr="00CE3CA1" w:rsidRDefault="00A33A9C" w:rsidP="00EA7743">
      <w:pPr>
        <w:pStyle w:val="2"/>
        <w:spacing w:before="0" w:line="240" w:lineRule="auto"/>
        <w:ind w:firstLine="720"/>
        <w:rPr>
          <w:rFonts w:ascii="Times New Roman" w:hAnsi="Times New Roman" w:cs="Times New Roman"/>
          <w:color w:val="000000" w:themeColor="text1"/>
          <w:sz w:val="28"/>
          <w:szCs w:val="28"/>
        </w:rPr>
      </w:pPr>
    </w:p>
    <w:p w14:paraId="3F55B883" w14:textId="77777777" w:rsidR="00354FC5"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Юридические лица – налоговые резиденты </w:t>
      </w:r>
    </w:p>
    <w:p w14:paraId="27DCADAC" w14:textId="6ECA7FFA" w:rsidR="00354FC5" w:rsidRPr="00CE3CA1" w:rsidRDefault="00DD3EEC" w:rsidP="00855682">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Республики Узбекистан. Юридические лица –</w:t>
      </w:r>
    </w:p>
    <w:p w14:paraId="2D2B4FF5" w14:textId="699C8B56" w:rsidR="00DD3EEC" w:rsidRPr="00CE3CA1" w:rsidRDefault="00DD3EEC" w:rsidP="00855682">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нерезиденты Республики Узбекистан </w:t>
      </w:r>
    </w:p>
    <w:p w14:paraId="71A722D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33F1C00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Налоговыми резидентами Республики Узбекистан являются следующие юридические лица:</w:t>
      </w:r>
    </w:p>
    <w:p w14:paraId="5C6149B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юридические лица Республики Узбекистан;</w:t>
      </w:r>
    </w:p>
    <w:p w14:paraId="1B563558" w14:textId="7A3E805E" w:rsidR="00DD3EEC" w:rsidRPr="00CE3CA1" w:rsidRDefault="00DD3EEC" w:rsidP="00855682">
      <w:pPr>
        <w:tabs>
          <w:tab w:val="left" w:pos="709"/>
          <w:tab w:val="left" w:pos="1134"/>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A20911" w:rsidRPr="00CE3CA1">
        <w:t xml:space="preserve"> </w:t>
      </w:r>
      <w:r w:rsidRPr="00CE3CA1">
        <w:rPr>
          <w:rFonts w:ascii="Times New Roman" w:hAnsi="Times New Roman" w:cs="Times New Roman"/>
          <w:color w:val="000000" w:themeColor="text1"/>
          <w:sz w:val="28"/>
          <w:szCs w:val="28"/>
        </w:rPr>
        <w:t>иностранные юридические лица, признаваемые налоговыми резидентами Республики Узбекистан в соответствии с международными договорами Республики Узбекистан по вопросам налогообложения для целей применения этих международных договоров;</w:t>
      </w:r>
    </w:p>
    <w:p w14:paraId="5549437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3) иностранные юридические лица, местом фактического управления которыми является Республика Узбекистан, если иное не предусмотрено международным договором Республики Узбекистан по вопросам налогообложения.</w:t>
      </w:r>
    </w:p>
    <w:p w14:paraId="76AE058B" w14:textId="5EE59AE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пункта 3 части первой настоящей статьи место фактического управления иностранным юридическим лицом определяется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соответствии с положениями статьи 3</w:t>
      </w:r>
      <w:r w:rsidR="00A20911"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w:t>
      </w:r>
    </w:p>
    <w:p w14:paraId="0D17931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Признание управляющей компании инвестиционного фонда (паевого фонда или иной формы осуществления коллективных инвестиций) налоговым резидентом Республики Узбекистан не является основанием для признания этого инвестиционного фонда (паевого фонда или иной формы осуществления коллективных инвестиций) налоговым резидентом Республики Узбекистан. Такие же правила применяются в случае управления указанными фондами (иными формами осуществления коллективных инвестиций) управляющими партнерами или иными лицами.</w:t>
      </w:r>
    </w:p>
    <w:p w14:paraId="43F907B3" w14:textId="77777777" w:rsidR="00DD3EEC" w:rsidRPr="00CE3CA1" w:rsidRDefault="00DD3EEC" w:rsidP="00EA7743">
      <w:pPr>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Юридические лица, не являющиеся налоговыми резидентами Республики Узбекистан, признаются нерезидентами Республики Узбекистан.</w:t>
      </w:r>
    </w:p>
    <w:p w14:paraId="43A94787"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19D575FD" w14:textId="77777777" w:rsidR="009E277F"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Место фактического управления иностранным</w:t>
      </w:r>
    </w:p>
    <w:p w14:paraId="5029D64A" w14:textId="359A4346" w:rsidR="00DD3EEC" w:rsidRPr="00CE3CA1" w:rsidRDefault="00DD3EEC" w:rsidP="00855682">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юридическим лицом</w:t>
      </w:r>
    </w:p>
    <w:p w14:paraId="700EC353"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01683D52" w14:textId="69A3E48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Республика Узбекистан признается местом фактического управления иностранным </w:t>
      </w:r>
      <w:r w:rsidRPr="00CE3CA1">
        <w:rPr>
          <w:rFonts w:ascii="Times New Roman" w:hAnsi="Times New Roman" w:cs="Times New Roman"/>
          <w:bCs/>
          <w:color w:val="000000" w:themeColor="text1"/>
          <w:sz w:val="28"/>
          <w:szCs w:val="28"/>
        </w:rPr>
        <w:t>юридическим лицом</w:t>
      </w:r>
      <w:r w:rsidRPr="00CE3CA1">
        <w:rPr>
          <w:rFonts w:ascii="Times New Roman" w:hAnsi="Times New Roman" w:cs="Times New Roman"/>
          <w:color w:val="000000" w:themeColor="text1"/>
          <w:sz w:val="28"/>
          <w:szCs w:val="28"/>
        </w:rPr>
        <w:t xml:space="preserve"> при соблюдении хотя бы одного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из следующих условий:</w:t>
      </w:r>
    </w:p>
    <w:p w14:paraId="17051123" w14:textId="4F824311" w:rsidR="00DD3EEC" w:rsidRPr="00CE3CA1" w:rsidRDefault="00DD3EEC" w:rsidP="00EA7743">
      <w:pPr>
        <w:pStyle w:val="a4"/>
        <w:numPr>
          <w:ilvl w:val="0"/>
          <w:numId w:val="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его исполнительный орган (исполнительные органы) регулярно осуществляет свою деятельность в отношении этого </w:t>
      </w:r>
      <w:r w:rsidRPr="00CE3CA1">
        <w:rPr>
          <w:rFonts w:ascii="Times New Roman" w:hAnsi="Times New Roman" w:cs="Times New Roman"/>
          <w:bCs/>
          <w:color w:val="000000" w:themeColor="text1"/>
          <w:sz w:val="28"/>
          <w:szCs w:val="28"/>
        </w:rPr>
        <w:t>юридического лица</w:t>
      </w:r>
      <w:r w:rsidRPr="00CE3CA1">
        <w:rPr>
          <w:rFonts w:ascii="Times New Roman" w:hAnsi="Times New Roman" w:cs="Times New Roman"/>
          <w:color w:val="000000" w:themeColor="text1"/>
          <w:sz w:val="28"/>
          <w:szCs w:val="28"/>
        </w:rPr>
        <w:t xml:space="preserve">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из Республики Узбекистан. При этом регулярным осуществлением деятельности не признается осуществление деятельности в Республике Узбекистан в объеме существенно меньшем, чем в другом государстве (государствах);</w:t>
      </w:r>
    </w:p>
    <w:p w14:paraId="386F34D9" w14:textId="77777777" w:rsidR="00DD3EEC" w:rsidRPr="00CE3CA1" w:rsidRDefault="00DD3EEC" w:rsidP="00EA7743">
      <w:pPr>
        <w:pStyle w:val="a4"/>
        <w:numPr>
          <w:ilvl w:val="0"/>
          <w:numId w:val="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его главные (руководящие) должностные лица (лица, уполномоченные планировать и контролировать деятельность, управлять деятельностью предприятия и несущие за это ответственность) преимущественно осуществляют руководящее управление этим </w:t>
      </w:r>
      <w:r w:rsidRPr="00CE3CA1">
        <w:rPr>
          <w:rFonts w:ascii="Times New Roman" w:hAnsi="Times New Roman" w:cs="Times New Roman"/>
          <w:bCs/>
          <w:color w:val="000000" w:themeColor="text1"/>
          <w:sz w:val="28"/>
          <w:szCs w:val="28"/>
        </w:rPr>
        <w:t xml:space="preserve">юридическим лицом в </w:t>
      </w:r>
      <w:r w:rsidRPr="00CE3CA1">
        <w:rPr>
          <w:rFonts w:ascii="Times New Roman" w:hAnsi="Times New Roman" w:cs="Times New Roman"/>
          <w:color w:val="000000" w:themeColor="text1"/>
          <w:sz w:val="28"/>
          <w:szCs w:val="28"/>
        </w:rPr>
        <w:t xml:space="preserve">Республике Узбекистан. При этом к руководящему управлению, в частности, относятся принятие решений и осуществление </w:t>
      </w:r>
      <w:r w:rsidRPr="00CE3CA1">
        <w:rPr>
          <w:rFonts w:ascii="Times New Roman" w:hAnsi="Times New Roman" w:cs="Times New Roman"/>
          <w:color w:val="000000" w:themeColor="text1"/>
          <w:sz w:val="28"/>
          <w:szCs w:val="28"/>
        </w:rPr>
        <w:lastRenderedPageBreak/>
        <w:t xml:space="preserve">иных действий по вопросам текущей деятельности этого иностранного </w:t>
      </w:r>
      <w:r w:rsidRPr="00CE3CA1">
        <w:rPr>
          <w:rFonts w:ascii="Times New Roman" w:hAnsi="Times New Roman" w:cs="Times New Roman"/>
          <w:bCs/>
          <w:color w:val="000000" w:themeColor="text1"/>
          <w:sz w:val="28"/>
          <w:szCs w:val="28"/>
        </w:rPr>
        <w:t>юридического лица</w:t>
      </w:r>
      <w:r w:rsidRPr="00CE3CA1">
        <w:rPr>
          <w:rFonts w:ascii="Times New Roman" w:hAnsi="Times New Roman" w:cs="Times New Roman"/>
          <w:color w:val="000000" w:themeColor="text1"/>
          <w:sz w:val="28"/>
          <w:szCs w:val="28"/>
        </w:rPr>
        <w:t>, входящих в компетенцию исполнительных органов управления.</w:t>
      </w:r>
    </w:p>
    <w:p w14:paraId="68E0FDE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color w:val="000000" w:themeColor="text1"/>
          <w:sz w:val="28"/>
          <w:szCs w:val="28"/>
        </w:rPr>
        <w:t xml:space="preserve">Осуществление в Республике Узбекистан следующей деятельности не влечет признания Республики Узбекистан местом фактического управления иностранным </w:t>
      </w:r>
      <w:r w:rsidRPr="00CE3CA1">
        <w:rPr>
          <w:rFonts w:ascii="Times New Roman" w:hAnsi="Times New Roman" w:cs="Times New Roman"/>
          <w:bCs/>
          <w:color w:val="000000" w:themeColor="text1"/>
          <w:sz w:val="28"/>
          <w:szCs w:val="28"/>
        </w:rPr>
        <w:t>юридическим лицом:</w:t>
      </w:r>
    </w:p>
    <w:p w14:paraId="6C31EA6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подготовка и (или) принятие решений по вопросам, относящимся к компетенции общего собрания акционеров (участников);</w:t>
      </w:r>
    </w:p>
    <w:p w14:paraId="51FAA49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подготовка к проведению заседания совета директоров;</w:t>
      </w:r>
    </w:p>
    <w:p w14:paraId="17885A92" w14:textId="5353B5F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осуществление отдельных функций в рамках планирования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контроля деятельности иностранного юридического лица.</w:t>
      </w:r>
    </w:p>
    <w:p w14:paraId="65074B3C" w14:textId="4D78E04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w:t>
      </w:r>
      <w:r w:rsidR="000930EE" w:rsidRPr="00CE3CA1">
        <w:rPr>
          <w:rFonts w:ascii="Times New Roman" w:hAnsi="Times New Roman" w:cs="Times New Roman"/>
          <w:color w:val="000000" w:themeColor="text1"/>
          <w:sz w:val="28"/>
          <w:szCs w:val="28"/>
        </w:rPr>
        <w:t xml:space="preserve"> осуществлению </w:t>
      </w:r>
      <w:r w:rsidRPr="00CE3CA1">
        <w:rPr>
          <w:rFonts w:ascii="Times New Roman" w:hAnsi="Times New Roman" w:cs="Times New Roman"/>
          <w:color w:val="000000" w:themeColor="text1"/>
          <w:sz w:val="28"/>
          <w:szCs w:val="28"/>
        </w:rPr>
        <w:t>отдельны</w:t>
      </w:r>
      <w:r w:rsidR="00A20911" w:rsidRPr="00CE3CA1">
        <w:rPr>
          <w:rFonts w:ascii="Times New Roman" w:hAnsi="Times New Roman" w:cs="Times New Roman"/>
          <w:color w:val="000000" w:themeColor="text1"/>
          <w:sz w:val="28"/>
          <w:szCs w:val="28"/>
        </w:rPr>
        <w:t>х</w:t>
      </w:r>
      <w:r w:rsidRPr="00CE3CA1">
        <w:rPr>
          <w:rFonts w:ascii="Times New Roman" w:hAnsi="Times New Roman" w:cs="Times New Roman"/>
          <w:color w:val="000000" w:themeColor="text1"/>
          <w:sz w:val="28"/>
          <w:szCs w:val="28"/>
        </w:rPr>
        <w:t xml:space="preserve"> функци</w:t>
      </w:r>
      <w:r w:rsidR="00A20911"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 в частности, относятся</w:t>
      </w:r>
      <w:r w:rsidR="004D25EE"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стратегическое планирование, бюджетирование, подготовка и составление консолидированной финансовой и управленческой отчетности, анализ деятельности этого иностранного </w:t>
      </w:r>
      <w:r w:rsidRPr="00CE3CA1">
        <w:rPr>
          <w:rFonts w:ascii="Times New Roman" w:hAnsi="Times New Roman" w:cs="Times New Roman"/>
          <w:bCs/>
          <w:color w:val="000000" w:themeColor="text1"/>
          <w:sz w:val="28"/>
          <w:szCs w:val="28"/>
        </w:rPr>
        <w:t>юридического лица</w:t>
      </w:r>
      <w:r w:rsidRPr="00CE3CA1">
        <w:rPr>
          <w:rFonts w:ascii="Times New Roman" w:hAnsi="Times New Roman" w:cs="Times New Roman"/>
          <w:color w:val="000000" w:themeColor="text1"/>
          <w:sz w:val="28"/>
          <w:szCs w:val="28"/>
        </w:rPr>
        <w:t xml:space="preserve">, внутренний аудит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внутренний контроль, а также принятие (одобрение) стандартов, методик и (или) политик.</w:t>
      </w:r>
    </w:p>
    <w:p w14:paraId="63DE1F7A"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Республика Узбекистан не признается местом фактического управления иностранным </w:t>
      </w:r>
      <w:r w:rsidRPr="00CE3CA1">
        <w:rPr>
          <w:rFonts w:ascii="Times New Roman" w:hAnsi="Times New Roman" w:cs="Times New Roman"/>
          <w:bCs/>
          <w:color w:val="000000" w:themeColor="text1"/>
          <w:sz w:val="28"/>
          <w:szCs w:val="28"/>
        </w:rPr>
        <w:t>юридическим лицом</w:t>
      </w:r>
      <w:r w:rsidRPr="00CE3CA1">
        <w:rPr>
          <w:rFonts w:ascii="Times New Roman" w:hAnsi="Times New Roman" w:cs="Times New Roman"/>
          <w:color w:val="000000" w:themeColor="text1"/>
          <w:sz w:val="28"/>
          <w:szCs w:val="28"/>
        </w:rPr>
        <w:t xml:space="preserve"> при одновременном соблюдении следующих условий в отношении деятельности указанного иностранного </w:t>
      </w:r>
      <w:r w:rsidRPr="00CE3CA1">
        <w:rPr>
          <w:rFonts w:ascii="Times New Roman" w:hAnsi="Times New Roman" w:cs="Times New Roman"/>
          <w:bCs/>
          <w:color w:val="000000" w:themeColor="text1"/>
          <w:sz w:val="28"/>
          <w:szCs w:val="28"/>
        </w:rPr>
        <w:t>юридического лица</w:t>
      </w:r>
      <w:r w:rsidRPr="00CE3CA1">
        <w:rPr>
          <w:rFonts w:ascii="Times New Roman" w:hAnsi="Times New Roman" w:cs="Times New Roman"/>
          <w:color w:val="000000" w:themeColor="text1"/>
          <w:sz w:val="28"/>
          <w:szCs w:val="28"/>
        </w:rPr>
        <w:t>:</w:t>
      </w:r>
    </w:p>
    <w:p w14:paraId="1CFC78F4" w14:textId="3141074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деятельность осуществляется в государстве (на территории)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ее постоянного местонахождения с использованием собственного квалифицированного персонала и активов;</w:t>
      </w:r>
    </w:p>
    <w:p w14:paraId="7FC3A44F" w14:textId="1F31F954"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2) с иностранным государством, на территории которого осуществляется</w:t>
      </w:r>
      <w:r w:rsidRPr="00CE3CA1">
        <w:rPr>
          <w:rFonts w:ascii="Times New Roman" w:hAnsi="Times New Roman" w:cs="Times New Roman"/>
          <w:color w:val="000000" w:themeColor="text1"/>
          <w:sz w:val="28"/>
          <w:szCs w:val="28"/>
        </w:rPr>
        <w:t xml:space="preserve"> деятельность, Республика</w:t>
      </w:r>
      <w:r w:rsidR="00FC4E9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Узбекистан имеет действующий международный договор по вопросам налогообложения.</w:t>
      </w:r>
    </w:p>
    <w:p w14:paraId="41274064" w14:textId="57978B7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Выполнение условий, указанных в части </w:t>
      </w:r>
      <w:r w:rsidR="00A20911" w:rsidRPr="00CE3CA1">
        <w:rPr>
          <w:rFonts w:ascii="Times New Roman" w:hAnsi="Times New Roman" w:cs="Times New Roman"/>
          <w:color w:val="000000" w:themeColor="text1"/>
          <w:sz w:val="28"/>
          <w:szCs w:val="28"/>
        </w:rPr>
        <w:t>первой</w:t>
      </w:r>
      <w:r w:rsidRPr="00CE3CA1">
        <w:rPr>
          <w:rFonts w:ascii="Times New Roman" w:hAnsi="Times New Roman" w:cs="Times New Roman"/>
          <w:color w:val="000000" w:themeColor="text1"/>
          <w:sz w:val="28"/>
          <w:szCs w:val="28"/>
        </w:rPr>
        <w:t xml:space="preserve"> настоящей статьи должно быть документально подтверждено.</w:t>
      </w:r>
    </w:p>
    <w:p w14:paraId="19DE0AB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документально подтверждено, что условия, установленные пунктами 1 и (или) 2 части первой настоящей статьи, выполняются одновременно в отношении как Республики Узбекистан, так и какого-либо иностранного государства, Республика Узбекистан признается местом управления иностранным </w:t>
      </w:r>
      <w:r w:rsidRPr="00CE3CA1">
        <w:rPr>
          <w:rFonts w:ascii="Times New Roman" w:hAnsi="Times New Roman" w:cs="Times New Roman"/>
          <w:bCs/>
          <w:color w:val="000000" w:themeColor="text1"/>
          <w:sz w:val="28"/>
          <w:szCs w:val="28"/>
        </w:rPr>
        <w:t>юридическим</w:t>
      </w:r>
      <w:r w:rsidRPr="00CE3CA1">
        <w:rPr>
          <w:rFonts w:ascii="Times New Roman" w:hAnsi="Times New Roman" w:cs="Times New Roman"/>
          <w:b/>
          <w:bCs/>
          <w:color w:val="000000" w:themeColor="text1"/>
          <w:sz w:val="28"/>
          <w:szCs w:val="28"/>
        </w:rPr>
        <w:t xml:space="preserve"> </w:t>
      </w:r>
      <w:r w:rsidRPr="00CE3CA1">
        <w:rPr>
          <w:rFonts w:ascii="Times New Roman" w:hAnsi="Times New Roman" w:cs="Times New Roman"/>
          <w:bCs/>
          <w:color w:val="000000" w:themeColor="text1"/>
          <w:sz w:val="28"/>
          <w:szCs w:val="28"/>
        </w:rPr>
        <w:t>лицом</w:t>
      </w:r>
      <w:r w:rsidRPr="00CE3CA1">
        <w:rPr>
          <w:rFonts w:ascii="Times New Roman" w:hAnsi="Times New Roman" w:cs="Times New Roman"/>
          <w:color w:val="000000" w:themeColor="text1"/>
          <w:sz w:val="28"/>
          <w:szCs w:val="28"/>
        </w:rPr>
        <w:t>, если в отношении</w:t>
      </w:r>
      <w:r w:rsidRPr="00CE3CA1">
        <w:rPr>
          <w:rFonts w:ascii="Times New Roman" w:hAnsi="Times New Roman" w:cs="Times New Roman"/>
          <w:bCs/>
          <w:color w:val="000000" w:themeColor="text1"/>
          <w:sz w:val="28"/>
          <w:szCs w:val="28"/>
        </w:rPr>
        <w:t xml:space="preserve"> </w:t>
      </w:r>
      <w:r w:rsidRPr="00CE3CA1">
        <w:rPr>
          <w:rFonts w:ascii="Times New Roman" w:hAnsi="Times New Roman" w:cs="Times New Roman"/>
          <w:color w:val="000000" w:themeColor="text1"/>
          <w:sz w:val="28"/>
          <w:szCs w:val="28"/>
        </w:rPr>
        <w:t>него выполняется хотя бы одно из следующих условий:</w:t>
      </w:r>
    </w:p>
    <w:p w14:paraId="14916A5E" w14:textId="26C1999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ведение бухгалтерского или управленческого учета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(за исключением действий по подготовке и составлению консолидированной финансовой и управленческой отчетности, а также анализу его деятельности) осуществляется в Республике Узбекистан;</w:t>
      </w:r>
    </w:p>
    <w:p w14:paraId="064EFD5A" w14:textId="3BD18AD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ведение делопроизводства осуществляется в Республике Узбекистан;</w:t>
      </w:r>
    </w:p>
    <w:p w14:paraId="5D764AD0" w14:textId="3FF39AB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оперативное управление персоналом осуществляется в Республике Узбекистан.</w:t>
      </w:r>
    </w:p>
    <w:p w14:paraId="7F82512A" w14:textId="77777777" w:rsidR="00354FC5" w:rsidRPr="00CE3CA1" w:rsidRDefault="00354FC5"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2F20999" w14:textId="77777777" w:rsidR="00354FC5"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Иностранные структуры без образования </w:t>
      </w:r>
    </w:p>
    <w:p w14:paraId="1E20EAB3" w14:textId="7A13B6E2" w:rsidR="00DD3EEC" w:rsidRPr="00CE3CA1" w:rsidRDefault="00DD3EEC" w:rsidP="00855682">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lastRenderedPageBreak/>
        <w:t>юридического лица</w:t>
      </w:r>
    </w:p>
    <w:p w14:paraId="6FD8A66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65747AEF" w14:textId="6C2F264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bCs/>
          <w:color w:val="000000" w:themeColor="text1"/>
          <w:sz w:val="28"/>
          <w:szCs w:val="28"/>
        </w:rPr>
        <w:t>Иностранной структурой без образования юридического лица</w:t>
      </w:r>
      <w:r w:rsidRPr="00CE3CA1">
        <w:rPr>
          <w:rFonts w:ascii="Times New Roman" w:hAnsi="Times New Roman" w:cs="Times New Roman"/>
          <w:color w:val="000000" w:themeColor="text1"/>
          <w:sz w:val="28"/>
          <w:szCs w:val="28"/>
        </w:rPr>
        <w:t xml:space="preserve"> является организационная структура, созданная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законодательством иностранного государства без образования юридического лица и имеющая право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14:paraId="506DA84D" w14:textId="67DC5080" w:rsidR="00DD3EEC" w:rsidRPr="00CE3CA1" w:rsidRDefault="00DD3EEC" w:rsidP="00EA7743">
      <w:pPr>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 xml:space="preserve">К </w:t>
      </w:r>
      <w:r w:rsidRPr="00CE3CA1">
        <w:rPr>
          <w:rFonts w:ascii="Times New Roman" w:hAnsi="Times New Roman" w:cs="Times New Roman"/>
          <w:bCs/>
          <w:color w:val="000000" w:themeColor="text1"/>
          <w:sz w:val="28"/>
          <w:szCs w:val="28"/>
        </w:rPr>
        <w:t>иностранным структурам без образования юридического лица</w:t>
      </w:r>
      <w:r w:rsidRPr="00CE3CA1">
        <w:rPr>
          <w:rFonts w:ascii="Times New Roman" w:hAnsi="Times New Roman" w:cs="Times New Roman"/>
          <w:color w:val="000000" w:themeColor="text1"/>
          <w:sz w:val="28"/>
          <w:szCs w:val="28"/>
        </w:rPr>
        <w:t xml:space="preserve">,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частности</w:t>
      </w:r>
      <w:r w:rsidR="004D25EE" w:rsidRPr="00CE3CA1">
        <w:rPr>
          <w:rFonts w:ascii="Times New Roman" w:hAnsi="Times New Roman" w:cs="Times New Roman"/>
          <w:color w:val="000000" w:themeColor="text1"/>
          <w:sz w:val="28"/>
          <w:szCs w:val="28"/>
        </w:rPr>
        <w:t>,</w:t>
      </w:r>
      <w:r w:rsidR="00A20911" w:rsidRPr="00CE3CA1">
        <w:rPr>
          <w:rFonts w:ascii="Times New Roman" w:hAnsi="Times New Roman" w:cs="Times New Roman"/>
          <w:color w:val="000000" w:themeColor="text1"/>
          <w:sz w:val="28"/>
          <w:szCs w:val="28"/>
        </w:rPr>
        <w:t xml:space="preserve"> относятся</w:t>
      </w:r>
      <w:r w:rsidRPr="00CE3CA1">
        <w:rPr>
          <w:rFonts w:ascii="Times New Roman" w:hAnsi="Times New Roman" w:cs="Times New Roman"/>
          <w:color w:val="000000" w:themeColor="text1"/>
          <w:sz w:val="28"/>
          <w:szCs w:val="28"/>
        </w:rPr>
        <w:t xml:space="preserve"> фонды, партнерства, товарищества, трасты, иные формы осуществления коллективных инвестиций и (или) доверительного управления.</w:t>
      </w:r>
    </w:p>
    <w:p w14:paraId="0827F637" w14:textId="77777777" w:rsidR="00DD3EEC" w:rsidRPr="00CE3CA1" w:rsidRDefault="00DD3EEC" w:rsidP="00EA7743">
      <w:pPr>
        <w:spacing w:after="0" w:line="240" w:lineRule="auto"/>
        <w:ind w:firstLine="720"/>
        <w:jc w:val="both"/>
        <w:rPr>
          <w:rFonts w:ascii="Times New Roman" w:hAnsi="Times New Roman" w:cs="Times New Roman"/>
          <w:b/>
          <w:sz w:val="28"/>
          <w:szCs w:val="28"/>
        </w:rPr>
      </w:pPr>
    </w:p>
    <w:p w14:paraId="001D5F0C" w14:textId="1A4CB299"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3</w:t>
      </w:r>
      <w:r w:rsidR="00E533E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Постоянное учреждение</w:t>
      </w:r>
    </w:p>
    <w:p w14:paraId="01D3F248"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3B0259F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В целях настоящего Кодекса постоянным учреждением иностранного юридического лица в Республике Узбекистан признается постоянное место деятельности, через которое это иностранное юридическое лицо полностью или частично осуществляет предпринимательскую деятельность в Республике Узбекистан.</w:t>
      </w:r>
    </w:p>
    <w:p w14:paraId="6443696F" w14:textId="5B71A6D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Под постоянным учреждением понимается</w:t>
      </w:r>
      <w:r w:rsidR="004D25EE" w:rsidRPr="00CE3CA1">
        <w:rPr>
          <w:rFonts w:ascii="Times New Roman" w:hAnsi="Times New Roman" w:cs="Times New Roman"/>
          <w:bCs/>
          <w:color w:val="000000" w:themeColor="text1"/>
          <w:sz w:val="28"/>
          <w:szCs w:val="28"/>
        </w:rPr>
        <w:t>,</w:t>
      </w:r>
      <w:r w:rsidRPr="00CE3CA1">
        <w:rPr>
          <w:rFonts w:ascii="Times New Roman" w:hAnsi="Times New Roman" w:cs="Times New Roman"/>
          <w:bCs/>
          <w:color w:val="000000" w:themeColor="text1"/>
          <w:sz w:val="28"/>
          <w:szCs w:val="28"/>
        </w:rPr>
        <w:t xml:space="preserve"> в частности:</w:t>
      </w:r>
    </w:p>
    <w:p w14:paraId="0930B12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1) любое место управления, филиал, отделение, бюро, контора, офис, кабинет, агентство, фабрика, мастерская, цех, лаборатория;</w:t>
      </w:r>
    </w:p>
    <w:p w14:paraId="2C07DE6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2) место осуществления производства, переработки, комплектации, фасовки и упаковки товара;</w:t>
      </w:r>
    </w:p>
    <w:p w14:paraId="44EB3390" w14:textId="06C1B2C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3) любое место, в том числе склад, используемое в качестве торговой точки; </w:t>
      </w:r>
    </w:p>
    <w:p w14:paraId="5FF2F99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4) рудник (шахта), нефтяная или газовая скважина, карьер или любое другое место добычи природных ресурсов;</w:t>
      </w:r>
    </w:p>
    <w:p w14:paraId="075DABF7" w14:textId="59AD1415"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5) установка или сооружение (включая </w:t>
      </w:r>
      <w:r w:rsidR="004D25EE" w:rsidRPr="00CE3CA1">
        <w:rPr>
          <w:rFonts w:ascii="Times New Roman" w:hAnsi="Times New Roman" w:cs="Times New Roman"/>
          <w:bCs/>
          <w:color w:val="000000" w:themeColor="text1"/>
          <w:sz w:val="28"/>
          <w:szCs w:val="28"/>
        </w:rPr>
        <w:t>его</w:t>
      </w:r>
      <w:r w:rsidRPr="00CE3CA1">
        <w:rPr>
          <w:rFonts w:ascii="Times New Roman" w:hAnsi="Times New Roman" w:cs="Times New Roman"/>
          <w:bCs/>
          <w:color w:val="000000" w:themeColor="text1"/>
          <w:sz w:val="28"/>
          <w:szCs w:val="28"/>
        </w:rPr>
        <w:t xml:space="preserve"> монтаж), используем</w:t>
      </w:r>
      <w:r w:rsidR="004D25EE" w:rsidRPr="00CE3CA1">
        <w:rPr>
          <w:rFonts w:ascii="Times New Roman" w:hAnsi="Times New Roman" w:cs="Times New Roman"/>
          <w:bCs/>
          <w:color w:val="000000" w:themeColor="text1"/>
          <w:sz w:val="28"/>
          <w:szCs w:val="28"/>
        </w:rPr>
        <w:t>ое</w:t>
      </w:r>
      <w:r w:rsidRPr="00CE3CA1">
        <w:rPr>
          <w:rFonts w:ascii="Times New Roman" w:hAnsi="Times New Roman" w:cs="Times New Roman"/>
          <w:bCs/>
          <w:color w:val="000000" w:themeColor="text1"/>
          <w:sz w:val="28"/>
          <w:szCs w:val="28"/>
        </w:rPr>
        <w:t xml:space="preserve"> для изучения (разведки), разработки, добычи и (или) эксплуатации природных ресурсов, но только при условии, что установка или сооружение использу</w:t>
      </w:r>
      <w:r w:rsidR="004D25EE" w:rsidRPr="00CE3CA1">
        <w:rPr>
          <w:rFonts w:ascii="Times New Roman" w:hAnsi="Times New Roman" w:cs="Times New Roman"/>
          <w:bCs/>
          <w:color w:val="000000" w:themeColor="text1"/>
          <w:sz w:val="28"/>
          <w:szCs w:val="28"/>
        </w:rPr>
        <w:t>е</w:t>
      </w:r>
      <w:r w:rsidRPr="00CE3CA1">
        <w:rPr>
          <w:rFonts w:ascii="Times New Roman" w:hAnsi="Times New Roman" w:cs="Times New Roman"/>
          <w:bCs/>
          <w:color w:val="000000" w:themeColor="text1"/>
          <w:sz w:val="28"/>
          <w:szCs w:val="28"/>
        </w:rPr>
        <w:t>тся или готов</w:t>
      </w:r>
      <w:r w:rsidR="004D25EE" w:rsidRPr="00CE3CA1">
        <w:rPr>
          <w:rFonts w:ascii="Times New Roman" w:hAnsi="Times New Roman" w:cs="Times New Roman"/>
          <w:bCs/>
          <w:color w:val="000000" w:themeColor="text1"/>
          <w:sz w:val="28"/>
          <w:szCs w:val="28"/>
        </w:rPr>
        <w:t>о</w:t>
      </w:r>
      <w:r w:rsidRPr="00CE3CA1">
        <w:rPr>
          <w:rFonts w:ascii="Times New Roman" w:hAnsi="Times New Roman" w:cs="Times New Roman"/>
          <w:bCs/>
          <w:color w:val="000000" w:themeColor="text1"/>
          <w:sz w:val="28"/>
          <w:szCs w:val="28"/>
        </w:rPr>
        <w:t xml:space="preserve"> к использованию в течение более ста восьмидесяти трех дней;</w:t>
      </w:r>
    </w:p>
    <w:p w14:paraId="5FB43C78" w14:textId="14B5602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6) любое место осуществления деятельности (в том числе</w:t>
      </w:r>
      <w:r w:rsidR="006A1C73" w:rsidRPr="00CE3CA1">
        <w:rPr>
          <w:rFonts w:ascii="Times New Roman" w:hAnsi="Times New Roman" w:cs="Times New Roman"/>
          <w:bCs/>
          <w:color w:val="000000" w:themeColor="text1"/>
          <w:sz w:val="28"/>
          <w:szCs w:val="28"/>
        </w:rPr>
        <w:t xml:space="preserve"> </w:t>
      </w:r>
      <w:r w:rsidR="00A20911" w:rsidRPr="00CE3CA1">
        <w:rPr>
          <w:rFonts w:ascii="Times New Roman" w:hAnsi="Times New Roman" w:cs="Times New Roman"/>
          <w:bCs/>
          <w:color w:val="000000" w:themeColor="text1"/>
          <w:sz w:val="28"/>
          <w:szCs w:val="28"/>
        </w:rPr>
        <w:t>к</w:t>
      </w:r>
      <w:r w:rsidRPr="00CE3CA1">
        <w:rPr>
          <w:rFonts w:ascii="Times New Roman" w:hAnsi="Times New Roman" w:cs="Times New Roman"/>
          <w:bCs/>
          <w:color w:val="000000" w:themeColor="text1"/>
          <w:sz w:val="28"/>
          <w:szCs w:val="28"/>
        </w:rPr>
        <w:t xml:space="preserve">онтрольной или наблюдательной), связанной с трубопроводом, газопроводом; </w:t>
      </w:r>
    </w:p>
    <w:p w14:paraId="06BD1773" w14:textId="0A092F1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7) любое место осуществления деятельности, связанной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с установкой, наладкой и эксплуатацией игровых автоматов (включая приставки), компьютерных сетей и каналов связи, аттракционов.</w:t>
      </w:r>
    </w:p>
    <w:p w14:paraId="1F39516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Постоянным учреждением признается также:</w:t>
      </w:r>
    </w:p>
    <w:p w14:paraId="74F384FF" w14:textId="1D616BF7" w:rsidR="00DD3EEC" w:rsidRPr="00CE3CA1" w:rsidRDefault="00B5115B" w:rsidP="00B5115B">
      <w:pPr>
        <w:tabs>
          <w:tab w:val="left" w:pos="1134"/>
        </w:tabs>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1) </w:t>
      </w:r>
      <w:r w:rsidR="00DD3EEC" w:rsidRPr="00CE3CA1">
        <w:rPr>
          <w:rFonts w:ascii="Times New Roman" w:hAnsi="Times New Roman" w:cs="Times New Roman"/>
          <w:bCs/>
          <w:color w:val="000000" w:themeColor="text1"/>
          <w:sz w:val="28"/>
          <w:szCs w:val="28"/>
        </w:rPr>
        <w:t xml:space="preserve">строительная площадка, строительный, монтажный или сборочный объект либо связанная с ними надзорная (контрольная) деятельность, при условии, что такая площадка, объект или деятельность существуют или </w:t>
      </w:r>
      <w:r w:rsidR="00DD3EEC" w:rsidRPr="00CE3CA1">
        <w:rPr>
          <w:rFonts w:ascii="Times New Roman" w:hAnsi="Times New Roman" w:cs="Times New Roman"/>
          <w:bCs/>
          <w:color w:val="000000" w:themeColor="text1"/>
          <w:sz w:val="28"/>
          <w:szCs w:val="28"/>
        </w:rPr>
        <w:lastRenderedPageBreak/>
        <w:t xml:space="preserve">продолжаются </w:t>
      </w:r>
      <w:r w:rsidR="00A20911" w:rsidRPr="00CE3CA1">
        <w:rPr>
          <w:rFonts w:ascii="Times New Roman" w:hAnsi="Times New Roman" w:cs="Times New Roman"/>
          <w:bCs/>
          <w:color w:val="000000" w:themeColor="text1"/>
          <w:sz w:val="28"/>
          <w:szCs w:val="28"/>
        </w:rPr>
        <w:t>более</w:t>
      </w:r>
      <w:r w:rsidR="00DD3EEC" w:rsidRPr="00CE3CA1">
        <w:rPr>
          <w:rFonts w:ascii="Times New Roman" w:hAnsi="Times New Roman" w:cs="Times New Roman"/>
          <w:bCs/>
          <w:color w:val="000000" w:themeColor="text1"/>
          <w:sz w:val="28"/>
          <w:szCs w:val="28"/>
        </w:rPr>
        <w:t xml:space="preserve"> </w:t>
      </w:r>
      <w:r w:rsidR="00DD3EEC" w:rsidRPr="00CE3CA1">
        <w:rPr>
          <w:rFonts w:ascii="Times New Roman" w:hAnsi="Times New Roman" w:cs="Times New Roman"/>
          <w:color w:val="000000" w:themeColor="text1"/>
          <w:sz w:val="28"/>
          <w:szCs w:val="28"/>
        </w:rPr>
        <w:t>ста восьмидесяти трех</w:t>
      </w:r>
      <w:r w:rsidR="00DD3EEC" w:rsidRPr="00CE3CA1" w:rsidDel="00940742">
        <w:rPr>
          <w:rFonts w:ascii="Times New Roman" w:hAnsi="Times New Roman" w:cs="Times New Roman"/>
          <w:bCs/>
          <w:color w:val="000000" w:themeColor="text1"/>
          <w:sz w:val="28"/>
          <w:szCs w:val="28"/>
        </w:rPr>
        <w:t xml:space="preserve"> </w:t>
      </w:r>
      <w:r w:rsidR="00DD3EEC" w:rsidRPr="00CE3CA1">
        <w:rPr>
          <w:rFonts w:ascii="Times New Roman" w:hAnsi="Times New Roman" w:cs="Times New Roman"/>
          <w:bCs/>
          <w:color w:val="000000" w:themeColor="text1"/>
          <w:sz w:val="28"/>
          <w:szCs w:val="28"/>
        </w:rPr>
        <w:t xml:space="preserve">дней </w:t>
      </w:r>
      <w:r w:rsidR="00A33A9C" w:rsidRPr="00CE3CA1">
        <w:rPr>
          <w:rFonts w:ascii="Times New Roman" w:hAnsi="Times New Roman" w:cs="Times New Roman"/>
          <w:bCs/>
          <w:color w:val="000000" w:themeColor="text1"/>
          <w:sz w:val="28"/>
          <w:szCs w:val="28"/>
        </w:rPr>
        <w:br/>
      </w:r>
      <w:r w:rsidR="00DD3EEC" w:rsidRPr="00CE3CA1">
        <w:rPr>
          <w:rFonts w:ascii="Times New Roman" w:hAnsi="Times New Roman" w:cs="Times New Roman"/>
          <w:bCs/>
          <w:color w:val="000000" w:themeColor="text1"/>
          <w:sz w:val="28"/>
          <w:szCs w:val="28"/>
        </w:rPr>
        <w:t>в течение любого последовательного двенадцатимесячного периода;</w:t>
      </w:r>
    </w:p>
    <w:p w14:paraId="3D422286" w14:textId="327E464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2) оказание услуг, включая консультационные услуги, выполняемых этим иностранным юридическим лицом посредством своих служащих или другого нанимаемого им персонала для этих целей, при условии, что такая деятельность продолжается (для одного и того же или связанного проекта лица или связанной стороны иностранного юридического лица) не менее </w:t>
      </w:r>
      <w:r w:rsidRPr="00CE3CA1">
        <w:rPr>
          <w:rFonts w:ascii="Times New Roman" w:hAnsi="Times New Roman" w:cs="Times New Roman"/>
          <w:color w:val="000000" w:themeColor="text1"/>
          <w:sz w:val="28"/>
          <w:szCs w:val="28"/>
        </w:rPr>
        <w:t>ста восьмидесяти трех</w:t>
      </w:r>
      <w:r w:rsidRPr="00CE3CA1" w:rsidDel="00940742">
        <w:rPr>
          <w:rFonts w:ascii="Times New Roman" w:hAnsi="Times New Roman" w:cs="Times New Roman"/>
          <w:bCs/>
          <w:color w:val="000000" w:themeColor="text1"/>
          <w:sz w:val="28"/>
          <w:szCs w:val="28"/>
        </w:rPr>
        <w:t xml:space="preserve"> </w:t>
      </w:r>
      <w:r w:rsidRPr="00CE3CA1">
        <w:rPr>
          <w:rFonts w:ascii="Times New Roman" w:hAnsi="Times New Roman" w:cs="Times New Roman"/>
          <w:bCs/>
          <w:color w:val="000000" w:themeColor="text1"/>
          <w:sz w:val="28"/>
          <w:szCs w:val="28"/>
        </w:rPr>
        <w:t>дней в течение любого последовательного двенадцатимесячного периода.</w:t>
      </w:r>
    </w:p>
    <w:p w14:paraId="2D333A22" w14:textId="3D77A2F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Если одним или несколькими взаимосвязанными иностранными юридическими лицами оказываются услуги на строительной площадке или ином объекте, указанном в пункте 1 части третьей настоящей статьи,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в разные периоды времени, каждый из которых в отдельности не превышает срок или сроки, указанные в пунктах 1</w:t>
      </w:r>
      <w:r w:rsidR="004D25EE" w:rsidRPr="00CE3CA1">
        <w:rPr>
          <w:rFonts w:ascii="Times New Roman" w:hAnsi="Times New Roman" w:cs="Times New Roman"/>
          <w:bCs/>
          <w:color w:val="000000" w:themeColor="text1"/>
          <w:sz w:val="28"/>
          <w:szCs w:val="28"/>
        </w:rPr>
        <w:t xml:space="preserve"> и </w:t>
      </w:r>
      <w:r w:rsidRPr="00CE3CA1">
        <w:rPr>
          <w:rFonts w:ascii="Times New Roman" w:hAnsi="Times New Roman" w:cs="Times New Roman"/>
          <w:bCs/>
          <w:color w:val="000000" w:themeColor="text1"/>
          <w:sz w:val="28"/>
          <w:szCs w:val="28"/>
        </w:rPr>
        <w:t>2 части третьей настоящей статьи, то периоды деятельности по таким услугам добавляются к совокупному периоду времени, в течение которого осуществлялась деятельность на этой строительной площадке или ином объекте.</w:t>
      </w:r>
    </w:p>
    <w:p w14:paraId="214A00D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К образованию постоянного учреждения не приводят следующие виды деятельности, которые носят исключительно подготовительный или вспомогательный характер и не являются частью основных видов предпринимательской деятельности этого иностранного юридического лица:</w:t>
      </w:r>
    </w:p>
    <w:p w14:paraId="5138674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1) использование объектов исключительно для целей хранения или демонстрации принадлежащих ему товаров или изделий;</w:t>
      </w:r>
    </w:p>
    <w:p w14:paraId="7BDE7F6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2) содержание принадлежащих ему запасов товаров или изделий исключительно для целей хранения или демонстрации;</w:t>
      </w:r>
    </w:p>
    <w:p w14:paraId="21CB961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3) содержание принадлежащих ему запасов товаров или изделий исключительно для целей переработки другим лицом;</w:t>
      </w:r>
    </w:p>
    <w:p w14:paraId="1A4A0FB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4) содержание постоянного места деятельности исключительно для целей закупки товаров, изделий или сбора информации для этого иностранного юридического лица;</w:t>
      </w:r>
    </w:p>
    <w:p w14:paraId="264A39D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5)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w:t>
      </w:r>
    </w:p>
    <w:p w14:paraId="089912AC" w14:textId="56B1556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6) содержание постоянного места деятельности исключительно для </w:t>
      </w:r>
      <w:r w:rsidRPr="00CE3CA1">
        <w:rPr>
          <w:rFonts w:ascii="Times New Roman" w:hAnsi="Times New Roman" w:cs="Times New Roman"/>
          <w:bCs/>
          <w:color w:val="000000" w:themeColor="text1"/>
          <w:spacing w:val="-4"/>
          <w:sz w:val="28"/>
          <w:szCs w:val="28"/>
        </w:rPr>
        <w:t>любого сочетания видов деятельности, упомянутых в пунктах 1</w:t>
      </w:r>
      <w:r w:rsidR="00855682" w:rsidRPr="00CE3CA1">
        <w:rPr>
          <w:rFonts w:ascii="Times New Roman" w:hAnsi="Times New Roman" w:cs="Times New Roman"/>
          <w:bCs/>
          <w:color w:val="000000" w:themeColor="text1"/>
          <w:spacing w:val="-4"/>
          <w:sz w:val="28"/>
          <w:szCs w:val="28"/>
        </w:rPr>
        <w:t xml:space="preserve"> </w:t>
      </w:r>
      <w:r w:rsidRPr="00CE3CA1">
        <w:rPr>
          <w:rFonts w:ascii="Times New Roman" w:hAnsi="Times New Roman" w:cs="Times New Roman"/>
          <w:bCs/>
          <w:color w:val="000000" w:themeColor="text1"/>
          <w:spacing w:val="-4"/>
          <w:sz w:val="28"/>
          <w:szCs w:val="28"/>
        </w:rPr>
        <w:t>–</w:t>
      </w:r>
      <w:r w:rsidR="00855682" w:rsidRPr="00CE3CA1">
        <w:rPr>
          <w:rFonts w:ascii="Times New Roman" w:hAnsi="Times New Roman" w:cs="Times New Roman"/>
          <w:bCs/>
          <w:color w:val="000000" w:themeColor="text1"/>
          <w:spacing w:val="-4"/>
          <w:sz w:val="28"/>
          <w:szCs w:val="28"/>
        </w:rPr>
        <w:t xml:space="preserve"> </w:t>
      </w:r>
      <w:r w:rsidRPr="00CE3CA1">
        <w:rPr>
          <w:rFonts w:ascii="Times New Roman" w:hAnsi="Times New Roman" w:cs="Times New Roman"/>
          <w:bCs/>
          <w:color w:val="000000" w:themeColor="text1"/>
          <w:spacing w:val="-4"/>
          <w:sz w:val="28"/>
          <w:szCs w:val="28"/>
        </w:rPr>
        <w:t>5 настоящей</w:t>
      </w:r>
      <w:r w:rsidRPr="00CE3CA1">
        <w:rPr>
          <w:rFonts w:ascii="Times New Roman" w:hAnsi="Times New Roman" w:cs="Times New Roman"/>
          <w:bCs/>
          <w:color w:val="000000" w:themeColor="text1"/>
          <w:sz w:val="28"/>
          <w:szCs w:val="28"/>
        </w:rPr>
        <w:t xml:space="preserve"> части,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 При этом деятельность подготовительного и вспомогательного характера должна осуществляться для самого нерезидента Республики Узбекистан, а не для третьих лиц.</w:t>
      </w:r>
    </w:p>
    <w:p w14:paraId="736DFABE" w14:textId="37EBEEE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Положения части пятой настоящей статьи не применяются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к постоянному месту предпринимательской деятельности, которое используется или содержится иностранным юридическим лицом, если это иностранное юридическое лицо или взаимосвязанное с ним лицо </w:t>
      </w:r>
      <w:r w:rsidRPr="00CE3CA1">
        <w:rPr>
          <w:rFonts w:ascii="Times New Roman" w:hAnsi="Times New Roman" w:cs="Times New Roman"/>
          <w:bCs/>
          <w:color w:val="000000" w:themeColor="text1"/>
          <w:sz w:val="28"/>
          <w:szCs w:val="28"/>
        </w:rPr>
        <w:lastRenderedPageBreak/>
        <w:t xml:space="preserve">осуществляет предпринимательскую деятельность через это или другое место в Республике Узбекистан, и если выполняется хотя бы одно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из следующих условий:</w:t>
      </w:r>
    </w:p>
    <w:p w14:paraId="76D7668B" w14:textId="7138D51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1) это или другое место образует собой постоянное учреждение для иностранного юридического лица или взаимосвязанного с ним лица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в соответствии с положениями настоящей статьи; </w:t>
      </w:r>
    </w:p>
    <w:p w14:paraId="4085D656" w14:textId="0F56099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2) совокупная деятельность, полученная в результате комбинации видов деятельности, осуществляемых двумя лицами, в том числе юридическими лицами – нерезидентами Республики Узбекистан, через постоянное место или этим же нерезидентом либо взаимосвязанным с ним лицом через оба места, не имеет подготовительного или вспомогательного характера. </w:t>
      </w:r>
    </w:p>
    <w:p w14:paraId="66823232" w14:textId="0E8C2A7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Положения части шестой настоящей статьи применяются, если предпринимательская деятельность, осуществляемая двумя лицами, в том числе иностранными юридическими лицами, через постоянное место или этим же лицом или взаимосвязанным с ним лицом через оба места, представляет собой взаимодополняющие функции в рамках общей предпринимательской деятельности.</w:t>
      </w:r>
    </w:p>
    <w:p w14:paraId="64A6385B" w14:textId="384F5E3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Иностранное юридическое лицо, осуществляющее страховую деятельность, кроме случаев перестрахования, признается имеющим постоянное учреждение в Республике Узбекистан, если оно собирает страховые премии на территории Республики Узбекистан или страхует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от pисков через зависимого агента.</w:t>
      </w:r>
    </w:p>
    <w:p w14:paraId="57CCD7E5" w14:textId="2C5447B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Если какое-либо лицо действует в Республике Узбекистан от имени иностранного юридического лица и обычно заключает контракты или играет главную роль в заключении контрактов по передаче права собственности (оказания услуг) или предоставлении права пользования имуществом от имени этого иностранного юридического лица,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то деятельность такого лица приводит к образованию постоянного учреждения этого иностранного юридического лица. </w:t>
      </w:r>
    </w:p>
    <w:p w14:paraId="0F700F17" w14:textId="57DF3D8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Положения части девятой настоящей статьи не применяются, если иностранное юридическое лицо осуществляет деятельность в Республике Узбекистан через независимого агента, действующего на основании договора комиссии (поручения) или иного аналогичного договора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и не уполномоченного подписывать контракты от имени этого иностранного юридического лица. При этом, если такой агент действует преимущественно от имени одного или нескольких взаимосвязанных с ним иностранных юридических лиц, это лицо считается зависимым агентом.</w:t>
      </w:r>
    </w:p>
    <w:p w14:paraId="58FF9C3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Предоставление иностранного персонала для работы на территории Республики Узбекистан иностранным юридическим лицом другому юридическому лицу не приводит к образованию постоянного учреждения в Республике Узбекистан при одновременном выполнении следующих условий:</w:t>
      </w:r>
    </w:p>
    <w:p w14:paraId="61184F3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1) такой персонал действует от имени и в интересах юридического лица, которому он предоставлен;</w:t>
      </w:r>
    </w:p>
    <w:p w14:paraId="7CA46A3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lastRenderedPageBreak/>
        <w:t>2) юридическое лицо, предоставившее персонал, не несет ответственности за результаты работы этого персонала;</w:t>
      </w:r>
    </w:p>
    <w:p w14:paraId="4A8AB8E2" w14:textId="2A49199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3) доход юридического лица от предоставления персонала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не превышает 10 процентов от общей суммы его затрат по предоставлению этого персонала за налоговый период.</w:t>
      </w:r>
    </w:p>
    <w:p w14:paraId="46E3A34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В случае осуществления иностранным юридическим лицом деятельности на территории Республики Узбекистан на основании договора о совместной деятельности:</w:t>
      </w:r>
    </w:p>
    <w:p w14:paraId="25FB80D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1) деятельность каждого участника такого договора образует постоянное учреждение в соответствии с положениями, установленными настоящей статьей;</w:t>
      </w:r>
    </w:p>
    <w:p w14:paraId="3C8B35E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2) исполнение налогового обязательства осуществляется каждым участником такого договора самостоятельно в порядке, определенном настоящим Кодексом.</w:t>
      </w:r>
    </w:p>
    <w:p w14:paraId="439F279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Деятельность иностранного юридического лица образует постоянное учреждение в соответствии с положениями настоящей статьи с даты начала осуществления такой деятельности в Республике Узбекистан. </w:t>
      </w:r>
    </w:p>
    <w:p w14:paraId="4BBFD6A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Датой начала осуществления иностранным юридическим лицом деятельности в Республике Узбекистан в целях применения настоящего Кодекса признается дата:</w:t>
      </w:r>
    </w:p>
    <w:p w14:paraId="199AA0F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pacing w:val="-2"/>
          <w:sz w:val="28"/>
          <w:szCs w:val="28"/>
        </w:rPr>
        <w:t>1) заключения любого следующего контракта (договора, соглашения)</w:t>
      </w:r>
      <w:r w:rsidRPr="00CE3CA1">
        <w:rPr>
          <w:rFonts w:ascii="Times New Roman" w:hAnsi="Times New Roman" w:cs="Times New Roman"/>
          <w:bCs/>
          <w:color w:val="000000" w:themeColor="text1"/>
          <w:sz w:val="28"/>
          <w:szCs w:val="28"/>
        </w:rPr>
        <w:t xml:space="preserve"> на:</w:t>
      </w:r>
    </w:p>
    <w:p w14:paraId="1B52A157" w14:textId="35FF8A0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а) оказание услуг в Республике Узбекистан, в том числе</w:t>
      </w:r>
      <w:r w:rsidR="006A1C73" w:rsidRPr="00CE3CA1">
        <w:rPr>
          <w:rFonts w:ascii="Times New Roman" w:hAnsi="Times New Roman" w:cs="Times New Roman"/>
          <w:bCs/>
          <w:color w:val="000000" w:themeColor="text1"/>
          <w:sz w:val="28"/>
          <w:szCs w:val="28"/>
        </w:rPr>
        <w:t xml:space="preserve"> </w:t>
      </w:r>
      <w:r w:rsidRPr="00CE3CA1">
        <w:rPr>
          <w:rFonts w:ascii="Times New Roman" w:hAnsi="Times New Roman" w:cs="Times New Roman"/>
          <w:bCs/>
          <w:color w:val="000000" w:themeColor="text1"/>
          <w:sz w:val="28"/>
          <w:szCs w:val="28"/>
        </w:rPr>
        <w:t>в рамках договора о совместной деятельности;</w:t>
      </w:r>
    </w:p>
    <w:p w14:paraId="4C043AD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б) предоставление полномочий на совершение от его имени действий в Республике Узбекистан;</w:t>
      </w:r>
    </w:p>
    <w:p w14:paraId="5951C80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pacing w:val="-4"/>
          <w:sz w:val="28"/>
          <w:szCs w:val="28"/>
        </w:rPr>
        <w:t>в) приобретение товаров в Республике Узбекистан для использования</w:t>
      </w:r>
      <w:r w:rsidRPr="00CE3CA1">
        <w:rPr>
          <w:rFonts w:ascii="Times New Roman" w:hAnsi="Times New Roman" w:cs="Times New Roman"/>
          <w:bCs/>
          <w:color w:val="000000" w:themeColor="text1"/>
          <w:sz w:val="28"/>
          <w:szCs w:val="28"/>
        </w:rPr>
        <w:t xml:space="preserve"> или реализации на территории Республики Узбекистан;</w:t>
      </w:r>
    </w:p>
    <w:p w14:paraId="3172CB4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г) приобретение услуг для оказания услуг в Республике Узбекистан;</w:t>
      </w:r>
    </w:p>
    <w:p w14:paraId="6A8E9688" w14:textId="3246AD4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2) заключения первого трудового договора (соглашения, контракта) </w:t>
      </w:r>
      <w:r w:rsidR="00855682"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в целях осуществления деятельности в Республике Узбекистан;</w:t>
      </w:r>
    </w:p>
    <w:p w14:paraId="7B31C382" w14:textId="1CD1DFA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3) прибытия в Республику У</w:t>
      </w:r>
      <w:r w:rsidR="00855682" w:rsidRPr="00CE3CA1">
        <w:rPr>
          <w:rFonts w:ascii="Times New Roman" w:hAnsi="Times New Roman" w:cs="Times New Roman"/>
          <w:bCs/>
          <w:color w:val="000000" w:themeColor="text1"/>
          <w:sz w:val="28"/>
          <w:szCs w:val="28"/>
        </w:rPr>
        <w:t xml:space="preserve">збекистан физического лица – </w:t>
      </w:r>
      <w:r w:rsidRPr="00CE3CA1">
        <w:rPr>
          <w:rFonts w:ascii="Times New Roman" w:hAnsi="Times New Roman" w:cs="Times New Roman"/>
          <w:bCs/>
          <w:color w:val="000000" w:themeColor="text1"/>
          <w:sz w:val="28"/>
          <w:szCs w:val="28"/>
        </w:rPr>
        <w:t>нерезидента, найма работника или иного персонала иностранным юридическим лицом для выполнения условий контракта (договора, соглашения), указанного в пунктах 1 или 2 настоящей части.</w:t>
      </w:r>
    </w:p>
    <w:p w14:paraId="3A522D6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Если исполняются несколько условий, указанных в части четырнадцатой настоящей статьи, датой начала осуществления деятельности нерезидента в Республике Узбекистан признается наиболее ранняя из этих дат, но не ранее чем наступившая первой из дат, указанных в пунктах 2 и 3 части четырнадцатой настоящей статьи. </w:t>
      </w:r>
    </w:p>
    <w:p w14:paraId="5F2E8F93" w14:textId="5166DD9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Иностранное юридическое лицо, осуществляющее предпринимательскую деятельность в Республике Узбекистан, приводящую к образованию постоянного учреждения, обязано зарегистрироваться в качестве налогоплательщика в налоговом органе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в порядке, определенном статьей </w:t>
      </w:r>
      <w:r w:rsidR="00B741E5" w:rsidRPr="00CE3CA1">
        <w:rPr>
          <w:rFonts w:ascii="Times New Roman" w:hAnsi="Times New Roman" w:cs="Times New Roman"/>
          <w:bCs/>
          <w:color w:val="000000" w:themeColor="text1"/>
          <w:sz w:val="28"/>
          <w:szCs w:val="28"/>
        </w:rPr>
        <w:t>130</w:t>
      </w:r>
      <w:r w:rsidRPr="00CE3CA1">
        <w:rPr>
          <w:rFonts w:ascii="Times New Roman" w:hAnsi="Times New Roman" w:cs="Times New Roman"/>
          <w:bCs/>
          <w:color w:val="000000" w:themeColor="text1"/>
          <w:sz w:val="28"/>
          <w:szCs w:val="28"/>
        </w:rPr>
        <w:t xml:space="preserve"> настоящего Кодекса.</w:t>
      </w:r>
    </w:p>
    <w:p w14:paraId="70AADBCC" w14:textId="793B938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lastRenderedPageBreak/>
        <w:t xml:space="preserve">Если иностранное юридическое лицо осуществляет предпринимательскую деятельность, приводящую к образованию двух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и более постоянных учреждений, подлежащих регистрации в одном налоговом органе, регистрации подлежит одно постоянное учреждение совокупно по группе таких постоянных учреждений. Указанное правило не распространяется на деятельность, которая образует строительную площадку, строительный, монтажный или иной объект, указанный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 xml:space="preserve">в пункте 1 части третьей настоящей статьи. </w:t>
      </w:r>
    </w:p>
    <w:p w14:paraId="49AC01BB" w14:textId="7D97681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Если иностранное юридическое лицо имеет зарегистрированное постоянное учреждение, осуществляющее деятельность, указанную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в частях второй, третьей или восьмой настоящей статьи, и осуществляет такую же или аналогичную деятельность по месту, отличному от места регистрации этого постоянного учреждения, осуществление такой деятельности также приводит к образованию постоянного учреждения, подлежащего регистрации с даты начала осуществления этой деятельности.</w:t>
      </w:r>
    </w:p>
    <w:p w14:paraId="1B815B0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Если деятельность иностранного юридического лица носит передвижной характер (строительство дорог, разведка полезных ископаемых и другие виды деятельности передвижного характера), в этом случае весь проект рассматривается как постоянное учреждение, независимо от его передвижного характера.</w:t>
      </w:r>
    </w:p>
    <w:p w14:paraId="7D6A5E01" w14:textId="348180FE" w:rsidR="00DD3EEC" w:rsidRPr="00CE3CA1" w:rsidRDefault="00DD3EEC" w:rsidP="00EA7743">
      <w:pPr>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Если после исключения постоянного учреждения из Единого реестра налогоплательщиков Республики Узбекистан в течение двенадцатимесячного периода иностранное юридическое лицо возобновляет деятельность, указанную в частях второй или </w:t>
      </w:r>
      <w:r w:rsidR="00236CF6" w:rsidRPr="00CE3CA1">
        <w:rPr>
          <w:rFonts w:ascii="Times New Roman" w:hAnsi="Times New Roman" w:cs="Times New Roman"/>
          <w:bCs/>
          <w:color w:val="000000" w:themeColor="text1"/>
          <w:sz w:val="28"/>
          <w:szCs w:val="28"/>
        </w:rPr>
        <w:t>третьей</w:t>
      </w:r>
      <w:r w:rsidRPr="00CE3CA1">
        <w:rPr>
          <w:rFonts w:ascii="Times New Roman" w:hAnsi="Times New Roman" w:cs="Times New Roman"/>
          <w:bCs/>
          <w:color w:val="000000" w:themeColor="text1"/>
          <w:sz w:val="28"/>
          <w:szCs w:val="28"/>
        </w:rPr>
        <w:t xml:space="preserve"> настоящей статьи, оно признается образовавшим постоянное учреждение </w:t>
      </w:r>
      <w:r w:rsidR="00A33A9C" w:rsidRPr="00CE3CA1">
        <w:rPr>
          <w:rFonts w:ascii="Times New Roman" w:hAnsi="Times New Roman" w:cs="Times New Roman"/>
          <w:bCs/>
          <w:color w:val="000000" w:themeColor="text1"/>
          <w:sz w:val="28"/>
          <w:szCs w:val="28"/>
        </w:rPr>
        <w:br/>
      </w:r>
      <w:r w:rsidRPr="00CE3CA1">
        <w:rPr>
          <w:rFonts w:ascii="Times New Roman" w:hAnsi="Times New Roman" w:cs="Times New Roman"/>
          <w:bCs/>
          <w:color w:val="000000" w:themeColor="text1"/>
          <w:sz w:val="28"/>
          <w:szCs w:val="28"/>
        </w:rPr>
        <w:t>и подлежит регистрации в качестве налогоплательщика с даты возобновления такой деятельности.</w:t>
      </w:r>
    </w:p>
    <w:p w14:paraId="74A53735" w14:textId="77777777" w:rsidR="00DD3EEC" w:rsidRPr="00CE3CA1" w:rsidRDefault="00DD3EEC" w:rsidP="00EA7743">
      <w:pPr>
        <w:spacing w:after="0" w:line="240" w:lineRule="auto"/>
        <w:ind w:firstLine="720"/>
        <w:jc w:val="both"/>
        <w:rPr>
          <w:rFonts w:ascii="Times New Roman" w:hAnsi="Times New Roman" w:cs="Times New Roman"/>
          <w:b/>
          <w:sz w:val="28"/>
          <w:szCs w:val="28"/>
        </w:rPr>
      </w:pPr>
    </w:p>
    <w:p w14:paraId="0143ED5C" w14:textId="5393FB1D"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37</w:t>
      </w:r>
      <w:r w:rsidRPr="00CE3CA1">
        <w:rPr>
          <w:rFonts w:ascii="Times New Roman" w:hAnsi="Times New Roman" w:cs="Times New Roman"/>
          <w:color w:val="000000" w:themeColor="text1"/>
          <w:sz w:val="28"/>
          <w:szCs w:val="28"/>
        </w:rPr>
        <w:t>. Взаимосвязанные лица</w:t>
      </w:r>
    </w:p>
    <w:p w14:paraId="25F594B3"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129B120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особенности отношений между лицами могут оказывать влияние на условия и (или) результаты совершаемых ими сделок и (или) экономические результаты деятельности этих лиц или деятельности представляемых ими лиц, указанные в настоящей части лица признаются взаимосвязанными для целей налогообложения.</w:t>
      </w:r>
    </w:p>
    <w:p w14:paraId="620FB1B8" w14:textId="54CD00E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Для признания взаимосвязанности лиц учитывается влияние, которое может оказываться в силу участия одного лица в капитале других лиц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соответствии с заключенным между ними соглашением</w:t>
      </w:r>
      <w:r w:rsidR="009C1374"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w:t>
      </w:r>
      <w:r w:rsidR="009C1374" w:rsidRPr="00CE3CA1">
        <w:rPr>
          <w:rFonts w:ascii="Times New Roman" w:hAnsi="Times New Roman" w:cs="Times New Roman"/>
          <w:color w:val="000000" w:themeColor="text1"/>
          <w:sz w:val="28"/>
          <w:szCs w:val="28"/>
        </w:rPr>
        <w:t>л</w:t>
      </w:r>
      <w:r w:rsidRPr="00CE3CA1">
        <w:rPr>
          <w:rFonts w:ascii="Times New Roman" w:hAnsi="Times New Roman" w:cs="Times New Roman"/>
          <w:color w:val="000000" w:themeColor="text1"/>
          <w:sz w:val="28"/>
          <w:szCs w:val="28"/>
        </w:rPr>
        <w:t xml:space="preserve">ибо при наличии иной возможности одного лица определять решения, принимаемые другими лицами. Такое влияние учитывается независимо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от того, может ли оно оказываться одним лицом непосредственно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самостоятельно или совместно с его взаимосвязанными лицами, признаваемыми таковыми в соответствии с настоящей статьей.</w:t>
      </w:r>
    </w:p>
    <w:p w14:paraId="44FE2E5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 учетом частей первой и второй настоящей статьи в целях настоящего Кодекса взаимосвязанными лицами признаются:</w:t>
      </w:r>
    </w:p>
    <w:p w14:paraId="66441678" w14:textId="57A7C58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1) юридические лица в случае, если одно юридическое лицо прямо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(или) косвенно участвует в другом юридическом лице и доля такого участия составляет более 20 процентов;</w:t>
      </w:r>
    </w:p>
    <w:p w14:paraId="5D1EDE2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физическое лицо и юридическое лицо в случае, если физическое лицо прямо и (или) косвенно участвует в этом юридическом лице и доля такого участия составляет более 20 процентов;</w:t>
      </w:r>
    </w:p>
    <w:p w14:paraId="3947A864" w14:textId="5A50B2D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юридические лица в случае, если одно и то же лицо прямо и (или) косвенно участвует в этих юридических лицах и доля такого участия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каждом юридическом лице составляет более 20 процентов;</w:t>
      </w:r>
    </w:p>
    <w:p w14:paraId="0D13E1C4" w14:textId="50BFD002"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юридическое лицо и лицо (в том числе физическое), имеющее полномочия по назначению (избранию) единоличного исполнительного органа этого юридического лица или назначению (избранию) не менее </w:t>
      </w:r>
      <w:r w:rsidR="00B5115B"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50 процентов состава коллегиального исполнительного органа или совета директоров (наблюдательного совета) этого юридического лица. В случае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 физическим лицом при определении его полномочий учитываются также совместные полномочия с его взаимосвязанными лицами, указанными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пункте 11 настоящей части;</w:t>
      </w:r>
    </w:p>
    <w:p w14:paraId="0BBC9664" w14:textId="699BB73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5) юридические лица, в которых не менее 50 процентов состава коллегиального исполнительного органа или совета директоров (наблюдательного совета) назначены или избраны по решению одного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того же лица (в том числе физического). В случае с физическим лицом при определении его решений учитываются также решения, принятые совместно с его взаимосвязанными лицами, указанными в пункте 11 настоящей части;</w:t>
      </w:r>
    </w:p>
    <w:p w14:paraId="6CF85E8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 юридические лица,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При этом к участию непосредственно физического лица приравнивается участие взаимосвязанных с ним лиц, указанных в пункте 11 настоящей части;</w:t>
      </w:r>
    </w:p>
    <w:p w14:paraId="5B81B202" w14:textId="15D1893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7) юридическое лицо и лицо, осуществляющее полномочия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его единоличного исполнительного органа;</w:t>
      </w:r>
    </w:p>
    <w:p w14:paraId="1996D7F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8) юридические лица, в которых полномочия единоличного исполнительного органа осуществляет одно и то же лицо;</w:t>
      </w:r>
    </w:p>
    <w:p w14:paraId="4AE8AF8B" w14:textId="700AE64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9) юридические лица и (или) физические лица, если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последовательности, отражающей прямое участие этих лиц одно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другом, доля прямого участия каждого предыдущего лица в каждом последующем юридическом лице составляет более 50 процентов;</w:t>
      </w:r>
    </w:p>
    <w:p w14:paraId="5BA34EE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10) физические лица, если одно физическое лицо подчиняется другому физическому лицу по должностному положению;</w:t>
      </w:r>
    </w:p>
    <w:p w14:paraId="23169A82" w14:textId="4A2657C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11) физическое лицо, его супруг (супруга), родители (в том числе усыновители), родители супруга (супруги), дети (в том числе усыновленные), братья и сестры с полным и неполным родством, а также опекун (попечитель) и подопечный.</w:t>
      </w:r>
    </w:p>
    <w:p w14:paraId="3532359C" w14:textId="6D304465"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настоящей статьи долей участия физического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юридическом лице признается совокупная доля участия этого физического </w:t>
      </w:r>
      <w:r w:rsidRPr="00CE3CA1">
        <w:rPr>
          <w:rFonts w:ascii="Times New Roman" w:hAnsi="Times New Roman" w:cs="Times New Roman"/>
          <w:color w:val="000000" w:themeColor="text1"/>
          <w:sz w:val="28"/>
          <w:szCs w:val="28"/>
        </w:rPr>
        <w:lastRenderedPageBreak/>
        <w:t>лица и его взаимосвязанных лиц, указанных в пункте 11 части третьей настоящей статьи, в указанном юридическом лице.</w:t>
      </w:r>
    </w:p>
    <w:p w14:paraId="355E85B3" w14:textId="396D6DD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на условия и (или) результаты сделок, совершаемых лицами,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(или) на экономические результаты их деятельности оказывается влияние одним или несколькими другими лицами в силу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их преимущественного положения на рынке либо в силу иных подобных обстоятельств, такое влияние не является основанием для признания лиц взаимосвязанными. </w:t>
      </w:r>
    </w:p>
    <w:p w14:paraId="4334259A" w14:textId="361CDA8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Прямое и (или) косвенное участие Республики Узбекистан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юридических лицах Узбекистана само по себе не является основанием для признания таких юридических лиц взаимосвязанными. Указанные юридические лица могут быть признаны взаимосвязанными по иным основаниям, предусмотренным настоящей статьей.</w:t>
      </w:r>
    </w:p>
    <w:p w14:paraId="69B83131" w14:textId="75D47BD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Признание лиц взаимосвязанными по иным основаниям,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не предусмотренным частью третьей настоящей статьи, если отношения между этими лицами обладают признаками, указанными в частях первой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второй настоящей статьи</w:t>
      </w:r>
      <w:r w:rsidR="009C1374"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осуществля</w:t>
      </w:r>
      <w:r w:rsidR="009C1374"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судом.</w:t>
      </w:r>
    </w:p>
    <w:p w14:paraId="5A440994"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7F30585D" w14:textId="22F4C9A9"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38</w:t>
      </w:r>
      <w:r w:rsidRPr="00CE3CA1">
        <w:rPr>
          <w:rFonts w:ascii="Times New Roman" w:hAnsi="Times New Roman" w:cs="Times New Roman"/>
          <w:color w:val="000000" w:themeColor="text1"/>
          <w:sz w:val="28"/>
          <w:szCs w:val="28"/>
        </w:rPr>
        <w:t>. Доля участия в юридическом лице</w:t>
      </w:r>
    </w:p>
    <w:p w14:paraId="7CBAF3AC"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2B23127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налогообложения доля участия одного физического или юридического лица (далее – лица) в другом выбранном для определения этой доли юридическом лице (далее – выбранное юридическое лицо) определяется в виде суммы долей прямого и косвенного участия этого лица в выбранном юридическом лице.</w:t>
      </w:r>
    </w:p>
    <w:p w14:paraId="7B88E26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Долей прямого участия лица в выбранном юридическом лице признается непосредственно принадлежащая этому лицу доля голосующих акций или непосредственно принадлежащая этому лицу доля в уставном фонде (уставном капитале) выбранного юридического лица. </w:t>
      </w:r>
    </w:p>
    <w:p w14:paraId="4D6294EF" w14:textId="73A017E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невозможно определить долю прямого участия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выбранном юридическом лице указанным способом, таковой признается доля, определяемая пропорционально количеству участников в выбранном юридическом лице.</w:t>
      </w:r>
    </w:p>
    <w:p w14:paraId="053B461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Долей косвенного участия лица в выбранном юридическом лице признается доля, определяемая в следующем порядке:</w:t>
      </w:r>
    </w:p>
    <w:p w14:paraId="27E885E9" w14:textId="5FC31F70" w:rsidR="00DD3EEC" w:rsidRPr="00CE3CA1" w:rsidRDefault="00DD3EEC" w:rsidP="00EA7743">
      <w:pPr>
        <w:pStyle w:val="a4"/>
        <w:numPr>
          <w:ilvl w:val="0"/>
          <w:numId w:val="13"/>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определяются все последовательности участия этого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выбранном юридическом лице через прямое участие каждого предыдущего юридического лица в каждом последующем юридическом лице соответствующей последовательности;</w:t>
      </w:r>
    </w:p>
    <w:p w14:paraId="4B535EBD" w14:textId="01BECA45" w:rsidR="00DD3EEC" w:rsidRPr="00CE3CA1" w:rsidRDefault="00DD3EEC" w:rsidP="00EA7743">
      <w:pPr>
        <w:pStyle w:val="a4"/>
        <w:numPr>
          <w:ilvl w:val="0"/>
          <w:numId w:val="13"/>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определяются доли прямого участия каждого предыдущего юридического лица в каждом последующем юридическом лице в каждой последовательности;</w:t>
      </w:r>
    </w:p>
    <w:p w14:paraId="586656B2" w14:textId="77777777" w:rsidR="00DD3EEC" w:rsidRPr="00CE3CA1" w:rsidRDefault="00DD3EEC" w:rsidP="00EA7743">
      <w:pPr>
        <w:pStyle w:val="a4"/>
        <w:numPr>
          <w:ilvl w:val="0"/>
          <w:numId w:val="13"/>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каждой такой последовательности находятся произведения долей прямого участия для всех юридических лиц этой последовательности;</w:t>
      </w:r>
    </w:p>
    <w:p w14:paraId="6918C2ED" w14:textId="77777777" w:rsidR="00DD3EEC" w:rsidRPr="00CE3CA1" w:rsidRDefault="00DD3EEC" w:rsidP="00EA7743">
      <w:pPr>
        <w:pStyle w:val="a4"/>
        <w:numPr>
          <w:ilvl w:val="0"/>
          <w:numId w:val="13"/>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суммируются все произведения долей прямого участия, найденные для каждой такой последовательности.</w:t>
      </w:r>
    </w:p>
    <w:p w14:paraId="75FAFD3F" w14:textId="3B99AB9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доли участия в организации учитывается также участие физического лица или юридического лица в иностранной структуре без образования юридического лица, которая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 законодательством иностранного государства (территории), в котором оно учреждено, вправе участвовать в капитале иных организаций либо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иных иностранных структурах без образования юридического лица.</w:t>
      </w:r>
    </w:p>
    <w:p w14:paraId="420AF844" w14:textId="1159579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доли участия в юридическом лице не учитывается участие, реализованное посредством владения ценными бумагами, приобретенными в рамках договора РЕПО, заключенного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 законодательством Республики Узбекистан, или в результате операции, признаваемой операцией РЕПО в соответствии с законодательством иностранного государства, на срок не более одного года. </w:t>
      </w:r>
    </w:p>
    <w:p w14:paraId="39E31F8C" w14:textId="2B810BA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таких случаях в целях определения доли участия в юридическом лице эти ценные бумаги учитываются у лица, которое является продавцом ценных бумаг по первой части РЕПО, если только ценные бумаги, проданные продавцом по первой части РЕПО, не были получены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им по другой операции РЕПО или по операции займа ценными бумагами.</w:t>
      </w:r>
    </w:p>
    <w:p w14:paraId="3B5FBF62" w14:textId="10A7CA93"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неисполнения или исполнения не в полном объеме второй части РЕПО, а также в случае заключения договора РЕПО на срок более одного года определение доли участия одного юридического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другом юридическом лице осуществляется без учета особенностей, установленных частью пятой настоящей статьи.</w:t>
      </w:r>
    </w:p>
    <w:p w14:paraId="5B67C86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доли участия в юридическом лице не учитывается участие, реализованное посредством владения ценными бумагами, полученными на срок не более одного года в рамках договора займа ценными бумагами, заключенного в соответствии с законодательством Республики Узбекистан или иностранного государства. </w:t>
      </w:r>
    </w:p>
    <w:p w14:paraId="37808F6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таких случаях в целях определения доли участия в юридическом лице эти ценные бумаги учитываются у лица, которое является кредитором (представляет ценные бумаги в заем), если только ценные бумаги, переданные в рамках договора займа ценными бумагами, не были получены кредитором по другой операции займа ценными бумагами или по операции РЕПО.</w:t>
      </w:r>
    </w:p>
    <w:p w14:paraId="7F47E2E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неисполнения или исполнения не в полном объеме обязательств по возврату ценных бумаг по операциям займа ценными бумагами, а также в случае заключения договора займа ценными бумагами на срок более одного года определение доли участия одного юридического лица в другом юридическом лице осуществляется без учета особенностей, установленных частью седьмой настоящей статьи.</w:t>
      </w:r>
    </w:p>
    <w:p w14:paraId="0B69C79C"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Дополнительные обстоятельства при определении доли участия одного юридического лица в другом юридическом лице или физического лица в юридическом лице определяются судом.</w:t>
      </w:r>
    </w:p>
    <w:p w14:paraId="741B5E78"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590427A4" w14:textId="40FD1EB7"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Статья </w:t>
      </w:r>
      <w:r w:rsidR="00E533E7" w:rsidRPr="00CE3CA1">
        <w:rPr>
          <w:rFonts w:ascii="Times New Roman" w:hAnsi="Times New Roman" w:cs="Times New Roman"/>
          <w:color w:val="000000" w:themeColor="text1"/>
          <w:sz w:val="28"/>
          <w:szCs w:val="28"/>
        </w:rPr>
        <w:t>39</w:t>
      </w:r>
      <w:r w:rsidRPr="00CE3CA1">
        <w:rPr>
          <w:rFonts w:ascii="Times New Roman" w:hAnsi="Times New Roman" w:cs="Times New Roman"/>
          <w:color w:val="000000" w:themeColor="text1"/>
          <w:sz w:val="28"/>
          <w:szCs w:val="28"/>
        </w:rPr>
        <w:t>. Контролируемые иностранные компании</w:t>
      </w:r>
    </w:p>
    <w:p w14:paraId="0F7196C6"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13B1D56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налогообложения контролируемой иностранной компанией признается иностранное юридическое лицо, подпадающее одновременно под следующие условия:</w:t>
      </w:r>
    </w:p>
    <w:p w14:paraId="28541E4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иностранное юридическое лицо не признается налоговым резидентом Республики Узбекистан;</w:t>
      </w:r>
    </w:p>
    <w:p w14:paraId="3E1AE93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контролирующими лицами иностранного юридического лица являются юридическое и (или) физическое лицо, признаваемые налоговыми резидентами Республики Узбекистан.</w:t>
      </w:r>
    </w:p>
    <w:p w14:paraId="2064E42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Контролируемой иностранной компанией также признается иностранная структура без образования юридического лица, контролирующими лицами которой являются юридическое и (или) физическое лицо, признаваемые налоговыми резидентами Республики Узбекистан.</w:t>
      </w:r>
    </w:p>
    <w:p w14:paraId="574D282A" w14:textId="326E9F81"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Признание управляющей компании инвестиционного фонда (паевого фонда или иной формы осуществления коллективных инвестиций) налоговым резидентом Республики Узбекистан само по себе не является основанием для признания этого инвестиционного фонда (паевого фонда или иной формы осуществления коллективных инвестиций) контролируемой иностранной компанией, для которой контролирующим лицом является лицо, указанное в настоящей части. Такие же правила применяются в случае управления указанными фондами (иными формами осуществления коллективных инвестиций)</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управляющими партнерами или иными лицами.</w:t>
      </w:r>
    </w:p>
    <w:p w14:paraId="58E9E710" w14:textId="77777777" w:rsidR="00FC4E9A" w:rsidRPr="00CE3CA1" w:rsidRDefault="00FC4E9A" w:rsidP="00EA7743">
      <w:pPr>
        <w:spacing w:after="0" w:line="240" w:lineRule="auto"/>
        <w:ind w:firstLine="720"/>
        <w:jc w:val="both"/>
        <w:rPr>
          <w:rFonts w:ascii="Times New Roman" w:hAnsi="Times New Roman" w:cs="Times New Roman"/>
          <w:sz w:val="28"/>
          <w:szCs w:val="28"/>
        </w:rPr>
      </w:pPr>
    </w:p>
    <w:p w14:paraId="10132DE4" w14:textId="77777777" w:rsidR="00A33A9C" w:rsidRPr="00CE3CA1" w:rsidRDefault="00A33A9C" w:rsidP="00EA7743">
      <w:pPr>
        <w:spacing w:after="0" w:line="240" w:lineRule="auto"/>
        <w:ind w:firstLine="720"/>
        <w:jc w:val="both"/>
        <w:rPr>
          <w:rFonts w:ascii="Times New Roman" w:hAnsi="Times New Roman" w:cs="Times New Roman"/>
          <w:sz w:val="28"/>
          <w:szCs w:val="28"/>
        </w:rPr>
      </w:pPr>
    </w:p>
    <w:p w14:paraId="6B2904B3" w14:textId="77777777" w:rsidR="00354FC5" w:rsidRPr="00CE3CA1" w:rsidRDefault="00DD3EEC" w:rsidP="00EA7743">
      <w:pPr>
        <w:pStyle w:val="2"/>
        <w:spacing w:before="0" w:line="240" w:lineRule="auto"/>
        <w:ind w:firstLine="720"/>
        <w:rPr>
          <w:rFonts w:ascii="Times New Roman" w:hAnsi="Times New Roman" w:cs="Times New Roman"/>
          <w:bCs w:val="0"/>
          <w:color w:val="000000" w:themeColor="text1"/>
          <w:sz w:val="28"/>
          <w:szCs w:val="28"/>
        </w:rPr>
      </w:pPr>
      <w:r w:rsidRPr="00CE3CA1">
        <w:rPr>
          <w:rFonts w:ascii="Times New Roman" w:hAnsi="Times New Roman" w:cs="Times New Roman"/>
          <w:bCs w:val="0"/>
          <w:color w:val="000000" w:themeColor="text1"/>
          <w:sz w:val="28"/>
          <w:szCs w:val="28"/>
        </w:rPr>
        <w:t>Статья 4</w:t>
      </w:r>
      <w:r w:rsidR="00E533E7" w:rsidRPr="00CE3CA1">
        <w:rPr>
          <w:rFonts w:ascii="Times New Roman" w:hAnsi="Times New Roman" w:cs="Times New Roman"/>
          <w:bCs w:val="0"/>
          <w:color w:val="000000" w:themeColor="text1"/>
          <w:sz w:val="28"/>
          <w:szCs w:val="28"/>
        </w:rPr>
        <w:t>0</w:t>
      </w:r>
      <w:r w:rsidRPr="00CE3CA1">
        <w:rPr>
          <w:rFonts w:ascii="Times New Roman" w:hAnsi="Times New Roman" w:cs="Times New Roman"/>
          <w:bCs w:val="0"/>
          <w:color w:val="000000" w:themeColor="text1"/>
          <w:sz w:val="28"/>
          <w:szCs w:val="28"/>
        </w:rPr>
        <w:t xml:space="preserve">. Контроль над иностранными компаниями </w:t>
      </w:r>
    </w:p>
    <w:p w14:paraId="460AB676" w14:textId="11CB23D8" w:rsidR="00DD3EEC" w:rsidRPr="00CE3CA1" w:rsidRDefault="00DD3EEC" w:rsidP="00892542">
      <w:pPr>
        <w:autoSpaceDE w:val="0"/>
        <w:autoSpaceDN w:val="0"/>
        <w:adjustRightInd w:val="0"/>
        <w:spacing w:after="0" w:line="240" w:lineRule="auto"/>
        <w:ind w:firstLine="2127"/>
        <w:jc w:val="both"/>
        <w:rPr>
          <w:rFonts w:ascii="Times New Roman" w:hAnsi="Times New Roman" w:cs="Times New Roman"/>
          <w:b/>
          <w:bCs/>
          <w:color w:val="000000" w:themeColor="text1"/>
          <w:sz w:val="28"/>
          <w:szCs w:val="28"/>
        </w:rPr>
      </w:pPr>
      <w:r w:rsidRPr="00CE3CA1">
        <w:rPr>
          <w:rFonts w:ascii="Times New Roman" w:hAnsi="Times New Roman" w:cs="Times New Roman"/>
          <w:b/>
          <w:bCs/>
          <w:color w:val="000000" w:themeColor="text1"/>
          <w:sz w:val="28"/>
          <w:szCs w:val="28"/>
        </w:rPr>
        <w:t xml:space="preserve">и </w:t>
      </w:r>
      <w:r w:rsidRPr="00CE3CA1">
        <w:rPr>
          <w:rFonts w:ascii="Times New Roman" w:hAnsi="Times New Roman" w:cs="Times New Roman"/>
          <w:b/>
          <w:color w:val="000000" w:themeColor="text1"/>
          <w:sz w:val="28"/>
          <w:szCs w:val="28"/>
        </w:rPr>
        <w:t>контролирующие</w:t>
      </w:r>
      <w:r w:rsidRPr="00CE3CA1">
        <w:rPr>
          <w:rFonts w:ascii="Times New Roman" w:hAnsi="Times New Roman" w:cs="Times New Roman"/>
          <w:b/>
          <w:bCs/>
          <w:color w:val="000000" w:themeColor="text1"/>
          <w:sz w:val="28"/>
          <w:szCs w:val="28"/>
        </w:rPr>
        <w:t xml:space="preserve"> лица </w:t>
      </w:r>
    </w:p>
    <w:p w14:paraId="2406B997" w14:textId="77777777" w:rsidR="00DD3EEC" w:rsidRPr="00CE3CA1" w:rsidRDefault="00DD3EEC" w:rsidP="00EA7743">
      <w:pPr>
        <w:spacing w:after="0" w:line="240" w:lineRule="auto"/>
        <w:ind w:firstLine="720"/>
        <w:rPr>
          <w:rFonts w:ascii="Times New Roman" w:hAnsi="Times New Roman" w:cs="Times New Roman"/>
          <w:sz w:val="28"/>
          <w:szCs w:val="28"/>
          <w:lang w:eastAsia="ru-RU"/>
        </w:rPr>
      </w:pPr>
    </w:p>
    <w:p w14:paraId="310A9ED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предусмотрено настоящей статьей, в целях налогообложения контролирующими лицами иностранной компании признаются:</w:t>
      </w:r>
    </w:p>
    <w:p w14:paraId="7F7C4E6E" w14:textId="4F5942E4"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юридическое или физическое лицо, </w:t>
      </w:r>
      <w:r w:rsidR="00ED2A05" w:rsidRPr="00CE3CA1">
        <w:rPr>
          <w:rFonts w:ascii="Times New Roman" w:hAnsi="Times New Roman" w:cs="Times New Roman"/>
          <w:color w:val="000000" w:themeColor="text1"/>
          <w:sz w:val="28"/>
          <w:szCs w:val="28"/>
        </w:rPr>
        <w:t xml:space="preserve">признаваемое налоговым резидентом Республики Узбекистан, </w:t>
      </w:r>
      <w:r w:rsidRPr="00CE3CA1">
        <w:rPr>
          <w:rFonts w:ascii="Times New Roman" w:hAnsi="Times New Roman" w:cs="Times New Roman"/>
          <w:color w:val="000000" w:themeColor="text1"/>
          <w:sz w:val="28"/>
          <w:szCs w:val="28"/>
        </w:rPr>
        <w:t>доля участия которого в иностранной компании составляет более 25 процентов;</w:t>
      </w:r>
    </w:p>
    <w:p w14:paraId="5ED9D83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юридическое или физическое лицо, доля участия которого в этой компании составляет более 10 процентов, если доля участия всех лиц, признаваемых налоговыми резидентами Республики Узбекистан, в этой компании составляет более 50 процентов.</w:t>
      </w:r>
    </w:p>
    <w:p w14:paraId="22A112FF" w14:textId="4AD4380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Для целей части первой настоящей статьи доля участия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иностранной компании определяется в порядке, предусмотренном статьей </w:t>
      </w:r>
      <w:r w:rsidR="00D46835" w:rsidRPr="00CE3CA1">
        <w:rPr>
          <w:rFonts w:ascii="Times New Roman" w:hAnsi="Times New Roman" w:cs="Times New Roman"/>
          <w:color w:val="000000" w:themeColor="text1"/>
          <w:sz w:val="28"/>
          <w:szCs w:val="28"/>
        </w:rPr>
        <w:t>38</w:t>
      </w:r>
      <w:r w:rsidRPr="00CE3CA1">
        <w:rPr>
          <w:rFonts w:ascii="Times New Roman" w:hAnsi="Times New Roman" w:cs="Times New Roman"/>
          <w:color w:val="000000" w:themeColor="text1"/>
          <w:sz w:val="28"/>
          <w:szCs w:val="28"/>
        </w:rPr>
        <w:t xml:space="preserve"> настоящего Кодекса. </w:t>
      </w:r>
    </w:p>
    <w:p w14:paraId="186286D9" w14:textId="0A6E04A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Для физических лиц, указанных в части первой настоящей статьи, доли участия учитываются совокупно с лицами, указанными в пункте 11 части третьей статьи </w:t>
      </w:r>
      <w:r w:rsidR="000D52A5" w:rsidRPr="00CE3CA1">
        <w:rPr>
          <w:rFonts w:ascii="Times New Roman" w:hAnsi="Times New Roman" w:cs="Times New Roman"/>
          <w:color w:val="000000" w:themeColor="text1"/>
          <w:sz w:val="28"/>
          <w:szCs w:val="28"/>
        </w:rPr>
        <w:t>37</w:t>
      </w:r>
      <w:r w:rsidRPr="00CE3CA1">
        <w:rPr>
          <w:rFonts w:ascii="Times New Roman" w:hAnsi="Times New Roman" w:cs="Times New Roman"/>
          <w:color w:val="000000" w:themeColor="text1"/>
          <w:sz w:val="28"/>
          <w:szCs w:val="28"/>
        </w:rPr>
        <w:t xml:space="preserve"> настоящего Кодекса.</w:t>
      </w:r>
    </w:p>
    <w:p w14:paraId="16DBEDE1" w14:textId="4A773BB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color w:val="000000" w:themeColor="text1"/>
          <w:sz w:val="28"/>
          <w:szCs w:val="28"/>
        </w:rPr>
        <w:t>Лицо не признается контролирующим лицом иностранной компании, если его участие в ней реализовано исключительно через прямое и (или) косвенное участие в одном или нескольких юридических лицах Республики Узбекистан, являющихся эмитентами ценных бумаг, которые (либо</w:t>
      </w:r>
      <w:r w:rsidR="00302C6D"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депозитарные расписки на которые) прошли процедуру листинга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(или) были допущены к обращению на биржах, имеющих соответствующую лицензию или включенных в перечень иностранных финансовых посредников, и если это лицо не признается контролирующим лицом в соответствии с частями пятой </w:t>
      </w:r>
      <w:r w:rsidR="004971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двенадцатой настоящей статьи. При этом п</w:t>
      </w:r>
      <w:r w:rsidRPr="00CE3CA1">
        <w:rPr>
          <w:rFonts w:ascii="Times New Roman" w:hAnsi="Times New Roman" w:cs="Times New Roman"/>
          <w:bCs/>
          <w:color w:val="000000" w:themeColor="text1"/>
          <w:sz w:val="28"/>
          <w:szCs w:val="28"/>
        </w:rPr>
        <w:t>од иностранными финансовыми посредниками понимаются</w:t>
      </w:r>
      <w:r w:rsidRPr="00CE3CA1">
        <w:rPr>
          <w:rFonts w:ascii="Times New Roman" w:hAnsi="Times New Roman" w:cs="Times New Roman"/>
          <w:color w:val="000000" w:themeColor="text1"/>
          <w:sz w:val="28"/>
          <w:szCs w:val="28"/>
        </w:rPr>
        <w:t xml:space="preserve"> иностранные фондовые биржи и иностранные депозитарно-клиринговые организации, включенные в перечень, утверждаемый уполномоченным органом по развитию рынка ценных бумаг Республики Узбекистан.</w:t>
      </w:r>
    </w:p>
    <w:p w14:paraId="2D1CACB2" w14:textId="7CEB118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Контролирующим лицом иностранной компании также признается лицо, в отношении доли участия которого в компании не соблюдаются условия, установленные частью первой настоящей статьи, но при этом осуществляющее контроль над этой компанией в собственных интересах или в интересах лиц, указанных в пункте 11 части третьей статьи </w:t>
      </w:r>
      <w:r w:rsidR="000D52A5" w:rsidRPr="00CE3CA1">
        <w:rPr>
          <w:rFonts w:ascii="Times New Roman" w:hAnsi="Times New Roman" w:cs="Times New Roman"/>
          <w:color w:val="000000" w:themeColor="text1"/>
          <w:sz w:val="28"/>
          <w:szCs w:val="28"/>
        </w:rPr>
        <w:t>37</w:t>
      </w:r>
      <w:r w:rsidRPr="00CE3CA1">
        <w:rPr>
          <w:rFonts w:ascii="Times New Roman" w:hAnsi="Times New Roman" w:cs="Times New Roman"/>
          <w:color w:val="000000" w:themeColor="text1"/>
          <w:sz w:val="28"/>
          <w:szCs w:val="28"/>
        </w:rPr>
        <w:t xml:space="preserve"> настоящего Кодекса.</w:t>
      </w:r>
    </w:p>
    <w:p w14:paraId="0C4B1BF1" w14:textId="5B3AB205"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Осуществлением контроля над компанией в целях настоящего Кодекса признается оказание или возможность оказывать определяющее влияние на решения, принимаемые этой компанией в отношении распределения чистой прибыли (дохода). При этом учитывается влияние или возможность влияния лица на такие решения как в силу прямого или косвенного участия в этой компании, так и в силу участия в договоре (соглашении), предметом которого является управление этой компанией, либо в силу иных особенностей отношений между этим лицом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компанией и (или) иными лицами.</w:t>
      </w:r>
    </w:p>
    <w:p w14:paraId="7A3E1822" w14:textId="35730D5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управляющим активами такой структуры,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отношении распределения полученной ею прибыли (дохода)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соответствии с законодательством иностранного государства (территории), гражданином которого является это физическое лицо или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котором создано это юридическое лицо, и (или) учредительными документами указанного юридического лица либо иными обстоятельствами.</w:t>
      </w:r>
    </w:p>
    <w:p w14:paraId="5A648D4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этой структуры.</w:t>
      </w:r>
    </w:p>
    <w:p w14:paraId="47DC881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Если иное не предусмотрено частью одиннадцатой настоящей статьи, учредитель (основатель) иностранной структуры без образования юридического лица не признается контролирующим лицом этой структуры, если в отношении него одновременно соблюдаются все следующие условия:</w:t>
      </w:r>
    </w:p>
    <w:p w14:paraId="0CD7365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такое лицо не вправе получать (требовать получения) прямо или косвенно прибыль (доход) этой структуры полностью или частично;</w:t>
      </w:r>
    </w:p>
    <w:p w14:paraId="374D816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такое лицо не вправе распоряжаться прибылью (доходом) этой структуры или ее частью;</w:t>
      </w:r>
    </w:p>
    <w:p w14:paraId="336A0A4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такое лицо не сохранило за собой право на имущество, переданное этой структуре (имущество передано на условиях безотзывности);</w:t>
      </w:r>
    </w:p>
    <w:p w14:paraId="061A53E4" w14:textId="19D43048"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такое лицо не осуществляет над этой структурой контроль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соответствии с частью седьмой настоящей статьи.</w:t>
      </w:r>
    </w:p>
    <w:p w14:paraId="1758AF43" w14:textId="7C4CF3E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Предусмотренное пунктом 3 части девятой настоящей статьи условие признается выполненным, если учредитель (основатель) иностранной структуры без образования юридического лица не имеет право получать в собственность активы этой структуры. При этом ограничение на получение полностью или частично в собственность активов этой структуры на протяжении всего периода ее существования,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а также в случае ее прекращения (ликвидации, расторжения договора) должно быть подтверждено законодательством иностранного государства (территории), в котором создана эта структура, и (или) ее учредительными документами.</w:t>
      </w:r>
    </w:p>
    <w:p w14:paraId="13546B15" w14:textId="2F36A6A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Лицо, указанное в части девятой настоящей статьи, признается контролирующим лицом иностранной структуры без образования юридического лица, если оно сохраняет за собой право получить любое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из прав, указанных в пунктах 1 – 3 части девятой настоящей статьи.</w:t>
      </w:r>
    </w:p>
    <w:p w14:paraId="289CBA8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структурой и при этом в отношении него выполняется хотя бы одно из следующих условий:</w:t>
      </w:r>
    </w:p>
    <w:p w14:paraId="18BF459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такое лицо имеет фактическое право на доход (его часть), получаемый этой структурой;</w:t>
      </w:r>
    </w:p>
    <w:p w14:paraId="7CDCF29D"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такое лицо вправе распоряжаться имуществом этой структуры;</w:t>
      </w:r>
    </w:p>
    <w:p w14:paraId="4354658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такое лицо вправе получить имущество этой структуры в случае ее прекращения (ликвидации, расторжения договора).</w:t>
      </w:r>
    </w:p>
    <w:p w14:paraId="093D5F24" w14:textId="66EA808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резидент Республики Узбекистан вправе самостоятельно признать себя контролирующим лицом иностранной компании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по основаниям, предусмотренным частями первой или пятой настоящей статьи, или иностранной структуры без образования юридического лица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основаниям, предусмотренным частями девятой или двенадцатой настоящей статьи.</w:t>
      </w:r>
      <w:r w:rsidR="00645DA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 таких случаях лицо, признавшее себя контролирующим лицом, направляет в налоговый орган по месту своего учета соответствующее уведомление в порядке, предусмотренном настоящим Кодексом.</w:t>
      </w:r>
    </w:p>
    <w:p w14:paraId="1385D204" w14:textId="4D51FCBB"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законодательством иностранного государства (территории), в котором они учреждены или гражданами которого они являются,</w:t>
      </w:r>
      <w:r w:rsidRPr="00CE3CA1" w:rsidDel="007314C8">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не предусмотрено участие в капитале.</w:t>
      </w:r>
    </w:p>
    <w:p w14:paraId="0B327ABB" w14:textId="77777777" w:rsidR="00FC4E9A" w:rsidRPr="00CE3CA1" w:rsidRDefault="00FC4E9A" w:rsidP="00EA7743">
      <w:pPr>
        <w:spacing w:after="0" w:line="240" w:lineRule="auto"/>
        <w:ind w:firstLine="720"/>
        <w:jc w:val="both"/>
        <w:rPr>
          <w:rFonts w:ascii="Times New Roman" w:hAnsi="Times New Roman" w:cs="Times New Roman"/>
          <w:sz w:val="28"/>
          <w:szCs w:val="28"/>
        </w:rPr>
      </w:pPr>
    </w:p>
    <w:p w14:paraId="0FD6AA90" w14:textId="4AE0417F"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4</w:t>
      </w:r>
      <w:r w:rsidR="00E533E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Дивиденды и проценты</w:t>
      </w:r>
    </w:p>
    <w:p w14:paraId="395A1840"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5061231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Дивидендами признаются:</w:t>
      </w:r>
    </w:p>
    <w:p w14:paraId="398C3360" w14:textId="4B047ED3" w:rsidR="00DD3EEC" w:rsidRPr="00CE3CA1" w:rsidRDefault="00DD3EEC" w:rsidP="00EA7743">
      <w:pPr>
        <w:pStyle w:val="a4"/>
        <w:numPr>
          <w:ilvl w:val="0"/>
          <w:numId w:val="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любой доход, полученный акционером (участником) при распределении прибыли юридического лица (в том числе</w:t>
      </w:r>
      <w:r w:rsidR="006A1C73"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 виде процентов по привилегированным акциям) по принадлежащим акционеру (участнику) акциям (долям) этого юридического лица;</w:t>
      </w:r>
    </w:p>
    <w:p w14:paraId="529BB3AE" w14:textId="2F4D9091" w:rsidR="00DD3EEC" w:rsidRPr="00CE3CA1" w:rsidRDefault="00DD3EEC" w:rsidP="00EA7743">
      <w:pPr>
        <w:pStyle w:val="a4"/>
        <w:numPr>
          <w:ilvl w:val="0"/>
          <w:numId w:val="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выплаты при ликвидации акционеру (участнику) юридического лица в денежной или натуральной форме в части, превышающей </w:t>
      </w:r>
      <w:r w:rsidR="006E7A1D" w:rsidRPr="00CE3CA1">
        <w:rPr>
          <w:rFonts w:ascii="Times New Roman" w:hAnsi="Times New Roman" w:cs="Times New Roman"/>
          <w:color w:val="000000" w:themeColor="text1"/>
          <w:sz w:val="28"/>
          <w:szCs w:val="28"/>
        </w:rPr>
        <w:t xml:space="preserve">размер доли </w:t>
      </w:r>
      <w:r w:rsidRPr="00CE3CA1">
        <w:rPr>
          <w:rFonts w:ascii="Times New Roman" w:hAnsi="Times New Roman" w:cs="Times New Roman"/>
          <w:color w:val="000000" w:themeColor="text1"/>
          <w:sz w:val="28"/>
          <w:szCs w:val="28"/>
        </w:rPr>
        <w:t>этого акционера (участника) в уставн</w:t>
      </w:r>
      <w:r w:rsidR="006E7A1D" w:rsidRPr="00CE3CA1">
        <w:rPr>
          <w:rFonts w:ascii="Times New Roman" w:hAnsi="Times New Roman" w:cs="Times New Roman"/>
          <w:color w:val="000000" w:themeColor="text1"/>
          <w:sz w:val="28"/>
          <w:szCs w:val="28"/>
        </w:rPr>
        <w:t>ом</w:t>
      </w:r>
      <w:r w:rsidRPr="00CE3CA1">
        <w:rPr>
          <w:rFonts w:ascii="Times New Roman" w:hAnsi="Times New Roman" w:cs="Times New Roman"/>
          <w:color w:val="000000" w:themeColor="text1"/>
          <w:sz w:val="28"/>
          <w:szCs w:val="28"/>
        </w:rPr>
        <w:t xml:space="preserve"> фонд</w:t>
      </w:r>
      <w:r w:rsidR="006E7A1D" w:rsidRPr="00CE3CA1">
        <w:rPr>
          <w:rFonts w:ascii="Times New Roman" w:hAnsi="Times New Roman" w:cs="Times New Roman"/>
          <w:color w:val="000000" w:themeColor="text1"/>
          <w:sz w:val="28"/>
          <w:szCs w:val="28"/>
        </w:rPr>
        <w:t>е (уставном</w:t>
      </w:r>
      <w:r w:rsidRPr="00CE3CA1">
        <w:rPr>
          <w:rFonts w:ascii="Times New Roman" w:hAnsi="Times New Roman" w:cs="Times New Roman"/>
          <w:color w:val="000000" w:themeColor="text1"/>
          <w:sz w:val="28"/>
          <w:szCs w:val="28"/>
        </w:rPr>
        <w:t xml:space="preserve"> капитал</w:t>
      </w:r>
      <w:r w:rsidR="006E7A1D"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этого юридического лица</w:t>
      </w:r>
      <w:r w:rsidR="000475EB" w:rsidRPr="00CE3CA1">
        <w:rPr>
          <w:rFonts w:ascii="Times New Roman" w:hAnsi="Times New Roman" w:cs="Times New Roman"/>
          <w:color w:val="000000" w:themeColor="text1"/>
          <w:sz w:val="28"/>
          <w:szCs w:val="28"/>
        </w:rPr>
        <w:t>;</w:t>
      </w:r>
    </w:p>
    <w:p w14:paraId="617047DF" w14:textId="3A0603A9" w:rsidR="00B75B2D" w:rsidRPr="00CE3CA1" w:rsidRDefault="000475EB" w:rsidP="00B75B2D">
      <w:pPr>
        <w:pStyle w:val="a4"/>
        <w:numPr>
          <w:ilvl w:val="0"/>
          <w:numId w:val="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выплата </w:t>
      </w:r>
      <w:r w:rsidR="00FA444F" w:rsidRPr="00CE3CA1">
        <w:rPr>
          <w:rFonts w:ascii="Times New Roman" w:hAnsi="Times New Roman" w:cs="Times New Roman"/>
          <w:color w:val="000000" w:themeColor="text1"/>
          <w:sz w:val="28"/>
          <w:szCs w:val="28"/>
        </w:rPr>
        <w:t>действительн</w:t>
      </w:r>
      <w:r w:rsidRPr="00CE3CA1">
        <w:rPr>
          <w:rFonts w:ascii="Times New Roman" w:hAnsi="Times New Roman" w:cs="Times New Roman"/>
          <w:color w:val="000000" w:themeColor="text1"/>
          <w:sz w:val="28"/>
          <w:szCs w:val="28"/>
        </w:rPr>
        <w:t>ой</w:t>
      </w:r>
      <w:r w:rsidR="00FA444F" w:rsidRPr="00CE3CA1">
        <w:rPr>
          <w:rFonts w:ascii="Times New Roman" w:hAnsi="Times New Roman" w:cs="Times New Roman"/>
          <w:color w:val="000000" w:themeColor="text1"/>
          <w:sz w:val="28"/>
          <w:szCs w:val="28"/>
        </w:rPr>
        <w:t xml:space="preserve"> стоимост</w:t>
      </w:r>
      <w:r w:rsidRPr="00CE3CA1">
        <w:rPr>
          <w:rFonts w:ascii="Times New Roman" w:hAnsi="Times New Roman" w:cs="Times New Roman"/>
          <w:color w:val="000000" w:themeColor="text1"/>
          <w:sz w:val="28"/>
          <w:szCs w:val="28"/>
        </w:rPr>
        <w:t>и</w:t>
      </w:r>
      <w:r w:rsidR="00FA444F" w:rsidRPr="00CE3CA1">
        <w:rPr>
          <w:rFonts w:ascii="Times New Roman" w:hAnsi="Times New Roman" w:cs="Times New Roman"/>
          <w:color w:val="000000" w:themeColor="text1"/>
          <w:sz w:val="28"/>
          <w:szCs w:val="28"/>
        </w:rPr>
        <w:t xml:space="preserve"> части доли </w:t>
      </w:r>
      <w:r w:rsidRPr="00CE3CA1">
        <w:rPr>
          <w:rFonts w:ascii="Times New Roman" w:hAnsi="Times New Roman" w:cs="Times New Roman"/>
          <w:color w:val="000000" w:themeColor="text1"/>
          <w:sz w:val="28"/>
          <w:szCs w:val="28"/>
        </w:rPr>
        <w:t xml:space="preserve">исключенному или вышедшему </w:t>
      </w:r>
      <w:r w:rsidR="00FA444F" w:rsidRPr="00CE3CA1">
        <w:rPr>
          <w:rFonts w:ascii="Times New Roman" w:hAnsi="Times New Roman" w:cs="Times New Roman"/>
          <w:color w:val="000000" w:themeColor="text1"/>
          <w:sz w:val="28"/>
          <w:szCs w:val="28"/>
        </w:rPr>
        <w:t>участник</w:t>
      </w:r>
      <w:r w:rsidRPr="00CE3CA1">
        <w:rPr>
          <w:rFonts w:ascii="Times New Roman" w:hAnsi="Times New Roman" w:cs="Times New Roman"/>
          <w:color w:val="000000" w:themeColor="text1"/>
          <w:sz w:val="28"/>
          <w:szCs w:val="28"/>
        </w:rPr>
        <w:t>у</w:t>
      </w:r>
      <w:r w:rsidR="00FA444F" w:rsidRPr="00CE3CA1">
        <w:rPr>
          <w:rFonts w:ascii="Times New Roman" w:hAnsi="Times New Roman" w:cs="Times New Roman"/>
          <w:color w:val="000000" w:themeColor="text1"/>
          <w:sz w:val="28"/>
          <w:szCs w:val="28"/>
        </w:rPr>
        <w:t>, определяе</w:t>
      </w:r>
      <w:r w:rsidRPr="00CE3CA1">
        <w:rPr>
          <w:rFonts w:ascii="Times New Roman" w:hAnsi="Times New Roman" w:cs="Times New Roman"/>
          <w:color w:val="000000" w:themeColor="text1"/>
          <w:sz w:val="28"/>
          <w:szCs w:val="28"/>
        </w:rPr>
        <w:t>мая</w:t>
      </w:r>
      <w:r w:rsidR="00FA444F" w:rsidRPr="00CE3CA1">
        <w:rPr>
          <w:rFonts w:ascii="Times New Roman" w:hAnsi="Times New Roman" w:cs="Times New Roman"/>
          <w:color w:val="000000" w:themeColor="text1"/>
          <w:sz w:val="28"/>
          <w:szCs w:val="28"/>
        </w:rPr>
        <w:t xml:space="preserve"> по данны</w:t>
      </w:r>
      <w:r w:rsidRPr="00CE3CA1">
        <w:rPr>
          <w:rFonts w:ascii="Times New Roman" w:hAnsi="Times New Roman" w:cs="Times New Roman"/>
          <w:color w:val="000000" w:themeColor="text1"/>
          <w:sz w:val="28"/>
          <w:szCs w:val="28"/>
        </w:rPr>
        <w:t xml:space="preserve">м </w:t>
      </w:r>
      <w:r w:rsidR="00FA444F" w:rsidRPr="00CE3CA1">
        <w:rPr>
          <w:rFonts w:ascii="Times New Roman" w:hAnsi="Times New Roman" w:cs="Times New Roman"/>
          <w:color w:val="000000" w:themeColor="text1"/>
          <w:sz w:val="28"/>
          <w:szCs w:val="28"/>
        </w:rPr>
        <w:t>бухгалтерско</w:t>
      </w:r>
      <w:r w:rsidR="00ED2A05" w:rsidRPr="00CE3CA1">
        <w:rPr>
          <w:rFonts w:ascii="Times New Roman" w:hAnsi="Times New Roman" w:cs="Times New Roman"/>
          <w:color w:val="000000" w:themeColor="text1"/>
          <w:sz w:val="28"/>
          <w:szCs w:val="28"/>
        </w:rPr>
        <w:t>й</w:t>
      </w:r>
      <w:r w:rsidR="00FA444F" w:rsidRPr="00CE3CA1">
        <w:rPr>
          <w:rFonts w:ascii="Times New Roman" w:hAnsi="Times New Roman" w:cs="Times New Roman"/>
          <w:color w:val="000000" w:themeColor="text1"/>
          <w:sz w:val="28"/>
          <w:szCs w:val="28"/>
        </w:rPr>
        <w:t xml:space="preserve"> отчетности общества за последний отчетный период, предшествующий дате исключения и выхода</w:t>
      </w:r>
      <w:r w:rsidRPr="00CE3CA1">
        <w:rPr>
          <w:rFonts w:ascii="Times New Roman" w:hAnsi="Times New Roman" w:cs="Times New Roman"/>
          <w:color w:val="000000" w:themeColor="text1"/>
          <w:sz w:val="28"/>
          <w:szCs w:val="28"/>
        </w:rPr>
        <w:t xml:space="preserve"> уча</w:t>
      </w:r>
      <w:r w:rsidR="00B5115B" w:rsidRPr="00CE3CA1">
        <w:rPr>
          <w:rFonts w:ascii="Times New Roman" w:hAnsi="Times New Roman" w:cs="Times New Roman"/>
          <w:color w:val="000000" w:themeColor="text1"/>
          <w:sz w:val="28"/>
          <w:szCs w:val="28"/>
        </w:rPr>
        <w:t>с</w:t>
      </w:r>
      <w:r w:rsidRPr="00CE3CA1">
        <w:rPr>
          <w:rFonts w:ascii="Times New Roman" w:hAnsi="Times New Roman" w:cs="Times New Roman"/>
          <w:color w:val="000000" w:themeColor="text1"/>
          <w:sz w:val="28"/>
          <w:szCs w:val="28"/>
        </w:rPr>
        <w:t>тника</w:t>
      </w:r>
      <w:r w:rsidR="00B75B2D" w:rsidRPr="00CE3CA1">
        <w:rPr>
          <w:rFonts w:ascii="Times New Roman" w:hAnsi="Times New Roman" w:cs="Times New Roman"/>
          <w:color w:val="000000" w:themeColor="text1"/>
          <w:sz w:val="28"/>
          <w:szCs w:val="28"/>
        </w:rPr>
        <w:t xml:space="preserve"> в части, превышающей размер доли этого акционера (участника) в уставном фонде (уставном капитале) этого юридического лица;</w:t>
      </w:r>
    </w:p>
    <w:p w14:paraId="16584D0E" w14:textId="5D598087" w:rsidR="00586C0E" w:rsidRPr="00CE3CA1" w:rsidRDefault="00B75B2D" w:rsidP="00EA7743">
      <w:pPr>
        <w:pStyle w:val="a4"/>
        <w:numPr>
          <w:ilvl w:val="0"/>
          <w:numId w:val="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доходы акционера (участника) </w:t>
      </w:r>
      <w:r w:rsidR="00314526" w:rsidRPr="00CE3CA1">
        <w:rPr>
          <w:rFonts w:ascii="Times New Roman" w:hAnsi="Times New Roman" w:cs="Times New Roman"/>
          <w:color w:val="000000" w:themeColor="text1"/>
          <w:sz w:val="28"/>
          <w:szCs w:val="28"/>
        </w:rPr>
        <w:t>юридического</w:t>
      </w:r>
      <w:r w:rsidRPr="00CE3CA1">
        <w:rPr>
          <w:rFonts w:ascii="Times New Roman" w:hAnsi="Times New Roman" w:cs="Times New Roman"/>
          <w:color w:val="000000" w:themeColor="text1"/>
          <w:sz w:val="28"/>
          <w:szCs w:val="28"/>
        </w:rPr>
        <w:t xml:space="preserve"> лица, полученные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виде </w:t>
      </w:r>
      <w:r w:rsidR="00314526" w:rsidRPr="00CE3CA1">
        <w:rPr>
          <w:rFonts w:ascii="Times New Roman" w:hAnsi="Times New Roman" w:cs="Times New Roman"/>
          <w:color w:val="000000" w:themeColor="text1"/>
          <w:sz w:val="28"/>
          <w:szCs w:val="28"/>
        </w:rPr>
        <w:t>с</w:t>
      </w:r>
      <w:r w:rsidRPr="00CE3CA1">
        <w:rPr>
          <w:rFonts w:ascii="Times New Roman" w:hAnsi="Times New Roman" w:cs="Times New Roman"/>
          <w:color w:val="000000" w:themeColor="text1"/>
          <w:sz w:val="28"/>
          <w:szCs w:val="28"/>
        </w:rPr>
        <w:t>тоимости дополнительных акций (увеличения номинальной стоимости доли) в случае увеличения уставного фонда (уставного капитала) за счет собственного капитала (имущества) этого юридического лица</w:t>
      </w:r>
      <w:r w:rsidR="000475EB" w:rsidRPr="00CE3CA1">
        <w:rPr>
          <w:rFonts w:ascii="Times New Roman" w:hAnsi="Times New Roman" w:cs="Times New Roman"/>
          <w:color w:val="000000" w:themeColor="text1"/>
          <w:sz w:val="28"/>
          <w:szCs w:val="28"/>
        </w:rPr>
        <w:t>.</w:t>
      </w:r>
    </w:p>
    <w:p w14:paraId="3A48F0D4" w14:textId="3F385A2E"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Указанные в</w:t>
      </w:r>
      <w:r w:rsidR="00645DA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части первой настоящей статьи доходы признаются дивидендами при условии, что они выплачиваются пропорционально долям акционеров (участников) в уставном фонде (уставном капитале) юридического лица, выплачивающего такие доходы.</w:t>
      </w:r>
    </w:p>
    <w:p w14:paraId="1B4BCDF5" w14:textId="3E85ED0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rPr>
      </w:pPr>
      <w:r w:rsidRPr="00CE3CA1">
        <w:rPr>
          <w:rFonts w:ascii="Times New Roman" w:hAnsi="Times New Roman" w:cs="Times New Roman"/>
          <w:color w:val="000000" w:themeColor="text1"/>
          <w:spacing w:val="-2"/>
          <w:sz w:val="28"/>
          <w:szCs w:val="28"/>
        </w:rPr>
        <w:t xml:space="preserve">Дивидендами признаются также любые доходы, получаемые </w:t>
      </w:r>
      <w:r w:rsidR="00A33A9C" w:rsidRPr="00CE3CA1">
        <w:rPr>
          <w:rFonts w:ascii="Times New Roman" w:hAnsi="Times New Roman" w:cs="Times New Roman"/>
          <w:color w:val="000000" w:themeColor="text1"/>
          <w:spacing w:val="-2"/>
          <w:sz w:val="28"/>
          <w:szCs w:val="28"/>
        </w:rPr>
        <w:br/>
      </w:r>
      <w:r w:rsidRPr="00CE3CA1">
        <w:rPr>
          <w:rFonts w:ascii="Times New Roman" w:hAnsi="Times New Roman" w:cs="Times New Roman"/>
          <w:color w:val="000000" w:themeColor="text1"/>
          <w:spacing w:val="-2"/>
          <w:sz w:val="28"/>
          <w:szCs w:val="28"/>
        </w:rPr>
        <w:t xml:space="preserve">из источников за пределами Республики Узбекистан, относящиеся </w:t>
      </w:r>
      <w:r w:rsidR="00A33A9C" w:rsidRPr="00CE3CA1">
        <w:rPr>
          <w:rFonts w:ascii="Times New Roman" w:hAnsi="Times New Roman" w:cs="Times New Roman"/>
          <w:color w:val="000000" w:themeColor="text1"/>
          <w:spacing w:val="-2"/>
          <w:sz w:val="28"/>
          <w:szCs w:val="28"/>
        </w:rPr>
        <w:br/>
      </w:r>
      <w:r w:rsidRPr="00CE3CA1">
        <w:rPr>
          <w:rFonts w:ascii="Times New Roman" w:hAnsi="Times New Roman" w:cs="Times New Roman"/>
          <w:color w:val="000000" w:themeColor="text1"/>
          <w:spacing w:val="-2"/>
          <w:sz w:val="28"/>
          <w:szCs w:val="28"/>
        </w:rPr>
        <w:t>к дивидендам в соответствии с законодательством иностранных государств.</w:t>
      </w:r>
    </w:p>
    <w:p w14:paraId="4628FAC8" w14:textId="6B7E3A58" w:rsidR="00DD3EEC" w:rsidRPr="00CE3CA1" w:rsidRDefault="00DD3EEC" w:rsidP="00EA7743">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настоящего Кодекса к дивидендам приравниваются </w:t>
      </w:r>
      <w:r w:rsidR="00314526" w:rsidRPr="00CE3CA1">
        <w:rPr>
          <w:rFonts w:ascii="Times New Roman" w:hAnsi="Times New Roman" w:cs="Times New Roman"/>
          <w:color w:val="000000" w:themeColor="text1"/>
          <w:sz w:val="28"/>
          <w:szCs w:val="28"/>
        </w:rPr>
        <w:t>доходы</w:t>
      </w:r>
      <w:r w:rsidR="00ED2A05" w:rsidRPr="00CE3CA1">
        <w:rPr>
          <w:rFonts w:ascii="Times New Roman" w:hAnsi="Times New Roman" w:cs="Times New Roman"/>
          <w:color w:val="000000" w:themeColor="text1"/>
          <w:sz w:val="28"/>
          <w:szCs w:val="28"/>
        </w:rPr>
        <w:t>,</w:t>
      </w:r>
      <w:r w:rsidR="00314526" w:rsidRPr="00CE3CA1">
        <w:rPr>
          <w:rFonts w:ascii="Times New Roman" w:hAnsi="Times New Roman" w:cs="Times New Roman"/>
          <w:color w:val="000000" w:themeColor="text1"/>
          <w:sz w:val="28"/>
          <w:szCs w:val="28"/>
        </w:rPr>
        <w:t xml:space="preserve"> выплачиваемые </w:t>
      </w:r>
      <w:r w:rsidRPr="00CE3CA1">
        <w:rPr>
          <w:rFonts w:ascii="Times New Roman" w:eastAsia="Calibri" w:hAnsi="Times New Roman" w:cs="Times New Roman"/>
          <w:color w:val="000000" w:themeColor="text1"/>
          <w:sz w:val="28"/>
          <w:szCs w:val="28"/>
        </w:rPr>
        <w:t>собственник</w:t>
      </w:r>
      <w:r w:rsidR="00936095" w:rsidRPr="00CE3CA1">
        <w:rPr>
          <w:rFonts w:ascii="Times New Roman" w:eastAsia="Calibri" w:hAnsi="Times New Roman" w:cs="Times New Roman"/>
          <w:color w:val="000000" w:themeColor="text1"/>
          <w:sz w:val="28"/>
          <w:szCs w:val="28"/>
        </w:rPr>
        <w:t>у</w:t>
      </w:r>
      <w:r w:rsidRPr="00CE3CA1">
        <w:rPr>
          <w:rFonts w:ascii="Times New Roman" w:eastAsia="Calibri" w:hAnsi="Times New Roman" w:cs="Times New Roman"/>
          <w:color w:val="000000" w:themeColor="text1"/>
          <w:sz w:val="28"/>
          <w:szCs w:val="28"/>
        </w:rPr>
        <w:t xml:space="preserve"> частного предприятия, участник</w:t>
      </w:r>
      <w:r w:rsidR="00936095" w:rsidRPr="00CE3CA1">
        <w:rPr>
          <w:rFonts w:ascii="Times New Roman" w:eastAsia="Calibri" w:hAnsi="Times New Roman" w:cs="Times New Roman"/>
          <w:color w:val="000000" w:themeColor="text1"/>
          <w:sz w:val="28"/>
          <w:szCs w:val="28"/>
        </w:rPr>
        <w:t>у</w:t>
      </w:r>
      <w:r w:rsidRPr="00CE3CA1">
        <w:rPr>
          <w:rFonts w:ascii="Times New Roman" w:eastAsia="Calibri" w:hAnsi="Times New Roman" w:cs="Times New Roman"/>
          <w:color w:val="000000" w:themeColor="text1"/>
          <w:sz w:val="28"/>
          <w:szCs w:val="28"/>
        </w:rPr>
        <w:t xml:space="preserve"> семейного предприятия и</w:t>
      </w:r>
      <w:r w:rsidRPr="00CE3CA1">
        <w:rPr>
          <w:rFonts w:ascii="Times New Roman" w:hAnsi="Times New Roman" w:cs="Times New Roman"/>
          <w:color w:val="000000" w:themeColor="text1"/>
          <w:sz w:val="28"/>
          <w:szCs w:val="28"/>
        </w:rPr>
        <w:t>ли</w:t>
      </w:r>
      <w:r w:rsidRPr="00CE3CA1">
        <w:rPr>
          <w:rFonts w:ascii="Times New Roman" w:eastAsia="Calibri" w:hAnsi="Times New Roman" w:cs="Times New Roman"/>
          <w:color w:val="000000" w:themeColor="text1"/>
          <w:sz w:val="28"/>
          <w:szCs w:val="28"/>
        </w:rPr>
        <w:t xml:space="preserve"> глав</w:t>
      </w:r>
      <w:r w:rsidR="00936095" w:rsidRPr="00CE3CA1">
        <w:rPr>
          <w:rFonts w:ascii="Times New Roman" w:eastAsia="Calibri" w:hAnsi="Times New Roman" w:cs="Times New Roman"/>
          <w:color w:val="000000" w:themeColor="text1"/>
          <w:sz w:val="28"/>
          <w:szCs w:val="28"/>
        </w:rPr>
        <w:t>е</w:t>
      </w:r>
      <w:r w:rsidRPr="00CE3CA1">
        <w:rPr>
          <w:rFonts w:ascii="Times New Roman" w:eastAsia="Calibri" w:hAnsi="Times New Roman" w:cs="Times New Roman"/>
          <w:color w:val="000000" w:themeColor="text1"/>
          <w:sz w:val="28"/>
          <w:szCs w:val="28"/>
        </w:rPr>
        <w:t xml:space="preserve"> фермерского хозяйства</w:t>
      </w:r>
      <w:r w:rsidRPr="00CE3CA1">
        <w:rPr>
          <w:rFonts w:ascii="Times New Roman" w:hAnsi="Times New Roman" w:cs="Times New Roman"/>
          <w:color w:val="000000" w:themeColor="text1"/>
          <w:sz w:val="28"/>
          <w:szCs w:val="28"/>
        </w:rPr>
        <w:t xml:space="preserve"> из остающ</w:t>
      </w:r>
      <w:r w:rsidR="00936095" w:rsidRPr="00CE3CA1">
        <w:rPr>
          <w:rFonts w:ascii="Times New Roman" w:hAnsi="Times New Roman" w:cs="Times New Roman"/>
          <w:color w:val="000000" w:themeColor="text1"/>
          <w:sz w:val="28"/>
          <w:szCs w:val="28"/>
        </w:rPr>
        <w:t>ейся</w:t>
      </w:r>
      <w:r w:rsidRPr="00CE3CA1">
        <w:rPr>
          <w:rFonts w:ascii="Times New Roman" w:hAnsi="Times New Roman" w:cs="Times New Roman"/>
          <w:color w:val="000000" w:themeColor="text1"/>
          <w:sz w:val="28"/>
          <w:szCs w:val="28"/>
        </w:rPr>
        <w:t xml:space="preserve">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распоряжении таких юридических лиц </w:t>
      </w:r>
      <w:r w:rsidR="008113E1" w:rsidRPr="00CE3CA1">
        <w:rPr>
          <w:rFonts w:ascii="Times New Roman" w:hAnsi="Times New Roman" w:cs="Times New Roman"/>
          <w:color w:val="000000" w:themeColor="text1"/>
          <w:sz w:val="28"/>
          <w:szCs w:val="28"/>
        </w:rPr>
        <w:t>суммы прибыли</w:t>
      </w:r>
      <w:r w:rsidRPr="00CE3CA1">
        <w:rPr>
          <w:rFonts w:ascii="Times New Roman" w:eastAsia="Calibri" w:hAnsi="Times New Roman" w:cs="Times New Roman"/>
          <w:color w:val="000000" w:themeColor="text1"/>
          <w:sz w:val="28"/>
          <w:szCs w:val="28"/>
        </w:rPr>
        <w:t>.</w:t>
      </w:r>
    </w:p>
    <w:p w14:paraId="6AC83410" w14:textId="2C27FC81"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Процентами признается любой заранее заявленный (установленный) доход, в том числе </w:t>
      </w:r>
      <w:r w:rsidR="006A1C73" w:rsidRPr="00CE3CA1">
        <w:rPr>
          <w:rFonts w:ascii="Times New Roman" w:hAnsi="Times New Roman" w:cs="Times New Roman"/>
          <w:color w:val="000000" w:themeColor="text1"/>
          <w:sz w:val="28"/>
          <w:szCs w:val="28"/>
        </w:rPr>
        <w:t>в</w:t>
      </w:r>
      <w:r w:rsidRPr="00CE3CA1">
        <w:rPr>
          <w:rFonts w:ascii="Times New Roman" w:hAnsi="Times New Roman" w:cs="Times New Roman"/>
          <w:color w:val="000000" w:themeColor="text1"/>
          <w:sz w:val="28"/>
          <w:szCs w:val="28"/>
        </w:rPr>
        <w:t xml:space="preserve"> виде дисконта, полученный по долговому обязательству любого вида (независимо от способа его оформления), в том числе по денежным вкладам.</w:t>
      </w:r>
    </w:p>
    <w:p w14:paraId="150EB7DC" w14:textId="77777777" w:rsidR="008113E1" w:rsidRPr="00CE3CA1" w:rsidRDefault="008113E1" w:rsidP="00EA7743">
      <w:pPr>
        <w:spacing w:after="0" w:line="240" w:lineRule="auto"/>
        <w:ind w:firstLine="720"/>
        <w:jc w:val="both"/>
        <w:rPr>
          <w:rFonts w:ascii="Times New Roman" w:hAnsi="Times New Roman" w:cs="Times New Roman"/>
          <w:color w:val="000000" w:themeColor="text1"/>
          <w:sz w:val="28"/>
          <w:szCs w:val="28"/>
        </w:rPr>
      </w:pPr>
    </w:p>
    <w:p w14:paraId="1D8226E0" w14:textId="605A8EE7"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Статья 4</w:t>
      </w:r>
      <w:r w:rsidR="00E533E7"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Доход</w:t>
      </w:r>
    </w:p>
    <w:p w14:paraId="251A29EE" w14:textId="77777777" w:rsidR="00DD3EEC" w:rsidRPr="00CE3CA1" w:rsidRDefault="00DD3EEC" w:rsidP="00EA7743">
      <w:pPr>
        <w:spacing w:after="0" w:line="240" w:lineRule="auto"/>
        <w:ind w:firstLine="720"/>
        <w:rPr>
          <w:rFonts w:ascii="Times New Roman" w:hAnsi="Times New Roman" w:cs="Times New Roman"/>
          <w:color w:val="000000" w:themeColor="text1"/>
          <w:sz w:val="28"/>
          <w:szCs w:val="28"/>
          <w:lang w:eastAsia="ru-RU"/>
        </w:rPr>
      </w:pPr>
    </w:p>
    <w:p w14:paraId="77C75F08" w14:textId="2C0F4CE4"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w:t>
      </w:r>
    </w:p>
    <w:p w14:paraId="6205A217" w14:textId="77777777" w:rsidR="00FC4E9A" w:rsidRPr="00CE3CA1" w:rsidRDefault="00FC4E9A" w:rsidP="00EA7743">
      <w:pPr>
        <w:spacing w:after="0" w:line="240" w:lineRule="auto"/>
        <w:ind w:firstLine="720"/>
        <w:jc w:val="both"/>
        <w:rPr>
          <w:rFonts w:ascii="Times New Roman" w:hAnsi="Times New Roman" w:cs="Times New Roman"/>
          <w:sz w:val="28"/>
          <w:szCs w:val="28"/>
        </w:rPr>
      </w:pPr>
    </w:p>
    <w:p w14:paraId="3695B25D" w14:textId="071D730F" w:rsidR="00DD3EEC" w:rsidRPr="00CE3CA1" w:rsidRDefault="00DD3EEC" w:rsidP="00EA7743">
      <w:pPr>
        <w:pStyle w:val="2"/>
        <w:spacing w:before="0" w:line="240" w:lineRule="auto"/>
        <w:ind w:firstLine="720"/>
        <w:rPr>
          <w:rFonts w:ascii="Times New Roman" w:hAnsi="Times New Roman" w:cs="Times New Roman"/>
          <w:noProof/>
          <w:color w:val="000000" w:themeColor="text1"/>
          <w:sz w:val="28"/>
          <w:szCs w:val="28"/>
        </w:rPr>
      </w:pPr>
      <w:r w:rsidRPr="00CE3CA1">
        <w:rPr>
          <w:rFonts w:ascii="Times New Roman" w:hAnsi="Times New Roman" w:cs="Times New Roman"/>
          <w:bCs w:val="0"/>
          <w:noProof/>
          <w:color w:val="000000" w:themeColor="text1"/>
          <w:sz w:val="28"/>
          <w:szCs w:val="28"/>
        </w:rPr>
        <w:t>Статья 4</w:t>
      </w:r>
      <w:r w:rsidR="00E533E7" w:rsidRPr="00CE3CA1">
        <w:rPr>
          <w:rFonts w:ascii="Times New Roman" w:hAnsi="Times New Roman" w:cs="Times New Roman"/>
          <w:bCs w:val="0"/>
          <w:noProof/>
          <w:color w:val="000000" w:themeColor="text1"/>
          <w:sz w:val="28"/>
          <w:szCs w:val="28"/>
        </w:rPr>
        <w:t>3</w:t>
      </w:r>
      <w:r w:rsidRPr="00CE3CA1">
        <w:rPr>
          <w:rFonts w:ascii="Times New Roman" w:hAnsi="Times New Roman" w:cs="Times New Roman"/>
          <w:bCs w:val="0"/>
          <w:noProof/>
          <w:color w:val="000000" w:themeColor="text1"/>
          <w:sz w:val="28"/>
          <w:szCs w:val="28"/>
        </w:rPr>
        <w:t xml:space="preserve">. </w:t>
      </w:r>
      <w:r w:rsidRPr="00CE3CA1">
        <w:rPr>
          <w:rFonts w:ascii="Times New Roman" w:hAnsi="Times New Roman" w:cs="Times New Roman"/>
          <w:color w:val="000000" w:themeColor="text1"/>
          <w:sz w:val="28"/>
          <w:szCs w:val="28"/>
        </w:rPr>
        <w:t>Доходы от источников в Республике Узбекистан</w:t>
      </w:r>
      <w:r w:rsidRPr="00CE3CA1">
        <w:rPr>
          <w:rFonts w:ascii="Times New Roman" w:hAnsi="Times New Roman" w:cs="Times New Roman"/>
          <w:noProof/>
          <w:color w:val="000000" w:themeColor="text1"/>
          <w:sz w:val="28"/>
          <w:szCs w:val="28"/>
        </w:rPr>
        <w:t xml:space="preserve"> </w:t>
      </w:r>
    </w:p>
    <w:p w14:paraId="27E8686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9F96633" w14:textId="339BC40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Доходы налогоплательщика могут быть отнесены к доходам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от источников в Республике Узбекистан или к доходам от источников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за пределами Республики Узбекистан. </w:t>
      </w:r>
    </w:p>
    <w:p w14:paraId="0FD269E7" w14:textId="79BCBFB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доходам от источников в Республике Узбекистан относятся доходы от экономической деятельности в Республике Узбекистан и иные доходы, непосредственно связанные с ее юрисдикцией, правоспособностью и (или) экономическими отношениями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ее государственными органами и иными субъектами экономических отношений.</w:t>
      </w:r>
    </w:p>
    <w:p w14:paraId="4F4D4C2A" w14:textId="5914F5DA"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положения настоящего Кодекса не позволяют однозначно отнести доходы к доходам, полученным от источников в Республике Узбекистан или к доходам от источников за пределами Республики Узбекистан, отнесение дохода к тому или иному источнику осуществляется Государственным налоговым комитетом Республики Узбекистан. В аналогичном порядке определяется доля указанных доходов, которая может быть отнесена к доходам от источников </w:t>
      </w:r>
      <w:r w:rsidR="00A33A9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Республике Узбекистан, и доля, которая может быть отнесена к доходам от источников за пределами Республики Узбекистан.</w:t>
      </w:r>
    </w:p>
    <w:p w14:paraId="59ACCE0F" w14:textId="77777777" w:rsidR="00FC4E9A" w:rsidRPr="00CE3CA1" w:rsidRDefault="00FC4E9A" w:rsidP="00EA7743">
      <w:pPr>
        <w:spacing w:after="0" w:line="240" w:lineRule="auto"/>
        <w:ind w:firstLine="720"/>
        <w:jc w:val="both"/>
        <w:rPr>
          <w:rFonts w:ascii="Times New Roman" w:hAnsi="Times New Roman" w:cs="Times New Roman"/>
          <w:sz w:val="28"/>
          <w:szCs w:val="28"/>
        </w:rPr>
      </w:pPr>
    </w:p>
    <w:p w14:paraId="636FBBB3" w14:textId="483A4EA6"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4</w:t>
      </w:r>
      <w:r w:rsidR="00E533E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Роялти</w:t>
      </w:r>
    </w:p>
    <w:p w14:paraId="5080B711"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74FBD65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Роялти признаются платежи за использование или право использования любого нематериального актива, в том числе:</w:t>
      </w:r>
    </w:p>
    <w:p w14:paraId="7C5BFA7C" w14:textId="1428829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 xml:space="preserve">авторских прав на произведения искусства, литературы и науки, </w:t>
      </w:r>
      <w:r w:rsidR="00A33A9C" w:rsidRPr="00CE3CA1">
        <w:rPr>
          <w:rFonts w:ascii="Times New Roman" w:hAnsi="Times New Roman" w:cs="Times New Roman"/>
          <w:color w:val="000000" w:themeColor="text1"/>
          <w:sz w:val="28"/>
          <w:szCs w:val="28"/>
          <w:lang w:eastAsia="ru-RU"/>
        </w:rPr>
        <w:br/>
      </w:r>
      <w:r w:rsidRPr="00CE3CA1">
        <w:rPr>
          <w:rFonts w:ascii="Times New Roman" w:hAnsi="Times New Roman" w:cs="Times New Roman"/>
          <w:color w:val="000000" w:themeColor="text1"/>
          <w:sz w:val="28"/>
          <w:szCs w:val="28"/>
          <w:lang w:eastAsia="ru-RU"/>
        </w:rPr>
        <w:t xml:space="preserve">в том числе авторских прав на программное обеспечение и базы данных, чертеж, дизайн или модель, план, секретную формулу, технологию или процесс, аудиовизуальные произведения и объекты смежных прав, включая исполнения и фонограммы; </w:t>
      </w:r>
    </w:p>
    <w:p w14:paraId="6FA5708A"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патентов, товарных знаков, торговых марок или других подобных видов прав;</w:t>
      </w:r>
    </w:p>
    <w:p w14:paraId="38DB43F6" w14:textId="71AA67F8"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lang w:eastAsia="ru-RU"/>
        </w:rPr>
        <w:t xml:space="preserve">информации относительно промышленного, коммерческого или научного опыта (ноу-хау). Под ноу-хау понимается информация промышленного, коммерческого или научного характера о результатах интеллектуальной деятельности в научно-технической сфере или (и) способах осуществления профессиональной деятельности, вытекающая </w:t>
      </w:r>
      <w:r w:rsidR="00A33A9C" w:rsidRPr="00CE3CA1">
        <w:rPr>
          <w:rFonts w:ascii="Times New Roman" w:hAnsi="Times New Roman" w:cs="Times New Roman"/>
          <w:color w:val="000000" w:themeColor="text1"/>
          <w:sz w:val="28"/>
          <w:szCs w:val="28"/>
          <w:lang w:eastAsia="ru-RU"/>
        </w:rPr>
        <w:br/>
      </w:r>
      <w:r w:rsidRPr="00CE3CA1">
        <w:rPr>
          <w:rFonts w:ascii="Times New Roman" w:hAnsi="Times New Roman" w:cs="Times New Roman"/>
          <w:color w:val="000000" w:themeColor="text1"/>
          <w:sz w:val="28"/>
          <w:szCs w:val="28"/>
          <w:lang w:eastAsia="ru-RU"/>
        </w:rPr>
        <w:t xml:space="preserve">из предыдущего опыта, имеющая практическое применение </w:t>
      </w:r>
      <w:r w:rsidR="00A33A9C" w:rsidRPr="00CE3CA1">
        <w:rPr>
          <w:rFonts w:ascii="Times New Roman" w:hAnsi="Times New Roman" w:cs="Times New Roman"/>
          <w:color w:val="000000" w:themeColor="text1"/>
          <w:sz w:val="28"/>
          <w:szCs w:val="28"/>
          <w:lang w:eastAsia="ru-RU"/>
        </w:rPr>
        <w:br/>
      </w:r>
      <w:r w:rsidRPr="00CE3CA1">
        <w:rPr>
          <w:rFonts w:ascii="Times New Roman" w:hAnsi="Times New Roman" w:cs="Times New Roman"/>
          <w:color w:val="000000" w:themeColor="text1"/>
          <w:sz w:val="28"/>
          <w:szCs w:val="28"/>
          <w:lang w:eastAsia="ru-RU"/>
        </w:rPr>
        <w:t xml:space="preserve">в экономической деятельности, а также действительную или </w:t>
      </w:r>
      <w:r w:rsidRPr="00CE3CA1">
        <w:rPr>
          <w:rFonts w:ascii="Times New Roman" w:hAnsi="Times New Roman" w:cs="Times New Roman"/>
          <w:color w:val="000000" w:themeColor="text1"/>
          <w:sz w:val="28"/>
          <w:szCs w:val="28"/>
          <w:lang w:eastAsia="ru-RU"/>
        </w:rPr>
        <w:lastRenderedPageBreak/>
        <w:t>потенциальную коммерческую ценность (ввиду ее неизвестности третьим лицам, если к таким сведениям у третьих лиц нет свободного доступа на законном основании) и в результате раскрытия которой может быть получена экономическая выгода.</w:t>
      </w:r>
      <w:r w:rsidRPr="00CE3CA1">
        <w:rPr>
          <w:rFonts w:ascii="Times New Roman" w:hAnsi="Times New Roman" w:cs="Times New Roman"/>
          <w:b/>
          <w:color w:val="000000" w:themeColor="text1"/>
          <w:sz w:val="28"/>
          <w:szCs w:val="28"/>
          <w:lang w:eastAsia="ru-RU"/>
        </w:rPr>
        <w:t xml:space="preserve"> </w:t>
      </w:r>
    </w:p>
    <w:p w14:paraId="07445909" w14:textId="77777777" w:rsidR="00DD3EEC" w:rsidRPr="00CE3CA1" w:rsidRDefault="00DD3EEC" w:rsidP="00EA7743">
      <w:pPr>
        <w:pStyle w:val="a4"/>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рассматриваются в качестве роялти платежи, выплачиваемые за:</w:t>
      </w:r>
    </w:p>
    <w:p w14:paraId="165F2E94" w14:textId="77777777" w:rsidR="00DD3EEC" w:rsidRPr="00CE3CA1" w:rsidRDefault="00DD3EEC" w:rsidP="00EA7743">
      <w:pPr>
        <w:pStyle w:val="a4"/>
        <w:numPr>
          <w:ilvl w:val="0"/>
          <w:numId w:val="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использование компьютерной программы (включая ее адаптацию путем настройки с использованием заложенных внутренних возможностей), если условия использования ограничены функциональным назначением такой программы для конечного потребления и ее воспроизведение ограничено количеством копий, необходимых для такого использования;</w:t>
      </w:r>
    </w:p>
    <w:p w14:paraId="4E401B85" w14:textId="5F7EBD08" w:rsidR="00DD3EEC" w:rsidRPr="00CE3CA1" w:rsidRDefault="00DD3EEC" w:rsidP="00EA7743">
      <w:pPr>
        <w:pStyle w:val="a4"/>
        <w:numPr>
          <w:ilvl w:val="0"/>
          <w:numId w:val="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приобретение товаров (в том числе носителей информации), в которых воплощены или на которых находятся объекты права интеллектуальной собственности, определенные в пункте 1 настоящей части, в пользование, владение и (или) распоряжение лица;</w:t>
      </w:r>
    </w:p>
    <w:p w14:paraId="0C6C9729" w14:textId="77777777" w:rsidR="00DD3EEC" w:rsidRPr="00CE3CA1" w:rsidRDefault="00DD3EEC" w:rsidP="00EA7743">
      <w:pPr>
        <w:pStyle w:val="a4"/>
        <w:numPr>
          <w:ilvl w:val="0"/>
          <w:numId w:val="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оказание услуг по разработке компьютерных программ и баз данных (программных средств и информационных продуктов вычислительной техники), а также по установке, доработке и настройке программ, их адаптации и модификации;</w:t>
      </w:r>
    </w:p>
    <w:p w14:paraId="5187C348" w14:textId="17BF124A" w:rsidR="00DD3EEC" w:rsidRPr="00CE3CA1" w:rsidRDefault="00DD3EEC" w:rsidP="00EA7743">
      <w:pPr>
        <w:pStyle w:val="a4"/>
        <w:numPr>
          <w:ilvl w:val="0"/>
          <w:numId w:val="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lang w:eastAsia="ru-RU"/>
        </w:rPr>
        <w:t xml:space="preserve">вновь полученную информацию промышленного, коммерческого или научного характера, являющуюся результатом оказания услуг на основании договора с заказчиком; </w:t>
      </w:r>
    </w:p>
    <w:p w14:paraId="605B6F61" w14:textId="77777777" w:rsidR="00DD3EEC" w:rsidRPr="00CE3CA1" w:rsidRDefault="00DD3EEC" w:rsidP="00EA7743">
      <w:pPr>
        <w:pStyle w:val="a4"/>
        <w:numPr>
          <w:ilvl w:val="0"/>
          <w:numId w:val="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b/>
          <w:color w:val="000000" w:themeColor="text1"/>
          <w:sz w:val="28"/>
          <w:szCs w:val="28"/>
          <w:lang w:eastAsia="ru-RU"/>
        </w:rPr>
      </w:pPr>
      <w:r w:rsidRPr="00CE3CA1">
        <w:rPr>
          <w:rFonts w:ascii="Times New Roman" w:hAnsi="Times New Roman" w:cs="Times New Roman"/>
          <w:color w:val="000000" w:themeColor="text1"/>
          <w:sz w:val="28"/>
          <w:szCs w:val="28"/>
          <w:lang w:eastAsia="ru-RU"/>
        </w:rPr>
        <w:t>передачу права на распространение экземпляров программной продукции без права на их воспроизведение или если их воспроизведение ограничено использованием конечным потребителем.</w:t>
      </w:r>
    </w:p>
    <w:p w14:paraId="2ECCCE5B"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31637886" w14:textId="77777777" w:rsidR="00A33A9C" w:rsidRPr="00CE3CA1" w:rsidRDefault="00A33A9C" w:rsidP="00EA7743">
      <w:pPr>
        <w:spacing w:after="0" w:line="240" w:lineRule="auto"/>
        <w:ind w:firstLine="720"/>
        <w:jc w:val="both"/>
        <w:rPr>
          <w:rFonts w:ascii="Times New Roman" w:hAnsi="Times New Roman" w:cs="Times New Roman"/>
          <w:sz w:val="28"/>
          <w:szCs w:val="28"/>
        </w:rPr>
      </w:pPr>
    </w:p>
    <w:p w14:paraId="0215450A" w14:textId="360D20F6"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4</w:t>
      </w:r>
      <w:r w:rsidR="00E533E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Товары и услуги</w:t>
      </w:r>
      <w:r w:rsidR="00ED0BE2" w:rsidRPr="00CE3CA1">
        <w:rPr>
          <w:rFonts w:ascii="Times New Roman" w:hAnsi="Times New Roman" w:cs="Times New Roman"/>
          <w:color w:val="000000" w:themeColor="text1"/>
          <w:sz w:val="28"/>
          <w:szCs w:val="28"/>
        </w:rPr>
        <w:t>. Рынок товаров (услуг)</w:t>
      </w:r>
    </w:p>
    <w:p w14:paraId="05064B2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p>
    <w:p w14:paraId="5D7DEBB0" w14:textId="53D14E3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Товаром признается любой предмет природы или человеческой деятельности (в том числе</w:t>
      </w:r>
      <w:r w:rsidR="006A1C73"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интеллектуальной), имеющий стоимостную оценку и предназначенный для реализации.</w:t>
      </w:r>
    </w:p>
    <w:p w14:paraId="110F5D7E" w14:textId="7AE0D6E6"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Товарами, в частности, признаются электроэнергия, база данных, информация, результаты интеллектуальной деятельности, в том числе</w:t>
      </w:r>
      <w:r w:rsidRPr="00CE3CA1">
        <w:rPr>
          <w:rFonts w:ascii="Times New Roman" w:hAnsi="Times New Roman" w:cs="Times New Roman"/>
          <w:strike/>
          <w:color w:val="000000" w:themeColor="text1"/>
          <w:sz w:val="28"/>
          <w:szCs w:val="28"/>
        </w:rPr>
        <w:t xml:space="preserve"> </w:t>
      </w:r>
      <w:r w:rsidRPr="00CE3CA1">
        <w:rPr>
          <w:rFonts w:ascii="Times New Roman" w:hAnsi="Times New Roman" w:cs="Times New Roman"/>
          <w:color w:val="000000" w:themeColor="text1"/>
          <w:sz w:val="28"/>
          <w:szCs w:val="28"/>
        </w:rPr>
        <w:t>исключительные права на них.</w:t>
      </w:r>
    </w:p>
    <w:p w14:paraId="158260A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налогообложения имущественные права также признаются товаром.</w:t>
      </w:r>
    </w:p>
    <w:p w14:paraId="45C29649"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налогообложения имущественным правом признается объект гражданского права нематериального характера, направленный на имущество, имеющий денежную оценку и способный к самостоятельному, независимому от этого имущества обороту (может являться объектом купли-продажи или иного отчуждения от его собственника, имеющего право владения, пользования и распоряжения этим имущественным правом, указанное в договоре или ином подтверждающем документе). </w:t>
      </w:r>
    </w:p>
    <w:p w14:paraId="52DD9798" w14:textId="6FEFEEA8"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К имущественным правам относятся, в частности: право требования кредитора к должнику, доля участия в уставном фонде (уставном капитале) хозяйственного общества, ценные бумаги, право автора (или иного правообладателя) на объект интеллектуальной собственности,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а также другие виды прав, связанных с лежащим в их основе имуществом, которые могут быть проданы или иным образом отчуждены от его собственника. </w:t>
      </w:r>
    </w:p>
    <w:p w14:paraId="1120EB5A"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Вещные права, самостоятельный оборот которых без передачи самой вещи невозможен, не рассматриваются в качестве имущественных прав.</w:t>
      </w:r>
    </w:p>
    <w:p w14:paraId="36F187AE"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регулирования отношений, связанных с взиманием таможенных платежей, к товарам может относиться иное имущество, определяемое в соответствии с таможенным законодательством.</w:t>
      </w:r>
    </w:p>
    <w:p w14:paraId="6A84155A"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Услугами в целях налогообложения признаются виды предпринимательской деятельности по производству продуктов (материальных или нематериальных), направленной на удовлетворение потребностей других лиц, а также работы, выполняемые для других лиц.</w:t>
      </w:r>
    </w:p>
    <w:p w14:paraId="30D3A498"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относится к услугам деятельность физических лиц в рамках трудового договора с работодателем.</w:t>
      </w:r>
    </w:p>
    <w:p w14:paraId="425E17FC"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Идентичными товарами (услугами) в целях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налогообложения</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признаются товары (услуги), имеющие одинаковые характерные для них основные признаки. </w:t>
      </w:r>
    </w:p>
    <w:p w14:paraId="3D70CB13"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идентичности товаров незначительные различия во внешнем виде таких товаров могут не учитываться.</w:t>
      </w:r>
    </w:p>
    <w:p w14:paraId="2B2B6E39" w14:textId="62A38F00"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используемый товарный знак.</w:t>
      </w:r>
    </w:p>
    <w:p w14:paraId="3C303DC6" w14:textId="37B1E976"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идентичности услуг учитываются характеристики исполнителя (подрядчика), его деловая репутация на рынке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используемый товарный знак.</w:t>
      </w:r>
    </w:p>
    <w:p w14:paraId="21BEB032" w14:textId="3F563460"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те же функции и (или) быть коммерчески взаимозаменяемыми. </w:t>
      </w:r>
    </w:p>
    <w:p w14:paraId="7E79814C"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однородности товаров учитываются их качество, репутация на рынке, товарный знак,</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страна происхождения.</w:t>
      </w:r>
    </w:p>
    <w:p w14:paraId="16623C8B" w14:textId="69241EEA"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Однородными услугами признаются такие услуги, которые,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являясь идентичными, имеют сходные характеристики, что позволяет им быть коммерчески и (или) функционально взаимозаменяемыми.</w:t>
      </w:r>
    </w:p>
    <w:p w14:paraId="51B964C1"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однородности услуг учитываются их качество, товарный знак, репутация на рынке, а также вид услуг, их объем, уникальность и коммерческая взаимозаменяемость.</w:t>
      </w:r>
    </w:p>
    <w:p w14:paraId="54B9F7E3" w14:textId="591E524F" w:rsidR="00DD3EEC" w:rsidRPr="00CE3CA1" w:rsidRDefault="00DD3EEC"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Рынком товаров признается сфера обращения этих товаров, определяемая исходя из возможности покупателя (продавца)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без значительных дополнительных затрат приобрести (реализовать)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эти товары на территории Республики Узбекистан или за ее пределами. </w:t>
      </w:r>
      <w:r w:rsidR="00C70B7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аналогичном порядке определяется рынок услуг.</w:t>
      </w:r>
    </w:p>
    <w:p w14:paraId="3E11E3B7" w14:textId="77777777" w:rsidR="00ED0BE2" w:rsidRPr="00CE3CA1" w:rsidRDefault="00ED0BE2" w:rsidP="004846D8">
      <w:pPr>
        <w:pStyle w:val="2"/>
        <w:spacing w:before="0" w:line="252" w:lineRule="auto"/>
        <w:ind w:firstLine="720"/>
        <w:rPr>
          <w:rFonts w:ascii="Times New Roman" w:hAnsi="Times New Roman" w:cs="Times New Roman"/>
          <w:color w:val="000000" w:themeColor="text1"/>
          <w:sz w:val="28"/>
          <w:szCs w:val="28"/>
        </w:rPr>
      </w:pPr>
    </w:p>
    <w:p w14:paraId="7D6794E1" w14:textId="110909F7" w:rsidR="00DD3EEC" w:rsidRPr="00CE3CA1" w:rsidRDefault="00DD3EEC"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4</w:t>
      </w:r>
      <w:r w:rsidR="00E533E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Реализация товаров и услуг</w:t>
      </w:r>
    </w:p>
    <w:p w14:paraId="09C77EA4"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b/>
          <w:bCs/>
          <w:color w:val="000000" w:themeColor="text1"/>
          <w:sz w:val="28"/>
          <w:szCs w:val="28"/>
        </w:rPr>
      </w:pPr>
    </w:p>
    <w:p w14:paraId="455219A4"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Реализацией товаров или услуг признается передача на возмездной основе права собственности на товары или возмездное оказание услуг, включая обмен и передачу заложенных товаров при неисполнении должником обеспеченного залогом обязательства.</w:t>
      </w:r>
    </w:p>
    <w:p w14:paraId="79AE8E07"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предусмотренных настоящим Кодексом, реализацией признается также передача права собственности на товары или оказание услуг на безвозмездной основе.</w:t>
      </w:r>
    </w:p>
    <w:p w14:paraId="2BFE2379" w14:textId="77777777" w:rsidR="00DD3EEC" w:rsidRPr="00CE3CA1" w:rsidRDefault="00DD3EEC" w:rsidP="004846D8">
      <w:pPr>
        <w:pStyle w:val="a4"/>
        <w:tabs>
          <w:tab w:val="left" w:pos="588"/>
          <w:tab w:val="left" w:pos="851"/>
        </w:tabs>
        <w:spacing w:after="0" w:line="252" w:lineRule="auto"/>
        <w:ind w:left="0" w:firstLine="720"/>
        <w:contextualSpacing w:val="0"/>
        <w:jc w:val="both"/>
        <w:rPr>
          <w:rFonts w:ascii="Times New Roman" w:hAnsi="Times New Roman" w:cs="Times New Roman"/>
          <w:strike/>
          <w:sz w:val="28"/>
          <w:szCs w:val="28"/>
        </w:rPr>
      </w:pPr>
    </w:p>
    <w:p w14:paraId="4FA3B68B" w14:textId="22F0ED90" w:rsidR="00DD3EEC" w:rsidRPr="00CE3CA1" w:rsidRDefault="00DD3EEC"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47</w:t>
      </w:r>
      <w:r w:rsidRPr="00CE3CA1">
        <w:rPr>
          <w:rFonts w:ascii="Times New Roman" w:hAnsi="Times New Roman" w:cs="Times New Roman"/>
          <w:color w:val="000000" w:themeColor="text1"/>
          <w:sz w:val="28"/>
          <w:szCs w:val="28"/>
        </w:rPr>
        <w:t>. Счет-фактура</w:t>
      </w:r>
    </w:p>
    <w:p w14:paraId="569EC750"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bCs/>
          <w:color w:val="000000" w:themeColor="text1"/>
          <w:sz w:val="28"/>
          <w:szCs w:val="28"/>
        </w:rPr>
      </w:pPr>
    </w:p>
    <w:p w14:paraId="24513995" w14:textId="7E0CE678"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При реализации </w:t>
      </w:r>
      <w:r w:rsidR="00C940D0" w:rsidRPr="00CE3CA1">
        <w:rPr>
          <w:rFonts w:ascii="Times New Roman" w:hAnsi="Times New Roman" w:cs="Times New Roman"/>
          <w:color w:val="000000" w:themeColor="text1"/>
          <w:sz w:val="28"/>
          <w:szCs w:val="28"/>
        </w:rPr>
        <w:t xml:space="preserve">товаров (услуг) </w:t>
      </w:r>
      <w:r w:rsidRPr="00CE3CA1">
        <w:rPr>
          <w:rFonts w:ascii="Times New Roman" w:hAnsi="Times New Roman" w:cs="Times New Roman"/>
          <w:bCs/>
          <w:color w:val="000000" w:themeColor="text1"/>
          <w:sz w:val="28"/>
          <w:szCs w:val="28"/>
        </w:rPr>
        <w:t xml:space="preserve">юридические лица и индивидуальные предприниматели обязаны, если иное не предусмотрено настоящей статьей, выставлять покупателям этих товаров </w:t>
      </w:r>
      <w:r w:rsidR="00ED0BE2" w:rsidRPr="00CE3CA1">
        <w:rPr>
          <w:rFonts w:ascii="Times New Roman" w:hAnsi="Times New Roman" w:cs="Times New Roman"/>
          <w:bCs/>
          <w:color w:val="000000" w:themeColor="text1"/>
          <w:sz w:val="28"/>
          <w:szCs w:val="28"/>
        </w:rPr>
        <w:t>(</w:t>
      </w:r>
      <w:r w:rsidRPr="00CE3CA1">
        <w:rPr>
          <w:rFonts w:ascii="Times New Roman" w:hAnsi="Times New Roman" w:cs="Times New Roman"/>
          <w:bCs/>
          <w:color w:val="000000" w:themeColor="text1"/>
          <w:sz w:val="28"/>
          <w:szCs w:val="28"/>
        </w:rPr>
        <w:t>услуг</w:t>
      </w:r>
      <w:r w:rsidR="00ED0BE2" w:rsidRPr="00CE3CA1">
        <w:rPr>
          <w:rFonts w:ascii="Times New Roman" w:hAnsi="Times New Roman" w:cs="Times New Roman"/>
          <w:bCs/>
          <w:color w:val="000000" w:themeColor="text1"/>
          <w:sz w:val="28"/>
          <w:szCs w:val="28"/>
        </w:rPr>
        <w:t>)</w:t>
      </w:r>
      <w:r w:rsidRPr="00CE3CA1">
        <w:rPr>
          <w:rFonts w:ascii="Times New Roman" w:hAnsi="Times New Roman" w:cs="Times New Roman"/>
          <w:bCs/>
          <w:color w:val="000000" w:themeColor="text1"/>
          <w:sz w:val="28"/>
          <w:szCs w:val="28"/>
        </w:rPr>
        <w:t xml:space="preserve"> счета-фактуры</w:t>
      </w:r>
      <w:r w:rsidRPr="00CE3CA1">
        <w:rPr>
          <w:rFonts w:ascii="Times New Roman" w:hAnsi="Times New Roman" w:cs="Times New Roman"/>
          <w:color w:val="000000" w:themeColor="text1"/>
          <w:sz w:val="28"/>
          <w:szCs w:val="28"/>
        </w:rPr>
        <w:t>.</w:t>
      </w:r>
    </w:p>
    <w:p w14:paraId="30F3112E" w14:textId="27F6195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strike/>
          <w:sz w:val="28"/>
          <w:szCs w:val="28"/>
        </w:rPr>
      </w:pPr>
      <w:r w:rsidRPr="00CE3CA1">
        <w:rPr>
          <w:rFonts w:ascii="Times New Roman" w:hAnsi="Times New Roman" w:cs="Times New Roman"/>
          <w:color w:val="000000" w:themeColor="text1"/>
          <w:sz w:val="28"/>
          <w:szCs w:val="28"/>
        </w:rPr>
        <w:t>Счет-фактура</w:t>
      </w:r>
      <w:r w:rsidR="00ED0BE2" w:rsidRPr="00CE3CA1">
        <w:rPr>
          <w:rFonts w:ascii="Times New Roman" w:hAnsi="Times New Roman" w:cs="Times New Roman"/>
          <w:color w:val="000000" w:themeColor="text1"/>
          <w:sz w:val="28"/>
          <w:szCs w:val="28"/>
        </w:rPr>
        <w:t>,</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как правило</w:t>
      </w:r>
      <w:r w:rsidR="00ED0BE2" w:rsidRPr="00CE3CA1">
        <w:rPr>
          <w:rFonts w:ascii="Times New Roman" w:hAnsi="Times New Roman" w:cs="Times New Roman"/>
          <w:color w:val="000000" w:themeColor="text1"/>
          <w:sz w:val="28"/>
          <w:szCs w:val="28"/>
        </w:rPr>
        <w:t>,</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оформляется в электронной форме</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в</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информационной системе электронных счетов-фактур. </w:t>
      </w:r>
    </w:p>
    <w:p w14:paraId="447A8A16" w14:textId="77777777" w:rsidR="00DD3EEC" w:rsidRPr="00CE3CA1" w:rsidRDefault="00DD3EEC"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реализации товаров (услуг) правила, предусмотренные частями первой и второй настоящей статьи, не применяются, если продавец выдал покупателю кассовый чек или иной документ установленной формы.</w:t>
      </w:r>
    </w:p>
    <w:p w14:paraId="2C1058FE" w14:textId="77777777" w:rsidR="00DD3EEC" w:rsidRPr="00CE3CA1" w:rsidRDefault="00DD3EEC"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При изменении стоимости реализуемых товаров (услуг), в том числе в случаях изменения цены или уточнения количества (объема) поставленных товаров или оказанных услуг, продавец обязан выставить покупателю дополнительный или исправленный счет-фактуру в порядке, предусмотренном настоящим Кодексом.</w:t>
      </w:r>
    </w:p>
    <w:p w14:paraId="0A32CA70" w14:textId="2736DCCC" w:rsidR="00DD3EEC" w:rsidRPr="00CE3CA1" w:rsidRDefault="00DD3EEC"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 xml:space="preserve">Иностранные юридические лица, подлежащие постановке на учет в соответствии со статьей </w:t>
      </w:r>
      <w:r w:rsidR="006A5687" w:rsidRPr="00CE3CA1">
        <w:rPr>
          <w:rFonts w:ascii="Times New Roman" w:hAnsi="Times New Roman" w:cs="Times New Roman"/>
          <w:bCs/>
          <w:color w:val="000000" w:themeColor="text1"/>
          <w:sz w:val="28"/>
          <w:szCs w:val="28"/>
        </w:rPr>
        <w:t>279</w:t>
      </w:r>
      <w:r w:rsidRPr="00CE3CA1">
        <w:rPr>
          <w:rFonts w:ascii="Times New Roman" w:hAnsi="Times New Roman" w:cs="Times New Roman"/>
          <w:bCs/>
          <w:color w:val="000000" w:themeColor="text1"/>
          <w:sz w:val="28"/>
          <w:szCs w:val="28"/>
        </w:rPr>
        <w:t xml:space="preserve"> настоящего Кодекса, счета-фактуры не выставляют, реестры покупок, реестры продаж, журналы учета полученных и выставленных счетов-фактур в части оказания услуг, указанных в </w:t>
      </w:r>
      <w:r w:rsidR="006A5687" w:rsidRPr="00CE3CA1">
        <w:rPr>
          <w:rFonts w:ascii="Times New Roman" w:hAnsi="Times New Roman" w:cs="Times New Roman"/>
          <w:bCs/>
          <w:color w:val="000000" w:themeColor="text1"/>
          <w:sz w:val="28"/>
          <w:szCs w:val="28"/>
        </w:rPr>
        <w:t xml:space="preserve">статье 282 </w:t>
      </w:r>
      <w:r w:rsidRPr="00CE3CA1">
        <w:rPr>
          <w:rFonts w:ascii="Times New Roman" w:hAnsi="Times New Roman" w:cs="Times New Roman"/>
          <w:bCs/>
          <w:color w:val="000000" w:themeColor="text1"/>
          <w:sz w:val="28"/>
          <w:szCs w:val="28"/>
        </w:rPr>
        <w:t>настоящего Кодекса, не ведут.</w:t>
      </w:r>
    </w:p>
    <w:p w14:paraId="0E6FC932" w14:textId="77777777" w:rsidR="00DD3EEC" w:rsidRPr="00CE3CA1" w:rsidRDefault="00DD3EEC" w:rsidP="004846D8">
      <w:pPr>
        <w:autoSpaceDE w:val="0"/>
        <w:autoSpaceDN w:val="0"/>
        <w:adjustRightInd w:val="0"/>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Форма счета-фактуры и порядок ее заполнения утверждаются Государственным налоговым комитетом Республики Узбекистан по согласованию с Министерством финансов Республики Узбекистан.</w:t>
      </w:r>
    </w:p>
    <w:p w14:paraId="50138804" w14:textId="77777777" w:rsidR="00A33A9C" w:rsidRPr="00CE3CA1" w:rsidRDefault="00A33A9C" w:rsidP="00EA7743">
      <w:pPr>
        <w:pStyle w:val="2"/>
        <w:spacing w:before="0" w:line="240" w:lineRule="auto"/>
        <w:ind w:firstLine="720"/>
        <w:jc w:val="both"/>
        <w:rPr>
          <w:rFonts w:ascii="Times New Roman" w:hAnsi="Times New Roman" w:cs="Times New Roman"/>
          <w:color w:val="000000" w:themeColor="text1"/>
          <w:sz w:val="28"/>
          <w:szCs w:val="28"/>
        </w:rPr>
      </w:pPr>
    </w:p>
    <w:p w14:paraId="486EBAC5" w14:textId="2FDE64F3" w:rsidR="00DD3EEC" w:rsidRPr="00CE3CA1" w:rsidRDefault="00DD3EEC"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48</w:t>
      </w:r>
      <w:r w:rsidRPr="00CE3CA1">
        <w:rPr>
          <w:rFonts w:ascii="Times New Roman" w:hAnsi="Times New Roman" w:cs="Times New Roman"/>
          <w:color w:val="000000" w:themeColor="text1"/>
          <w:sz w:val="28"/>
          <w:szCs w:val="28"/>
        </w:rPr>
        <w:t>. Целевые средства</w:t>
      </w:r>
    </w:p>
    <w:p w14:paraId="5AFFFF7E" w14:textId="77777777" w:rsidR="00DD3EEC" w:rsidRPr="00CE3CA1" w:rsidRDefault="00DD3EEC" w:rsidP="00EA7743">
      <w:pPr>
        <w:spacing w:after="0" w:line="240" w:lineRule="auto"/>
        <w:ind w:firstLine="720"/>
        <w:jc w:val="both"/>
        <w:rPr>
          <w:rFonts w:ascii="Times New Roman" w:hAnsi="Times New Roman" w:cs="Times New Roman"/>
          <w:b/>
          <w:bCs/>
          <w:color w:val="000000" w:themeColor="text1"/>
          <w:sz w:val="28"/>
          <w:szCs w:val="28"/>
        </w:rPr>
      </w:pPr>
    </w:p>
    <w:p w14:paraId="29F95C24"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целях налогообложения к целевым средствам относится имущество, полученное налогоплательщиком для использования им по назначению, определенному лицом – источником целевых средств или законодательством.</w:t>
      </w:r>
    </w:p>
    <w:p w14:paraId="395FF4B3"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целевым средствам относятся, в частности:</w:t>
      </w:r>
    </w:p>
    <w:p w14:paraId="313B3871" w14:textId="77777777" w:rsidR="00DD3EEC" w:rsidRPr="00CE3CA1" w:rsidRDefault="00DD3EEC" w:rsidP="00EA7743">
      <w:pPr>
        <w:pStyle w:val="a4"/>
        <w:numPr>
          <w:ilvl w:val="0"/>
          <w:numId w:val="9"/>
        </w:numPr>
        <w:tabs>
          <w:tab w:val="left" w:pos="1134"/>
        </w:tabs>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бюджетные ассигнования и бюджетные субсидии;</w:t>
      </w:r>
    </w:p>
    <w:p w14:paraId="47F1107B" w14:textId="7C3BE4F8" w:rsidR="00DD3EEC" w:rsidRPr="00CE3CA1" w:rsidRDefault="00DD3EEC" w:rsidP="00EA7743">
      <w:pPr>
        <w:pStyle w:val="a4"/>
        <w:numPr>
          <w:ilvl w:val="0"/>
          <w:numId w:val="9"/>
        </w:numPr>
        <w:tabs>
          <w:tab w:val="left" w:pos="1134"/>
        </w:tabs>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гранты и гуманитарная помощь;</w:t>
      </w:r>
    </w:p>
    <w:p w14:paraId="061218D4" w14:textId="77777777" w:rsidR="00DD3EEC" w:rsidRPr="00CE3CA1" w:rsidRDefault="00DD3EEC" w:rsidP="00EA7743">
      <w:pPr>
        <w:pStyle w:val="a4"/>
        <w:numPr>
          <w:ilvl w:val="0"/>
          <w:numId w:val="9"/>
        </w:numPr>
        <w:tabs>
          <w:tab w:val="left" w:pos="1134"/>
        </w:tabs>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целевые поступления.</w:t>
      </w:r>
    </w:p>
    <w:p w14:paraId="7F4F1DD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Cs/>
          <w:color w:val="000000" w:themeColor="text1"/>
          <w:sz w:val="28"/>
          <w:szCs w:val="28"/>
        </w:rPr>
        <w:t xml:space="preserve">Грантами в целях налогообложения признается </w:t>
      </w:r>
      <w:r w:rsidRPr="00CE3CA1">
        <w:rPr>
          <w:rFonts w:ascii="Times New Roman" w:hAnsi="Times New Roman" w:cs="Times New Roman"/>
          <w:color w:val="000000" w:themeColor="text1"/>
          <w:sz w:val="28"/>
          <w:szCs w:val="28"/>
        </w:rPr>
        <w:t>имущество, предоставляемое на безвозмездной основе в порядке, определяемом Кабинетом Министров Республики Узбекистан:</w:t>
      </w:r>
    </w:p>
    <w:p w14:paraId="2353A71B" w14:textId="0C23BD6B" w:rsidR="00DD3EEC" w:rsidRPr="00CE3CA1" w:rsidRDefault="00DD3EEC" w:rsidP="00EA7743">
      <w:pPr>
        <w:pStyle w:val="a4"/>
        <w:numPr>
          <w:ilvl w:val="0"/>
          <w:numId w:val="14"/>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государствами, правительствами</w:t>
      </w:r>
      <w:r w:rsidR="00171D2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государств, международными или иностранными правительственными либо неправительственными организациями Республике Узбекистан;</w:t>
      </w:r>
    </w:p>
    <w:p w14:paraId="5B3E7B71" w14:textId="5969A48C" w:rsidR="00DD3EEC" w:rsidRPr="00CE3CA1" w:rsidRDefault="00DD3EEC" w:rsidP="00EA7743">
      <w:pPr>
        <w:pStyle w:val="a4"/>
        <w:numPr>
          <w:ilvl w:val="0"/>
          <w:numId w:val="14"/>
        </w:numPr>
        <w:tabs>
          <w:tab w:val="left" w:pos="34"/>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иностранными гражданами и лицами без гражданства Республике Узбекистан.</w:t>
      </w:r>
    </w:p>
    <w:p w14:paraId="5ADD157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Гуманитарной помощью </w:t>
      </w:r>
      <w:r w:rsidRPr="00CE3CA1">
        <w:rPr>
          <w:rFonts w:ascii="Times New Roman" w:hAnsi="Times New Roman" w:cs="Times New Roman"/>
          <w:bCs/>
          <w:color w:val="000000" w:themeColor="text1"/>
          <w:sz w:val="28"/>
          <w:szCs w:val="28"/>
        </w:rPr>
        <w:t xml:space="preserve">в целях налогообложения признается </w:t>
      </w:r>
      <w:r w:rsidRPr="00CE3CA1">
        <w:rPr>
          <w:rFonts w:ascii="Times New Roman" w:hAnsi="Times New Roman" w:cs="Times New Roman"/>
          <w:color w:val="000000" w:themeColor="text1"/>
          <w:sz w:val="28"/>
          <w:szCs w:val="28"/>
        </w:rPr>
        <w:t>целевое безвозмездное содействие Республике Узбекистан для оказания медицинской и (или) социальной помощи социально уязвимым группам населения, поддержки учреждений социальной сферы, предупреждения и ликвидации последствий стихийных бедствий, аварий и катастроф, эпидемий, эпизоотий и других чрезвычайных ситуаций, распределяемое Кабинетом Министров Республики Узбекистан через уполномоченные им организации.</w:t>
      </w:r>
    </w:p>
    <w:p w14:paraId="370A06A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К целевым поступлениям относятся поступления (за исключением поступлений в виде подакцизных товаров)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а также поступления от других юридических и (или) физических лиц, использованные</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указанными получателями по назначению.</w:t>
      </w:r>
    </w:p>
    <w:p w14:paraId="2F9ABE1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целевым поступлениям на содержание некоммерческих организаций и ведение ими уставной деятельности относятся:</w:t>
      </w:r>
    </w:p>
    <w:p w14:paraId="5E7B8C56" w14:textId="263E96AE" w:rsidR="00DD3EEC" w:rsidRPr="00CE3CA1" w:rsidRDefault="00DD3EEC" w:rsidP="00EA7743">
      <w:pPr>
        <w:pStyle w:val="a4"/>
        <w:numPr>
          <w:ilvl w:val="0"/>
          <w:numId w:val="10"/>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осуществленные в соответствии с законодательством о негосударственных некоммерческих организациях взносы учредителей (участников, членов), а также пожертвования, признаваемые таковыми в соответствии с гражданским законодательством.</w:t>
      </w:r>
    </w:p>
    <w:p w14:paraId="44C3B57B" w14:textId="77777777"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доходы в виде безвозмездно полученных некоммерческими организациями услуг, оказанных на основании соответствующих договоров;</w:t>
      </w:r>
    </w:p>
    <w:p w14:paraId="2315FB4A" w14:textId="2C067200"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отчисления на формирование в установленном настоящим Кодексом порядке резерва на проведение ремонта, капитального ремонта </w:t>
      </w:r>
      <w:r w:rsidRPr="00CE3CA1">
        <w:rPr>
          <w:rFonts w:ascii="Times New Roman" w:hAnsi="Times New Roman" w:cs="Times New Roman"/>
          <w:color w:val="000000" w:themeColor="text1"/>
          <w:spacing w:val="-4"/>
          <w:sz w:val="28"/>
          <w:szCs w:val="28"/>
        </w:rPr>
        <w:t>общего имущества, которые производятся товариществу собственников</w:t>
      </w:r>
      <w:r w:rsidRPr="00CE3CA1">
        <w:rPr>
          <w:rFonts w:ascii="Times New Roman" w:hAnsi="Times New Roman" w:cs="Times New Roman"/>
          <w:color w:val="000000" w:themeColor="text1"/>
          <w:sz w:val="28"/>
          <w:szCs w:val="28"/>
        </w:rPr>
        <w:t xml:space="preserve"> жилья, жилищному, садоводческому, садово-огородническому, гаражно-строительному, жилищно-строительному или иному специализированному потребительскому кооперативу их членами;</w:t>
      </w:r>
    </w:p>
    <w:p w14:paraId="1D5603ED" w14:textId="77777777"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имущество, переходящее некоммерческим организациям по завещанию в порядке наследования;</w:t>
      </w:r>
    </w:p>
    <w:p w14:paraId="07E15DDD" w14:textId="77777777"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бюджетные средства, предоставленные на осуществление уставной деятельности некоммерческих организаций;</w:t>
      </w:r>
    </w:p>
    <w:p w14:paraId="6BDA94B0" w14:textId="77777777"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средства и иное имущество, полученные на осуществление благотворительной деятельности;</w:t>
      </w:r>
    </w:p>
    <w:p w14:paraId="3B8726FD" w14:textId="5FD361FD"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14:paraId="4AEF85E9" w14:textId="77777777" w:rsidR="00DD3EEC" w:rsidRPr="00CE3CA1" w:rsidRDefault="00DD3EEC" w:rsidP="00EA7743">
      <w:pPr>
        <w:pStyle w:val="a4"/>
        <w:numPr>
          <w:ilvl w:val="0"/>
          <w:numId w:val="10"/>
        </w:numPr>
        <w:tabs>
          <w:tab w:val="left" w:pos="594"/>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средства, безвозмездно полученные некоммерческими организациями на ведение уставной деятельности, не связанной с предпринимательской деятельностью, от созданных ими в соответствии с законодательством</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структурных подразделений, являющихся налогоплательщиками;</w:t>
      </w:r>
    </w:p>
    <w:p w14:paraId="3249A04C" w14:textId="4446A250" w:rsidR="00DD3EEC" w:rsidRPr="00CE3CA1" w:rsidRDefault="00036590" w:rsidP="00EA7743">
      <w:pPr>
        <w:pStyle w:val="a4"/>
        <w:tabs>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9) </w:t>
      </w:r>
      <w:r w:rsidR="00DD3EEC" w:rsidRPr="00CE3CA1">
        <w:rPr>
          <w:rFonts w:ascii="Times New Roman" w:hAnsi="Times New Roman" w:cs="Times New Roman"/>
          <w:color w:val="000000" w:themeColor="text1"/>
          <w:sz w:val="28"/>
          <w:szCs w:val="28"/>
        </w:rPr>
        <w:t>имущество, полученное религиозными организациями на осуществление уставной деятельности;</w:t>
      </w:r>
    </w:p>
    <w:p w14:paraId="4D975847" w14:textId="38AFC15E" w:rsidR="00DD3EEC" w:rsidRPr="00CE3CA1" w:rsidRDefault="00DD3EEC" w:rsidP="00EA7743">
      <w:pPr>
        <w:pStyle w:val="a4"/>
        <w:tabs>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036590"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имущественные права в виде права безвозмездного пользования государственным имуществом, полученные по решениям органов государственной власти некоммерческими организациями на ведение ими уставной деятельности.</w:t>
      </w:r>
    </w:p>
    <w:p w14:paraId="1E9DC0B8" w14:textId="77777777" w:rsidR="00171D28" w:rsidRPr="00CE3CA1" w:rsidRDefault="00171D28" w:rsidP="00EA7743">
      <w:pPr>
        <w:tabs>
          <w:tab w:val="left" w:pos="567"/>
          <w:tab w:val="left" w:pos="594"/>
          <w:tab w:val="left" w:pos="709"/>
          <w:tab w:val="left" w:pos="993"/>
        </w:tabs>
        <w:autoSpaceDE w:val="0"/>
        <w:autoSpaceDN w:val="0"/>
        <w:adjustRightInd w:val="0"/>
        <w:spacing w:after="0" w:line="240" w:lineRule="auto"/>
        <w:ind w:firstLine="720"/>
        <w:jc w:val="both"/>
        <w:rPr>
          <w:rFonts w:ascii="Times New Roman" w:hAnsi="Times New Roman" w:cs="Times New Roman"/>
          <w:sz w:val="28"/>
          <w:szCs w:val="28"/>
        </w:rPr>
      </w:pPr>
    </w:p>
    <w:p w14:paraId="1855EB68" w14:textId="77777777" w:rsidR="00A33A9C" w:rsidRPr="00CE3CA1" w:rsidRDefault="00A33A9C" w:rsidP="00EA7743">
      <w:pPr>
        <w:tabs>
          <w:tab w:val="left" w:pos="567"/>
          <w:tab w:val="left" w:pos="594"/>
          <w:tab w:val="left" w:pos="709"/>
          <w:tab w:val="left" w:pos="993"/>
        </w:tabs>
        <w:autoSpaceDE w:val="0"/>
        <w:autoSpaceDN w:val="0"/>
        <w:adjustRightInd w:val="0"/>
        <w:spacing w:after="0" w:line="240" w:lineRule="auto"/>
        <w:ind w:firstLine="720"/>
        <w:jc w:val="both"/>
        <w:rPr>
          <w:rFonts w:ascii="Times New Roman" w:hAnsi="Times New Roman" w:cs="Times New Roman"/>
          <w:sz w:val="28"/>
          <w:szCs w:val="28"/>
        </w:rPr>
      </w:pPr>
    </w:p>
    <w:p w14:paraId="3334A21D" w14:textId="77777777" w:rsidR="00A33A9C" w:rsidRPr="00CE3CA1" w:rsidRDefault="00A33A9C" w:rsidP="00EA7743">
      <w:pPr>
        <w:tabs>
          <w:tab w:val="left" w:pos="567"/>
          <w:tab w:val="left" w:pos="594"/>
          <w:tab w:val="left" w:pos="709"/>
          <w:tab w:val="left" w:pos="993"/>
        </w:tabs>
        <w:autoSpaceDE w:val="0"/>
        <w:autoSpaceDN w:val="0"/>
        <w:adjustRightInd w:val="0"/>
        <w:spacing w:after="0" w:line="240" w:lineRule="auto"/>
        <w:ind w:firstLine="720"/>
        <w:jc w:val="both"/>
        <w:rPr>
          <w:rFonts w:ascii="Times New Roman" w:hAnsi="Times New Roman" w:cs="Times New Roman"/>
          <w:sz w:val="28"/>
          <w:szCs w:val="28"/>
        </w:rPr>
      </w:pPr>
    </w:p>
    <w:p w14:paraId="42227F5F" w14:textId="2D34CBEF" w:rsidR="00DD3EEC" w:rsidRPr="00CE3CA1" w:rsidRDefault="00DD3EEC"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E533E7" w:rsidRPr="00CE3CA1">
        <w:rPr>
          <w:rFonts w:ascii="Times New Roman" w:hAnsi="Times New Roman" w:cs="Times New Roman"/>
          <w:color w:val="000000" w:themeColor="text1"/>
          <w:sz w:val="28"/>
          <w:szCs w:val="28"/>
        </w:rPr>
        <w:t>49</w:t>
      </w:r>
      <w:r w:rsidRPr="00CE3CA1">
        <w:rPr>
          <w:rFonts w:ascii="Times New Roman" w:hAnsi="Times New Roman" w:cs="Times New Roman"/>
          <w:color w:val="000000" w:themeColor="text1"/>
          <w:sz w:val="28"/>
          <w:szCs w:val="28"/>
        </w:rPr>
        <w:t>. Ценные бумаги</w:t>
      </w:r>
    </w:p>
    <w:p w14:paraId="407D48B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215B48D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Ценными бумагами являются документы,</w:t>
      </w:r>
      <w:r w:rsidRPr="00CE3CA1">
        <w:rPr>
          <w:rFonts w:ascii="Times New Roman" w:eastAsia="Times New Roman" w:hAnsi="Times New Roman" w:cs="Times New Roman"/>
          <w:b/>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удостоверяющие имущественные права или отношения займа между выпустившим эти документы юридическим лицом и их владельцем, предусматривающие выплату дохода в виде дивидендов или процентов и возможность передачи прав, вытекающих из этих документов, другим лицам.</w:t>
      </w:r>
    </w:p>
    <w:p w14:paraId="4606D22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ценным бумагам относятся акции, облигации, векселя, депозитные сертификаты, депозитарные расписки, опционы, фьючерсные и форвардные контракты, а также иные ценные бумаги, признаваемые таковыми в соответствии с законодательством</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или применимым законодательством иностранного государства.</w:t>
      </w:r>
    </w:p>
    <w:p w14:paraId="4A06A1B3" w14:textId="40960E09"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отнесения ценных бумаг к эмиссионным ценным бумагам устанавливается законодательством или применимым законодательством </w:t>
      </w:r>
      <w:r w:rsidR="00036590" w:rsidRPr="00CE3CA1">
        <w:rPr>
          <w:rFonts w:ascii="Times New Roman" w:hAnsi="Times New Roman" w:cs="Times New Roman"/>
          <w:color w:val="000000" w:themeColor="text1"/>
          <w:sz w:val="28"/>
          <w:szCs w:val="28"/>
        </w:rPr>
        <w:t xml:space="preserve">Республики Узбекистан </w:t>
      </w:r>
      <w:r w:rsidRPr="00CE3CA1">
        <w:rPr>
          <w:rFonts w:ascii="Times New Roman" w:hAnsi="Times New Roman" w:cs="Times New Roman"/>
          <w:color w:val="000000" w:themeColor="text1"/>
          <w:sz w:val="28"/>
          <w:szCs w:val="28"/>
        </w:rPr>
        <w:t>иностранных государств.</w:t>
      </w:r>
    </w:p>
    <w:p w14:paraId="40B1831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операция с ценными бумагами соответствует критериям операции с финансовыми инструментами срочных сделок, налогоплательщик вправе самостоятельно отнести ее в целях налогообложения к операциям с ценными бумагами либо операциям с финансовыми инструментами срочных сделок.</w:t>
      </w:r>
    </w:p>
    <w:p w14:paraId="74FE851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lastRenderedPageBreak/>
        <w:t>В целях налогообложения</w:t>
      </w:r>
      <w:r w:rsidRPr="00CE3CA1">
        <w:rPr>
          <w:rFonts w:ascii="Times New Roman" w:hAnsi="Times New Roman" w:cs="Times New Roman"/>
          <w:b/>
          <w:color w:val="000000" w:themeColor="text1"/>
          <w:spacing w:val="-4"/>
          <w:sz w:val="28"/>
          <w:szCs w:val="28"/>
        </w:rPr>
        <w:t xml:space="preserve"> </w:t>
      </w:r>
      <w:r w:rsidRPr="00CE3CA1">
        <w:rPr>
          <w:rFonts w:ascii="Times New Roman" w:hAnsi="Times New Roman" w:cs="Times New Roman"/>
          <w:color w:val="000000" w:themeColor="text1"/>
          <w:spacing w:val="-4"/>
          <w:sz w:val="28"/>
          <w:szCs w:val="28"/>
        </w:rPr>
        <w:t>ценные бумаги признаются обращающимися</w:t>
      </w:r>
      <w:r w:rsidRPr="00CE3CA1">
        <w:rPr>
          <w:rFonts w:ascii="Times New Roman" w:hAnsi="Times New Roman" w:cs="Times New Roman"/>
          <w:color w:val="000000" w:themeColor="text1"/>
          <w:sz w:val="28"/>
          <w:szCs w:val="28"/>
        </w:rPr>
        <w:t xml:space="preserve"> на организованном рынке ценных бумаг (обращающимися ценными бумагами) при одновременном соблюдении следующих условий:</w:t>
      </w:r>
    </w:p>
    <w:p w14:paraId="6344694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они допущены к обращению хотя бы одним организатором торгов ценными бумагами;</w:t>
      </w:r>
    </w:p>
    <w:p w14:paraId="5287529C" w14:textId="3716AE7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информация об их цен</w:t>
      </w:r>
      <w:r w:rsidR="001C27C0" w:rsidRPr="00CE3CA1">
        <w:rPr>
          <w:rFonts w:ascii="Times New Roman" w:hAnsi="Times New Roman" w:cs="Times New Roman"/>
          <w:color w:val="000000" w:themeColor="text1"/>
          <w:sz w:val="28"/>
          <w:szCs w:val="28"/>
        </w:rPr>
        <w:t>ах</w:t>
      </w:r>
      <w:r w:rsidRPr="00CE3CA1">
        <w:rPr>
          <w:rFonts w:ascii="Times New Roman" w:hAnsi="Times New Roman" w:cs="Times New Roman"/>
          <w:color w:val="000000" w:themeColor="text1"/>
          <w:sz w:val="28"/>
          <w:szCs w:val="28"/>
        </w:rPr>
        <w:t xml:space="preserve"> (котировках) публикуется в средствах массовой информации либо может быть представлена организатором торгов или иным уполномоченным лицом любому заинтересованному лицу в течение трех лет после даты совершения операций с ценными бумагами;</w:t>
      </w:r>
    </w:p>
    <w:p w14:paraId="2C78FCA5" w14:textId="5CD0BC7B"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ним в течение последовательных трех месяцев, предшествующих дате совершения налогоплательщиком сделки с этими ценными бумагами, хотя бы один раз рассчитывалась рыночная котировка (за исключением расчета рыночной котировки при первичном размещении ценных бумаг эмитентом).</w:t>
      </w:r>
    </w:p>
    <w:p w14:paraId="0A4888B2" w14:textId="77777777" w:rsidR="0049712D" w:rsidRPr="00CE3CA1" w:rsidRDefault="0049712D" w:rsidP="00EA7743">
      <w:pPr>
        <w:spacing w:after="0" w:line="240" w:lineRule="auto"/>
        <w:ind w:firstLine="720"/>
        <w:jc w:val="both"/>
        <w:rPr>
          <w:rFonts w:ascii="Times New Roman" w:hAnsi="Times New Roman" w:cs="Times New Roman"/>
          <w:sz w:val="28"/>
          <w:szCs w:val="28"/>
        </w:rPr>
      </w:pPr>
    </w:p>
    <w:p w14:paraId="388114D7" w14:textId="7C8A8004" w:rsidR="00DD3EEC" w:rsidRPr="00CE3CA1" w:rsidRDefault="00DD3EEC"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50</w:t>
      </w:r>
      <w:r w:rsidRPr="00CE3CA1">
        <w:rPr>
          <w:rFonts w:ascii="Times New Roman" w:hAnsi="Times New Roman" w:cs="Times New Roman"/>
          <w:color w:val="000000" w:themeColor="text1"/>
          <w:sz w:val="28"/>
          <w:szCs w:val="28"/>
        </w:rPr>
        <w:t>. Финансовые инструменты срочных сделок</w:t>
      </w:r>
    </w:p>
    <w:p w14:paraId="4B096036"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41BCC4DE"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Финансовым инструментом срочных сделок в целях настоящего Кодекса признается договор по отношению к базисному активу с распределением прав и обязанностей сторон договора и указанием даты на которую приходится исполнение обязательств сторон. </w:t>
      </w:r>
    </w:p>
    <w:p w14:paraId="6A28FD98"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не признается финансовым инструментом срочных сделок договор, требования по которому не подлежат судебной защите в соответствии с гражданским законодательством Республики Узбекистан и (или) применимым законодательством иностранных государств. Убытки, полученные от указанного договора, не учитываются при налогообложении.</w:t>
      </w:r>
    </w:p>
    <w:p w14:paraId="4195A93A"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базисным активом финансовых инструментов срочных сделок понимается предмет срочной сделки.</w:t>
      </w:r>
    </w:p>
    <w:p w14:paraId="39C8182B"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качестве базисного актива могут выступать, в частности, иностранная валюта, ценные бумаги и иное имущество, процентные ставки, кредитные ресурсы, индексы цен или процентных ставок, другие финансовые инструменты срочных сделок.</w:t>
      </w:r>
    </w:p>
    <w:p w14:paraId="4C53FA3E"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участниками срочных сделок в целях настоящего Кодекса понимаются юридические и физические лица, совершающие операции с финансовыми инструментами срочных сделок.</w:t>
      </w:r>
    </w:p>
    <w:p w14:paraId="318E81F9"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Исполнением прав и обязанностей по операции с финансовыми инструментами срочных сделок признается исполнение финансового инструмента срочных сделок путем поставки базисного актива, путем произведения окончательного взаиморасчета по финансовому инструменту срочных сделок или путем совершения участником срочной сделки операции, противоположной ранее совершенной операции с финансовым инструментом срочных сделок.</w:t>
      </w:r>
    </w:p>
    <w:p w14:paraId="48C821A6" w14:textId="1E8D3A8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Для операций с финансовыми инструментами срочных сделок, направленных на покупку базисного актива, операцией противоположной </w:t>
      </w:r>
      <w:r w:rsidRPr="00CE3CA1">
        <w:rPr>
          <w:rFonts w:ascii="Times New Roman" w:hAnsi="Times New Roman" w:cs="Times New Roman"/>
          <w:color w:val="000000" w:themeColor="text1"/>
          <w:sz w:val="28"/>
          <w:szCs w:val="28"/>
        </w:rPr>
        <w:lastRenderedPageBreak/>
        <w:t xml:space="preserve">направленности признается операция, направленная на продажу базисного актива, а для операции, направленной на продажу базисного актива, </w:t>
      </w:r>
      <w:r w:rsidR="0024046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операция, направленная на покупку базисного актива.</w:t>
      </w:r>
    </w:p>
    <w:p w14:paraId="40BFABC1"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вправе с учетом требований настоящей статьи самостоятельно квалифицировать сделку, условия которой предусматривают поставку базисного актива, признавая ее операцией с финансовым инструментом срочных сделок либо сделкой на поставку предмета сделки с отсрочкой исполнения.</w:t>
      </w:r>
    </w:p>
    <w:p w14:paraId="1B301881"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срочных сделок должны быть определены налогоплательщиком в учетной политике для целей налогообложения.</w:t>
      </w:r>
    </w:p>
    <w:p w14:paraId="7CC5F47A"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Датой окончания операции с финансовым инструментом срочных сделок является дата исполнения прав и обязанностей по операции с финансовым инструментом срочных сделок.</w:t>
      </w:r>
    </w:p>
    <w:p w14:paraId="415FF234"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Обязательства по финансовому инструменту срочной сделки без его переквалификации могут быть прекращены:</w:t>
      </w:r>
    </w:p>
    <w:p w14:paraId="3B94BB5F" w14:textId="05B6DB81" w:rsidR="00DD3EEC" w:rsidRPr="00CE3CA1" w:rsidRDefault="00DD3EEC" w:rsidP="00EA7743">
      <w:pPr>
        <w:pStyle w:val="a4"/>
        <w:numPr>
          <w:ilvl w:val="0"/>
          <w:numId w:val="1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зачетом (взаимозачетом)</w:t>
      </w:r>
      <w:r w:rsidR="00171D2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однородных требований и обязательств;</w:t>
      </w:r>
    </w:p>
    <w:p w14:paraId="53E4FF48" w14:textId="186FD34E" w:rsidR="00DD3EEC" w:rsidRPr="00CE3CA1" w:rsidRDefault="00DD3EEC" w:rsidP="00EA7743">
      <w:pPr>
        <w:pStyle w:val="a4"/>
        <w:numPr>
          <w:ilvl w:val="0"/>
          <w:numId w:val="1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порядке, определенном генеральным соглашением, которое соответствует примерным условиям договоров, если такое прекращение предусматривает определение суммы нетто-обязательства;</w:t>
      </w:r>
    </w:p>
    <w:p w14:paraId="132249D8" w14:textId="77777777" w:rsidR="00DD3EEC" w:rsidRPr="00CE3CA1" w:rsidRDefault="00DD3EEC" w:rsidP="00EA7743">
      <w:pPr>
        <w:pStyle w:val="a4"/>
        <w:numPr>
          <w:ilvl w:val="0"/>
          <w:numId w:val="1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зачетом встречных требований, вытекающих из договоров, заключенных на условиях правил организованных торгов или правил клиринга, если такой зачет произведен в целях определения суммы нетто-обязательства.</w:t>
      </w:r>
    </w:p>
    <w:p w14:paraId="7BDD45EE"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однородными признаются требования по поставке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 а также требования по уплате денежных средств в той же валюте.</w:t>
      </w:r>
    </w:p>
    <w:p w14:paraId="4D20D60D"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Налогообложение сделок, квалифицированных как сделки на поставку предмета сделки с отсрочкой исполнения, осуществляется в порядке, предусмотренном настоящим Кодексом для соответствующих базисных активов таких сделок.</w:t>
      </w:r>
    </w:p>
    <w:p w14:paraId="7FC0A156"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финансовые инструменты срочных сделок подразделяются на финансовые инструменты срочных сделок, обращающиеся на организованном рынке (обращающиеся финансовые инструменты срочных сделок), и финансовые инструменты срочных сделок, не обращающиеся на организованном рынке (необращающиеся финансовые инструменты срочных сделок).</w:t>
      </w:r>
    </w:p>
    <w:p w14:paraId="6F5B66D8"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Финансовые инструменты срочных сделок признаются обращающимися на организованном рынке при одновременном соблюдении следующих условий:</w:t>
      </w:r>
    </w:p>
    <w:p w14:paraId="20856DCC"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порядок их заключения, обращения и исполнения устанавливается организатором торгов, имеющим на это право в соответствии с </w:t>
      </w:r>
      <w:r w:rsidRPr="00CE3CA1">
        <w:rPr>
          <w:rFonts w:ascii="Times New Roman" w:hAnsi="Times New Roman" w:cs="Times New Roman"/>
          <w:color w:val="000000" w:themeColor="text1"/>
          <w:sz w:val="28"/>
          <w:szCs w:val="28"/>
        </w:rPr>
        <w:lastRenderedPageBreak/>
        <w:t>законодательством Республики Узбекистан или законодательством иностранных государств;</w:t>
      </w:r>
    </w:p>
    <w:p w14:paraId="39D1F25E" w14:textId="3FA7713E"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информация о ценах финансовых инструментов срочных сделок публикуется в средствах массовой информации</w:t>
      </w:r>
      <w:r w:rsidRPr="00CE3CA1">
        <w:rPr>
          <w:rFonts w:ascii="Times New Roman" w:hAnsi="Times New Roman" w:cs="Times New Roman"/>
          <w:color w:val="FF0000"/>
          <w:sz w:val="28"/>
          <w:szCs w:val="28"/>
        </w:rPr>
        <w:t xml:space="preserve"> </w:t>
      </w:r>
      <w:r w:rsidRPr="00CE3CA1">
        <w:rPr>
          <w:rFonts w:ascii="Times New Roman" w:hAnsi="Times New Roman" w:cs="Times New Roman"/>
          <w:color w:val="000000" w:themeColor="text1"/>
          <w:sz w:val="28"/>
          <w:szCs w:val="28"/>
        </w:rPr>
        <w:t>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p>
    <w:p w14:paraId="657841C8"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сделка заключается не на организованном рынке и ее условия предусматривают поставку базисного актива, она может быть квалифицирована в качестве финансового инструмента срочных сделок только при условии, что поставка базисного актива в соответствии с условиями такой сделки должна быть осуществлена не ранее третьего дня после дня ее заключения.</w:t>
      </w:r>
    </w:p>
    <w:p w14:paraId="48D77A93"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Сделка, которая заключается не на организованном рынке и условия которой не предусматривают поставки базисного актива, может быть квалифицирована только как финансовый инструмент срочных сделок.</w:t>
      </w:r>
    </w:p>
    <w:p w14:paraId="6F7FCDAB"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Финансовые инструменты срочных сделок, условия которых предусматривают поставку базисного актива или заключение иного финансового инструмента срочных сделок с условием поставки базисного актива, признаются поставочными срочными сделками.</w:t>
      </w:r>
    </w:p>
    <w:p w14:paraId="15020D6A"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Финансовые инструменты срочных сделок, условия которых не предусматривают поставки базисного актива или заключения иного финансового инструмента срочных сделок с условием поставки базисного актива, признаются расчетными срочными сделками.</w:t>
      </w:r>
    </w:p>
    <w:p w14:paraId="0AC94B64" w14:textId="77777777" w:rsidR="00DD3EEC" w:rsidRPr="00CE3CA1" w:rsidRDefault="00DD3EEC"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Сделки, квалифицированные как поставочные срочные сделки, а также как сделки на поставку предмета сделки с отсрочкой исполнения, в целях настоящего Кодекса не подлежат переквалификации в расчетные срочные сделки в случае прекращения обязательств способами, отличными от надлежащего исполнения.</w:t>
      </w:r>
    </w:p>
    <w:p w14:paraId="675DF16D"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вариационной маржей понимается сумма денежных средств, рассчитываемая организатором торгов или клиринговой организацией и уплачиваемая (получаемая) участниками срочных сделок в соответствии с правилами, установленными организаторами торгов и (или) клиринговыми организациями.</w:t>
      </w:r>
    </w:p>
    <w:p w14:paraId="1A03C1FC"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1D359CCB" w14:textId="7B6766A8"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Хеджирование</w:t>
      </w:r>
    </w:p>
    <w:p w14:paraId="2CCCCCB9"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47D698CB" w14:textId="677960F1"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операциями хеджирования в целях настоящего Кодекса понимаются операции (совокупность операций) с финансовыми инструментами срочных сделок (в том числе</w:t>
      </w:r>
      <w:r w:rsidR="006A1C73"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разных видов), совершаемые в целях уменьшения (компенсации) неблагоприятных для налогоплательщика последствий (полностью или частично). </w:t>
      </w:r>
    </w:p>
    <w:p w14:paraId="0EB07772" w14:textId="1D9014F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таким неблагоприятным последствиям могут быть отнесены, в частности, получение убытка, уменьшение выручки или прибыли, уменьшение рыночной стоимости имущества, увеличение обязательств </w:t>
      </w:r>
      <w:r w:rsidRPr="00CE3CA1">
        <w:rPr>
          <w:rFonts w:ascii="Times New Roman" w:hAnsi="Times New Roman" w:cs="Times New Roman"/>
          <w:color w:val="000000" w:themeColor="text1"/>
          <w:sz w:val="28"/>
          <w:szCs w:val="28"/>
        </w:rPr>
        <w:lastRenderedPageBreak/>
        <w:t>налогоплательщика вследствие изменения цены, процентной ставки, курса иностранной валюты к национальной валюте или иного показателя (совокупности показателей) объекта (объектов) хеджирования.</w:t>
      </w:r>
    </w:p>
    <w:p w14:paraId="797AFA9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Объектами хеджирования признаются имущество, имущественные права налогоплательщика и его обязательства, срок исполнения которых на дату совершения операции хеджирования не наступил.</w:t>
      </w:r>
    </w:p>
    <w:p w14:paraId="0F2D340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Объектами хеджирования могут являться права требования и обязанности, осуществление (исполнение) которых обусловлено предъявлением требования стороны по договору и в отношении которых налогоплательщик принял решение о хеджировании.</w:t>
      </w:r>
    </w:p>
    <w:p w14:paraId="37F152E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Базисные активы финансовых инструментов срочных сделок, используемые для операции хеджирования, могут отличаться от объекта хеджирования.</w:t>
      </w:r>
    </w:p>
    <w:p w14:paraId="40056B5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хеджирования допускается заключение более одного финансового инструмента срочной сделки разных видов, включая заключение нескольких финансовых инструментов срочных сделок в рамках одной операции хеджирования в течение срока хеджирования.</w:t>
      </w:r>
    </w:p>
    <w:p w14:paraId="2AF2B34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Для подтверждения обоснованности отнесения операции с финансовыми инструментами срочных сделок к операции хеджирования налогоплательщик составляет на дату заключения сделки по операции хеджирования справку, подтверждающую, что исходя из прогнозов налогоплательщика совершение данной операции позволяет уменьшить неблагоприятные последствия, связанные с изменением цены, рыночной котировки, валютного курса или иного показателя объекта хеджирования.</w:t>
      </w:r>
      <w:r w:rsidRPr="00CE3CA1">
        <w:rPr>
          <w:rFonts w:ascii="Times New Roman" w:hAnsi="Times New Roman" w:cs="Times New Roman"/>
          <w:b/>
          <w:color w:val="000000" w:themeColor="text1"/>
          <w:sz w:val="28"/>
          <w:szCs w:val="28"/>
        </w:rPr>
        <w:t xml:space="preserve"> </w:t>
      </w:r>
    </w:p>
    <w:p w14:paraId="65697012" w14:textId="5069485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Если в целях одной операции хеджирования используется совокупность операций с финансовыми инструментами срочных сделок, такая справка составляется на дату заключения первой из этой совокупности сделки.</w:t>
      </w:r>
    </w:p>
    <w:p w14:paraId="72092405" w14:textId="77777777" w:rsidR="000701F2" w:rsidRPr="00CE3CA1" w:rsidRDefault="000701F2" w:rsidP="00EA7743">
      <w:pPr>
        <w:autoSpaceDE w:val="0"/>
        <w:autoSpaceDN w:val="0"/>
        <w:adjustRightInd w:val="0"/>
        <w:spacing w:after="0" w:line="240" w:lineRule="auto"/>
        <w:ind w:firstLine="720"/>
        <w:jc w:val="both"/>
        <w:rPr>
          <w:rFonts w:ascii="Times New Roman" w:hAnsi="Times New Roman" w:cs="Times New Roman"/>
          <w:sz w:val="28"/>
          <w:szCs w:val="28"/>
        </w:rPr>
      </w:pPr>
    </w:p>
    <w:p w14:paraId="18FD4A05" w14:textId="7647A82A"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Операции РЕПО с ценными бумагами</w:t>
      </w:r>
    </w:p>
    <w:p w14:paraId="480D4F5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p>
    <w:p w14:paraId="110A7345" w14:textId="77777777" w:rsidR="00C35039" w:rsidRPr="00CE3CA1" w:rsidRDefault="00C3503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соответствии с договором репо одна сторона сделки продает другой стороне сделки ценные бумаги с обязательством обратной их продажи (покупки) через определенный срок по заранее определенной в этом договоре цене. При этом цена продажи (покупки) этих ценных бумаг, определенная в договоре, может отличаться от их рыночных цен.</w:t>
      </w:r>
    </w:p>
    <w:p w14:paraId="41AADA23"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Операцией РЕПО признается договор, отвечающий требованиям, предъявляемым к договорам репо законодательством Республики Узбекистан и (или) применимым законодательством иностранных государств. При этом первой и второй частями РЕПО признаются первая и вторая части договора репо соответственно.</w:t>
      </w:r>
    </w:p>
    <w:p w14:paraId="7556BE0B"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Покупателем по первой части РЕПО и продавцом по первой части РЕПО признаются покупатель по договору репо и продавец по договору репо соответственно. При этом обязательства по второй части РЕПО должны возникать при условии исполнения первой части РЕПО.</w:t>
      </w:r>
    </w:p>
    <w:p w14:paraId="1BC5A7C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Условия операции РЕПО могут предусматривать, по меньшей мере, одно из следующих прав сторон сделки:</w:t>
      </w:r>
    </w:p>
    <w:p w14:paraId="08C259D5" w14:textId="34D195CC" w:rsidR="00DD3EEC" w:rsidRPr="00CE3CA1" w:rsidRDefault="00DD3EEC" w:rsidP="0049712D">
      <w:pPr>
        <w:pStyle w:val="a4"/>
        <w:numPr>
          <w:ilvl w:val="0"/>
          <w:numId w:val="1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право продавца по первой части РЕПО до даты исполнения второй части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РЕПО передавать покупателю по первой части РЕПО в обмен на ценные бумаги, переданные по первой части РЕПО, или на ценные бумаги, в которые они конвертированы, иные ценные бумаги;</w:t>
      </w:r>
    </w:p>
    <w:p w14:paraId="22FD005F" w14:textId="77777777" w:rsidR="00DD3EEC" w:rsidRPr="00CE3CA1" w:rsidRDefault="00DD3EEC" w:rsidP="0049712D">
      <w:pPr>
        <w:pStyle w:val="a4"/>
        <w:numPr>
          <w:ilvl w:val="0"/>
          <w:numId w:val="1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право покупателя по первой части РЕПО потребовать от продавца по первой части РЕПО передачи, указанной в пункте 1 настоящей части.</w:t>
      </w:r>
    </w:p>
    <w:p w14:paraId="5F03F4A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датами исполнения первой или второй части РЕПО считаются предусмотренные договором репо сроки исполнения участниками операции РЕПО своих обязательств по соответствующей части РЕПО.</w:t>
      </w:r>
    </w:p>
    <w:p w14:paraId="0BEA68BE" w14:textId="676C7B7D"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исполнения обязательств по поставке ценных бумаг и по их оплате по первой или второй части РЕПО в разные даты датой первой и датой второй частей РЕПО соответственно признается наиболее поздняя из дат исполнения обязательств по оплате или поставке ценных бумаг.</w:t>
      </w:r>
    </w:p>
    <w:p w14:paraId="3AC1001D"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Дата исполнения обязательств по второй части РЕПО может быть изменена как в сторону сокращения срока РЕПО, так и в сторону его увеличения. Операции, по которым дата исполнения второй части РЕПО определена моментом востребования, признаются операциями РЕПО, если договором репо установлен порядок определения цены второй части РЕПО и если вторая часть РЕПО исполнена в течение одного года с даты исполнения сторонами обязательств по первой части РЕПО.</w:t>
      </w:r>
    </w:p>
    <w:p w14:paraId="1BF9226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операций РЕПО, совершаемых через организатора торгов на рынке ценных бумаг (биржу) либо с исполнением через клиринговую организацию, любое изменение даты исполнения второй части РЕПО, осуществляемое в соответствии с правилами организатора торгов на рынке ценных бумаг (биржи) или клиринговой организации, в целях настоящей статьи признается изменением срока РЕПО.</w:t>
      </w:r>
    </w:p>
    <w:p w14:paraId="0D9DD16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ставка РЕПО определяется при заключении операции РЕПО и может быть фиксированной или расчетной.</w:t>
      </w:r>
    </w:p>
    <w:p w14:paraId="7A76D20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Ставка РЕПО должна позволять определить величину процентов на конец отчетного (налогового) периода и может быть изменена по соглашению сторон договора репо.</w:t>
      </w:r>
    </w:p>
    <w:p w14:paraId="3B6340B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 дату исполнения второй части РЕПО обязательство по реализации (приобретению) ценных бумаг по второй части РЕПО полностью или частично не исполнено и процедура урегулирования взаимных требований не проведена, вторая часть РЕПО признается ненадлежаще исполненной, если иное не предусмотрено частью шестой настоящей статьи.</w:t>
      </w:r>
    </w:p>
    <w:p w14:paraId="706FAB9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не признается не полным исполнением второй части РЕПО:</w:t>
      </w:r>
    </w:p>
    <w:p w14:paraId="071684D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исполнение обязательств по второй части РЕПО в течение десяти дней с согласованной сторонами даты исполнения второй части РЕПО;</w:t>
      </w:r>
    </w:p>
    <w:p w14:paraId="05F3F75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2) исполнение (прекращение) обязательств путем зачета встречных требований в следующих случаях:</w:t>
      </w:r>
    </w:p>
    <w:p w14:paraId="7B6585E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 если такие требования вытекают из договоров, заключенных на условиях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генерального соглашения (единого договора), которое соответствует примерным условиям договоров, утвержденным в соответствии с законодательством Республики Узбекистан или применимым законодательством иностранных государств. При этом зачет встречных требований произведен в целях определения суммы нетто-обязательства;</w:t>
      </w:r>
    </w:p>
    <w:p w14:paraId="1180D6B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 если такие требования вытекают из договоров, заключенных на условиях правил организованных торгов и (или) правил клиринга. При этом зачет встречных требований произведен в целях определения суммы нетто-обязательства.</w:t>
      </w:r>
    </w:p>
    <w:p w14:paraId="7986B7F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ненадлежащего исполнения второй части РЕПО операция РЕПО подлежит переквалификации в целях налогообложения.</w:t>
      </w:r>
    </w:p>
    <w:p w14:paraId="6DD9141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Переквалификация операции РЕПО в целях налогообложения осуществляется налогоплательщиком самостоятельно в следующих случаях:</w:t>
      </w:r>
    </w:p>
    <w:p w14:paraId="763E87DA" w14:textId="6309B8EB" w:rsidR="00DD3EEC" w:rsidRPr="00CE3CA1" w:rsidRDefault="00DD3EEC" w:rsidP="00EA7743">
      <w:pPr>
        <w:pStyle w:val="a4"/>
        <w:numPr>
          <w:ilvl w:val="0"/>
          <w:numId w:val="1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несоблюдении требований, предъявляемых к договорам репо законодательством, и (или) требований, предъявляемых настоящей статьей к операции РЕПО;</w:t>
      </w:r>
    </w:p>
    <w:p w14:paraId="57EE9E0B" w14:textId="77777777" w:rsidR="00DD3EEC" w:rsidRPr="00CE3CA1" w:rsidRDefault="00DD3EEC" w:rsidP="00EA7743">
      <w:pPr>
        <w:pStyle w:val="a4"/>
        <w:numPr>
          <w:ilvl w:val="0"/>
          <w:numId w:val="1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расторжении договора репо;</w:t>
      </w:r>
    </w:p>
    <w:p w14:paraId="57137DA0" w14:textId="097FC114" w:rsidR="00DD3EEC" w:rsidRPr="00CE3CA1" w:rsidRDefault="00DD3EEC" w:rsidP="00EA7743">
      <w:pPr>
        <w:pStyle w:val="a4"/>
        <w:numPr>
          <w:ilvl w:val="0"/>
          <w:numId w:val="1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 при ненадлежащем исполнении</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второй части РЕПО.</w:t>
      </w:r>
    </w:p>
    <w:p w14:paraId="21C7373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Переквалификация операции РЕПО в целях налогообложения осуществляется на наиболее раннюю из дат наступления одного из условий, являющихся основанием для такой переквалификации.</w:t>
      </w:r>
    </w:p>
    <w:p w14:paraId="1760EC3B" w14:textId="505AE4D4"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Обязанности участников операции РЕПО при ее переквалификации в целях налогообложения устанавливаются </w:t>
      </w:r>
      <w:r w:rsidR="00036590" w:rsidRPr="00CE3CA1">
        <w:rPr>
          <w:rFonts w:ascii="Times New Roman" w:hAnsi="Times New Roman" w:cs="Times New Roman"/>
          <w:color w:val="000000" w:themeColor="text1"/>
          <w:sz w:val="28"/>
          <w:szCs w:val="28"/>
        </w:rPr>
        <w:t xml:space="preserve">Особенной частью </w:t>
      </w:r>
      <w:r w:rsidRPr="00CE3CA1">
        <w:rPr>
          <w:rFonts w:ascii="Times New Roman" w:hAnsi="Times New Roman" w:cs="Times New Roman"/>
          <w:color w:val="000000" w:themeColor="text1"/>
          <w:sz w:val="28"/>
          <w:szCs w:val="28"/>
        </w:rPr>
        <w:t>настоящего Кодекса.</w:t>
      </w:r>
    </w:p>
    <w:p w14:paraId="09008A1D" w14:textId="77777777" w:rsidR="000701F2" w:rsidRPr="00CE3CA1" w:rsidRDefault="000701F2" w:rsidP="00EA7743">
      <w:pPr>
        <w:spacing w:after="0" w:line="240" w:lineRule="auto"/>
        <w:ind w:firstLine="720"/>
        <w:jc w:val="both"/>
        <w:rPr>
          <w:rFonts w:ascii="Times New Roman" w:hAnsi="Times New Roman" w:cs="Times New Roman"/>
          <w:sz w:val="28"/>
          <w:szCs w:val="28"/>
        </w:rPr>
      </w:pPr>
    </w:p>
    <w:p w14:paraId="7C5344CF" w14:textId="6BCFC4B6"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Операции займа ценными бумагами</w:t>
      </w:r>
    </w:p>
    <w:p w14:paraId="2183ADF1"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53B4AA07" w14:textId="7DDA9DD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Передача ценных бумаг в заем осуществляется на основании договора займа, заключенного в соответствии с законодательством Республики Узбекистан или законодательством иностранных государств, удовлетворяющего условиям, определенным частями третьей </w:t>
      </w:r>
      <w:r w:rsidR="004971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шестой настоящей статьи (далее – договор займа).</w:t>
      </w:r>
    </w:p>
    <w:p w14:paraId="6E6E375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настоящего Кодекса применяются также к операциям займа ценными бумагами налогоплательщика, совершенным за его счет комиссионерами, поверенными, агентами, доверительными управляющими на основании соответствующих гражданско-правовых договоров.</w:t>
      </w:r>
    </w:p>
    <w:p w14:paraId="139BEF6A"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договор займа ценными бумагами должен предусматривать выплату процентов в денежной форме.</w:t>
      </w:r>
    </w:p>
    <w:p w14:paraId="603C817C" w14:textId="569ACABF"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Ставка процента или порядок ее определения устанавлива</w:t>
      </w:r>
      <w:r w:rsidR="006D42E1"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условиями договора займа.</w:t>
      </w:r>
    </w:p>
    <w:p w14:paraId="0C4052E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Для целей определения процентов по договору займа, если иное не предусмотрено частями третьей и четвертой настоящей статьи, стоимость ценных бумаг, переданных по договору займа, принимается равной рыночной цене соответствующих ценных бумаг на дату заключения договора, а при отсутствии рыночной цены – расчетной цене. При этом рыночная цена 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расчетная цена ценных бумаг определяются в соответствии с правилами, установленными Особенной частью настоящего Кодекса.</w:t>
      </w:r>
    </w:p>
    <w:p w14:paraId="1ABA48F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Датой начала займа является дата перехода права собственности на ценные бумаги при их передаче кредитором заемщику, датой окончания займа является дата перехода права собственности на ценные бумаги при их передаче заемщиком кредитору.</w:t>
      </w:r>
    </w:p>
    <w:p w14:paraId="34D68218"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срок договора займа, выданного (полученного) ценными бумагами, не должен превышать один год.</w:t>
      </w:r>
    </w:p>
    <w:p w14:paraId="2449ACDC"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договором займа не установлен срок возврата ценных бумаг или он определен моментом востребования (договор займа с открытой датой), и в течение года с даты начала займа ценные бумаги не были возвращены заемщиком кредитору, в целях налогообложения ценные бумаги признаются реализованными на дату начала займа.</w:t>
      </w:r>
    </w:p>
    <w:p w14:paraId="39793B1B" w14:textId="74BF398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этом доходы и расходы кредитора и заемщика от реализации (приобретения) ценных бумаг, переданных по договору займа, рассчитываются исходя из рыночной цены (расчетной цены) ценных бумаг на дату начала займа и полученных (выплаченных) процентов. </w:t>
      </w:r>
    </w:p>
    <w:p w14:paraId="7ADD43B6" w14:textId="15C140EC"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Указанная рыночная (расчетная) цена этих ценных бумаг определяется в соответствии с правилами, установленными </w:t>
      </w:r>
      <w:r w:rsidR="00036590" w:rsidRPr="00CE3CA1">
        <w:rPr>
          <w:rFonts w:ascii="Times New Roman" w:hAnsi="Times New Roman" w:cs="Times New Roman"/>
          <w:color w:val="000000" w:themeColor="text1"/>
          <w:sz w:val="28"/>
          <w:szCs w:val="28"/>
        </w:rPr>
        <w:t xml:space="preserve">Особенной частью </w:t>
      </w:r>
      <w:r w:rsidRPr="00CE3CA1">
        <w:rPr>
          <w:rFonts w:ascii="Times New Roman" w:hAnsi="Times New Roman" w:cs="Times New Roman"/>
          <w:color w:val="000000" w:themeColor="text1"/>
          <w:sz w:val="28"/>
          <w:szCs w:val="28"/>
        </w:rPr>
        <w:t>настоящего Кодекса.</w:t>
      </w:r>
    </w:p>
    <w:p w14:paraId="157B933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части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восьмой</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настоящей статьи применяются также в случаях, когда:</w:t>
      </w:r>
    </w:p>
    <w:p w14:paraId="4A14C504" w14:textId="6BD4C965" w:rsidR="00DD3EEC" w:rsidRPr="00CE3CA1" w:rsidRDefault="00DD3EEC" w:rsidP="00EA7743">
      <w:pPr>
        <w:pStyle w:val="a4"/>
        <w:numPr>
          <w:ilvl w:val="0"/>
          <w:numId w:val="17"/>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договором займа определен срок возврата займа, но по истечении одного года с даты начала займа ценные бумаги не были возвращены заемщиком кредитору;</w:t>
      </w:r>
    </w:p>
    <w:p w14:paraId="19D712D5" w14:textId="77777777" w:rsidR="00DD3EEC" w:rsidRPr="00CE3CA1" w:rsidRDefault="00DD3EEC" w:rsidP="00EA7743">
      <w:pPr>
        <w:pStyle w:val="a4"/>
        <w:numPr>
          <w:ilvl w:val="0"/>
          <w:numId w:val="1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обязательство по возврату ценных бумаг прекращено выплатой кредитору денежных средств или передачей иного отличного от ценных бумаг имущества.</w:t>
      </w:r>
    </w:p>
    <w:p w14:paraId="6AFA29D4" w14:textId="5D3F27BE"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неисполнения или исполнения не в полном объеме обязательств по возврату ценных бумаг по операциям займа ценными бумагами в целях налогообложения применяется порядок, установленный настоящим Кодексом для операции РЕПО, в отношении которой допущено ненадлежащее исполнение и не была проведена процедура урегулирования взаимных требований.</w:t>
      </w:r>
    </w:p>
    <w:p w14:paraId="5AE48E32" w14:textId="77777777" w:rsidR="00036590" w:rsidRPr="00CE3CA1" w:rsidRDefault="00036590" w:rsidP="00EA7743">
      <w:pPr>
        <w:spacing w:after="0" w:line="240" w:lineRule="auto"/>
        <w:ind w:firstLine="720"/>
        <w:jc w:val="both"/>
        <w:rPr>
          <w:rFonts w:ascii="Times New Roman" w:hAnsi="Times New Roman" w:cs="Times New Roman"/>
          <w:color w:val="000000" w:themeColor="text1"/>
          <w:sz w:val="28"/>
          <w:szCs w:val="28"/>
        </w:rPr>
      </w:pPr>
    </w:p>
    <w:p w14:paraId="6060B07A" w14:textId="38441580" w:rsidR="00DD3EEC" w:rsidRPr="00CE3CA1" w:rsidRDefault="00DD3EEC"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Финансовая аренда и лизинг</w:t>
      </w:r>
    </w:p>
    <w:p w14:paraId="785F126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251202D"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настоящего Кодекса финансовой арендой признаются арендные отношения, возникающие при передаче имущества (объекта финансовой аренды) по договору во владение и пользование на срок, </w:t>
      </w:r>
      <w:r w:rsidRPr="00CE3CA1">
        <w:rPr>
          <w:rFonts w:ascii="Times New Roman" w:hAnsi="Times New Roman" w:cs="Times New Roman"/>
          <w:color w:val="000000" w:themeColor="text1"/>
          <w:sz w:val="28"/>
          <w:szCs w:val="28"/>
        </w:rPr>
        <w:lastRenderedPageBreak/>
        <w:t xml:space="preserve">превышающий двенадцати месяцев. Договор финансовой аренды должен отвечать хотя бы одному из следующих требований: </w:t>
      </w:r>
    </w:p>
    <w:p w14:paraId="63EB6EF4" w14:textId="1D2F8D48" w:rsidR="00DD3EEC" w:rsidRPr="00CE3CA1" w:rsidRDefault="00DD3EEC" w:rsidP="00EA7743">
      <w:pPr>
        <w:pStyle w:val="a4"/>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окончании срока договора финансовой аренды объект финансовой аренды переходит в собственность арендатора;</w:t>
      </w:r>
    </w:p>
    <w:p w14:paraId="5A0C710A" w14:textId="670FA6D8" w:rsidR="00DD3EEC" w:rsidRPr="00CE3CA1" w:rsidRDefault="00DD3EEC" w:rsidP="00EA7743">
      <w:pPr>
        <w:pStyle w:val="a4"/>
        <w:numPr>
          <w:ilvl w:val="0"/>
          <w:numId w:val="18"/>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договора финансовой аренды превышает 80 процентов срока службы объекта финансовой аренды, или остаточная стоимость объекта финансовой аренды по окончании договора финансовой аренды составляет менее 20 процентов его первоначальной стоимости; </w:t>
      </w:r>
    </w:p>
    <w:p w14:paraId="42558649" w14:textId="25E11458" w:rsidR="00DD3EEC" w:rsidRPr="00CE3CA1" w:rsidRDefault="00DD3EEC" w:rsidP="00EA7743">
      <w:pPr>
        <w:pStyle w:val="a4"/>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окончании срока договора финансовой аренды арендатор обладает правом выкупа объекта финансовой аренды по фиксированной цене, устанавливаемой в договоре финансовой аренды;</w:t>
      </w:r>
    </w:p>
    <w:p w14:paraId="2CFA7CAA" w14:textId="30A6C504" w:rsidR="00DD3EEC" w:rsidRPr="00CE3CA1" w:rsidRDefault="00DD3EEC" w:rsidP="00EA7743">
      <w:pPr>
        <w:pStyle w:val="a4"/>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текущая дисконтированная</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стоимость арендных платежей за период действия договора финансовой аренды превышает 90 процентов текущей стоимости объекта на момент его передачи в финансовую аренду. Текущая дисконтированная стоимость определяется в соответствии с законодательством о бухгалтерском учете.</w:t>
      </w:r>
    </w:p>
    <w:p w14:paraId="6A3D466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Лизингом в целях настоящего Кодекса признается особый вид финансовой аренды, при котором одна сторона (лизингодатель) по поручению другой стороны (лизингополучателя) приобретает у третьей стороны (продавца) в собственность обусловленное договором лизинга имущество (объект лизинга) и предоставляет его лизингополучателю за плату во владение и пользование по договору, соответствующему требованиям, установленным частью первой настоящей статьи.</w:t>
      </w:r>
    </w:p>
    <w:p w14:paraId="79309B19" w14:textId="1BC7824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целей настоящего Кодекса арендатор (лизингополучатель), являющийся стороной договора финансовой аренды (лизинга), рассматривается как покупатель предмета финансовой аренды (лизинга).</w:t>
      </w:r>
    </w:p>
    <w:p w14:paraId="4FDD916B" w14:textId="77777777" w:rsidR="000701F2" w:rsidRPr="00CE3CA1" w:rsidRDefault="000701F2" w:rsidP="00EA7743">
      <w:pPr>
        <w:spacing w:after="0" w:line="240" w:lineRule="auto"/>
        <w:ind w:firstLine="720"/>
        <w:jc w:val="both"/>
        <w:rPr>
          <w:rFonts w:ascii="Times New Roman" w:hAnsi="Times New Roman" w:cs="Times New Roman"/>
          <w:sz w:val="28"/>
          <w:szCs w:val="28"/>
        </w:rPr>
      </w:pPr>
    </w:p>
    <w:p w14:paraId="58BAFDCD" w14:textId="5255669D" w:rsidR="00DD3EEC" w:rsidRPr="00CE3CA1" w:rsidRDefault="00DD3EEC"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Налоговая задолженность</w:t>
      </w:r>
    </w:p>
    <w:p w14:paraId="18A774B9" w14:textId="77777777" w:rsidR="00DD3EEC" w:rsidRPr="00CE3CA1" w:rsidRDefault="00DD3EEC" w:rsidP="00EA7743">
      <w:pPr>
        <w:spacing w:after="0" w:line="240" w:lineRule="auto"/>
        <w:ind w:firstLine="720"/>
        <w:jc w:val="both"/>
        <w:rPr>
          <w:rFonts w:ascii="Times New Roman" w:hAnsi="Times New Roman" w:cs="Times New Roman"/>
          <w:b/>
          <w:bCs/>
          <w:color w:val="000000" w:themeColor="text1"/>
          <w:sz w:val="28"/>
          <w:szCs w:val="28"/>
        </w:rPr>
      </w:pPr>
    </w:p>
    <w:p w14:paraId="6B35891D"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Налоговой задолженностью в целях настоящего Кодекса признается сумма исчисленных (начисленных) и не уплаченных в установленные сроки налогов, в том числе авансовых и текущих платежей по ним, а также финансовые санкции и пени, не уплаченные в установленный настоящим Кодексом срок.</w:t>
      </w:r>
    </w:p>
    <w:p w14:paraId="6A7D9264"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задолженность налогоплательщика или налогового агента может определяться как по всем налогам, так и по каждому из них в отдельности.</w:t>
      </w:r>
    </w:p>
    <w:p w14:paraId="5A7A280F" w14:textId="5DDCE48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Погашение налоговой задолженности, в том числе</w:t>
      </w:r>
      <w:r w:rsidR="006A1C73"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при ее взыскании налоговыми органами, производится последовательно в следующем порядке:</w:t>
      </w:r>
    </w:p>
    <w:p w14:paraId="1B5FBF90" w14:textId="77777777" w:rsidR="00DD3EEC" w:rsidRPr="00CE3CA1" w:rsidRDefault="00DD3EEC" w:rsidP="00EA7743">
      <w:pPr>
        <w:pStyle w:val="a4"/>
        <w:numPr>
          <w:ilvl w:val="0"/>
          <w:numId w:val="12"/>
        </w:numPr>
        <w:tabs>
          <w:tab w:val="left" w:pos="851"/>
          <w:tab w:val="left" w:pos="1134"/>
        </w:tabs>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налогов;</w:t>
      </w:r>
    </w:p>
    <w:p w14:paraId="4344B14F" w14:textId="77777777" w:rsidR="00DD3EEC" w:rsidRPr="00CE3CA1" w:rsidRDefault="00DD3EEC" w:rsidP="00EA7743">
      <w:pPr>
        <w:pStyle w:val="a4"/>
        <w:numPr>
          <w:ilvl w:val="0"/>
          <w:numId w:val="12"/>
        </w:numPr>
        <w:tabs>
          <w:tab w:val="left" w:pos="851"/>
          <w:tab w:val="left" w:pos="1134"/>
        </w:tabs>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начисленные пени;</w:t>
      </w:r>
    </w:p>
    <w:p w14:paraId="3D52EDCE" w14:textId="77777777" w:rsidR="00DD3EEC" w:rsidRPr="00CE3CA1" w:rsidRDefault="00DD3EEC" w:rsidP="00EA7743">
      <w:pPr>
        <w:pStyle w:val="a4"/>
        <w:numPr>
          <w:ilvl w:val="0"/>
          <w:numId w:val="12"/>
        </w:numPr>
        <w:tabs>
          <w:tab w:val="left" w:pos="851"/>
          <w:tab w:val="left" w:pos="1134"/>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штрафы.</w:t>
      </w:r>
      <w:r w:rsidRPr="00CE3CA1">
        <w:rPr>
          <w:rFonts w:ascii="Times New Roman" w:hAnsi="Times New Roman" w:cs="Times New Roman"/>
          <w:color w:val="000000" w:themeColor="text1"/>
          <w:sz w:val="28"/>
          <w:szCs w:val="28"/>
        </w:rPr>
        <w:br/>
      </w:r>
    </w:p>
    <w:p w14:paraId="3179C3F7" w14:textId="2A73285E" w:rsidR="00DD3EEC" w:rsidRPr="00CE3CA1" w:rsidRDefault="00DD3EEC"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5</w:t>
      </w:r>
      <w:r w:rsidR="0023586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Персональный кабинет налогоплательщика</w:t>
      </w:r>
    </w:p>
    <w:p w14:paraId="275FA330" w14:textId="77777777" w:rsidR="00DD3EEC" w:rsidRPr="00CE3CA1" w:rsidRDefault="00DD3EEC" w:rsidP="00EA7743">
      <w:pPr>
        <w:spacing w:after="0" w:line="240" w:lineRule="auto"/>
        <w:ind w:firstLine="720"/>
        <w:rPr>
          <w:rFonts w:ascii="Times New Roman" w:hAnsi="Times New Roman" w:cs="Times New Roman"/>
          <w:b/>
          <w:color w:val="000000" w:themeColor="text1"/>
          <w:sz w:val="28"/>
          <w:szCs w:val="28"/>
          <w:lang w:eastAsia="ru-RU"/>
        </w:rPr>
      </w:pPr>
    </w:p>
    <w:p w14:paraId="1B0434B8" w14:textId="091F3B9B"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Персональным кабинетом налогоплательщика является информационный</w:t>
      </w:r>
      <w:r w:rsidRPr="00CE3CA1">
        <w:rPr>
          <w:rFonts w:ascii="Times New Roman" w:hAnsi="Times New Roman" w:cs="Times New Roman"/>
          <w:color w:val="000000" w:themeColor="text1"/>
          <w:spacing w:val="-4"/>
          <w:sz w:val="28"/>
          <w:szCs w:val="28"/>
        </w:rPr>
        <w:t xml:space="preserve"> ресурс, </w:t>
      </w:r>
      <w:r w:rsidRPr="00CE3CA1">
        <w:rPr>
          <w:rFonts w:ascii="Times New Roman" w:hAnsi="Times New Roman" w:cs="Times New Roman"/>
          <w:color w:val="000000" w:themeColor="text1"/>
          <w:sz w:val="28"/>
          <w:szCs w:val="28"/>
        </w:rPr>
        <w:t xml:space="preserve">размещенный на официальном </w:t>
      </w:r>
      <w:r w:rsidR="00F435A9" w:rsidRPr="00CE3CA1">
        <w:rPr>
          <w:rFonts w:ascii="Times New Roman" w:hAnsi="Times New Roman" w:cs="Times New Roman"/>
          <w:color w:val="000000" w:themeColor="text1"/>
          <w:sz w:val="28"/>
          <w:szCs w:val="28"/>
        </w:rPr>
        <w:t>веб-</w:t>
      </w:r>
      <w:r w:rsidRPr="00CE3CA1">
        <w:rPr>
          <w:rFonts w:ascii="Times New Roman" w:hAnsi="Times New Roman" w:cs="Times New Roman"/>
          <w:color w:val="000000" w:themeColor="text1"/>
          <w:sz w:val="28"/>
          <w:szCs w:val="28"/>
        </w:rPr>
        <w:t xml:space="preserve">сайте Государственного налогового комитета Республики Узбекистан. </w:t>
      </w:r>
    </w:p>
    <w:p w14:paraId="0B6726E0"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предусмотренных настоящим Кодексом, персональный кабинет налогоплательщика может использоваться для реализации в электронном виде налогоплательщиками и налоговыми органами своих прав и обязанностей.</w:t>
      </w:r>
    </w:p>
    <w:p w14:paraId="509A4A49" w14:textId="495E8C3F"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Перечень электронных документов, направляемых налоговыми органами налогоплательщикам и налогоплательщиками налоговым органам, размещается на официальном </w:t>
      </w:r>
      <w:r w:rsidR="00F435A9" w:rsidRPr="00CE3CA1">
        <w:rPr>
          <w:rFonts w:ascii="Times New Roman" w:hAnsi="Times New Roman" w:cs="Times New Roman"/>
          <w:color w:val="000000" w:themeColor="text1"/>
          <w:sz w:val="28"/>
          <w:szCs w:val="28"/>
        </w:rPr>
        <w:t>веб-сайте</w:t>
      </w:r>
      <w:r w:rsidRPr="00CE3CA1">
        <w:rPr>
          <w:rFonts w:ascii="Times New Roman" w:hAnsi="Times New Roman" w:cs="Times New Roman"/>
          <w:color w:val="000000" w:themeColor="text1"/>
          <w:sz w:val="28"/>
          <w:szCs w:val="28"/>
        </w:rPr>
        <w:t xml:space="preserve"> Государственного налогового комитета Республики Узбекистан. Персональный кабинет каждого налогоплательщика формируется после постановки этого налогоплательщика на учет в налоговых органах.</w:t>
      </w:r>
    </w:p>
    <w:p w14:paraId="63EE26AB"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Использование персонального кабинета налогоплательщика осуществляется налогоплательщиком в добровольном порядке. При этом </w:t>
      </w:r>
      <w:r w:rsidRPr="00CE3CA1">
        <w:rPr>
          <w:rFonts w:ascii="Times New Roman" w:hAnsi="Times New Roman" w:cs="Times New Roman"/>
          <w:color w:val="000000" w:themeColor="text1"/>
          <w:spacing w:val="-2"/>
          <w:sz w:val="28"/>
          <w:szCs w:val="28"/>
        </w:rPr>
        <w:t>обмен информацией между налоговыми органами и налогоплательщиками –</w:t>
      </w:r>
      <w:r w:rsidRPr="00CE3CA1">
        <w:rPr>
          <w:rFonts w:ascii="Times New Roman" w:hAnsi="Times New Roman" w:cs="Times New Roman"/>
          <w:color w:val="000000" w:themeColor="text1"/>
          <w:sz w:val="28"/>
          <w:szCs w:val="28"/>
        </w:rPr>
        <w:t xml:space="preserve"> юридическими лицами и индивидуальными предпринимателями, осуществляется исключительно через персональный кабинет налогоплательщика.</w:t>
      </w:r>
    </w:p>
    <w:p w14:paraId="424E5539"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Физическому лицу формируется один персональный кабинет налогоплательщика независимо от того, является ли это лицо индивидуальным предпринимателем или нет.</w:t>
      </w:r>
    </w:p>
    <w:p w14:paraId="6DA4E1AB"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Физическое лицо, вставшее на учет в качестве индивидуального предпринимателя, может использовать свой персональный кабинет налогоплательщика для реализации в электронном виде своих прав и обязанностей в качестве индивидуального предпринимателя.</w:t>
      </w:r>
    </w:p>
    <w:p w14:paraId="2A985E0F"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Вход в персональный кабинет налогоплательщика осуществляется через единую систему идентификации посредством электронной цифровой подписи.</w:t>
      </w:r>
    </w:p>
    <w:p w14:paraId="325D3480"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Электронная цифровая подпись предоставляется налогоплательщику Центром государственных услуг на платной основе на основании его заявления в порядке, установленном Государственным налоговым комитетом Республики Узбекистан. </w:t>
      </w:r>
    </w:p>
    <w:p w14:paraId="3CB3DE2E"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После активации персонального кабинета налогоплательщика и вплоть до приостановления его действия налоговые органы направляют налогоплательщику все документы исключительно через его персональный кабинет. В аналогичном порядке налогоплательщик направляет документы в налоговые органы.</w:t>
      </w:r>
    </w:p>
    <w:p w14:paraId="72822AD8"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направлении налогоплательщику налоговыми органами документа через персональный кабинет налогоплательщика на указанный им номер мобильного телефона направляется соответствующее СМС-сообщение.</w:t>
      </w:r>
    </w:p>
    <w:p w14:paraId="78232019"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при направлении налоговым органом электронного документа в персональный кабинет налогоплательщика получено сведение о приостановлении действия персонального кабинета налогоплательщика или </w:t>
      </w:r>
      <w:r w:rsidRPr="00CE3CA1">
        <w:rPr>
          <w:rFonts w:ascii="Times New Roman" w:hAnsi="Times New Roman" w:cs="Times New Roman"/>
          <w:color w:val="000000" w:themeColor="text1"/>
          <w:sz w:val="28"/>
          <w:szCs w:val="28"/>
        </w:rPr>
        <w:lastRenderedPageBreak/>
        <w:t>прекращении сертификата ключа электронной цифровой подписи, данный документ направляется налогоплательщику на бумажном носителе в течение трех дней со дня получения указанных сведений.</w:t>
      </w:r>
    </w:p>
    <w:p w14:paraId="76935970" w14:textId="16486F5B"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Персональный кабинет налогоплательщика используется иностранным юридическим лицом, состоящим на учете в налоговом органе в соответствии с </w:t>
      </w:r>
      <w:r w:rsidR="00036590" w:rsidRPr="00CE3CA1">
        <w:rPr>
          <w:rFonts w:ascii="Times New Roman" w:hAnsi="Times New Roman" w:cs="Times New Roman"/>
          <w:color w:val="000000" w:themeColor="text1"/>
          <w:sz w:val="28"/>
          <w:szCs w:val="28"/>
        </w:rPr>
        <w:t xml:space="preserve">частями </w:t>
      </w:r>
      <w:r w:rsidRPr="00CE3CA1">
        <w:rPr>
          <w:rFonts w:ascii="Times New Roman" w:hAnsi="Times New Roman" w:cs="Times New Roman"/>
          <w:color w:val="000000" w:themeColor="text1"/>
          <w:sz w:val="28"/>
          <w:szCs w:val="28"/>
        </w:rPr>
        <w:t>седьмой</w:t>
      </w:r>
      <w:r w:rsidR="00036590" w:rsidRPr="00CE3CA1">
        <w:rPr>
          <w:rFonts w:ascii="Times New Roman" w:hAnsi="Times New Roman" w:cs="Times New Roman"/>
          <w:color w:val="000000" w:themeColor="text1"/>
          <w:sz w:val="28"/>
          <w:szCs w:val="28"/>
        </w:rPr>
        <w:t xml:space="preserve"> и тринадцатой</w:t>
      </w:r>
      <w:r w:rsidRPr="00CE3CA1">
        <w:rPr>
          <w:rFonts w:ascii="Times New Roman" w:hAnsi="Times New Roman" w:cs="Times New Roman"/>
          <w:color w:val="000000" w:themeColor="text1"/>
          <w:sz w:val="28"/>
          <w:szCs w:val="28"/>
        </w:rPr>
        <w:t xml:space="preserve"> статьи </w:t>
      </w:r>
      <w:r w:rsidR="00036590" w:rsidRPr="00CE3CA1">
        <w:rPr>
          <w:rFonts w:ascii="Times New Roman" w:hAnsi="Times New Roman" w:cs="Times New Roman"/>
          <w:color w:val="000000" w:themeColor="text1"/>
          <w:sz w:val="28"/>
          <w:szCs w:val="28"/>
        </w:rPr>
        <w:t xml:space="preserve">129 </w:t>
      </w:r>
      <w:r w:rsidRPr="00CE3CA1">
        <w:rPr>
          <w:rFonts w:ascii="Times New Roman" w:hAnsi="Times New Roman" w:cs="Times New Roman"/>
          <w:color w:val="000000" w:themeColor="text1"/>
          <w:sz w:val="28"/>
          <w:szCs w:val="28"/>
        </w:rPr>
        <w:t xml:space="preserve">настоящего Кодекса, для получения от налогового органа документов и представления в налоговый орган документов (информации) и сведений относительно оказания услуг в электронной форме, указанных в статье </w:t>
      </w:r>
      <w:r w:rsidR="00036590" w:rsidRPr="00CE3CA1">
        <w:rPr>
          <w:rFonts w:ascii="Times New Roman" w:hAnsi="Times New Roman" w:cs="Times New Roman"/>
          <w:color w:val="000000" w:themeColor="text1"/>
          <w:sz w:val="28"/>
          <w:szCs w:val="28"/>
        </w:rPr>
        <w:t xml:space="preserve">282 </w:t>
      </w:r>
      <w:r w:rsidRPr="00CE3CA1">
        <w:rPr>
          <w:rFonts w:ascii="Times New Roman" w:hAnsi="Times New Roman" w:cs="Times New Roman"/>
          <w:color w:val="000000" w:themeColor="text1"/>
          <w:sz w:val="28"/>
          <w:szCs w:val="28"/>
        </w:rPr>
        <w:t>настоящего Кодекса.</w:t>
      </w:r>
    </w:p>
    <w:p w14:paraId="0DDB0F5B" w14:textId="350D2BDA"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Доступ к персональному кабинету налогоплательщика предоставляется иностранным юридическим лицам со дня их постановки на учет в налоговых органах в порядке, предусмотренном </w:t>
      </w:r>
      <w:r w:rsidRPr="00CE3CA1">
        <w:rPr>
          <w:rFonts w:ascii="Times New Roman" w:hAnsi="Times New Roman" w:cs="Times New Roman"/>
          <w:sz w:val="28"/>
          <w:szCs w:val="28"/>
        </w:rPr>
        <w:t xml:space="preserve">частью седьмой статьи </w:t>
      </w:r>
      <w:r w:rsidR="00036590" w:rsidRPr="00CE3CA1">
        <w:rPr>
          <w:rFonts w:ascii="Times New Roman" w:hAnsi="Times New Roman" w:cs="Times New Roman"/>
          <w:sz w:val="28"/>
          <w:szCs w:val="28"/>
        </w:rPr>
        <w:t>129</w:t>
      </w:r>
      <w:r w:rsidR="007B21BD" w:rsidRPr="00CE3CA1">
        <w:rPr>
          <w:rFonts w:ascii="Times New Roman" w:hAnsi="Times New Roman" w:cs="Times New Roman"/>
          <w:sz w:val="28"/>
          <w:szCs w:val="28"/>
        </w:rPr>
        <w:t xml:space="preserve"> </w:t>
      </w:r>
      <w:r w:rsidRPr="00CE3CA1">
        <w:rPr>
          <w:rFonts w:ascii="Times New Roman" w:hAnsi="Times New Roman" w:cs="Times New Roman"/>
          <w:color w:val="000000" w:themeColor="text1"/>
          <w:sz w:val="28"/>
          <w:szCs w:val="28"/>
        </w:rPr>
        <w:t>настоящего Кодекса. При снятии такого иностранного юридического лица с учета в налоговом органе доступ к персональному кабинету налогоплательщика сохраняется для получения документов, используемых налоговыми органами при реализации своих полномочий в отношениях, регулируемых налоговым законодательством.</w:t>
      </w:r>
    </w:p>
    <w:p w14:paraId="7D769A5A" w14:textId="77777777" w:rsidR="000701F2" w:rsidRPr="00CE3CA1" w:rsidRDefault="000701F2" w:rsidP="00D03B03">
      <w:pPr>
        <w:spacing w:after="0" w:line="235" w:lineRule="auto"/>
        <w:ind w:firstLine="720"/>
        <w:jc w:val="both"/>
        <w:rPr>
          <w:rFonts w:ascii="Times New Roman" w:hAnsi="Times New Roman" w:cs="Times New Roman"/>
          <w:sz w:val="28"/>
          <w:szCs w:val="28"/>
        </w:rPr>
      </w:pPr>
    </w:p>
    <w:p w14:paraId="053C0842" w14:textId="77777777" w:rsidR="00A33A9C" w:rsidRPr="00CE3CA1" w:rsidRDefault="00A33A9C" w:rsidP="00D03B03">
      <w:pPr>
        <w:spacing w:after="0" w:line="235" w:lineRule="auto"/>
        <w:ind w:firstLine="720"/>
        <w:jc w:val="both"/>
        <w:rPr>
          <w:rFonts w:ascii="Times New Roman" w:hAnsi="Times New Roman" w:cs="Times New Roman"/>
          <w:sz w:val="28"/>
          <w:szCs w:val="28"/>
        </w:rPr>
      </w:pPr>
    </w:p>
    <w:p w14:paraId="2BB2F9F9" w14:textId="1F68D022" w:rsidR="00DD3EEC" w:rsidRPr="00CE3CA1" w:rsidRDefault="00DD3EEC" w:rsidP="00D03B03">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57</w:t>
      </w:r>
      <w:r w:rsidRPr="00CE3CA1">
        <w:rPr>
          <w:rFonts w:ascii="Times New Roman" w:hAnsi="Times New Roman" w:cs="Times New Roman"/>
          <w:color w:val="000000" w:themeColor="text1"/>
          <w:sz w:val="28"/>
          <w:szCs w:val="28"/>
        </w:rPr>
        <w:t>. Сельскохозяйственные товаропроизводители</w:t>
      </w:r>
    </w:p>
    <w:p w14:paraId="0C2C939C"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25278C75"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настоящего Кодекса сельскохозяйственными товаропроизводителями признаются юридические лица, отвечающие одновременно следующим условиям: </w:t>
      </w:r>
    </w:p>
    <w:p w14:paraId="79443499" w14:textId="52B352A3"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производящие сельскохозяйственную продукцию и осуществляющие ее первичную переработку, при условии, что в совокупном доходе такого юридического лица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за налоговый период не менее </w:t>
      </w:r>
      <w:r w:rsidR="00036D3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80 процентов;</w:t>
      </w:r>
    </w:p>
    <w:p w14:paraId="5AFE78F5" w14:textId="73E4A08A" w:rsidR="00DD3EEC" w:rsidRPr="00CE3CA1" w:rsidRDefault="007B21BD"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имеющие </w:t>
      </w:r>
      <w:r w:rsidR="00DD3EEC" w:rsidRPr="00CE3CA1">
        <w:rPr>
          <w:rFonts w:ascii="Times New Roman" w:hAnsi="Times New Roman" w:cs="Times New Roman"/>
          <w:color w:val="000000" w:themeColor="text1"/>
          <w:sz w:val="28"/>
          <w:szCs w:val="28"/>
        </w:rPr>
        <w:t>земельные участки, когда такие земельные участки являются необходимыми для производства сельскохозяйственной продукции.</w:t>
      </w:r>
    </w:p>
    <w:p w14:paraId="6F733E92"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настоящего Кодекса к сельскохозяйственной продукции относятся </w:t>
      </w:r>
      <w:r w:rsidRPr="00CE3CA1">
        <w:rPr>
          <w:rFonts w:ascii="Times New Roman" w:eastAsia="Times New Roman" w:hAnsi="Times New Roman" w:cs="Times New Roman"/>
          <w:color w:val="000000" w:themeColor="text1"/>
          <w:sz w:val="28"/>
          <w:szCs w:val="28"/>
          <w:lang w:eastAsia="ru-RU"/>
        </w:rPr>
        <w:t>продукты, полученные от биологических ресурсов (животных и растений)</w:t>
      </w:r>
      <w:r w:rsidRPr="00CE3CA1">
        <w:rPr>
          <w:rFonts w:ascii="Times New Roman" w:hAnsi="Times New Roman" w:cs="Times New Roman"/>
          <w:color w:val="000000" w:themeColor="text1"/>
          <w:sz w:val="28"/>
          <w:szCs w:val="28"/>
        </w:rPr>
        <w:t>:</w:t>
      </w:r>
    </w:p>
    <w:p w14:paraId="79530AC2" w14:textId="632119D8" w:rsidR="00DD3EEC" w:rsidRPr="00CE3CA1" w:rsidRDefault="00DD3EEC" w:rsidP="00D03B03">
      <w:pPr>
        <w:pStyle w:val="a4"/>
        <w:numPr>
          <w:ilvl w:val="0"/>
          <w:numId w:val="19"/>
        </w:numPr>
        <w:tabs>
          <w:tab w:val="left" w:pos="851"/>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растениеводства сельского и лесного хозяйства; </w:t>
      </w:r>
    </w:p>
    <w:p w14:paraId="01D0A2A0" w14:textId="77777777" w:rsidR="00DD3EEC" w:rsidRPr="00CE3CA1" w:rsidRDefault="00DD3EEC" w:rsidP="00D03B03">
      <w:pPr>
        <w:numPr>
          <w:ilvl w:val="0"/>
          <w:numId w:val="19"/>
        </w:numPr>
        <w:tabs>
          <w:tab w:val="left" w:pos="851"/>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животноводства, птицеводства,</w:t>
      </w:r>
      <w:r w:rsidRPr="00CE3CA1">
        <w:rPr>
          <w:rFonts w:ascii="Times New Roman" w:eastAsia="Times New Roman" w:hAnsi="Times New Roman" w:cs="Times New Roman"/>
          <w:bCs/>
          <w:color w:val="000000" w:themeColor="text1"/>
          <w:sz w:val="28"/>
          <w:szCs w:val="28"/>
          <w:lang w:eastAsia="ru-RU"/>
        </w:rPr>
        <w:t xml:space="preserve"> пчеловодства</w:t>
      </w:r>
      <w:r w:rsidRPr="00CE3CA1">
        <w:rPr>
          <w:rFonts w:ascii="Times New Roman" w:hAnsi="Times New Roman" w:cs="Times New Roman"/>
          <w:color w:val="000000" w:themeColor="text1"/>
          <w:sz w:val="28"/>
          <w:szCs w:val="28"/>
        </w:rPr>
        <w:t>;</w:t>
      </w:r>
    </w:p>
    <w:p w14:paraId="3BFB8833" w14:textId="77777777" w:rsidR="00DD3EEC" w:rsidRPr="00CE3CA1" w:rsidRDefault="00DD3EEC" w:rsidP="00D03B03">
      <w:pPr>
        <w:numPr>
          <w:ilvl w:val="0"/>
          <w:numId w:val="19"/>
        </w:numPr>
        <w:tabs>
          <w:tab w:val="left" w:pos="851"/>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шелководства;</w:t>
      </w:r>
    </w:p>
    <w:p w14:paraId="3BA4EF96" w14:textId="77777777" w:rsidR="00DD3EEC" w:rsidRPr="00CE3CA1" w:rsidRDefault="00DD3EEC" w:rsidP="00D03B03">
      <w:pPr>
        <w:numPr>
          <w:ilvl w:val="0"/>
          <w:numId w:val="19"/>
        </w:numPr>
        <w:tabs>
          <w:tab w:val="left" w:pos="851"/>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рыбоводства и аквакультуры.</w:t>
      </w:r>
    </w:p>
    <w:p w14:paraId="41881CEB" w14:textId="4A0C70C5" w:rsidR="00DD3EEC" w:rsidRPr="00CE3CA1" w:rsidRDefault="00DD3EEC" w:rsidP="00D03B03">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Сельскохозяйственная продукция,</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прошедшая промышленную переработку, в целях настоящего Кодекса не признается сельскохозяйственной продукцией.</w:t>
      </w:r>
    </w:p>
    <w:p w14:paraId="5A4F1BFE" w14:textId="77777777" w:rsidR="000701F2" w:rsidRPr="00CE3CA1" w:rsidRDefault="000701F2" w:rsidP="00D03B03">
      <w:pPr>
        <w:spacing w:after="0" w:line="235" w:lineRule="auto"/>
        <w:ind w:firstLine="720"/>
        <w:jc w:val="both"/>
        <w:rPr>
          <w:rFonts w:ascii="Times New Roman" w:hAnsi="Times New Roman" w:cs="Times New Roman"/>
          <w:sz w:val="28"/>
          <w:szCs w:val="28"/>
        </w:rPr>
      </w:pPr>
    </w:p>
    <w:p w14:paraId="1DCA2B88" w14:textId="542CD14F" w:rsidR="00DD3EEC" w:rsidRPr="00CE3CA1" w:rsidRDefault="00DD3EEC" w:rsidP="00D03B03">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Статья </w:t>
      </w:r>
      <w:r w:rsidR="00235867" w:rsidRPr="00CE3CA1">
        <w:rPr>
          <w:rFonts w:ascii="Times New Roman" w:hAnsi="Times New Roman" w:cs="Times New Roman"/>
          <w:color w:val="000000" w:themeColor="text1"/>
          <w:sz w:val="28"/>
          <w:szCs w:val="28"/>
        </w:rPr>
        <w:t>58</w:t>
      </w:r>
      <w:r w:rsidRPr="00CE3CA1">
        <w:rPr>
          <w:rFonts w:ascii="Times New Roman" w:hAnsi="Times New Roman" w:cs="Times New Roman"/>
          <w:color w:val="000000" w:themeColor="text1"/>
          <w:sz w:val="28"/>
          <w:szCs w:val="28"/>
        </w:rPr>
        <w:t xml:space="preserve">. Некоммерческие организации </w:t>
      </w:r>
    </w:p>
    <w:p w14:paraId="6FF4B0CF" w14:textId="77777777"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192FDC14" w14:textId="24EFCDF6" w:rsidR="00DD3EEC" w:rsidRPr="00CE3CA1" w:rsidRDefault="00DD3EEC" w:rsidP="00D03B0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некоммерческой организацией признается юридическое лицо, зарегистрированное в форме, установленной законодательством для некоммерческой организации, которое соответствует следующим условиям:</w:t>
      </w:r>
    </w:p>
    <w:p w14:paraId="773F03F7"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имеет цели извлечения дохода;</w:t>
      </w:r>
    </w:p>
    <w:p w14:paraId="49984A8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распределяет доходы или имущество между участниками (членами).</w:t>
      </w:r>
    </w:p>
    <w:p w14:paraId="64A01098" w14:textId="77777777" w:rsidR="000701F2" w:rsidRPr="00CE3CA1" w:rsidRDefault="000701F2" w:rsidP="00EA7743">
      <w:pPr>
        <w:spacing w:after="0" w:line="240" w:lineRule="auto"/>
        <w:ind w:firstLine="720"/>
        <w:jc w:val="both"/>
        <w:rPr>
          <w:rFonts w:ascii="Times New Roman" w:hAnsi="Times New Roman" w:cs="Times New Roman"/>
          <w:b/>
          <w:sz w:val="28"/>
          <w:szCs w:val="28"/>
        </w:rPr>
      </w:pPr>
    </w:p>
    <w:p w14:paraId="0D5404C3" w14:textId="77777777" w:rsidR="008B5B16" w:rsidRPr="00CE3CA1" w:rsidRDefault="00DD3EEC" w:rsidP="00EA7743">
      <w:pPr>
        <w:pStyle w:val="2"/>
        <w:spacing w:before="0" w:line="240" w:lineRule="auto"/>
        <w:ind w:firstLine="720"/>
        <w:rPr>
          <w:rStyle w:val="s1"/>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59</w:t>
      </w:r>
      <w:r w:rsidRPr="00CE3CA1">
        <w:rPr>
          <w:rFonts w:ascii="Times New Roman" w:hAnsi="Times New Roman" w:cs="Times New Roman"/>
          <w:color w:val="000000" w:themeColor="text1"/>
          <w:sz w:val="28"/>
          <w:szCs w:val="28"/>
        </w:rPr>
        <w:t xml:space="preserve">. </w:t>
      </w:r>
      <w:r w:rsidRPr="00CE3CA1">
        <w:rPr>
          <w:rStyle w:val="s1"/>
          <w:rFonts w:ascii="Times New Roman" w:hAnsi="Times New Roman" w:cs="Times New Roman"/>
          <w:bCs w:val="0"/>
          <w:color w:val="000000" w:themeColor="text1"/>
          <w:sz w:val="28"/>
          <w:szCs w:val="28"/>
        </w:rPr>
        <w:t>Юридические лица, осуществляющие деятельность</w:t>
      </w:r>
    </w:p>
    <w:p w14:paraId="2D12E7F1" w14:textId="363D6170" w:rsidR="00DD3EEC" w:rsidRPr="00CE3CA1" w:rsidRDefault="00DD3EEC" w:rsidP="00D03B03">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в социальной сфере</w:t>
      </w:r>
    </w:p>
    <w:p w14:paraId="0114EB2A" w14:textId="77777777" w:rsidR="000701F2" w:rsidRPr="00CE3CA1" w:rsidRDefault="000701F2" w:rsidP="00EA7743">
      <w:pPr>
        <w:spacing w:after="0" w:line="240" w:lineRule="auto"/>
        <w:ind w:firstLine="720"/>
        <w:rPr>
          <w:rFonts w:ascii="Times New Roman" w:hAnsi="Times New Roman" w:cs="Times New Roman"/>
          <w:sz w:val="28"/>
          <w:szCs w:val="28"/>
          <w:lang w:eastAsia="ru-RU"/>
        </w:rPr>
      </w:pPr>
    </w:p>
    <w:p w14:paraId="4958CBB0"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настоящего Кодекса к юридическим лицам, осуществляющим деятельность в социальной сфере, относятся юридические лица, действующие в следующих областях: </w:t>
      </w:r>
    </w:p>
    <w:p w14:paraId="6E8AEF2F"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медицинских услуг (за исключением косметологических), оказываемых медицинскими учреждениями, на основании соответствующей лицензии. К медицинским услугам в целях применения настоящего пункта, в частности, относятся услуги медицинской помощи и санитарного обслуживания:</w:t>
      </w:r>
    </w:p>
    <w:p w14:paraId="16E0DA45" w14:textId="77777777" w:rsidR="00DD3EEC" w:rsidRPr="00CE3CA1" w:rsidRDefault="00DD3EEC"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а) услуги по диагностике, профилактике и лечению;</w:t>
      </w:r>
    </w:p>
    <w:p w14:paraId="4B223546" w14:textId="77777777" w:rsidR="00DD3EEC" w:rsidRPr="00CE3CA1" w:rsidRDefault="00DD3EEC"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б) стоматологические услуги, включая услуги по зубному протезированию;</w:t>
      </w:r>
    </w:p>
    <w:p w14:paraId="7A629EB6"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w:t>
      </w:r>
      <w:r w:rsidRPr="00CE3CA1">
        <w:rPr>
          <w:rFonts w:ascii="Times New Roman" w:eastAsia="Times New Roman" w:hAnsi="Times New Roman" w:cs="Times New Roman"/>
          <w:color w:val="000000" w:themeColor="text1"/>
          <w:sz w:val="28"/>
          <w:szCs w:val="28"/>
        </w:rPr>
        <w:t>образовательных услуг, включая организацию проведения тестирования и экзаменов;</w:t>
      </w:r>
    </w:p>
    <w:p w14:paraId="346F959E" w14:textId="79162D6A"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3)</w:t>
      </w:r>
      <w:r w:rsidR="008B45CF" w:rsidRPr="00CE3CA1">
        <w:rPr>
          <w:rFonts w:ascii="Times New Roman" w:hAnsi="Times New Roman" w:cs="Times New Roman"/>
          <w:color w:val="000000" w:themeColor="text1"/>
          <w:spacing w:val="-4"/>
          <w:sz w:val="28"/>
          <w:szCs w:val="28"/>
        </w:rPr>
        <w:t> </w:t>
      </w:r>
      <w:r w:rsidRPr="00CE3CA1">
        <w:rPr>
          <w:rFonts w:ascii="Times New Roman" w:hAnsi="Times New Roman" w:cs="Times New Roman"/>
          <w:color w:val="000000" w:themeColor="text1"/>
          <w:spacing w:val="-4"/>
          <w:sz w:val="28"/>
          <w:szCs w:val="28"/>
        </w:rPr>
        <w:t xml:space="preserve">науки (включая проведение </w:t>
      </w:r>
      <w:hyperlink r:id="rId10" w:anchor="sub_id=10012" w:tgtFrame="_parent" w:history="1">
        <w:r w:rsidRPr="00CE3CA1">
          <w:rPr>
            <w:rFonts w:ascii="Times New Roman" w:hAnsi="Times New Roman" w:cs="Times New Roman"/>
            <w:color w:val="000000" w:themeColor="text1"/>
            <w:spacing w:val="-4"/>
            <w:sz w:val="28"/>
            <w:szCs w:val="28"/>
          </w:rPr>
          <w:t>научных исследований</w:t>
        </w:r>
      </w:hyperlink>
      <w:r w:rsidR="00BC659E" w:rsidRPr="00CE3CA1">
        <w:rPr>
          <w:rFonts w:ascii="Times New Roman" w:hAnsi="Times New Roman" w:cs="Times New Roman"/>
          <w:color w:val="000000" w:themeColor="text1"/>
          <w:spacing w:val="-4"/>
          <w:sz w:val="28"/>
          <w:szCs w:val="28"/>
        </w:rPr>
        <w:t>, использование,</w:t>
      </w:r>
      <w:r w:rsidR="00BC659E" w:rsidRPr="00CE3CA1">
        <w:rPr>
          <w:rFonts w:ascii="Times New Roman" w:hAnsi="Times New Roman" w:cs="Times New Roman"/>
          <w:color w:val="000000" w:themeColor="text1"/>
          <w:sz w:val="28"/>
          <w:szCs w:val="28"/>
        </w:rPr>
        <w:t xml:space="preserve"> в том числе </w:t>
      </w:r>
      <w:r w:rsidRPr="00CE3CA1">
        <w:rPr>
          <w:rFonts w:ascii="Times New Roman" w:hAnsi="Times New Roman" w:cs="Times New Roman"/>
          <w:color w:val="000000" w:themeColor="text1"/>
          <w:sz w:val="28"/>
          <w:szCs w:val="28"/>
        </w:rPr>
        <w:t>реализаци</w:t>
      </w:r>
      <w:r w:rsidR="008B45CF"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 xml:space="preserve">, автором </w:t>
      </w:r>
      <w:hyperlink r:id="rId11" w:anchor="sub_id=10020" w:tgtFrame="_parent" w:tooltip="Закон Республики Казахстан от 18 февраля 2011 года № 407-IV " w:history="1">
        <w:r w:rsidRPr="00CE3CA1">
          <w:rPr>
            <w:rFonts w:ascii="Times New Roman" w:hAnsi="Times New Roman" w:cs="Times New Roman"/>
            <w:color w:val="000000" w:themeColor="text1"/>
            <w:sz w:val="28"/>
            <w:szCs w:val="28"/>
          </w:rPr>
          <w:t>научной интеллектуальной собственности</w:t>
        </w:r>
      </w:hyperlink>
      <w:r w:rsidRPr="00CE3CA1">
        <w:rPr>
          <w:rFonts w:ascii="Times New Roman" w:hAnsi="Times New Roman" w:cs="Times New Roman"/>
          <w:color w:val="000000" w:themeColor="text1"/>
          <w:sz w:val="28"/>
          <w:szCs w:val="28"/>
        </w:rPr>
        <w:t xml:space="preserve">), осуществляемой </w:t>
      </w:r>
      <w:hyperlink r:id="rId12" w:anchor="sub_id=60000" w:tgtFrame="_parent" w:tooltip="Закон Республики Казахстан от 18 февраля 2011 года № 407-IV " w:history="1">
        <w:r w:rsidRPr="00CE3CA1">
          <w:rPr>
            <w:rFonts w:ascii="Times New Roman" w:hAnsi="Times New Roman" w:cs="Times New Roman"/>
            <w:color w:val="000000" w:themeColor="text1"/>
            <w:sz w:val="28"/>
            <w:szCs w:val="28"/>
          </w:rPr>
          <w:t>субъектами научной и (или) научно-технической деятельности</w:t>
        </w:r>
      </w:hyperlink>
      <w:r w:rsidRPr="00CE3CA1">
        <w:rPr>
          <w:rFonts w:ascii="Times New Roman" w:hAnsi="Times New Roman" w:cs="Times New Roman"/>
          <w:color w:val="000000" w:themeColor="text1"/>
          <w:sz w:val="28"/>
          <w:szCs w:val="28"/>
        </w:rPr>
        <w:t xml:space="preserve">, аккредитованными уполномоченным органом </w:t>
      </w:r>
      <w:r w:rsidR="008B45C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области науки; </w:t>
      </w:r>
    </w:p>
    <w:p w14:paraId="19920E63" w14:textId="3E8EFE80"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w:t>
      </w:r>
      <w:r w:rsidR="008B45CF"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услуг в сфере физической культуры и спорта. К таким услугам, </w:t>
      </w:r>
      <w:r w:rsidR="008B45C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частности, относятся:</w:t>
      </w:r>
    </w:p>
    <w:p w14:paraId="133EBBC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 услуги по проведению в спортивных сооружениях, школах, клубах оздоровительной направленности занятий физической культурой и спортом в учебных группах и командах по видам спорта, а также услуги общей физической подготовки;</w:t>
      </w:r>
    </w:p>
    <w:p w14:paraId="2BFD8445"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 услуги по проведению спортивных соревнований или праздников, спортивно-зрелищных мероприятий, а также предоставление в аренду спортивных сооружений для подготовки и проведения таких мероприятий;</w:t>
      </w:r>
    </w:p>
    <w:p w14:paraId="37C80D74"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услуги по предоставлению спортивно-технического оборудования, тренажеров, инвентаря, спортивной формы;</w:t>
      </w:r>
    </w:p>
    <w:p w14:paraId="10B8F26F" w14:textId="24F227C4"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w:t>
      </w:r>
      <w:r w:rsidR="00F435A9"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услуг </w:t>
      </w:r>
      <w:r w:rsidR="008B45CF" w:rsidRPr="00CE3CA1">
        <w:rPr>
          <w:rFonts w:ascii="Times New Roman" w:hAnsi="Times New Roman" w:cs="Times New Roman"/>
          <w:color w:val="000000" w:themeColor="text1"/>
          <w:sz w:val="28"/>
          <w:szCs w:val="28"/>
        </w:rPr>
        <w:t xml:space="preserve">в сфере </w:t>
      </w:r>
      <w:r w:rsidRPr="00CE3CA1">
        <w:rPr>
          <w:rFonts w:ascii="Times New Roman" w:hAnsi="Times New Roman" w:cs="Times New Roman"/>
          <w:color w:val="000000" w:themeColor="text1"/>
          <w:sz w:val="28"/>
          <w:szCs w:val="28"/>
        </w:rPr>
        <w:t>социальной защит</w:t>
      </w:r>
      <w:r w:rsidR="008B45CF" w:rsidRPr="00CE3CA1">
        <w:rPr>
          <w:rFonts w:ascii="Times New Roman" w:hAnsi="Times New Roman" w:cs="Times New Roman"/>
          <w:color w:val="000000" w:themeColor="text1"/>
          <w:sz w:val="28"/>
          <w:szCs w:val="28"/>
        </w:rPr>
        <w:t>ы</w:t>
      </w:r>
      <w:r w:rsidRPr="00CE3CA1">
        <w:rPr>
          <w:rFonts w:ascii="Times New Roman" w:hAnsi="Times New Roman" w:cs="Times New Roman"/>
          <w:color w:val="000000" w:themeColor="text1"/>
          <w:sz w:val="28"/>
          <w:szCs w:val="28"/>
        </w:rPr>
        <w:t xml:space="preserve"> и социального обеспечения детей, престарелых и лиц с инвалидностью.</w:t>
      </w:r>
    </w:p>
    <w:p w14:paraId="22395741"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Лица, указанные в части первой настоящей статьи, признаются осуществляющими деятельность в социальной сфере при условии, что доходы от соответствующих видов деятельности с учетом доходов в виде безвозмездно полученного имущества, составляют не менее 90 процентов их совокупного годового дохода.</w:t>
      </w:r>
    </w:p>
    <w:p w14:paraId="0CD524AB" w14:textId="77777777" w:rsidR="00DD3EEC" w:rsidRPr="00CE3CA1" w:rsidRDefault="00DD3EE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юридическим лицам, осуществляющим деятельность в социальной сфере, не относятся юридические лица, получающие доходы от деятельности по производству и реализации </w:t>
      </w:r>
      <w:hyperlink r:id="rId13" w:anchor="sub_id=4620000" w:tgtFrame="_parent" w:history="1">
        <w:r w:rsidRPr="00CE3CA1">
          <w:rPr>
            <w:rFonts w:ascii="Times New Roman" w:hAnsi="Times New Roman" w:cs="Times New Roman"/>
            <w:color w:val="000000" w:themeColor="text1"/>
            <w:sz w:val="28"/>
            <w:szCs w:val="28"/>
          </w:rPr>
          <w:t>подакцизных товаров</w:t>
        </w:r>
      </w:hyperlink>
      <w:r w:rsidRPr="00CE3CA1">
        <w:rPr>
          <w:rFonts w:ascii="Times New Roman" w:hAnsi="Times New Roman" w:cs="Times New Roman"/>
          <w:color w:val="000000" w:themeColor="text1"/>
          <w:sz w:val="28"/>
          <w:szCs w:val="28"/>
        </w:rPr>
        <w:t>, а также осуществляющие добычу полезных ископаемых.</w:t>
      </w:r>
    </w:p>
    <w:p w14:paraId="7568B211" w14:textId="77777777" w:rsidR="00DD3EEC" w:rsidRPr="00CE3CA1" w:rsidRDefault="00DD3EEC" w:rsidP="00EA7743">
      <w:pPr>
        <w:spacing w:after="0" w:line="240" w:lineRule="auto"/>
        <w:ind w:firstLine="720"/>
        <w:jc w:val="both"/>
        <w:rPr>
          <w:rFonts w:ascii="Times New Roman" w:hAnsi="Times New Roman" w:cs="Times New Roman"/>
          <w:sz w:val="28"/>
          <w:szCs w:val="28"/>
        </w:rPr>
      </w:pPr>
    </w:p>
    <w:p w14:paraId="4C84328E" w14:textId="09905A77" w:rsidR="00DD3EEC" w:rsidRPr="00CE3CA1" w:rsidRDefault="00DD3EEC"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Статья 6</w:t>
      </w:r>
      <w:r w:rsidR="00235867" w:rsidRPr="00CE3CA1">
        <w:rPr>
          <w:rFonts w:ascii="Times New Roman" w:eastAsiaTheme="minorHAnsi" w:hAnsi="Times New Roman" w:cs="Times New Roman"/>
          <w:color w:val="000000" w:themeColor="text1"/>
          <w:sz w:val="28"/>
          <w:szCs w:val="28"/>
        </w:rPr>
        <w:t>0</w:t>
      </w:r>
      <w:r w:rsidRPr="00CE3CA1">
        <w:rPr>
          <w:rFonts w:ascii="Times New Roman" w:eastAsiaTheme="minorHAnsi" w:hAnsi="Times New Roman" w:cs="Times New Roman"/>
          <w:color w:val="000000" w:themeColor="text1"/>
          <w:sz w:val="28"/>
          <w:szCs w:val="28"/>
        </w:rPr>
        <w:t>. Другие понятия, применяемые в настоящем Кодексе</w:t>
      </w:r>
    </w:p>
    <w:p w14:paraId="06945F82"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520C39D" w14:textId="78A0B034"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В целях настоящего Кодекса также используются следующие понятия:</w:t>
      </w:r>
    </w:p>
    <w:p w14:paraId="441A1650" w14:textId="77777777" w:rsidR="0070257C" w:rsidRPr="00CE3CA1" w:rsidRDefault="0070257C" w:rsidP="0070257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bCs/>
          <w:color w:val="000000" w:themeColor="text1"/>
          <w:sz w:val="28"/>
          <w:szCs w:val="28"/>
        </w:rPr>
        <w:t>близкие родственники физического лица</w:t>
      </w:r>
      <w:r w:rsidRPr="00CE3CA1">
        <w:rPr>
          <w:rFonts w:ascii="Times New Roman" w:hAnsi="Times New Roman" w:cs="Times New Roman"/>
          <w:color w:val="000000" w:themeColor="text1"/>
          <w:sz w:val="28"/>
          <w:szCs w:val="28"/>
        </w:rPr>
        <w:t xml:space="preserve"> – его родители, кровные и сводные братья и сестры, супруг (супруга), дети, в том числе усыновленные (удочеренные), дедушки, бабушки, внуки, а также родители, супруга (супруги);</w:t>
      </w:r>
    </w:p>
    <w:p w14:paraId="3064ECB9" w14:textId="124FAB24" w:rsidR="00DB79F8" w:rsidRPr="00CE3CA1" w:rsidRDefault="00DB79F8"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t>арендный (лизинговый) платеж</w:t>
      </w:r>
      <w:r w:rsidRPr="00CE3CA1">
        <w:rPr>
          <w:rFonts w:ascii="Times New Roman" w:hAnsi="Times New Roman" w:cs="Times New Roman"/>
          <w:color w:val="000000" w:themeColor="text1"/>
          <w:sz w:val="28"/>
          <w:szCs w:val="28"/>
        </w:rPr>
        <w:t xml:space="preserve"> – сумма, уплачиваемая арендодателю (лизингодателю) арендатором (лизингополучателем) на основании заключен</w:t>
      </w:r>
      <w:r w:rsidR="0070257C" w:rsidRPr="00CE3CA1">
        <w:rPr>
          <w:rFonts w:ascii="Times New Roman" w:hAnsi="Times New Roman" w:cs="Times New Roman"/>
          <w:color w:val="000000" w:themeColor="text1"/>
          <w:sz w:val="28"/>
          <w:szCs w:val="28"/>
        </w:rPr>
        <w:t>ного договора аренды (лизинга);</w:t>
      </w:r>
    </w:p>
    <w:p w14:paraId="5962151E" w14:textId="37D6D4FA" w:rsidR="00FD27BC" w:rsidRPr="00CE3CA1" w:rsidRDefault="00FD27BC"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t>процентный доход арендодателя (лизингодателя)</w:t>
      </w:r>
      <w:r w:rsidRPr="00CE3CA1">
        <w:rPr>
          <w:rFonts w:ascii="Times New Roman" w:hAnsi="Times New Roman" w:cs="Times New Roman"/>
          <w:color w:val="000000" w:themeColor="text1"/>
          <w:sz w:val="28"/>
          <w:szCs w:val="28"/>
        </w:rPr>
        <w:t xml:space="preserve"> – разница между суммой арендного (лизингового) платежа и стоимостью объекта финансовой аренды (лизинга);</w:t>
      </w:r>
      <w:r w:rsidR="0070257C" w:rsidRPr="00CE3CA1">
        <w:rPr>
          <w:rFonts w:ascii="Times New Roman" w:hAnsi="Times New Roman" w:cs="Times New Roman"/>
          <w:color w:val="000000" w:themeColor="text1"/>
          <w:sz w:val="28"/>
          <w:szCs w:val="28"/>
        </w:rPr>
        <w:t xml:space="preserve"> </w:t>
      </w:r>
    </w:p>
    <w:p w14:paraId="1DC98DEE" w14:textId="77777777" w:rsidR="00DD3EEC" w:rsidRPr="00CE3CA1" w:rsidRDefault="00DD3EEC"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контрольно-кассовая техника</w:t>
      </w:r>
      <w:r w:rsidRPr="00CE3CA1">
        <w:rPr>
          <w:rFonts w:ascii="Times New Roman" w:hAnsi="Times New Roman" w:cs="Times New Roman"/>
          <w:color w:val="000000" w:themeColor="text1"/>
          <w:sz w:val="28"/>
          <w:szCs w:val="28"/>
        </w:rPr>
        <w:t xml:space="preserve"> – контрольно-кассовые машины, оснащенные фискальной памятью, иные устройства и программно-технические комплексы, обеспечивающие запись и хранение фискальных данных в фискальных накопителях, формирующие фискальные документы и обеспечивающие их передачу в налоговые органы через оператора фискальных данных, а также печать фискальных документов на бумажных носителях в соответствии с требованиями, установленными налоговым законодательством о применении контрольно-кассовой техники;</w:t>
      </w:r>
    </w:p>
    <w:p w14:paraId="0D89D323" w14:textId="77777777" w:rsidR="00C72517" w:rsidRPr="00CE3CA1" w:rsidRDefault="00C72517" w:rsidP="00C7251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t>излишне уплаченная сумма налога (пени, штрафа)</w:t>
      </w:r>
      <w:r w:rsidRPr="00CE3CA1">
        <w:rPr>
          <w:rFonts w:ascii="Times New Roman" w:hAnsi="Times New Roman" w:cs="Times New Roman"/>
          <w:color w:val="000000" w:themeColor="text1"/>
          <w:sz w:val="28"/>
          <w:szCs w:val="28"/>
        </w:rPr>
        <w:t xml:space="preserve"> – положительная разница между уплаченной суммой налога (пени, штрафа) и суммой, фактически подлежащей уплате. Излишне уплаченная сумма налога (пени, штрафа) определяется на дату ее расчета с учетом ранее зачтенных и (или) возвращенных налогоплательщику сумм, а также сумм, засчитываемых в счет предстоящих платежей по налогу;</w:t>
      </w:r>
    </w:p>
    <w:p w14:paraId="6C291FF3" w14:textId="77777777" w:rsidR="00C72517" w:rsidRPr="00CE3CA1" w:rsidRDefault="00C72517" w:rsidP="00C72517">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b/>
          <w:color w:val="000000" w:themeColor="text1"/>
          <w:sz w:val="28"/>
          <w:szCs w:val="28"/>
        </w:rPr>
        <w:t>излишне взысканная сумма налога</w:t>
      </w:r>
      <w:r w:rsidRPr="00CE3CA1">
        <w:rPr>
          <w:rFonts w:ascii="Times New Roman" w:hAnsi="Times New Roman" w:cs="Times New Roman"/>
          <w:color w:val="000000" w:themeColor="text1"/>
          <w:sz w:val="28"/>
          <w:szCs w:val="28"/>
        </w:rPr>
        <w:t xml:space="preserve"> – излишне уплаченная сумма налога в результате неправомерных действий налоговых органов;</w:t>
      </w:r>
    </w:p>
    <w:p w14:paraId="4760CA2A" w14:textId="08FB093D" w:rsidR="00E93E77" w:rsidRPr="00CE3CA1" w:rsidRDefault="00C0700D"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b/>
          <w:sz w:val="28"/>
          <w:szCs w:val="28"/>
        </w:rPr>
        <w:t>п</w:t>
      </w:r>
      <w:r w:rsidR="00E93E77" w:rsidRPr="00CE3CA1">
        <w:rPr>
          <w:rFonts w:ascii="Times New Roman" w:hAnsi="Times New Roman" w:cs="Times New Roman"/>
          <w:b/>
          <w:sz w:val="28"/>
          <w:szCs w:val="28"/>
        </w:rPr>
        <w:t>ризнанная налоговая задолженность</w:t>
      </w:r>
      <w:r w:rsidR="00E93E77" w:rsidRPr="00CE3CA1">
        <w:rPr>
          <w:rFonts w:ascii="Times New Roman" w:hAnsi="Times New Roman" w:cs="Times New Roman"/>
          <w:sz w:val="28"/>
          <w:szCs w:val="28"/>
        </w:rPr>
        <w:t xml:space="preserve"> – задолженность, по которой налогоплательщиком в течени</w:t>
      </w:r>
      <w:r w:rsidR="0093643C" w:rsidRPr="00CE3CA1">
        <w:rPr>
          <w:rFonts w:ascii="Times New Roman" w:hAnsi="Times New Roman" w:cs="Times New Roman"/>
          <w:sz w:val="28"/>
          <w:szCs w:val="28"/>
        </w:rPr>
        <w:t>е</w:t>
      </w:r>
      <w:r w:rsidR="00E93E77" w:rsidRPr="00CE3CA1">
        <w:rPr>
          <w:rFonts w:ascii="Times New Roman" w:hAnsi="Times New Roman" w:cs="Times New Roman"/>
          <w:sz w:val="28"/>
          <w:szCs w:val="28"/>
        </w:rPr>
        <w:t xml:space="preserve"> десяти календарных дней со дня получения требования о погашении налоговой задолженности не предъявлены претен</w:t>
      </w:r>
      <w:r w:rsidR="00036D3D" w:rsidRPr="00CE3CA1">
        <w:rPr>
          <w:rFonts w:ascii="Times New Roman" w:hAnsi="Times New Roman" w:cs="Times New Roman"/>
          <w:sz w:val="28"/>
          <w:szCs w:val="28"/>
        </w:rPr>
        <w:t>зии</w:t>
      </w:r>
      <w:r w:rsidR="008B45CF" w:rsidRPr="00CE3CA1">
        <w:rPr>
          <w:rFonts w:ascii="Times New Roman" w:hAnsi="Times New Roman" w:cs="Times New Roman"/>
          <w:sz w:val="28"/>
          <w:szCs w:val="28"/>
        </w:rPr>
        <w:t>,</w:t>
      </w:r>
      <w:r w:rsidR="00036D3D" w:rsidRPr="00CE3CA1">
        <w:rPr>
          <w:rFonts w:ascii="Times New Roman" w:hAnsi="Times New Roman" w:cs="Times New Roman"/>
          <w:sz w:val="28"/>
          <w:szCs w:val="28"/>
        </w:rPr>
        <w:t xml:space="preserve"> или задолженность</w:t>
      </w:r>
      <w:r w:rsidR="008B45CF" w:rsidRPr="00CE3CA1">
        <w:rPr>
          <w:rFonts w:ascii="Times New Roman" w:hAnsi="Times New Roman" w:cs="Times New Roman"/>
          <w:sz w:val="28"/>
          <w:szCs w:val="28"/>
        </w:rPr>
        <w:t>,</w:t>
      </w:r>
      <w:r w:rsidR="00036D3D" w:rsidRPr="00CE3CA1">
        <w:rPr>
          <w:rFonts w:ascii="Times New Roman" w:hAnsi="Times New Roman" w:cs="Times New Roman"/>
          <w:sz w:val="28"/>
          <w:szCs w:val="28"/>
        </w:rPr>
        <w:t xml:space="preserve"> подтвержде</w:t>
      </w:r>
      <w:r w:rsidR="00E93E77" w:rsidRPr="00CE3CA1">
        <w:rPr>
          <w:rFonts w:ascii="Times New Roman" w:hAnsi="Times New Roman" w:cs="Times New Roman"/>
          <w:sz w:val="28"/>
          <w:szCs w:val="28"/>
        </w:rPr>
        <w:t>нная решением суда;</w:t>
      </w:r>
    </w:p>
    <w:p w14:paraId="38EA313A" w14:textId="0D27DB8B" w:rsidR="00C72517" w:rsidRPr="00CE3CA1" w:rsidRDefault="00C72517" w:rsidP="00C7251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lastRenderedPageBreak/>
        <w:t>ошибочно уплаченная сумма налога (пени, штрафа)</w:t>
      </w:r>
      <w:r w:rsidRPr="00CE3CA1">
        <w:rPr>
          <w:rFonts w:ascii="Times New Roman" w:hAnsi="Times New Roman" w:cs="Times New Roman"/>
          <w:color w:val="000000" w:themeColor="text1"/>
          <w:sz w:val="28"/>
          <w:szCs w:val="28"/>
        </w:rPr>
        <w:t xml:space="preserve"> – сумма налога (пени, штрафа), при уплате которой была допущена ошибка, не позволяющая однозначно установить лицо, уплативш</w:t>
      </w:r>
      <w:r w:rsidR="00BD600B" w:rsidRPr="00CE3CA1">
        <w:rPr>
          <w:rFonts w:ascii="Times New Roman" w:hAnsi="Times New Roman" w:cs="Times New Roman"/>
          <w:color w:val="000000" w:themeColor="text1"/>
          <w:sz w:val="28"/>
          <w:szCs w:val="28"/>
        </w:rPr>
        <w:t>ее</w:t>
      </w:r>
      <w:r w:rsidRPr="00CE3CA1">
        <w:rPr>
          <w:rFonts w:ascii="Times New Roman" w:hAnsi="Times New Roman" w:cs="Times New Roman"/>
          <w:color w:val="000000" w:themeColor="text1"/>
          <w:sz w:val="28"/>
          <w:szCs w:val="28"/>
        </w:rPr>
        <w:t xml:space="preserve"> эту сумму, и (или) назначение этого платежа. Ошибочно уплаченной признается также сумма, поступившая в счет уплаты налога (пени, штрафа), в отношении которого уплатившее ее лицо не </w:t>
      </w:r>
      <w:r w:rsidR="00BD600B" w:rsidRPr="00CE3CA1">
        <w:rPr>
          <w:rFonts w:ascii="Times New Roman" w:hAnsi="Times New Roman" w:cs="Times New Roman"/>
          <w:color w:val="000000" w:themeColor="text1"/>
          <w:sz w:val="28"/>
          <w:szCs w:val="28"/>
        </w:rPr>
        <w:t>является</w:t>
      </w:r>
      <w:r w:rsidRPr="00CE3CA1">
        <w:rPr>
          <w:rFonts w:ascii="Times New Roman" w:hAnsi="Times New Roman" w:cs="Times New Roman"/>
          <w:color w:val="000000" w:themeColor="text1"/>
          <w:sz w:val="28"/>
          <w:szCs w:val="28"/>
        </w:rPr>
        <w:t xml:space="preserve"> налогоплательщиком</w:t>
      </w:r>
      <w:r w:rsidR="00BD600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либо поступивш</w:t>
      </w:r>
      <w:r w:rsidR="00BD600B" w:rsidRPr="00CE3CA1">
        <w:rPr>
          <w:rFonts w:ascii="Times New Roman" w:hAnsi="Times New Roman" w:cs="Times New Roman"/>
          <w:color w:val="000000" w:themeColor="text1"/>
          <w:sz w:val="28"/>
          <w:szCs w:val="28"/>
        </w:rPr>
        <w:t>ая</w:t>
      </w:r>
      <w:r w:rsidRPr="00CE3CA1">
        <w:rPr>
          <w:rFonts w:ascii="Times New Roman" w:hAnsi="Times New Roman" w:cs="Times New Roman"/>
          <w:color w:val="000000" w:themeColor="text1"/>
          <w:sz w:val="28"/>
          <w:szCs w:val="28"/>
        </w:rPr>
        <w:t xml:space="preserve"> </w:t>
      </w:r>
      <w:r w:rsidR="00BD600B"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бюджет отличн</w:t>
      </w:r>
      <w:r w:rsidR="00BD600B" w:rsidRPr="00CE3CA1">
        <w:rPr>
          <w:rFonts w:ascii="Times New Roman" w:hAnsi="Times New Roman" w:cs="Times New Roman"/>
          <w:color w:val="000000" w:themeColor="text1"/>
          <w:sz w:val="28"/>
          <w:szCs w:val="28"/>
        </w:rPr>
        <w:t>ый</w:t>
      </w:r>
      <w:r w:rsidRPr="00CE3CA1">
        <w:rPr>
          <w:rFonts w:ascii="Times New Roman" w:hAnsi="Times New Roman" w:cs="Times New Roman"/>
          <w:color w:val="000000" w:themeColor="text1"/>
          <w:sz w:val="28"/>
          <w:szCs w:val="28"/>
        </w:rPr>
        <w:t xml:space="preserve"> от того, в котор</w:t>
      </w:r>
      <w:r w:rsidR="00BD600B" w:rsidRPr="00CE3CA1">
        <w:rPr>
          <w:rFonts w:ascii="Times New Roman" w:hAnsi="Times New Roman" w:cs="Times New Roman"/>
          <w:color w:val="000000" w:themeColor="text1"/>
          <w:sz w:val="28"/>
          <w:szCs w:val="28"/>
        </w:rPr>
        <w:t>ый</w:t>
      </w:r>
      <w:r w:rsidRPr="00CE3CA1">
        <w:rPr>
          <w:rFonts w:ascii="Times New Roman" w:hAnsi="Times New Roman" w:cs="Times New Roman"/>
          <w:color w:val="000000" w:themeColor="text1"/>
          <w:sz w:val="28"/>
          <w:szCs w:val="28"/>
        </w:rPr>
        <w:t xml:space="preserve"> подлежал</w:t>
      </w:r>
      <w:r w:rsidR="00BD600B"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уплате;</w:t>
      </w:r>
    </w:p>
    <w:p w14:paraId="36778BA3" w14:textId="1713783E" w:rsidR="00C0700D" w:rsidRPr="00CE3CA1" w:rsidRDefault="00C0700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t xml:space="preserve">безнадежная задолженность </w:t>
      </w:r>
      <w:r w:rsidR="00036D3D" w:rsidRPr="00CE3CA1">
        <w:rPr>
          <w:rFonts w:ascii="Times New Roman" w:hAnsi="Times New Roman" w:cs="Times New Roman"/>
          <w:color w:val="000000" w:themeColor="text1"/>
          <w:sz w:val="28"/>
          <w:szCs w:val="28"/>
        </w:rPr>
        <w:t>–</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задолженность, которая не может быть погашена вследствие прекращения обязательства по решению суда </w:t>
      </w:r>
      <w:r w:rsidR="00BD600B" w:rsidRPr="00CE3CA1">
        <w:rPr>
          <w:rFonts w:ascii="Times New Roman" w:hAnsi="Times New Roman" w:cs="Times New Roman"/>
          <w:color w:val="000000" w:themeColor="text1"/>
          <w:sz w:val="28"/>
          <w:szCs w:val="28"/>
        </w:rPr>
        <w:t>либо</w:t>
      </w:r>
      <w:r w:rsidRPr="00CE3CA1">
        <w:rPr>
          <w:rFonts w:ascii="Times New Roman" w:hAnsi="Times New Roman" w:cs="Times New Roman"/>
          <w:color w:val="000000" w:themeColor="text1"/>
          <w:sz w:val="28"/>
          <w:szCs w:val="28"/>
        </w:rPr>
        <w:t xml:space="preserve"> вследствие банкротства, ликвидации, смерти должника или и</w:t>
      </w:r>
      <w:r w:rsidR="00C72517" w:rsidRPr="00CE3CA1">
        <w:rPr>
          <w:rFonts w:ascii="Times New Roman" w:hAnsi="Times New Roman" w:cs="Times New Roman"/>
          <w:color w:val="000000" w:themeColor="text1"/>
          <w:sz w:val="28"/>
          <w:szCs w:val="28"/>
        </w:rPr>
        <w:t>стечения срока исковой давности.</w:t>
      </w:r>
    </w:p>
    <w:p w14:paraId="6BCFC573" w14:textId="77777777" w:rsidR="00D03B03" w:rsidRPr="00CE3CA1" w:rsidRDefault="00D03B03" w:rsidP="000C62F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6679F43" w14:textId="1AA9AE77" w:rsidR="00263B1E" w:rsidRPr="00CE3CA1" w:rsidRDefault="00263B1E"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w:t>
      </w:r>
      <w:r w:rsidR="00036D3D" w:rsidRPr="00CE3CA1">
        <w:rPr>
          <w:rFonts w:ascii="Times New Roman" w:hAnsi="Times New Roman" w:cs="Times New Roman"/>
          <w:color w:val="000000" w:themeColor="text1"/>
          <w:sz w:val="28"/>
          <w:szCs w:val="28"/>
        </w:rPr>
        <w:t>лава</w:t>
      </w:r>
      <w:r w:rsidRPr="00CE3CA1">
        <w:rPr>
          <w:rFonts w:ascii="Times New Roman" w:hAnsi="Times New Roman" w:cs="Times New Roman"/>
          <w:color w:val="000000" w:themeColor="text1"/>
          <w:sz w:val="28"/>
          <w:szCs w:val="28"/>
        </w:rPr>
        <w:t xml:space="preserve"> 5. Консолидированная группа налогоплательщиков</w:t>
      </w:r>
    </w:p>
    <w:p w14:paraId="40559ECA" w14:textId="77777777" w:rsidR="00263B1E" w:rsidRPr="00CE3CA1" w:rsidRDefault="00263B1E" w:rsidP="00EA7743">
      <w:pPr>
        <w:spacing w:after="0" w:line="240" w:lineRule="auto"/>
        <w:ind w:firstLine="720"/>
        <w:jc w:val="both"/>
        <w:rPr>
          <w:rFonts w:ascii="Times New Roman" w:hAnsi="Times New Roman" w:cs="Times New Roman"/>
          <w:color w:val="000000" w:themeColor="text1"/>
          <w:sz w:val="28"/>
          <w:szCs w:val="28"/>
        </w:rPr>
      </w:pPr>
    </w:p>
    <w:p w14:paraId="2FB96FDE" w14:textId="2E83B3A8" w:rsidR="00263B1E" w:rsidRPr="00CE3CA1" w:rsidRDefault="00263B1E"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61</w:t>
      </w:r>
      <w:r w:rsidRPr="00CE3CA1">
        <w:rPr>
          <w:rFonts w:ascii="Times New Roman" w:hAnsi="Times New Roman" w:cs="Times New Roman"/>
          <w:color w:val="000000" w:themeColor="text1"/>
          <w:sz w:val="28"/>
          <w:szCs w:val="28"/>
        </w:rPr>
        <w:t>. Консолидированная группа налогоплательщиков</w:t>
      </w:r>
    </w:p>
    <w:p w14:paraId="7805723C" w14:textId="77777777" w:rsidR="00263B1E" w:rsidRPr="00CE3CA1" w:rsidRDefault="00263B1E"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03FC58CB"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Консолидированной группой налогоплательщиков признается добровольное объединение налогоплательщиков на основе соответствующего договора в порядке и на условиях, предусмотренных настоящим Кодексом, в целях исчисления и уплаты налога на прибыль с учетом совокупного финансового результата хозяйственной деятельности указанных налогоплательщиков (далее – налог на прибыль по консолидированной группе налогоплательщиков).</w:t>
      </w:r>
    </w:p>
    <w:p w14:paraId="02E713EE"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Участником консолидированной группы налогоплательщиков признается юридическое лицо, являющееся стороной действующего договора о создании консолидированной группы налогоплательщиков и удовлетворяющее всем условиям, предусмотренным настоящим Кодексом для участников такой группы.</w:t>
      </w:r>
    </w:p>
    <w:p w14:paraId="75F43D11"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Ответственным участником консолидированной группы налогоплательщиков признается участник,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по консолидированной группе налогоплательщиков. </w:t>
      </w:r>
    </w:p>
    <w:p w14:paraId="35D7AA71"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правоотношениях по исчислению и уплате указанного налога ответственный участник консолидированной группы налогоплательщиков осуществляет те же права и несет те же обязанности, что и плательщики налога на прибыль.</w:t>
      </w:r>
    </w:p>
    <w:p w14:paraId="2DB285CC" w14:textId="36437822" w:rsidR="00263B1E" w:rsidRPr="00CE3CA1" w:rsidRDefault="00263B1E"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Кодексом и гражданским законодательством Республики Узбекистан.</w:t>
      </w:r>
    </w:p>
    <w:p w14:paraId="34C3A74C" w14:textId="77777777" w:rsidR="00263B1E" w:rsidRPr="00CE3CA1" w:rsidRDefault="00263B1E" w:rsidP="00EA7743">
      <w:pPr>
        <w:spacing w:after="0" w:line="240" w:lineRule="auto"/>
        <w:ind w:firstLine="720"/>
        <w:jc w:val="both"/>
        <w:rPr>
          <w:rFonts w:ascii="Times New Roman" w:hAnsi="Times New Roman" w:cs="Times New Roman"/>
          <w:sz w:val="28"/>
          <w:szCs w:val="28"/>
        </w:rPr>
      </w:pPr>
    </w:p>
    <w:p w14:paraId="69BC20B6" w14:textId="77777777" w:rsidR="00AE0EF1" w:rsidRPr="00CE3CA1" w:rsidRDefault="007B21B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63B1E" w:rsidRPr="00CE3CA1">
        <w:rPr>
          <w:rFonts w:ascii="Times New Roman" w:hAnsi="Times New Roman" w:cs="Times New Roman"/>
          <w:color w:val="000000" w:themeColor="text1"/>
          <w:sz w:val="28"/>
          <w:szCs w:val="28"/>
        </w:rPr>
        <w:t>6</w:t>
      </w:r>
      <w:r w:rsidR="00235867" w:rsidRPr="00CE3CA1">
        <w:rPr>
          <w:rFonts w:ascii="Times New Roman" w:hAnsi="Times New Roman" w:cs="Times New Roman"/>
          <w:color w:val="000000" w:themeColor="text1"/>
          <w:sz w:val="28"/>
          <w:szCs w:val="28"/>
        </w:rPr>
        <w:t>2</w:t>
      </w:r>
      <w:r w:rsidR="00263B1E" w:rsidRPr="00CE3CA1">
        <w:rPr>
          <w:rFonts w:ascii="Times New Roman" w:hAnsi="Times New Roman" w:cs="Times New Roman"/>
          <w:color w:val="000000" w:themeColor="text1"/>
          <w:sz w:val="28"/>
          <w:szCs w:val="28"/>
        </w:rPr>
        <w:t xml:space="preserve">. Условия создания консолидированной группы </w:t>
      </w:r>
    </w:p>
    <w:p w14:paraId="50F5CD53" w14:textId="7A96C765" w:rsidR="00263B1E" w:rsidRPr="00CE3CA1" w:rsidRDefault="00263B1E" w:rsidP="00036D3D">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налогоплательщиков</w:t>
      </w:r>
    </w:p>
    <w:p w14:paraId="10236FFB" w14:textId="77777777" w:rsidR="000701F2" w:rsidRPr="00CE3CA1" w:rsidRDefault="000701F2" w:rsidP="00EA7743">
      <w:pPr>
        <w:spacing w:after="0" w:line="240" w:lineRule="auto"/>
        <w:ind w:firstLine="720"/>
        <w:rPr>
          <w:rFonts w:ascii="Times New Roman" w:hAnsi="Times New Roman" w:cs="Times New Roman"/>
          <w:sz w:val="28"/>
          <w:szCs w:val="28"/>
          <w:lang w:eastAsia="ru-RU"/>
        </w:rPr>
      </w:pPr>
    </w:p>
    <w:p w14:paraId="00D2C445"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лица Республики Узбекистан, удовлетворяющие всем условиям, предусмотренным настоящей статьей, вправе создать консолидированную группу налогоплательщиков.</w:t>
      </w:r>
    </w:p>
    <w:p w14:paraId="30C039BF"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Предусмотренные настоящей статьей условия, которым должны </w:t>
      </w:r>
      <w:r w:rsidRPr="00CE3CA1">
        <w:rPr>
          <w:rFonts w:ascii="Times New Roman" w:hAnsi="Times New Roman" w:cs="Times New Roman"/>
          <w:color w:val="000000" w:themeColor="text1"/>
          <w:spacing w:val="-4"/>
          <w:sz w:val="28"/>
          <w:szCs w:val="28"/>
        </w:rPr>
        <w:t>удовлетворять участники консолидированной группы налогоплательщиков</w:t>
      </w:r>
      <w:r w:rsidRPr="00CE3CA1">
        <w:rPr>
          <w:rFonts w:ascii="Times New Roman" w:hAnsi="Times New Roman" w:cs="Times New Roman"/>
          <w:color w:val="000000" w:themeColor="text1"/>
          <w:sz w:val="28"/>
          <w:szCs w:val="28"/>
        </w:rPr>
        <w:t>, должны выполняться в течение всего срока действия договора о создании указанной группы, если иное не предусмотрено настоящим Кодексом.</w:t>
      </w:r>
    </w:p>
    <w:p w14:paraId="59743472"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 налогоплательщиков может быть создана юридическими лицами при условии, что одно юридическое лицо непосредственно и (или) косвенно участвует в уставном фонде (уставном капитале) других юридических лиц и доля такого участия в каждом таком юридическом лице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14:paraId="5A0CD982" w14:textId="06A83F8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Доля участия одного юридического лица в другом юридическом лице определяется в порядке, установленном статьей </w:t>
      </w:r>
      <w:r w:rsidR="007B21BD" w:rsidRPr="00CE3CA1">
        <w:rPr>
          <w:rFonts w:ascii="Times New Roman" w:hAnsi="Times New Roman" w:cs="Times New Roman"/>
          <w:color w:val="000000" w:themeColor="text1"/>
          <w:sz w:val="28"/>
          <w:szCs w:val="28"/>
        </w:rPr>
        <w:t xml:space="preserve">38 </w:t>
      </w:r>
      <w:r w:rsidRPr="00CE3CA1">
        <w:rPr>
          <w:rFonts w:ascii="Times New Roman" w:hAnsi="Times New Roman" w:cs="Times New Roman"/>
          <w:color w:val="000000" w:themeColor="text1"/>
          <w:sz w:val="28"/>
          <w:szCs w:val="28"/>
        </w:rPr>
        <w:t>настоящего Кодекса.</w:t>
      </w:r>
    </w:p>
    <w:p w14:paraId="3A013B86"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как сторона договора о создании консолидированной группы налогоплательщиков, должно удовлетворять всем следующим условиям:</w:t>
      </w:r>
    </w:p>
    <w:p w14:paraId="5C5561B7"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оно не должно находиться в процессе реорганизации или ликвидации, если иное не предусмотрено настоящим Кодексом;</w:t>
      </w:r>
    </w:p>
    <w:p w14:paraId="529281BF"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отношении него не должно быть возбуждено производство по делу о банкротстве (экономической несостоятельности) в соответствии с законодательством Республики Узбекистан;</w:t>
      </w:r>
    </w:p>
    <w:p w14:paraId="5988552D"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размер чистых активов лица, рассчитанный на основании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должен превышать размер его уставного фонда (уставного капитала).</w:t>
      </w:r>
    </w:p>
    <w:p w14:paraId="5E38828D"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Присоединение нового юридического лица к существующей консолидированной группе налогоплательщиков возможно при условии, что присоединяемое юридическое лицо на дату своего присоединения удовлетворяет условиям, предусмотренным в части пятой настоящей статьи.</w:t>
      </w:r>
    </w:p>
    <w:p w14:paraId="38F547F2"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Все в совокупности юридические лица, являющиеся участниками консолидированной группы налогоплательщиков, должны удовлетворять следующим условиям:</w:t>
      </w:r>
    </w:p>
    <w:p w14:paraId="34D5D7E5" w14:textId="632A0AE8"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совокупная сумма налога на добавленную стоимость, акцизного налога, налога на прибыль и налога за пользование недрами, уплаченная ими в течение календарного года, составляет не менее ст</w:t>
      </w:r>
      <w:r w:rsidR="0011305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миллиардов сумов;</w:t>
      </w:r>
    </w:p>
    <w:p w14:paraId="0AC842E3" w14:textId="103FF311"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суммарный объем выручки от реализации товаров и услуг, а также прочих доходов по данным финансовой отчетности за календарный год составляет не менее пят</w:t>
      </w:r>
      <w:r w:rsidR="008748C4"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сот миллиардов сумов;</w:t>
      </w:r>
    </w:p>
    <w:p w14:paraId="3FBAB803"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3) совокупная стоимость активов по данным финансовой отчетности на конец календарного года составляет не менее одного триллиона сумов;</w:t>
      </w:r>
    </w:p>
    <w:p w14:paraId="793211BE" w14:textId="02F6D3B0"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применять </w:t>
      </w:r>
      <w:r w:rsidR="007B21BD" w:rsidRPr="00CE3CA1">
        <w:rPr>
          <w:rFonts w:ascii="Times New Roman" w:hAnsi="Times New Roman" w:cs="Times New Roman"/>
          <w:color w:val="000000" w:themeColor="text1"/>
          <w:sz w:val="28"/>
          <w:szCs w:val="28"/>
        </w:rPr>
        <w:t xml:space="preserve">одинаковую </w:t>
      </w:r>
      <w:r w:rsidR="00080BD7" w:rsidRPr="00CE3CA1">
        <w:rPr>
          <w:rFonts w:ascii="Times New Roman" w:hAnsi="Times New Roman" w:cs="Times New Roman"/>
          <w:color w:val="000000" w:themeColor="text1"/>
          <w:sz w:val="28"/>
          <w:szCs w:val="28"/>
        </w:rPr>
        <w:t xml:space="preserve">налоговую </w:t>
      </w:r>
      <w:r w:rsidRPr="00CE3CA1">
        <w:rPr>
          <w:rFonts w:ascii="Times New Roman" w:hAnsi="Times New Roman" w:cs="Times New Roman"/>
          <w:color w:val="000000" w:themeColor="text1"/>
          <w:sz w:val="28"/>
          <w:szCs w:val="28"/>
        </w:rPr>
        <w:t xml:space="preserve">ставку </w:t>
      </w:r>
      <w:r w:rsidR="00080BD7" w:rsidRPr="00CE3CA1">
        <w:rPr>
          <w:rFonts w:ascii="Times New Roman" w:hAnsi="Times New Roman" w:cs="Times New Roman"/>
          <w:color w:val="000000" w:themeColor="text1"/>
          <w:sz w:val="28"/>
          <w:szCs w:val="28"/>
        </w:rPr>
        <w:t xml:space="preserve">по </w:t>
      </w:r>
      <w:r w:rsidRPr="00CE3CA1">
        <w:rPr>
          <w:rFonts w:ascii="Times New Roman" w:hAnsi="Times New Roman" w:cs="Times New Roman"/>
          <w:color w:val="000000" w:themeColor="text1"/>
          <w:sz w:val="28"/>
          <w:szCs w:val="28"/>
        </w:rPr>
        <w:t>налог</w:t>
      </w:r>
      <w:r w:rsidR="00080BD7" w:rsidRPr="00CE3CA1">
        <w:rPr>
          <w:rFonts w:ascii="Times New Roman" w:hAnsi="Times New Roman" w:cs="Times New Roman"/>
          <w:color w:val="000000" w:themeColor="text1"/>
          <w:sz w:val="28"/>
          <w:szCs w:val="28"/>
        </w:rPr>
        <w:t>у</w:t>
      </w:r>
      <w:r w:rsidRPr="00CE3CA1">
        <w:rPr>
          <w:rFonts w:ascii="Times New Roman" w:hAnsi="Times New Roman" w:cs="Times New Roman"/>
          <w:color w:val="000000" w:themeColor="text1"/>
          <w:sz w:val="28"/>
          <w:szCs w:val="28"/>
        </w:rPr>
        <w:t xml:space="preserve"> на прибыль.</w:t>
      </w:r>
    </w:p>
    <w:p w14:paraId="10DFB13E"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Все показатели, предусмотренные частью седьмой настоящей статьи, рассчитываются по итогам года, предшествующего году, в котором документы для регистрации договора о создании консолидированной группы налогоплательщиков представляются в налоговый орган.</w:t>
      </w:r>
    </w:p>
    <w:p w14:paraId="709F5DE1" w14:textId="77777777" w:rsidR="00263B1E" w:rsidRPr="00CE3CA1" w:rsidRDefault="00263B1E" w:rsidP="00EA7743">
      <w:pPr>
        <w:pStyle w:val="a4"/>
        <w:tabs>
          <w:tab w:val="left" w:pos="851"/>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Участниками консолидированной группы налогоплательщиков не могут являться:</w:t>
      </w:r>
    </w:p>
    <w:p w14:paraId="5F95AC78" w14:textId="5D536D36" w:rsidR="00263B1E" w:rsidRPr="00CE3CA1" w:rsidRDefault="00263B1E" w:rsidP="00EA7743">
      <w:pPr>
        <w:pStyle w:val="a4"/>
        <w:numPr>
          <w:ilvl w:val="1"/>
          <w:numId w:val="2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лица – участники</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специальных экономических зон;</w:t>
      </w:r>
    </w:p>
    <w:p w14:paraId="0C066571" w14:textId="77777777" w:rsidR="00263B1E" w:rsidRPr="00CE3CA1" w:rsidRDefault="00263B1E" w:rsidP="00EA7743">
      <w:pPr>
        <w:numPr>
          <w:ilvl w:val="1"/>
          <w:numId w:val="2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лица, применяющие специальные налоговые режимы;</w:t>
      </w:r>
    </w:p>
    <w:p w14:paraId="6C6E5E77" w14:textId="77777777" w:rsidR="00263B1E" w:rsidRPr="00CE3CA1" w:rsidRDefault="00263B1E" w:rsidP="00EA7743">
      <w:pPr>
        <w:numPr>
          <w:ilvl w:val="1"/>
          <w:numId w:val="2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банки, за исключением случая, когда все другие юридические лица, входящие в эту консолидированную группу, являются банками;</w:t>
      </w:r>
    </w:p>
    <w:p w14:paraId="612AE0D5" w14:textId="77777777" w:rsidR="00263B1E" w:rsidRPr="00CE3CA1" w:rsidRDefault="00263B1E" w:rsidP="00A33A9C">
      <w:pPr>
        <w:numPr>
          <w:ilvl w:val="1"/>
          <w:numId w:val="20"/>
        </w:numPr>
        <w:tabs>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страховые организации, за исключением случая, когда все другие юридические лица, входящие в эту консолидированную группу, являются страховыми организациями;</w:t>
      </w:r>
    </w:p>
    <w:p w14:paraId="450030E8" w14:textId="77777777" w:rsidR="00263B1E" w:rsidRPr="00CE3CA1" w:rsidRDefault="00263B1E" w:rsidP="00A33A9C">
      <w:pPr>
        <w:numPr>
          <w:ilvl w:val="1"/>
          <w:numId w:val="20"/>
        </w:numPr>
        <w:tabs>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профессиональные участники рынка ценных бумаг, не являющиеся банками, за исключением случая, когда все другие юридические лица, входящие в эту консолидированную группу, являются профессиональными участниками рынка ценных бумаг, не являющимися банками;</w:t>
      </w:r>
    </w:p>
    <w:p w14:paraId="2E1CA4CA" w14:textId="5EF14510" w:rsidR="00263B1E" w:rsidRPr="00CE3CA1" w:rsidRDefault="00263B1E" w:rsidP="00A33A9C">
      <w:pPr>
        <w:pStyle w:val="a4"/>
        <w:numPr>
          <w:ilvl w:val="1"/>
          <w:numId w:val="20"/>
        </w:numPr>
        <w:tabs>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лица, не</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признаваемые </w:t>
      </w:r>
      <w:r w:rsidR="00113058" w:rsidRPr="00CE3CA1">
        <w:rPr>
          <w:rFonts w:ascii="Times New Roman" w:hAnsi="Times New Roman" w:cs="Times New Roman"/>
          <w:color w:val="000000" w:themeColor="text1"/>
          <w:sz w:val="28"/>
          <w:szCs w:val="28"/>
        </w:rPr>
        <w:t>налого</w:t>
      </w:r>
      <w:r w:rsidRPr="00CE3CA1">
        <w:rPr>
          <w:rFonts w:ascii="Times New Roman" w:hAnsi="Times New Roman" w:cs="Times New Roman"/>
          <w:color w:val="000000" w:themeColor="text1"/>
          <w:sz w:val="28"/>
          <w:szCs w:val="28"/>
        </w:rPr>
        <w:t>плательщиками налога на прибыль;</w:t>
      </w:r>
    </w:p>
    <w:p w14:paraId="1BEA9554" w14:textId="77777777" w:rsidR="00263B1E" w:rsidRPr="00CE3CA1" w:rsidRDefault="00263B1E" w:rsidP="00A33A9C">
      <w:pPr>
        <w:pStyle w:val="a4"/>
        <w:numPr>
          <w:ilvl w:val="1"/>
          <w:numId w:val="20"/>
        </w:numPr>
        <w:tabs>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клиринговые организации;</w:t>
      </w:r>
    </w:p>
    <w:p w14:paraId="116F76FC" w14:textId="77777777" w:rsidR="00263B1E" w:rsidRPr="00CE3CA1" w:rsidRDefault="00263B1E" w:rsidP="00A33A9C">
      <w:pPr>
        <w:pStyle w:val="a4"/>
        <w:numPr>
          <w:ilvl w:val="1"/>
          <w:numId w:val="20"/>
        </w:numPr>
        <w:tabs>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микрокредитные организации.</w:t>
      </w:r>
    </w:p>
    <w:p w14:paraId="7C344F40" w14:textId="123D16F9"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 налогоплательщиков может быть создана только при условии, что все юридические лица, удовлетворяющие требованиям, предусмотренным настоящей статьей, становятся участниками этой консолидирован</w:t>
      </w:r>
      <w:r w:rsidR="00BC659E" w:rsidRPr="00CE3CA1">
        <w:rPr>
          <w:rFonts w:ascii="Times New Roman" w:hAnsi="Times New Roman" w:cs="Times New Roman"/>
          <w:color w:val="000000" w:themeColor="text1"/>
          <w:sz w:val="28"/>
          <w:szCs w:val="28"/>
        </w:rPr>
        <w:t>ной группы.</w:t>
      </w:r>
    </w:p>
    <w:p w14:paraId="7DD142CE" w14:textId="2AEEE575"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Состав участников консолидированной группы налогоплательщиков может меняться только за счет присоединения к ней исключительно участников, удовлетворяющих таким требованиям, либо в результате обязательного исключения из нее участников, переставших удовлетворять таким требованиям. Консолидированная группа налогоплательщиков, созданная с нарушением указанного требования или переставшая ему соответствовать, признается созданной неправомерно или прекратившей действие с даты нарушения этого требования.</w:t>
      </w:r>
    </w:p>
    <w:p w14:paraId="5FFCE314" w14:textId="77777777" w:rsidR="00263B1E" w:rsidRPr="00CE3CA1" w:rsidRDefault="00263B1E" w:rsidP="00A33A9C">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 налогоплательщиков создается на срок не менее двух календарных лет.</w:t>
      </w:r>
    </w:p>
    <w:p w14:paraId="03A0550E" w14:textId="77777777" w:rsidR="00263B1E" w:rsidRPr="00CE3CA1" w:rsidRDefault="00263B1E" w:rsidP="00EA7743">
      <w:pPr>
        <w:spacing w:after="0" w:line="240" w:lineRule="auto"/>
        <w:ind w:firstLine="720"/>
        <w:jc w:val="both"/>
        <w:rPr>
          <w:rFonts w:ascii="Times New Roman" w:hAnsi="Times New Roman" w:cs="Times New Roman"/>
          <w:sz w:val="28"/>
          <w:szCs w:val="28"/>
        </w:rPr>
      </w:pPr>
    </w:p>
    <w:p w14:paraId="476C2D55" w14:textId="77777777" w:rsidR="00AE0EF1" w:rsidRPr="00CE3CA1" w:rsidRDefault="00263B1E"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6</w:t>
      </w:r>
      <w:r w:rsidR="0023586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Договор о создании консолидированной группы</w:t>
      </w:r>
    </w:p>
    <w:p w14:paraId="38EBA4F2" w14:textId="29E57466" w:rsidR="00263B1E" w:rsidRPr="00CE3CA1" w:rsidRDefault="00263B1E" w:rsidP="00036D3D">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налогоплательщиков</w:t>
      </w:r>
    </w:p>
    <w:p w14:paraId="4323ADDB" w14:textId="77777777" w:rsidR="00263B1E" w:rsidRPr="00CE3CA1" w:rsidRDefault="00263B1E"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4AD19182" w14:textId="169EA6E6"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В соответствии с договором о создании консолидированной группы налогоплательщиков юридические лица, удовлетворяющие условиям, установленным статьей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объединяются на добровольной основе в целях исчисления и уплаты налога на прибыль по консолидированной группе налогоплательщиков в порядке и на условиях, установленных настоящим Кодексом.</w:t>
      </w:r>
    </w:p>
    <w:p w14:paraId="64C81818" w14:textId="77777777"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Создание консолидированной группы налогоплательщиков осуществляется без создания юридического лица.</w:t>
      </w:r>
    </w:p>
    <w:p w14:paraId="6B5131D3" w14:textId="77777777"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pacing w:val="-4"/>
          <w:sz w:val="28"/>
          <w:szCs w:val="28"/>
        </w:rPr>
        <w:t>Договор о создании консолидированной группы налогоплательщиков</w:t>
      </w:r>
      <w:r w:rsidRPr="00CE3CA1">
        <w:rPr>
          <w:rFonts w:ascii="Times New Roman" w:hAnsi="Times New Roman" w:cs="Times New Roman"/>
          <w:color w:val="000000" w:themeColor="text1"/>
          <w:sz w:val="28"/>
          <w:szCs w:val="28"/>
        </w:rPr>
        <w:t xml:space="preserve"> должен содержать следующие положения:</w:t>
      </w:r>
    </w:p>
    <w:p w14:paraId="5959A99F" w14:textId="690C4F2C"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предмет договора о создании консолидированной группы налогоплательщиков;</w:t>
      </w:r>
    </w:p>
    <w:p w14:paraId="584F9B20" w14:textId="77EC601F"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перечень и реквизиты юридических лиц </w:t>
      </w:r>
      <w:r w:rsidR="00036D3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участников консолидированной группы налогоплательщиков;</w:t>
      </w:r>
    </w:p>
    <w:p w14:paraId="00FF0986" w14:textId="588E8E38"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 наименование юридического лица </w:t>
      </w:r>
      <w:r w:rsidR="00036D3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ответственного участника консолидированной группы налогоплательщиков;</w:t>
      </w:r>
    </w:p>
    <w:p w14:paraId="531D0690" w14:textId="402FA668"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полномочий, которыми участники консолидированной группы налогоплательщиков наделяют ответственного участника этой группы в соответствии с настоящей главой;</w:t>
      </w:r>
    </w:p>
    <w:p w14:paraId="1B919496" w14:textId="77777777"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14:paraId="3AFE0E5E" w14:textId="77777777"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14:paraId="3F79F7C0" w14:textId="77777777" w:rsidR="00263B1E" w:rsidRPr="00CE3CA1" w:rsidRDefault="00263B1E" w:rsidP="00A33A9C">
      <w:pPr>
        <w:pStyle w:val="a4"/>
        <w:numPr>
          <w:ilvl w:val="0"/>
          <w:numId w:val="21"/>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показатели, необходимые для определения налоговой базы и уплаты налога на прибыль по каждому участнику консолидированной группы налогоплательщиков с учетом особенностей, предусмотренных Особенной частью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14:paraId="45226527" w14:textId="0EF2B69F"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правоотношениям, основанным на договоре о создании консолидированной группы налогоплательщиков, применяется налоговое законодательство, а в части, не урегулированной налоговым законодательством, – гражданское законодательство.</w:t>
      </w:r>
    </w:p>
    <w:p w14:paraId="538F724B" w14:textId="77777777"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Договор о создании консолидированной группы налогоплательщиков</w:t>
      </w:r>
      <w:r w:rsidRPr="00CE3CA1">
        <w:rPr>
          <w:rFonts w:ascii="Times New Roman" w:hAnsi="Times New Roman" w:cs="Times New Roman"/>
          <w:color w:val="000000" w:themeColor="text1"/>
          <w:sz w:val="28"/>
          <w:szCs w:val="28"/>
        </w:rPr>
        <w:t xml:space="preserve"> и его положения при их несоответствии законодательству могут быть признаны недействительными судом. </w:t>
      </w:r>
    </w:p>
    <w:p w14:paraId="161C2524" w14:textId="77777777"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Договор о создании консолидированной группы налогоплательщиков</w:t>
      </w:r>
      <w:r w:rsidRPr="00CE3CA1">
        <w:rPr>
          <w:rFonts w:ascii="Times New Roman" w:hAnsi="Times New Roman" w:cs="Times New Roman"/>
          <w:color w:val="000000" w:themeColor="text1"/>
          <w:sz w:val="28"/>
          <w:szCs w:val="28"/>
        </w:rPr>
        <w:t xml:space="preserve"> действует до наступления наиболее ранней из следующих дат:</w:t>
      </w:r>
    </w:p>
    <w:p w14:paraId="62A5909B" w14:textId="5B1DCF7E" w:rsidR="00263B1E" w:rsidRPr="00CE3CA1" w:rsidRDefault="00263B1E" w:rsidP="00A33A9C">
      <w:pPr>
        <w:pStyle w:val="a4"/>
        <w:numPr>
          <w:ilvl w:val="0"/>
          <w:numId w:val="22"/>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даты прекращения действия договора;</w:t>
      </w:r>
    </w:p>
    <w:p w14:paraId="04A966C6" w14:textId="77777777" w:rsidR="00263B1E" w:rsidRPr="00CE3CA1" w:rsidRDefault="00263B1E" w:rsidP="00A33A9C">
      <w:pPr>
        <w:pStyle w:val="a4"/>
        <w:numPr>
          <w:ilvl w:val="0"/>
          <w:numId w:val="22"/>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даты расторжения договора.</w:t>
      </w:r>
    </w:p>
    <w:p w14:paraId="17BEB6E3" w14:textId="734A2828" w:rsidR="00263B1E" w:rsidRPr="00CE3CA1" w:rsidRDefault="00263B1E"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Договор о создании консолидированной группы налогоплательщиков</w:t>
      </w:r>
      <w:r w:rsidRPr="00CE3CA1">
        <w:rPr>
          <w:rFonts w:ascii="Times New Roman" w:hAnsi="Times New Roman" w:cs="Times New Roman"/>
          <w:color w:val="000000" w:themeColor="text1"/>
          <w:sz w:val="28"/>
          <w:szCs w:val="28"/>
        </w:rPr>
        <w:t xml:space="preserve"> подлежит регистрации в налоговом органе по месту нахождения </w:t>
      </w:r>
      <w:r w:rsidRPr="00CE3CA1">
        <w:rPr>
          <w:rFonts w:ascii="Times New Roman" w:hAnsi="Times New Roman" w:cs="Times New Roman"/>
          <w:color w:val="000000" w:themeColor="text1"/>
          <w:sz w:val="28"/>
          <w:szCs w:val="28"/>
        </w:rPr>
        <w:lastRenderedPageBreak/>
        <w:t>юридического лица</w:t>
      </w:r>
      <w:r w:rsidR="00A41310"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ответственного участника консолидированной группы налогоплательщиков.</w:t>
      </w:r>
    </w:p>
    <w:p w14:paraId="25A7CDA3" w14:textId="2A192E0E" w:rsidR="00263B1E" w:rsidRPr="00CE3CA1" w:rsidRDefault="00263B1E" w:rsidP="00A33A9C">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ответственный участник консолидированной группы налогоплательщиков отнесен к категории крупных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крупного налогоплательщика.</w:t>
      </w:r>
    </w:p>
    <w:p w14:paraId="23088629" w14:textId="77777777" w:rsidR="000701F2" w:rsidRPr="00CE3CA1" w:rsidRDefault="000701F2" w:rsidP="00EA7743">
      <w:pPr>
        <w:spacing w:after="0" w:line="240" w:lineRule="auto"/>
        <w:ind w:firstLine="720"/>
        <w:jc w:val="both"/>
        <w:rPr>
          <w:rFonts w:ascii="Times New Roman" w:hAnsi="Times New Roman" w:cs="Times New Roman"/>
          <w:sz w:val="28"/>
          <w:szCs w:val="28"/>
        </w:rPr>
      </w:pPr>
    </w:p>
    <w:p w14:paraId="1C5CBEC3" w14:textId="77777777" w:rsidR="00AE0EF1" w:rsidRPr="00CE3CA1" w:rsidRDefault="00263B1E" w:rsidP="0070257C">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6</w:t>
      </w:r>
      <w:r w:rsidR="0023586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Регистрация консолидированной группы</w:t>
      </w:r>
    </w:p>
    <w:p w14:paraId="3188B9E9" w14:textId="3F701628" w:rsidR="00263B1E" w:rsidRPr="00CE3CA1" w:rsidRDefault="00263B1E" w:rsidP="0070257C">
      <w:pPr>
        <w:spacing w:after="0" w:line="240" w:lineRule="auto"/>
        <w:ind w:firstLine="2127"/>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налогоплательщиков</w:t>
      </w:r>
    </w:p>
    <w:p w14:paraId="6550F55C"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DE1C2D4"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регистрации договора о создании консолидированной группы налогоплательщиков ответственный участник этой группы представляет в налоговый орган по месту своего учета следующие документы:</w:t>
      </w:r>
    </w:p>
    <w:p w14:paraId="4F79C005" w14:textId="2EBE3723" w:rsidR="00263B1E" w:rsidRPr="00CE3CA1" w:rsidRDefault="00263B1E" w:rsidP="00EA774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подписанное полномочными</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14:paraId="0CC85B62" w14:textId="77777777" w:rsidR="00263B1E" w:rsidRPr="00CE3CA1" w:rsidRDefault="00263B1E" w:rsidP="00EA774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два экземпляра договора о создании консолидированной группы налогоплательщиков;</w:t>
      </w:r>
    </w:p>
    <w:p w14:paraId="7D6670BA" w14:textId="6A1B83B4" w:rsidR="00263B1E" w:rsidRPr="00CE3CA1" w:rsidRDefault="00263B1E" w:rsidP="00EA774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документы, подтверждающие выполнение условий, предусмотренных частями третьей, пятой, седьмой и девятой статьи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заверенные ответственным участником консолидированной группы налогоплательщиков. К таким документам относятся, в частности, копии платежных поручений на уплату налогов, указанных в пункте 1 части седьмой статьи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(копии решений налогового органа о проведении зачета по этим налогам), бухгалтерских балансов, отчетов о финансовых результатах за предшествующий календарный год для каждого из участников группы;</w:t>
      </w:r>
    </w:p>
    <w:p w14:paraId="5DFF7D44" w14:textId="77777777" w:rsidR="00263B1E" w:rsidRPr="00CE3CA1" w:rsidRDefault="00263B1E" w:rsidP="00EA774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подтверждающие полномочия лиц, подписавших договор о создании консолидированной группы налогоплательщиков.</w:t>
      </w:r>
    </w:p>
    <w:p w14:paraId="2D75708C"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указанные в части первой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по консолидированной группе налогоплательщиков.</w:t>
      </w:r>
    </w:p>
    <w:p w14:paraId="0D6B7258"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Руководитель (заместитель руководителя) налогового органа в течение пятнадцати дней со дня представления в налоговый орган документов, указанных в части первой настоящей статьи, производит регистрацию договора о создании консолидированной группы налогоплательщиков или принимает мотивированное решение об отказе в его регистрации. При обнаружении нарушений, устранимых в пределах срока, установленного настоящей частью, налоговый орган обязан уведомить о них ответственного участника консолидированной группы налогоплательщиков. До истечения срока, установленного настоящей </w:t>
      </w:r>
      <w:r w:rsidRPr="00CE3CA1">
        <w:rPr>
          <w:rFonts w:ascii="Times New Roman" w:hAnsi="Times New Roman" w:cs="Times New Roman"/>
          <w:color w:val="000000" w:themeColor="text1"/>
          <w:sz w:val="28"/>
          <w:szCs w:val="28"/>
        </w:rPr>
        <w:lastRenderedPageBreak/>
        <w:t>частью, ответственный участник консолидированной группы налогоплательщиков вправе устранить выявленные нарушения.</w:t>
      </w:r>
    </w:p>
    <w:p w14:paraId="37618D35" w14:textId="2C3C1B1D"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соблюдении условий, предусмотренных статьей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частью третьей статьи </w:t>
      </w:r>
      <w:r w:rsidR="007B21BD" w:rsidRPr="00CE3CA1">
        <w:rPr>
          <w:rFonts w:ascii="Times New Roman" w:hAnsi="Times New Roman" w:cs="Times New Roman"/>
          <w:color w:val="000000" w:themeColor="text1"/>
          <w:sz w:val="28"/>
          <w:szCs w:val="28"/>
        </w:rPr>
        <w:t>63</w:t>
      </w:r>
      <w:r w:rsidRPr="00CE3CA1">
        <w:rPr>
          <w:rFonts w:ascii="Times New Roman" w:hAnsi="Times New Roman" w:cs="Times New Roman"/>
          <w:color w:val="000000" w:themeColor="text1"/>
          <w:sz w:val="28"/>
          <w:szCs w:val="28"/>
        </w:rPr>
        <w:t xml:space="preserve"> настоящего Кодекса и частями первой и второй настоящей статьи, налоговый орган обязан зарегистрировать договор о создании консолидированной группы налогоплательщиков.</w:t>
      </w:r>
    </w:p>
    <w:p w14:paraId="3472E96B"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течение пяти дней с даты регистрации договора налоговый орган обязан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14:paraId="37718C6E" w14:textId="2813E254"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те же сроки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юридических лиц - участников консолидированной группы налогоплательщиков</w:t>
      </w:r>
      <w:r w:rsidR="006A1C73" w:rsidRPr="00CE3CA1">
        <w:rPr>
          <w:rFonts w:ascii="Times New Roman" w:hAnsi="Times New Roman" w:cs="Times New Roman"/>
          <w:color w:val="000000" w:themeColor="text1"/>
          <w:sz w:val="28"/>
          <w:szCs w:val="28"/>
        </w:rPr>
        <w:t>.</w:t>
      </w:r>
    </w:p>
    <w:p w14:paraId="1A253AA5"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 налогоплательщиков признается созданной с первого числа календарного года, следующего за годом, в котором налоговым органом зарегистрирован договор о создании этой группы.</w:t>
      </w:r>
    </w:p>
    <w:p w14:paraId="214787E3"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14:paraId="14F35489" w14:textId="261D8A90" w:rsidR="00263B1E" w:rsidRPr="00CE3CA1" w:rsidRDefault="00263B1E" w:rsidP="00EA7743">
      <w:pPr>
        <w:numPr>
          <w:ilvl w:val="0"/>
          <w:numId w:val="24"/>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несоответствия условиям</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создания консолидированной группы налогоплательщиков, предусмотренным статьей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w:t>
      </w:r>
    </w:p>
    <w:p w14:paraId="55FEB79A" w14:textId="74899800" w:rsidR="00263B1E" w:rsidRPr="00CE3CA1" w:rsidRDefault="00263B1E" w:rsidP="00EA7743">
      <w:pPr>
        <w:numPr>
          <w:ilvl w:val="0"/>
          <w:numId w:val="24"/>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несоответствия договора о создании консолидированной группы налогоплательщиков требованиям, указанным в части третьей статьи </w:t>
      </w:r>
      <w:r w:rsidR="007B21BD" w:rsidRPr="00CE3CA1">
        <w:rPr>
          <w:rFonts w:ascii="Times New Roman" w:hAnsi="Times New Roman" w:cs="Times New Roman"/>
          <w:color w:val="000000" w:themeColor="text1"/>
          <w:sz w:val="28"/>
          <w:szCs w:val="28"/>
        </w:rPr>
        <w:t>63</w:t>
      </w:r>
      <w:r w:rsidRPr="00CE3CA1">
        <w:rPr>
          <w:rFonts w:ascii="Times New Roman" w:hAnsi="Times New Roman" w:cs="Times New Roman"/>
          <w:color w:val="000000" w:themeColor="text1"/>
          <w:sz w:val="28"/>
          <w:szCs w:val="28"/>
        </w:rPr>
        <w:t xml:space="preserve"> настоящего Кодекса;</w:t>
      </w:r>
    </w:p>
    <w:p w14:paraId="27D672C0" w14:textId="77777777" w:rsidR="00263B1E" w:rsidRPr="00CE3CA1" w:rsidRDefault="00263B1E" w:rsidP="00EA7743">
      <w:pPr>
        <w:numPr>
          <w:ilvl w:val="0"/>
          <w:numId w:val="24"/>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непредставления или представления не в полном объеме в уполномоченный налоговый орган документов для регистрации договора о создании консолидированной группы налогоплательщиков, предусмотренных частью первой настоящей статьи, или нарушения срока представления указанных документов, предусмотренного частью второй настоящей статьи;</w:t>
      </w:r>
    </w:p>
    <w:p w14:paraId="4E153B26" w14:textId="77777777" w:rsidR="00263B1E" w:rsidRPr="00CE3CA1" w:rsidRDefault="00263B1E" w:rsidP="00EA7743">
      <w:pPr>
        <w:numPr>
          <w:ilvl w:val="0"/>
          <w:numId w:val="24"/>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подписания документов не уполномоченными на это лицами.</w:t>
      </w:r>
    </w:p>
    <w:p w14:paraId="1F8AFA7F"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отказа налогового органа в регистрации договора о создании консолидированной группы налогоплательщиков ответственный ее участник вправе повторно представить документы о регистрации такого договора после устранения недостатков.</w:t>
      </w:r>
    </w:p>
    <w:p w14:paraId="31B89DE0"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Копия решения об отказе в регистрации договора о создании консолидированной группы налогоплательщиков в течение пяти дней со дня принятия передается налоговым органом уполномоченному представителю лица, указанного в таком договоре в качестве </w:t>
      </w:r>
      <w:r w:rsidRPr="00CE3CA1">
        <w:rPr>
          <w:rFonts w:ascii="Times New Roman" w:hAnsi="Times New Roman" w:cs="Times New Roman"/>
          <w:color w:val="000000" w:themeColor="text1"/>
          <w:spacing w:val="-4"/>
          <w:sz w:val="28"/>
          <w:szCs w:val="28"/>
        </w:rPr>
        <w:t>ответственного участника консолидированной группы налогоплательщиков,</w:t>
      </w:r>
      <w:r w:rsidRPr="00CE3CA1">
        <w:rPr>
          <w:rFonts w:ascii="Times New Roman" w:hAnsi="Times New Roman" w:cs="Times New Roman"/>
          <w:color w:val="000000" w:themeColor="text1"/>
          <w:sz w:val="28"/>
          <w:szCs w:val="28"/>
        </w:rPr>
        <w:t xml:space="preserve"> лично под расписку или иным способом, свидетельствующим о дате получения.</w:t>
      </w:r>
    </w:p>
    <w:p w14:paraId="128D55A5"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установленные настоящим Кодексом для обжалования актов, действий или бездействия налоговых органов и их должностных лиц.</w:t>
      </w:r>
    </w:p>
    <w:p w14:paraId="5D81A3AA"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удовлетворении заявления (жалобы) налоговый орган обязан зарегистрировать этот договор, а консолидированная группа налогоплательщиков признается созданной с первого числа календарного года, следующего за годом, в котором она подлежала регистрации в соответствии с частью четвертой настоящей статьи. Указанное положение применяется, если для регистрации договора о создании консолидированной группы налогоплательщиков не имеется иных препятствий, установленных настоящей главой.</w:t>
      </w:r>
    </w:p>
    <w:p w14:paraId="66C35AEE" w14:textId="77777777" w:rsidR="00AE0EF1" w:rsidRPr="00CE3CA1" w:rsidRDefault="00263B1E"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6</w:t>
      </w:r>
      <w:r w:rsidR="0023586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Изменение договора о создании консолидированной</w:t>
      </w:r>
    </w:p>
    <w:p w14:paraId="64DE8E5B" w14:textId="77777777" w:rsidR="003C5E2D" w:rsidRPr="00CE3CA1" w:rsidRDefault="00263B1E" w:rsidP="003C5E2D">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группы налогоплательщиков и продление срока </w:t>
      </w:r>
    </w:p>
    <w:p w14:paraId="699B120C" w14:textId="48288B03" w:rsidR="00263B1E" w:rsidRPr="00CE3CA1" w:rsidRDefault="00263B1E" w:rsidP="003C5E2D">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его</w:t>
      </w:r>
      <w:r w:rsidR="003C5E2D"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b/>
          <w:color w:val="000000" w:themeColor="text1"/>
          <w:sz w:val="28"/>
          <w:szCs w:val="28"/>
        </w:rPr>
        <w:t>действия</w:t>
      </w:r>
    </w:p>
    <w:p w14:paraId="7D104E17" w14:textId="77777777" w:rsidR="00263B1E" w:rsidRPr="00CE3CA1" w:rsidRDefault="00263B1E"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7590D298"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Договор о создании консолидированной группы налогоплательщиков</w:t>
      </w:r>
      <w:r w:rsidRPr="00CE3CA1">
        <w:rPr>
          <w:rFonts w:ascii="Times New Roman" w:hAnsi="Times New Roman" w:cs="Times New Roman"/>
          <w:color w:val="000000" w:themeColor="text1"/>
          <w:sz w:val="28"/>
          <w:szCs w:val="28"/>
        </w:rPr>
        <w:t xml:space="preserve"> может быть изменен в порядке и на условиях, предусмотренных настоящей статьей.</w:t>
      </w:r>
    </w:p>
    <w:p w14:paraId="4FEC165E"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Стороны договора о создании консолидированной группы налогоплательщиков обязаны внести изменения в указанный договор в случае:</w:t>
      </w:r>
    </w:p>
    <w:p w14:paraId="68C92353" w14:textId="36C39879" w:rsidR="00263B1E" w:rsidRPr="00CE3CA1" w:rsidRDefault="00263B1E" w:rsidP="00EA7743">
      <w:pPr>
        <w:pStyle w:val="a4"/>
        <w:numPr>
          <w:ilvl w:val="0"/>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принятия решения о</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ликвидации одного или нескольких юридических лиц </w:t>
      </w:r>
      <w:r w:rsidR="003C5E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участников консолидированной группы налогоплательщиков;</w:t>
      </w:r>
    </w:p>
    <w:p w14:paraId="1754D26E" w14:textId="565AB6DB" w:rsidR="00263B1E" w:rsidRPr="00CE3CA1" w:rsidRDefault="00263B1E" w:rsidP="00EA7743">
      <w:pPr>
        <w:pStyle w:val="a4"/>
        <w:numPr>
          <w:ilvl w:val="0"/>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принятия решения о реорганизации (в форме слияния, присоединения, выделения или разделения) одного или нескольких юридических лиц </w:t>
      </w:r>
      <w:r w:rsidR="00BC659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участников консолидированной группы налогоплательщиков;</w:t>
      </w:r>
    </w:p>
    <w:p w14:paraId="68E448E4" w14:textId="1C840E26" w:rsidR="00263B1E" w:rsidRPr="00CE3CA1" w:rsidRDefault="00263B1E" w:rsidP="00EA7743">
      <w:pPr>
        <w:pStyle w:val="a4"/>
        <w:numPr>
          <w:ilvl w:val="0"/>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присоединения одного или нескольких юридических лиц к консолидированной группе налогоплательщиков;</w:t>
      </w:r>
    </w:p>
    <w:p w14:paraId="15C3C4EE" w14:textId="0955BAA7" w:rsidR="00263B1E" w:rsidRPr="00CE3CA1" w:rsidRDefault="00263B1E" w:rsidP="00EA7743">
      <w:pPr>
        <w:pStyle w:val="a4"/>
        <w:numPr>
          <w:ilvl w:val="0"/>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выхода юридического лица из консолидированной группы налогоплательщиков в случаях, когда это юридическое лицо перестает удовлетворять условиям, предусмотренным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w:t>
      </w:r>
    </w:p>
    <w:p w14:paraId="12669397" w14:textId="77777777" w:rsidR="00263B1E" w:rsidRPr="00CE3CA1" w:rsidRDefault="00263B1E" w:rsidP="00EA7743">
      <w:pPr>
        <w:pStyle w:val="a4"/>
        <w:numPr>
          <w:ilvl w:val="0"/>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принятия решения о продлении срока действия договора о создании консолидированной группы налогоплательщиков.</w:t>
      </w:r>
    </w:p>
    <w:p w14:paraId="0E386BE9" w14:textId="6D2F1A4E"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реорганизации участника консолидированной группы налогоплательщиков реорганизованные юридические лица подлежат обязательному включению в состав этой консолидированной группы, если соответствуют условиям, предусмотренным статьей </w:t>
      </w:r>
      <w:r w:rsidR="007B21BD"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w:t>
      </w:r>
    </w:p>
    <w:p w14:paraId="259079C0" w14:textId="696AC3F0"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Соглашение об изменении договора о создании консолидированной группы налогоплательщиков принимается всеми участниками такой </w:t>
      </w:r>
      <w:r w:rsidRPr="00CE3CA1">
        <w:rPr>
          <w:rFonts w:ascii="Times New Roman" w:hAnsi="Times New Roman" w:cs="Times New Roman"/>
          <w:color w:val="000000" w:themeColor="text1"/>
          <w:sz w:val="28"/>
          <w:szCs w:val="28"/>
        </w:rPr>
        <w:lastRenderedPageBreak/>
        <w:t>группы, включая вновь присоединяющихся участников и исключая участников, выходящих из группы.</w:t>
      </w:r>
    </w:p>
    <w:p w14:paraId="13671023" w14:textId="4FB68746"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Соглашение об изменении договора о создании консолидированной группы налогоплательщиков представляется для регистрации в</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налоговый орган в следующие сроки:</w:t>
      </w:r>
    </w:p>
    <w:p w14:paraId="5EBC1266" w14:textId="6AEDE68C" w:rsidR="00263B1E" w:rsidRPr="00CE3CA1" w:rsidRDefault="00263B1E" w:rsidP="00EA7743">
      <w:pPr>
        <w:numPr>
          <w:ilvl w:val="0"/>
          <w:numId w:val="26"/>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позднее одного месяца до истечения срока действия договора о создании консолидированной группы налогоплательщиков при принятии решения о продлении срока действия указанного договора;</w:t>
      </w:r>
    </w:p>
    <w:p w14:paraId="4F136910" w14:textId="43B274C2" w:rsidR="00263B1E" w:rsidRPr="00CE3CA1" w:rsidRDefault="00263B1E" w:rsidP="00EA7743">
      <w:pPr>
        <w:numPr>
          <w:ilvl w:val="0"/>
          <w:numId w:val="26"/>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течение одного месяца со дня</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возникновения обстоятельств для изменения договора о создании консолидированной группы налогоплательщиков в прочих случаях.</w:t>
      </w:r>
    </w:p>
    <w:p w14:paraId="36B27057" w14:textId="7A378595" w:rsidR="00263B1E" w:rsidRPr="00CE3CA1" w:rsidRDefault="00263B1E"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регистрации соглашения об изменении договора о создании консолидированной группы налогоплательщиков ее ответственный участник представляет в налоговый орган следующие документы:</w:t>
      </w:r>
    </w:p>
    <w:p w14:paraId="0AB665F1" w14:textId="6E8EF22E" w:rsidR="00263B1E" w:rsidRPr="00CE3CA1" w:rsidRDefault="00263B1E" w:rsidP="00EA7743">
      <w:pPr>
        <w:numPr>
          <w:ilvl w:val="0"/>
          <w:numId w:val="27"/>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уведомление о внесении</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изменений в договор;</w:t>
      </w:r>
    </w:p>
    <w:p w14:paraId="28DDC979" w14:textId="3F0C8C75" w:rsidR="00263B1E" w:rsidRPr="00CE3CA1" w:rsidRDefault="00263B1E" w:rsidP="00EA7743">
      <w:pPr>
        <w:numPr>
          <w:ilvl w:val="0"/>
          <w:numId w:val="27"/>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два экземпляра соглашения об</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изменении договора</w:t>
      </w:r>
      <w:r w:rsidR="00E97080" w:rsidRPr="00CE3CA1">
        <w:rPr>
          <w:rFonts w:ascii="Times New Roman" w:hAnsi="Times New Roman" w:cs="Times New Roman"/>
          <w:color w:val="000000" w:themeColor="text1"/>
          <w:sz w:val="28"/>
          <w:szCs w:val="28"/>
        </w:rPr>
        <w:t>, включая продление его срока</w:t>
      </w:r>
      <w:r w:rsidRPr="00CE3CA1">
        <w:rPr>
          <w:rFonts w:ascii="Times New Roman" w:hAnsi="Times New Roman" w:cs="Times New Roman"/>
          <w:color w:val="000000" w:themeColor="text1"/>
          <w:sz w:val="28"/>
          <w:szCs w:val="28"/>
        </w:rPr>
        <w:t>, подписанные уполномоченными лицами участников консолидированной группы налогоплательщиков;</w:t>
      </w:r>
    </w:p>
    <w:p w14:paraId="57BAF4DA" w14:textId="5CC3769D" w:rsidR="00263B1E" w:rsidRPr="00CE3CA1" w:rsidRDefault="00263B1E" w:rsidP="00EA7743">
      <w:pPr>
        <w:numPr>
          <w:ilvl w:val="0"/>
          <w:numId w:val="27"/>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подтверждающие полномочия лиц, подписавших соглашение о внесении изменений в договор;</w:t>
      </w:r>
    </w:p>
    <w:p w14:paraId="313A44D2" w14:textId="3AE943FB" w:rsidR="00263B1E" w:rsidRPr="00CE3CA1" w:rsidRDefault="00263B1E" w:rsidP="00EA7743">
      <w:pPr>
        <w:numPr>
          <w:ilvl w:val="0"/>
          <w:numId w:val="27"/>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подтверждающие</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выполнение условий, предусмотренных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с учетом внесенных изменений в договор</w:t>
      </w:r>
      <w:r w:rsidR="001C40FE" w:rsidRPr="00CE3CA1">
        <w:rPr>
          <w:rFonts w:ascii="Times New Roman" w:hAnsi="Times New Roman" w:cs="Times New Roman"/>
          <w:color w:val="000000" w:themeColor="text1"/>
          <w:sz w:val="28"/>
          <w:szCs w:val="28"/>
        </w:rPr>
        <w:t>.</w:t>
      </w:r>
    </w:p>
    <w:p w14:paraId="33F0C7C8" w14:textId="68017DC9"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обязан зарегистрировать </w:t>
      </w:r>
      <w:r w:rsidR="004B0EAF" w:rsidRPr="00CE3CA1">
        <w:rPr>
          <w:rFonts w:ascii="Times New Roman" w:hAnsi="Times New Roman" w:cs="Times New Roman"/>
          <w:color w:val="000000" w:themeColor="text1"/>
          <w:sz w:val="28"/>
          <w:szCs w:val="28"/>
        </w:rPr>
        <w:t xml:space="preserve">соглашение об </w:t>
      </w:r>
      <w:r w:rsidRPr="00CE3CA1">
        <w:rPr>
          <w:rFonts w:ascii="Times New Roman" w:hAnsi="Times New Roman" w:cs="Times New Roman"/>
          <w:color w:val="000000" w:themeColor="text1"/>
          <w:sz w:val="28"/>
          <w:szCs w:val="28"/>
        </w:rPr>
        <w:t>изменени</w:t>
      </w:r>
      <w:r w:rsidR="004B0EAF"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договора о создании консолидированной группы налогоплательщиков </w:t>
      </w:r>
      <w:r w:rsidR="00E97080"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течение десяти дней со дня представления документов, указанных в части шестой настоящей статьи, и выдать уполномоченному</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представителю ответственного участника указанной группы один экземпляр изменений с отметкой о регистрации.</w:t>
      </w:r>
    </w:p>
    <w:p w14:paraId="372D085E" w14:textId="650A4D2C"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Основаниями для отказа в регистрации </w:t>
      </w:r>
      <w:r w:rsidR="0005106A" w:rsidRPr="00CE3CA1">
        <w:rPr>
          <w:rFonts w:ascii="Times New Roman" w:hAnsi="Times New Roman" w:cs="Times New Roman"/>
          <w:color w:val="000000" w:themeColor="text1"/>
          <w:sz w:val="28"/>
          <w:szCs w:val="28"/>
        </w:rPr>
        <w:t xml:space="preserve">соглашения об </w:t>
      </w:r>
      <w:r w:rsidRPr="00CE3CA1">
        <w:rPr>
          <w:rFonts w:ascii="Times New Roman" w:hAnsi="Times New Roman" w:cs="Times New Roman"/>
          <w:color w:val="000000" w:themeColor="text1"/>
          <w:sz w:val="28"/>
          <w:szCs w:val="28"/>
        </w:rPr>
        <w:t>изменени</w:t>
      </w:r>
      <w:r w:rsidR="0005106A"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договора о создании консолидированной группы налогоплательщиков являются:</w:t>
      </w:r>
    </w:p>
    <w:p w14:paraId="7A37D36B" w14:textId="571416A5" w:rsidR="00263B1E" w:rsidRPr="00CE3CA1" w:rsidRDefault="00263B1E" w:rsidP="00EA7743">
      <w:pPr>
        <w:pStyle w:val="a4"/>
        <w:numPr>
          <w:ilvl w:val="1"/>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невыполнение условий,</w:t>
      </w:r>
      <w:r w:rsidR="00905657"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предусмотренных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в отношении хотя бы одного участника консолидированной группы налогоплательщиков;</w:t>
      </w:r>
    </w:p>
    <w:p w14:paraId="4AB6ADE6" w14:textId="77777777" w:rsidR="00263B1E" w:rsidRPr="00CE3CA1" w:rsidRDefault="00263B1E" w:rsidP="00EA7743">
      <w:pPr>
        <w:numPr>
          <w:ilvl w:val="1"/>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подписание документов не уполномоченными на это лицами;</w:t>
      </w:r>
    </w:p>
    <w:p w14:paraId="5D3A3E79" w14:textId="77777777" w:rsidR="00263B1E" w:rsidRPr="00CE3CA1" w:rsidRDefault="00263B1E" w:rsidP="00EA7743">
      <w:pPr>
        <w:numPr>
          <w:ilvl w:val="1"/>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нарушение срока представления документов на изменение указанного договора;</w:t>
      </w:r>
    </w:p>
    <w:p w14:paraId="1E7B93B5" w14:textId="77777777" w:rsidR="00263B1E" w:rsidRPr="00CE3CA1" w:rsidRDefault="00263B1E" w:rsidP="00EA7743">
      <w:pPr>
        <w:numPr>
          <w:ilvl w:val="1"/>
          <w:numId w:val="25"/>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непредставление (представление не в полном объеме) документов, предусмотренных частью шестой настоящей статьи.</w:t>
      </w:r>
    </w:p>
    <w:p w14:paraId="05DE41E0" w14:textId="25A05CAC" w:rsidR="00263B1E" w:rsidRPr="00CE3CA1" w:rsidRDefault="0005106A"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Соглашение об и</w:t>
      </w:r>
      <w:r w:rsidR="00263B1E" w:rsidRPr="00CE3CA1">
        <w:rPr>
          <w:rFonts w:ascii="Times New Roman" w:hAnsi="Times New Roman" w:cs="Times New Roman"/>
          <w:color w:val="000000" w:themeColor="text1"/>
          <w:sz w:val="28"/>
          <w:szCs w:val="28"/>
        </w:rPr>
        <w:t>зменени</w:t>
      </w:r>
      <w:r w:rsidRPr="00CE3CA1">
        <w:rPr>
          <w:rFonts w:ascii="Times New Roman" w:hAnsi="Times New Roman" w:cs="Times New Roman"/>
          <w:color w:val="000000" w:themeColor="text1"/>
          <w:sz w:val="28"/>
          <w:szCs w:val="28"/>
        </w:rPr>
        <w:t>и</w:t>
      </w:r>
      <w:r w:rsidR="00263B1E" w:rsidRPr="00CE3CA1">
        <w:rPr>
          <w:rFonts w:ascii="Times New Roman" w:hAnsi="Times New Roman" w:cs="Times New Roman"/>
          <w:color w:val="000000" w:themeColor="text1"/>
          <w:sz w:val="28"/>
          <w:szCs w:val="28"/>
        </w:rPr>
        <w:t xml:space="preserve"> договора о создании консолидированной группы налогоплательщиков вступа</w:t>
      </w:r>
      <w:r w:rsidR="00C70B7D" w:rsidRPr="00CE3CA1">
        <w:rPr>
          <w:rFonts w:ascii="Times New Roman" w:hAnsi="Times New Roman" w:cs="Times New Roman"/>
          <w:color w:val="000000" w:themeColor="text1"/>
          <w:sz w:val="28"/>
          <w:szCs w:val="28"/>
        </w:rPr>
        <w:t>е</w:t>
      </w:r>
      <w:r w:rsidR="00263B1E" w:rsidRPr="00CE3CA1">
        <w:rPr>
          <w:rFonts w:ascii="Times New Roman" w:hAnsi="Times New Roman" w:cs="Times New Roman"/>
          <w:color w:val="000000" w:themeColor="text1"/>
          <w:sz w:val="28"/>
          <w:szCs w:val="28"/>
        </w:rPr>
        <w:t>т в силу в следующем порядке:</w:t>
      </w:r>
    </w:p>
    <w:p w14:paraId="3A91EDEA" w14:textId="1F6A3F38"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05106A"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изменения договора о создании консолидированной группы налогоплательщиков, связанные с присоединением к такой группе новых юридических лиц (за исключением случаев реорганизации участников </w:t>
      </w:r>
      <w:r w:rsidRPr="00CE3CA1">
        <w:rPr>
          <w:rFonts w:ascii="Times New Roman" w:hAnsi="Times New Roman" w:cs="Times New Roman"/>
          <w:color w:val="000000" w:themeColor="text1"/>
          <w:sz w:val="28"/>
          <w:szCs w:val="28"/>
        </w:rPr>
        <w:lastRenderedPageBreak/>
        <w:t>группы), вступают в силу не ранее первого числа календарного года, следующего за годом, в котором соответствующие изменения договора зарегистрированы налоговым органом;</w:t>
      </w:r>
    </w:p>
    <w:p w14:paraId="0B61050D" w14:textId="3269F6B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05106A"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изменения договора о создании консолидированной группы налогоплательщиков, связанные с выходом участников из состава такой группы, вступают в силу с первого числа календарного года, следующего за годом, в котором возникли обстоятельства для внесения соответствующих изменений в договор (если иное не предусмотрено</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пунктом 3 настоящей части);</w:t>
      </w:r>
    </w:p>
    <w:p w14:paraId="240B6B70" w14:textId="4D396C19"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6"/>
          <w:sz w:val="28"/>
          <w:szCs w:val="28"/>
        </w:rPr>
        <w:t>3)</w:t>
      </w:r>
      <w:r w:rsidR="0005106A" w:rsidRPr="00CE3CA1">
        <w:rPr>
          <w:rFonts w:ascii="Times New Roman" w:hAnsi="Times New Roman" w:cs="Times New Roman"/>
          <w:color w:val="000000" w:themeColor="text1"/>
          <w:spacing w:val="-6"/>
          <w:sz w:val="28"/>
          <w:szCs w:val="28"/>
        </w:rPr>
        <w:t> </w:t>
      </w:r>
      <w:r w:rsidRPr="00CE3CA1">
        <w:rPr>
          <w:rFonts w:ascii="Times New Roman" w:hAnsi="Times New Roman" w:cs="Times New Roman"/>
          <w:color w:val="000000" w:themeColor="text1"/>
          <w:spacing w:val="-6"/>
          <w:sz w:val="28"/>
          <w:szCs w:val="28"/>
        </w:rPr>
        <w:t>в прочих случаях изменения договора о создании консолидированной</w:t>
      </w:r>
      <w:r w:rsidRPr="00CE3CA1">
        <w:rPr>
          <w:rFonts w:ascii="Times New Roman" w:hAnsi="Times New Roman" w:cs="Times New Roman"/>
          <w:color w:val="000000" w:themeColor="text1"/>
          <w:sz w:val="28"/>
          <w:szCs w:val="28"/>
        </w:rPr>
        <w:t xml:space="preserve">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14:paraId="65256580" w14:textId="77777777" w:rsidR="00263B1E" w:rsidRPr="00CE3CA1" w:rsidRDefault="00263B1E" w:rsidP="00EA7743">
      <w:pPr>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первого числа календарного года, в котором соответствующие обязательные изменения договора должны были бы вступить в силу.</w:t>
      </w:r>
    </w:p>
    <w:p w14:paraId="66B3DA15" w14:textId="77777777" w:rsidR="00263B1E" w:rsidRPr="00CE3CA1" w:rsidRDefault="00263B1E" w:rsidP="00EA7743">
      <w:pPr>
        <w:spacing w:after="0" w:line="240" w:lineRule="auto"/>
        <w:ind w:firstLine="720"/>
        <w:jc w:val="both"/>
        <w:rPr>
          <w:rFonts w:ascii="Times New Roman" w:hAnsi="Times New Roman" w:cs="Times New Roman"/>
          <w:sz w:val="28"/>
          <w:szCs w:val="28"/>
        </w:rPr>
      </w:pPr>
    </w:p>
    <w:p w14:paraId="39519C23" w14:textId="77777777" w:rsidR="00AE0EF1" w:rsidRPr="00CE3CA1" w:rsidRDefault="00263B1E"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6</w:t>
      </w:r>
      <w:r w:rsidR="0023586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Права и обязанности участников консолидированной</w:t>
      </w:r>
    </w:p>
    <w:p w14:paraId="1CC237C4" w14:textId="3FFB2110" w:rsidR="00263B1E" w:rsidRPr="00CE3CA1" w:rsidRDefault="00263B1E" w:rsidP="003C5E2D">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группы налогоплательщиков</w:t>
      </w:r>
    </w:p>
    <w:p w14:paraId="61E20F67" w14:textId="77777777" w:rsidR="00263B1E" w:rsidRPr="00CE3CA1" w:rsidRDefault="00263B1E"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3875BAE9"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Участники консолидированной группы налогоплательщиков вправе:</w:t>
      </w:r>
    </w:p>
    <w:p w14:paraId="148CA4AA" w14:textId="33F592B8"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получать от ответственного участника консолидированной группы копии актов, решений, требований, актов сверки и иных документов, представленных ответственному участнику налоговым органом в связи с действием этой консолидированной группы;</w:t>
      </w:r>
    </w:p>
    <w:p w14:paraId="7295D53D" w14:textId="17D596B1"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обжаловать в вышестоящий налоговый орган или суд акты налоговых органов, действи</w:t>
      </w:r>
      <w:r w:rsidR="00491202"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w:t>
      </w:r>
      <w:r w:rsidR="0049120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49120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их должностных лиц с учетом особенностей, предусмотренных настоящим Кодексом;</w:t>
      </w:r>
    </w:p>
    <w:p w14:paraId="792269F0" w14:textId="77777777"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добровольно исполнять обязанность ответственного участника консолидированной группы налогоплательщиков по уплате налога на прибыль по консолидированной группе налогоплательщиков;</w:t>
      </w:r>
    </w:p>
    <w:p w14:paraId="384701DE" w14:textId="77777777"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присутствовать при проведении налоговых проверок, проводимых в связи с исчислением и уплатой налога на прибыль по консолидированной группе налогоплательщиков у ответственного участника, а также участвовать в рассмотрении материалов таких налоговых проверок.</w:t>
      </w:r>
    </w:p>
    <w:p w14:paraId="171F67DC" w14:textId="30D60CA8"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Участник консолидированной группы налогоплательщиков, соответствующий условиям, предусмотренным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для участников такой группы, не вправе добровольно прекратить свое участие в группе в течение срока действия договора о создании консолидированной группы налогоплательщиков.</w:t>
      </w:r>
    </w:p>
    <w:p w14:paraId="2AE01DF8"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Участники консолидированной группы налогоплательщиков обязаны:</w:t>
      </w:r>
    </w:p>
    <w:p w14:paraId="263137EB" w14:textId="2C76A975"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осуществлять все</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действия и предоставлять все документы, необходимые для регистрации договора о создании консолидированной группы налогоплательщиков и его изменений;</w:t>
      </w:r>
    </w:p>
    <w:p w14:paraId="778459FA" w14:textId="1C949D41"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представлять (в том числе </w:t>
      </w:r>
      <w:r w:rsidR="006A1C73" w:rsidRPr="00CE3CA1">
        <w:rPr>
          <w:rFonts w:ascii="Times New Roman" w:hAnsi="Times New Roman" w:cs="Times New Roman"/>
          <w:color w:val="000000" w:themeColor="text1"/>
          <w:sz w:val="28"/>
          <w:szCs w:val="28"/>
        </w:rPr>
        <w:t>в</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электронной форме) ответственному участнику консолидированной группы налогоплательщиков данные, необходимые ему для исполнения обязанностей и осуществления прав </w:t>
      </w:r>
      <w:r w:rsidR="00491202" w:rsidRPr="00CE3CA1">
        <w:rPr>
          <w:rFonts w:ascii="Times New Roman" w:hAnsi="Times New Roman" w:cs="Times New Roman"/>
          <w:color w:val="000000" w:themeColor="text1"/>
          <w:sz w:val="28"/>
          <w:szCs w:val="28"/>
        </w:rPr>
        <w:t>налого</w:t>
      </w:r>
      <w:r w:rsidRPr="00CE3CA1">
        <w:rPr>
          <w:rFonts w:ascii="Times New Roman" w:hAnsi="Times New Roman" w:cs="Times New Roman"/>
          <w:color w:val="000000" w:themeColor="text1"/>
          <w:sz w:val="28"/>
          <w:szCs w:val="28"/>
        </w:rPr>
        <w:t>плательщика налога на прибыль по консолидированной группе налогоплательщиков. К таким данным относятся расчеты налоговой базы по налогу на прибыль в отношении полученных доходов и произведенных расходов, данные регистров учета и иные документы;</w:t>
      </w:r>
    </w:p>
    <w:p w14:paraId="6EAE8849" w14:textId="1EB05144"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представлять в налоговые</w:t>
      </w:r>
      <w:r w:rsidR="000701F2"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органы в установленном настоящим Кодексом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14:paraId="370E83DC" w14:textId="50D2A694"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исполнять обязанность по уплате налога на прибыль (авансовых </w:t>
      </w:r>
      <w:r w:rsidR="00905657" w:rsidRPr="00CE3CA1">
        <w:rPr>
          <w:rFonts w:ascii="Times New Roman" w:hAnsi="Times New Roman" w:cs="Times New Roman"/>
          <w:color w:val="000000" w:themeColor="text1"/>
          <w:sz w:val="28"/>
          <w:szCs w:val="28"/>
        </w:rPr>
        <w:t xml:space="preserve">и текущих </w:t>
      </w:r>
      <w:r w:rsidRPr="00CE3CA1">
        <w:rPr>
          <w:rFonts w:ascii="Times New Roman" w:hAnsi="Times New Roman" w:cs="Times New Roman"/>
          <w:color w:val="000000" w:themeColor="text1"/>
          <w:sz w:val="28"/>
          <w:szCs w:val="28"/>
        </w:rPr>
        <w:t>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разделом III настоящего Кодекса;</w:t>
      </w:r>
    </w:p>
    <w:p w14:paraId="72619B81" w14:textId="279CC275"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несоблюдения условий, предусмотренных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14:paraId="177A9AEE" w14:textId="190F4A56" w:rsidR="00263B1E" w:rsidRPr="00CE3CA1" w:rsidRDefault="00263B1E" w:rsidP="00EA7743">
      <w:pPr>
        <w:numPr>
          <w:ilvl w:val="0"/>
          <w:numId w:val="29"/>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вести учет в целях</w:t>
      </w:r>
      <w:r w:rsidR="004154F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налогообложения в порядке, предусмотренном разделом II настоящего Кодекса.</w:t>
      </w:r>
    </w:p>
    <w:p w14:paraId="01F5C254" w14:textId="7AA386CD"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неисполнении или ненадлежащем исполнении ответственным участником налогового обязательства в отношении налога на прибыль по консолидированной группе налогоплательщиков участник этой группы, исполнивший указанное налоговое обязательство, приобретает право регрессного требования в размерах и порядке, предусмотренных гражданским законодательством и договором о создании указанной группы. Настоящее положение также распространяется на случаи, когда вместо ответственного участника консолидированной группы налогоплательщиков его налоговое обязательство (включая уплату авансовых и текущих платежей) исполняют несколько участников этой консолидированной группы.</w:t>
      </w:r>
    </w:p>
    <w:p w14:paraId="4C2CD1C7"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при выходе из состава консолидированной группы налогоплательщиков обязано:</w:t>
      </w:r>
    </w:p>
    <w:p w14:paraId="6E78A126"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с начала того налогового периода по налогу на прибыль, в котором оно вышло из состава консолидированной группы, внести в налоговый учет изменения, направленные на соблюдение требований раздела II настоящего Кодекса по налоговому учету налогоплательщика, не являющегося участником консолидированной группы налогоплательщиков;</w:t>
      </w:r>
    </w:p>
    <w:p w14:paraId="24CB2831"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2) исчислить и уплатить налог на прибыль исходя из фактически полученной им прибыли с начала налогового периода, в котором это </w:t>
      </w:r>
      <w:r w:rsidRPr="00CE3CA1">
        <w:rPr>
          <w:rFonts w:ascii="Times New Roman" w:hAnsi="Times New Roman" w:cs="Times New Roman"/>
          <w:color w:val="000000" w:themeColor="text1"/>
          <w:sz w:val="28"/>
          <w:szCs w:val="28"/>
        </w:rPr>
        <w:lastRenderedPageBreak/>
        <w:t xml:space="preserve">юридическое лицо вышло из состава консолидированной группы налогоплательщиков. С учетом фактически уплаченных ответственным участником консолидированной группы налогоплательщиков сумм налога на прибыль по данной группе указанное требование распространяется на соответствующие отчетные и налоговый периоды и включает обязанность уплатить </w:t>
      </w:r>
      <w:r w:rsidRPr="00CE3CA1">
        <w:rPr>
          <w:rFonts w:ascii="Times New Roman" w:hAnsi="Times New Roman" w:cs="Times New Roman"/>
          <w:sz w:val="28"/>
          <w:szCs w:val="28"/>
        </w:rPr>
        <w:t>авансовые и текущие платежи по налогу на прибыль в сроки, установленные разделом ХII настоящего Кодекса;</w:t>
      </w:r>
    </w:p>
    <w:p w14:paraId="24874B65" w14:textId="41ED81EA"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sz w:val="28"/>
          <w:szCs w:val="28"/>
        </w:rPr>
        <w:t>3)</w:t>
      </w:r>
      <w:r w:rsidR="00AF4BB7" w:rsidRPr="00CE3CA1">
        <w:rPr>
          <w:rFonts w:ascii="Times New Roman" w:hAnsi="Times New Roman" w:cs="Times New Roman"/>
          <w:sz w:val="28"/>
          <w:szCs w:val="28"/>
        </w:rPr>
        <w:t> </w:t>
      </w:r>
      <w:r w:rsidRPr="00CE3CA1">
        <w:rPr>
          <w:rFonts w:ascii="Times New Roman" w:hAnsi="Times New Roman" w:cs="Times New Roman"/>
          <w:sz w:val="28"/>
          <w:szCs w:val="28"/>
        </w:rPr>
        <w:t>представить в налоговый орган по месту своего учета налоговую отчетность по налогу на прибыль в сроки, предусмотренные разделом ХII настоящего Кодекса</w:t>
      </w:r>
      <w:r w:rsidRPr="00CE3CA1">
        <w:rPr>
          <w:rFonts w:ascii="Times New Roman" w:hAnsi="Times New Roman" w:cs="Times New Roman"/>
          <w:color w:val="000000" w:themeColor="text1"/>
          <w:sz w:val="28"/>
          <w:szCs w:val="28"/>
        </w:rPr>
        <w:t>.</w:t>
      </w:r>
    </w:p>
    <w:p w14:paraId="7564342F"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Выход юридического лица из состава консолидированной группы налогоплательщиков не освобождает его от исполнения налогового обязательства в отношении налога на прибыль по консолидированной группе налогоплательщиков, возникшего в период, когда это юридическое лицо являлось участником данной группы.</w:t>
      </w:r>
    </w:p>
    <w:p w14:paraId="2032EEC1" w14:textId="77777777" w:rsidR="00263B1E" w:rsidRPr="00CE3CA1" w:rsidRDefault="00263B1E"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Настоящее положение применяется независимо от того, было или не было известно этому юридическому лицу до его выхода из состава консолидированной группы налогоплательщиков о неисполнении налогового обязательства или нарушении налогового законодательства.</w:t>
      </w:r>
    </w:p>
    <w:p w14:paraId="5CFE295E" w14:textId="77777777" w:rsidR="00263B1E" w:rsidRPr="00CE3CA1" w:rsidRDefault="00263B1E" w:rsidP="00EA7743">
      <w:pPr>
        <w:spacing w:after="0" w:line="240" w:lineRule="auto"/>
        <w:ind w:firstLine="720"/>
        <w:jc w:val="both"/>
        <w:rPr>
          <w:rFonts w:ascii="Times New Roman" w:hAnsi="Times New Roman" w:cs="Times New Roman"/>
          <w:sz w:val="28"/>
          <w:szCs w:val="28"/>
        </w:rPr>
      </w:pPr>
    </w:p>
    <w:p w14:paraId="6E1CDA4E" w14:textId="77777777" w:rsidR="00AE0EF1" w:rsidRPr="00CE3CA1" w:rsidRDefault="00263B1E"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67</w:t>
      </w:r>
      <w:r w:rsidRPr="00CE3CA1">
        <w:rPr>
          <w:rFonts w:ascii="Times New Roman" w:hAnsi="Times New Roman" w:cs="Times New Roman"/>
          <w:color w:val="000000" w:themeColor="text1"/>
          <w:sz w:val="28"/>
          <w:szCs w:val="28"/>
        </w:rPr>
        <w:t xml:space="preserve">. Права и обязанности ответственного участника </w:t>
      </w:r>
    </w:p>
    <w:p w14:paraId="1D85F163" w14:textId="20303AB5" w:rsidR="00263B1E" w:rsidRPr="00CE3CA1" w:rsidRDefault="00263B1E" w:rsidP="003C5E2D">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консолидированной группы налогоплательщиков</w:t>
      </w:r>
    </w:p>
    <w:p w14:paraId="368A2E92"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E295514" w14:textId="1F4AB130"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Помимо прав и обязанностей, предусмотренных статьей </w:t>
      </w:r>
      <w:r w:rsidR="00905657" w:rsidRPr="00CE3CA1">
        <w:rPr>
          <w:rFonts w:ascii="Times New Roman" w:hAnsi="Times New Roman" w:cs="Times New Roman"/>
          <w:color w:val="000000" w:themeColor="text1"/>
          <w:sz w:val="28"/>
          <w:szCs w:val="28"/>
        </w:rPr>
        <w:t>66</w:t>
      </w:r>
      <w:r w:rsidRPr="00CE3CA1">
        <w:rPr>
          <w:rFonts w:ascii="Times New Roman" w:hAnsi="Times New Roman" w:cs="Times New Roman"/>
          <w:color w:val="000000" w:themeColor="text1"/>
          <w:sz w:val="28"/>
          <w:szCs w:val="28"/>
        </w:rPr>
        <w:t xml:space="preserve"> настоящего Кодекса, ответственный участник консолидированной группы налогоплательщиков </w:t>
      </w:r>
      <w:r w:rsidR="00491202" w:rsidRPr="00CE3CA1">
        <w:rPr>
          <w:rFonts w:ascii="Times New Roman" w:hAnsi="Times New Roman" w:cs="Times New Roman"/>
          <w:color w:val="000000" w:themeColor="text1"/>
          <w:sz w:val="28"/>
          <w:szCs w:val="28"/>
        </w:rPr>
        <w:t>имеет</w:t>
      </w:r>
      <w:r w:rsidRPr="00CE3CA1">
        <w:rPr>
          <w:rFonts w:ascii="Times New Roman" w:hAnsi="Times New Roman" w:cs="Times New Roman"/>
          <w:color w:val="000000" w:themeColor="text1"/>
          <w:sz w:val="28"/>
          <w:szCs w:val="28"/>
        </w:rPr>
        <w:t xml:space="preserve"> права и несет обязанности, установленные настоящей статьей.</w:t>
      </w:r>
    </w:p>
    <w:p w14:paraId="42B1C964" w14:textId="0480C11E"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Ответственный участник консолидированной группы налогоплательщиков, если иное не предусмотрено настоящим Кодексом, </w:t>
      </w:r>
      <w:r w:rsidR="00491202" w:rsidRPr="00CE3CA1">
        <w:rPr>
          <w:rFonts w:ascii="Times New Roman" w:hAnsi="Times New Roman" w:cs="Times New Roman"/>
          <w:color w:val="000000" w:themeColor="text1"/>
          <w:sz w:val="28"/>
          <w:szCs w:val="28"/>
        </w:rPr>
        <w:t>имеет</w:t>
      </w:r>
      <w:r w:rsidRPr="00CE3CA1">
        <w:rPr>
          <w:rFonts w:ascii="Times New Roman" w:hAnsi="Times New Roman" w:cs="Times New Roman"/>
          <w:color w:val="000000" w:themeColor="text1"/>
          <w:sz w:val="28"/>
          <w:szCs w:val="28"/>
        </w:rPr>
        <w:t xml:space="preserve"> права и несет обязанности, предусмотренные настоящим Кодексом для плательщиков налога на прибыль, в отношениях, возникающих в связи с действием консолидированной группы налогоплательщиков.</w:t>
      </w:r>
    </w:p>
    <w:p w14:paraId="3987D52C"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Ответственный участник консолидированной группы налогоплательщиков имеет право:</w:t>
      </w:r>
    </w:p>
    <w:p w14:paraId="34624962" w14:textId="1A212669" w:rsidR="00263B1E" w:rsidRPr="00CE3CA1" w:rsidRDefault="00263B1E" w:rsidP="00EA7743">
      <w:pPr>
        <w:pStyle w:val="a4"/>
        <w:numPr>
          <w:ilvl w:val="0"/>
          <w:numId w:val="3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представлять налоговым органам</w:t>
      </w:r>
      <w:r w:rsidR="004154F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 их должностным лицам любые пояснения по исчислению и уплате налога на прибыль (авансовых и текущих платежей) по консолидированной группе налогоплательщиков;</w:t>
      </w:r>
    </w:p>
    <w:p w14:paraId="32093C49" w14:textId="2DD3EDEC" w:rsidR="00263B1E" w:rsidRPr="00CE3CA1" w:rsidRDefault="00263B1E" w:rsidP="00EA7743">
      <w:pPr>
        <w:pStyle w:val="a4"/>
        <w:numPr>
          <w:ilvl w:val="0"/>
          <w:numId w:val="3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присутствовать при проведении</w:t>
      </w:r>
      <w:r w:rsidR="004154F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выездных налоговых проверок и налогового аудита, проводимых в связи с уплатой налога на прибыль по консолидированной группе налогоплательщиков, по месту нахождения любого участника такой группы и его обособленных подразделений;</w:t>
      </w:r>
    </w:p>
    <w:p w14:paraId="57055316" w14:textId="5435C27F" w:rsidR="00263B1E" w:rsidRPr="00CE3CA1" w:rsidRDefault="00263B1E" w:rsidP="00EA7743">
      <w:pPr>
        <w:pStyle w:val="a4"/>
        <w:numPr>
          <w:ilvl w:val="0"/>
          <w:numId w:val="30"/>
        </w:numPr>
        <w:tabs>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получать копии актов налоговых</w:t>
      </w:r>
      <w:r w:rsidR="004154F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проверок и решений налогового органа, вынесенных по результатам налоговых проверок, проводимых в связи с уплатой налога на прибыль по консолидированной группе налогоплательщиков</w:t>
      </w:r>
      <w:r w:rsidRPr="00CE3CA1">
        <w:rPr>
          <w:rFonts w:ascii="Times New Roman" w:hAnsi="Times New Roman" w:cs="Times New Roman"/>
          <w:sz w:val="28"/>
          <w:szCs w:val="28"/>
        </w:rPr>
        <w:t xml:space="preserve">. А также получать требования об уплате налога на </w:t>
      </w:r>
      <w:r w:rsidRPr="00CE3CA1">
        <w:rPr>
          <w:rFonts w:ascii="Times New Roman" w:hAnsi="Times New Roman" w:cs="Times New Roman"/>
          <w:sz w:val="28"/>
          <w:szCs w:val="28"/>
        </w:rPr>
        <w:lastRenderedPageBreak/>
        <w:t>прибыль (авансовых платежей) и иные документы, связанные с действием консолидированной группы налогоплательщиков;</w:t>
      </w:r>
    </w:p>
    <w:p w14:paraId="02516317" w14:textId="2572BD77" w:rsidR="00263B1E" w:rsidRPr="00CE3CA1" w:rsidRDefault="00263B1E"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по консолидированной группе налогоплательщиков, в случаях и порядке, предусмотренных </w:t>
      </w:r>
      <w:r w:rsidR="00905657" w:rsidRPr="00CE3CA1">
        <w:rPr>
          <w:rFonts w:ascii="Times New Roman" w:hAnsi="Times New Roman" w:cs="Times New Roman"/>
          <w:color w:val="000000" w:themeColor="text1"/>
          <w:sz w:val="28"/>
          <w:szCs w:val="28"/>
        </w:rPr>
        <w:t>настоящим Кодексом</w:t>
      </w:r>
      <w:r w:rsidRPr="00CE3CA1">
        <w:rPr>
          <w:rFonts w:ascii="Times New Roman" w:hAnsi="Times New Roman" w:cs="Times New Roman"/>
          <w:color w:val="000000" w:themeColor="text1"/>
          <w:sz w:val="28"/>
          <w:szCs w:val="28"/>
        </w:rPr>
        <w:t>;</w:t>
      </w:r>
    </w:p>
    <w:p w14:paraId="075312A5" w14:textId="77777777"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получать от налоговых органов сведения об участниках консолидированной группы налогоплательщиков, составляющие налоговую тайну;</w:t>
      </w:r>
    </w:p>
    <w:p w14:paraId="18FEFAA5" w14:textId="7EEAC56F"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обжаловать в установленном порядке акты налоговых органов</w:t>
      </w:r>
      <w:r w:rsidR="00491202" w:rsidRPr="00CE3CA1">
        <w:rPr>
          <w:rFonts w:ascii="Times New Roman" w:hAnsi="Times New Roman" w:cs="Times New Roman"/>
          <w:color w:val="000000" w:themeColor="text1"/>
          <w:sz w:val="28"/>
          <w:szCs w:val="28"/>
        </w:rPr>
        <w:t xml:space="preserve"> </w:t>
      </w:r>
      <w:r w:rsidR="00491202" w:rsidRPr="00CE3CA1">
        <w:rPr>
          <w:rFonts w:ascii="Times New Roman" w:hAnsi="Times New Roman" w:cs="Times New Roman"/>
          <w:color w:val="000000" w:themeColor="text1"/>
          <w:sz w:val="28"/>
          <w:szCs w:val="28"/>
        </w:rPr>
        <w:br/>
        <w:t>и</w:t>
      </w:r>
      <w:r w:rsidRPr="00CE3CA1">
        <w:rPr>
          <w:rFonts w:ascii="Times New Roman" w:hAnsi="Times New Roman" w:cs="Times New Roman"/>
          <w:color w:val="000000" w:themeColor="text1"/>
          <w:sz w:val="28"/>
          <w:szCs w:val="28"/>
        </w:rPr>
        <w:t xml:space="preserve"> иных уполномоченных органов, действия </w:t>
      </w:r>
      <w:r w:rsidR="0049120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49120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их должностных лиц, в том числе</w:t>
      </w:r>
      <w:r w:rsidR="006A1C73" w:rsidRPr="00CE3CA1">
        <w:rPr>
          <w:rFonts w:ascii="Times New Roman" w:hAnsi="Times New Roman" w:cs="Times New Roman"/>
          <w:color w:val="000000" w:themeColor="text1"/>
          <w:sz w:val="28"/>
          <w:szCs w:val="28"/>
        </w:rPr>
        <w:t xml:space="preserve"> в</w:t>
      </w:r>
      <w:r w:rsidRPr="00CE3CA1">
        <w:rPr>
          <w:rFonts w:ascii="Times New Roman" w:hAnsi="Times New Roman" w:cs="Times New Roman"/>
          <w:color w:val="000000" w:themeColor="text1"/>
          <w:sz w:val="28"/>
          <w:szCs w:val="28"/>
        </w:rPr>
        <w:t xml:space="preserve">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по консолидированной группе налогоплательщиков;</w:t>
      </w:r>
    </w:p>
    <w:p w14:paraId="08E246FB" w14:textId="77777777" w:rsidR="00263B1E" w:rsidRPr="00CE3CA1" w:rsidRDefault="00263B1E" w:rsidP="00EA7743">
      <w:pPr>
        <w:numPr>
          <w:ilvl w:val="0"/>
          <w:numId w:val="28"/>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обращаться в налоговый орган с заявлением о зачете (возврате) излишне уплаченного налога на прибыль по консолидированной группе налогоплательщиков.</w:t>
      </w:r>
    </w:p>
    <w:p w14:paraId="6BC9B481" w14:textId="77777777" w:rsidR="00263B1E" w:rsidRPr="00CE3CA1" w:rsidRDefault="00263B1E" w:rsidP="00EA7743">
      <w:pPr>
        <w:tabs>
          <w:tab w:val="left" w:pos="1134"/>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Ответственный участник консолидированной группы налогоплательщиков обязан:</w:t>
      </w:r>
    </w:p>
    <w:p w14:paraId="341EAC97" w14:textId="65B75799"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представлять для регистрации в налоговый орган в порядке </w:t>
      </w:r>
      <w:r w:rsidR="00AF4BB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сроки, предусмотренные настоящим Кодексом, договор о создании консолидированной группы налогоплательщиков, </w:t>
      </w:r>
      <w:r w:rsidR="003448B2" w:rsidRPr="00CE3CA1">
        <w:rPr>
          <w:rFonts w:ascii="Times New Roman" w:hAnsi="Times New Roman" w:cs="Times New Roman"/>
          <w:color w:val="000000" w:themeColor="text1"/>
          <w:sz w:val="28"/>
          <w:szCs w:val="28"/>
        </w:rPr>
        <w:t xml:space="preserve">соглашение </w:t>
      </w:r>
      <w:r w:rsidR="00AF4BB7" w:rsidRPr="00CE3CA1">
        <w:rPr>
          <w:rFonts w:ascii="Times New Roman" w:hAnsi="Times New Roman" w:cs="Times New Roman"/>
          <w:color w:val="000000" w:themeColor="text1"/>
          <w:sz w:val="28"/>
          <w:szCs w:val="28"/>
        </w:rPr>
        <w:br/>
      </w:r>
      <w:r w:rsidR="003448B2" w:rsidRPr="00CE3CA1">
        <w:rPr>
          <w:rFonts w:ascii="Times New Roman" w:hAnsi="Times New Roman" w:cs="Times New Roman"/>
          <w:color w:val="000000" w:themeColor="text1"/>
          <w:sz w:val="28"/>
          <w:szCs w:val="28"/>
        </w:rPr>
        <w:t xml:space="preserve">об </w:t>
      </w:r>
      <w:r w:rsidRPr="00CE3CA1">
        <w:rPr>
          <w:rFonts w:ascii="Times New Roman" w:hAnsi="Times New Roman" w:cs="Times New Roman"/>
          <w:color w:val="000000" w:themeColor="text1"/>
          <w:sz w:val="28"/>
          <w:szCs w:val="28"/>
        </w:rPr>
        <w:t>изменени</w:t>
      </w:r>
      <w:r w:rsidR="003448B2"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этого договора, решение или уведомление о прекращении действия консолидированной группы налогоплательщиков; </w:t>
      </w:r>
    </w:p>
    <w:p w14:paraId="17CFF87F" w14:textId="6513BD85"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вести налоговый учет, исчислять и уплачивать налог на прибыль (авансовые</w:t>
      </w:r>
      <w:r w:rsidR="00905657" w:rsidRPr="00CE3CA1">
        <w:rPr>
          <w:rFonts w:ascii="Times New Roman" w:hAnsi="Times New Roman" w:cs="Times New Roman"/>
          <w:color w:val="000000" w:themeColor="text1"/>
          <w:sz w:val="28"/>
          <w:szCs w:val="28"/>
        </w:rPr>
        <w:t xml:space="preserve"> и текущие</w:t>
      </w:r>
      <w:r w:rsidRPr="00CE3CA1">
        <w:rPr>
          <w:rFonts w:ascii="Times New Roman" w:hAnsi="Times New Roman" w:cs="Times New Roman"/>
          <w:color w:val="000000" w:themeColor="text1"/>
          <w:sz w:val="28"/>
          <w:szCs w:val="28"/>
        </w:rPr>
        <w:t xml:space="preserve"> платежи) по консолидированной группе налогоплательщиков в порядке, установленном разделом ХII настоящего Кодекса;</w:t>
      </w:r>
    </w:p>
    <w:p w14:paraId="207CD93C" w14:textId="5DA65B64"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представлять в налоговый орган налоговую отчетность по налогу на прибыль по консолидированной группе налогоплательщиков, а также документы, полученные от других участников группы, в порядке и сроки, установленные настоящим Кодексом;</w:t>
      </w:r>
    </w:p>
    <w:p w14:paraId="70A69601" w14:textId="56331819"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прекращении действия консолидированной группы налогоплательщиков представлять ее участникам сведения, необходимые для исчисления и уплаты налога на прибыль (авансовых </w:t>
      </w:r>
      <w:r w:rsidR="00905657" w:rsidRPr="00CE3CA1">
        <w:rPr>
          <w:rFonts w:ascii="Times New Roman" w:hAnsi="Times New Roman" w:cs="Times New Roman"/>
          <w:color w:val="000000" w:themeColor="text1"/>
          <w:sz w:val="28"/>
          <w:szCs w:val="28"/>
        </w:rPr>
        <w:t xml:space="preserve">и текущих </w:t>
      </w:r>
      <w:r w:rsidRPr="00CE3CA1">
        <w:rPr>
          <w:rFonts w:ascii="Times New Roman" w:hAnsi="Times New Roman" w:cs="Times New Roman"/>
          <w:color w:val="000000" w:themeColor="text1"/>
          <w:sz w:val="28"/>
          <w:szCs w:val="28"/>
        </w:rPr>
        <w:t>платежей) и составления налоговой отчетности за соответствующие отчетные и налоговый периоды, в порядке и сроки, предусмотренные договором о создании консолидированной группы налогоплательщиков. В аналогичном порядке при выходе одного или нескольких юридических лиц из состава консолидированной группы налогоплательщиков такие сведения представляются другим участникам этой консолидированной группы и юридическим лицам, вышедшим из ее состава;</w:t>
      </w:r>
    </w:p>
    <w:p w14:paraId="41D5A1F1" w14:textId="77777777"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погашать налоговую задолженность, возникающую в связи с исполнением обязанностей плательщика налога на прибыль по консолидированной группе налогоплательщиков;</w:t>
      </w:r>
    </w:p>
    <w:p w14:paraId="3BB284E0" w14:textId="77777777"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информировать участников консолидированной группы налогоплательщиков о получении требования об уплате налогов в течение пяти дней со дня его получения;</w:t>
      </w:r>
    </w:p>
    <w:p w14:paraId="4AA0558C" w14:textId="77777777" w:rsidR="00263B1E" w:rsidRPr="00CE3CA1" w:rsidRDefault="00263B1E" w:rsidP="00EA7743">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плательщика налога на прибыль по консолидированной группе налогоплательщиков;</w:t>
      </w:r>
    </w:p>
    <w:p w14:paraId="5F988E29" w14:textId="77777777" w:rsidR="00263B1E" w:rsidRPr="00CE3CA1" w:rsidRDefault="00263B1E" w:rsidP="003C5E2D">
      <w:pPr>
        <w:pStyle w:val="a4"/>
        <w:numPr>
          <w:ilvl w:val="0"/>
          <w:numId w:val="31"/>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представлять первичные документы, регистры налогового учета</w:t>
      </w:r>
      <w:r w:rsidRPr="00CE3CA1">
        <w:rPr>
          <w:rFonts w:ascii="Times New Roman" w:hAnsi="Times New Roman" w:cs="Times New Roman"/>
          <w:color w:val="000000" w:themeColor="text1"/>
          <w:sz w:val="28"/>
          <w:szCs w:val="28"/>
        </w:rPr>
        <w:t xml:space="preserve"> и иную информацию по консолидированной группе налогоплательщиков, в рамках мероприятий налогового контроля истребованную налоговым органом, которым зарегистрирован договор о создании этой консолидированной группы.</w:t>
      </w:r>
    </w:p>
    <w:p w14:paraId="7A92A584"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выходе из состава консолидированной группы налогоплательщиков одного или нескольких юридических лиц ответственный участник этой консолидированной группы обязан: </w:t>
      </w:r>
    </w:p>
    <w:p w14:paraId="66E4A4FF" w14:textId="77777777" w:rsidR="00263B1E" w:rsidRPr="00CE3CA1" w:rsidRDefault="00263B1E" w:rsidP="00EA7743">
      <w:pPr>
        <w:pStyle w:val="a4"/>
        <w:numPr>
          <w:ilvl w:val="0"/>
          <w:numId w:val="32"/>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внести соответствующие изменения в налоговый учет с начала того налогового периода по налогу на прибыль по консолидированной группе налогоплательщиков, в котором юридические лица вышли из состава консолидированной группы;</w:t>
      </w:r>
    </w:p>
    <w:p w14:paraId="6C9AC824" w14:textId="59D604DD" w:rsidR="00263B1E" w:rsidRPr="00CE3CA1" w:rsidRDefault="00263B1E" w:rsidP="00EA7743">
      <w:pPr>
        <w:pStyle w:val="a4"/>
        <w:numPr>
          <w:ilvl w:val="0"/>
          <w:numId w:val="32"/>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произвести перерасчет авансовых </w:t>
      </w:r>
      <w:r w:rsidR="00905657" w:rsidRPr="00CE3CA1">
        <w:rPr>
          <w:rFonts w:ascii="Times New Roman" w:hAnsi="Times New Roman" w:cs="Times New Roman"/>
          <w:color w:val="000000" w:themeColor="text1"/>
          <w:sz w:val="28"/>
          <w:szCs w:val="28"/>
        </w:rPr>
        <w:t xml:space="preserve">и текущих </w:t>
      </w:r>
      <w:r w:rsidRPr="00CE3CA1">
        <w:rPr>
          <w:rFonts w:ascii="Times New Roman" w:hAnsi="Times New Roman" w:cs="Times New Roman"/>
          <w:color w:val="000000" w:themeColor="text1"/>
          <w:sz w:val="28"/>
          <w:szCs w:val="28"/>
        </w:rPr>
        <w:t>платежей по налогу на прибыль по истекшим отчетным периодам и представить в налоговый орган по месту учета уточненн</w:t>
      </w:r>
      <w:r w:rsidR="0076583F" w:rsidRPr="00CE3CA1">
        <w:rPr>
          <w:rFonts w:ascii="Times New Roman" w:hAnsi="Times New Roman" w:cs="Times New Roman"/>
          <w:color w:val="000000" w:themeColor="text1"/>
          <w:sz w:val="28"/>
          <w:szCs w:val="28"/>
        </w:rPr>
        <w:t>ую</w:t>
      </w:r>
      <w:r w:rsidRPr="00CE3CA1">
        <w:rPr>
          <w:rFonts w:ascii="Times New Roman" w:hAnsi="Times New Roman" w:cs="Times New Roman"/>
          <w:color w:val="000000" w:themeColor="text1"/>
          <w:sz w:val="28"/>
          <w:szCs w:val="28"/>
        </w:rPr>
        <w:t xml:space="preserve"> налогов</w:t>
      </w:r>
      <w:r w:rsidR="0076583F" w:rsidRPr="00CE3CA1">
        <w:rPr>
          <w:rFonts w:ascii="Times New Roman" w:hAnsi="Times New Roman" w:cs="Times New Roman"/>
          <w:color w:val="000000" w:themeColor="text1"/>
          <w:sz w:val="28"/>
          <w:szCs w:val="28"/>
        </w:rPr>
        <w:t>ую</w:t>
      </w:r>
      <w:r w:rsidRPr="00CE3CA1">
        <w:rPr>
          <w:rFonts w:ascii="Times New Roman" w:hAnsi="Times New Roman" w:cs="Times New Roman"/>
          <w:color w:val="000000" w:themeColor="text1"/>
          <w:sz w:val="28"/>
          <w:szCs w:val="28"/>
        </w:rPr>
        <w:t xml:space="preserve"> </w:t>
      </w:r>
      <w:r w:rsidR="0076583F" w:rsidRPr="00CE3CA1">
        <w:rPr>
          <w:rFonts w:ascii="Times New Roman" w:hAnsi="Times New Roman" w:cs="Times New Roman"/>
          <w:color w:val="000000" w:themeColor="text1"/>
          <w:sz w:val="28"/>
          <w:szCs w:val="28"/>
        </w:rPr>
        <w:t>отчетност</w:t>
      </w:r>
      <w:r w:rsidR="00540004" w:rsidRPr="00CE3CA1">
        <w:rPr>
          <w:rFonts w:ascii="Times New Roman" w:hAnsi="Times New Roman" w:cs="Times New Roman"/>
          <w:color w:val="000000" w:themeColor="text1"/>
          <w:sz w:val="28"/>
          <w:szCs w:val="28"/>
        </w:rPr>
        <w:t>ь</w:t>
      </w:r>
      <w:r w:rsidRPr="00CE3CA1">
        <w:rPr>
          <w:rFonts w:ascii="Times New Roman" w:hAnsi="Times New Roman" w:cs="Times New Roman"/>
          <w:color w:val="000000" w:themeColor="text1"/>
          <w:sz w:val="28"/>
          <w:szCs w:val="28"/>
        </w:rPr>
        <w:t xml:space="preserve"> по налогу на прибыль по консолидированной группе налогоплательщиков.</w:t>
      </w:r>
    </w:p>
    <w:p w14:paraId="08FCF070" w14:textId="41B2A86B" w:rsidR="00263B1E" w:rsidRPr="00CE3CA1" w:rsidRDefault="00263B1E"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Ответственный участник консолидированной группы налогоплательщиков в пределах предоставленных ему полномочий имеет и иные права и несет прочие обязанности налогоплательщика, предусмотренные настоящим Кодексом.</w:t>
      </w:r>
    </w:p>
    <w:p w14:paraId="5A25F779" w14:textId="77777777" w:rsidR="003C5E2D" w:rsidRPr="00CE3CA1" w:rsidRDefault="003C5E2D" w:rsidP="00EA7743">
      <w:pPr>
        <w:spacing w:after="0" w:line="240" w:lineRule="auto"/>
        <w:ind w:firstLine="720"/>
        <w:jc w:val="both"/>
        <w:rPr>
          <w:rFonts w:ascii="Times New Roman" w:hAnsi="Times New Roman" w:cs="Times New Roman"/>
          <w:sz w:val="28"/>
          <w:szCs w:val="28"/>
        </w:rPr>
      </w:pPr>
    </w:p>
    <w:p w14:paraId="00C29E80" w14:textId="77777777" w:rsidR="00AE0EF1" w:rsidRPr="00CE3CA1" w:rsidRDefault="00263B1E"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68</w:t>
      </w:r>
      <w:r w:rsidRPr="00CE3CA1">
        <w:rPr>
          <w:rFonts w:ascii="Times New Roman" w:hAnsi="Times New Roman" w:cs="Times New Roman"/>
          <w:color w:val="000000" w:themeColor="text1"/>
          <w:sz w:val="28"/>
          <w:szCs w:val="28"/>
        </w:rPr>
        <w:t xml:space="preserve">. Прекращение действия консолидированной группы </w:t>
      </w:r>
    </w:p>
    <w:p w14:paraId="6AA0A6C4" w14:textId="7D93BD9C" w:rsidR="00263B1E" w:rsidRPr="00CE3CA1" w:rsidRDefault="00263B1E" w:rsidP="003C5E2D">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налогоплательщиков</w:t>
      </w:r>
    </w:p>
    <w:p w14:paraId="302AA23E" w14:textId="77777777" w:rsidR="00263B1E" w:rsidRPr="00CE3CA1" w:rsidRDefault="00263B1E"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62F8D9D2" w14:textId="4A541825" w:rsidR="00263B1E" w:rsidRPr="00CE3CA1" w:rsidRDefault="00263B1E" w:rsidP="00EA7743">
      <w:pPr>
        <w:pStyle w:val="a4"/>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w:t>
      </w:r>
      <w:r w:rsidR="004154F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налогоплательщиков прекращает действовать при наличии хотя бы одного из следующих обстоятельств:</w:t>
      </w:r>
    </w:p>
    <w:p w14:paraId="7FC9306A"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окончание срока действия договора о создании консолидированной группы налогоплательщиков;</w:t>
      </w:r>
    </w:p>
    <w:p w14:paraId="64535E9F"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расторжение договора о создании консолидированной группы налогоплательщиков по соглашению сторон;</w:t>
      </w:r>
    </w:p>
    <w:p w14:paraId="6D61ED60"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вступление в законную силу решения суда о признании договора о создании консолидированной группы налогоплательщиков недействительным;</w:t>
      </w:r>
    </w:p>
    <w:p w14:paraId="60DC6021"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изменением состава ее участников;</w:t>
      </w:r>
    </w:p>
    <w:p w14:paraId="0160AD54"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z w:val="28"/>
          <w:szCs w:val="28"/>
        </w:rPr>
        <w:t xml:space="preserve">реорганизация (за исключением преобразования) или ликвидация </w:t>
      </w:r>
      <w:r w:rsidRPr="00CE3CA1">
        <w:rPr>
          <w:rFonts w:ascii="Times New Roman" w:hAnsi="Times New Roman" w:cs="Times New Roman"/>
          <w:color w:val="000000" w:themeColor="text1"/>
          <w:spacing w:val="-4"/>
          <w:sz w:val="28"/>
          <w:szCs w:val="28"/>
        </w:rPr>
        <w:t>ответственного участника консолидированной группы налогоплательщиков;</w:t>
      </w:r>
    </w:p>
    <w:p w14:paraId="74E63319" w14:textId="594DB7D4"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законодательством;</w:t>
      </w:r>
    </w:p>
    <w:p w14:paraId="35008669" w14:textId="1AD757A8"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несоответствие ответственного участника консолидированной группы налогоплательщиков условиям, предусмотренным статьей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w:t>
      </w:r>
    </w:p>
    <w:p w14:paraId="7031421C" w14:textId="77777777" w:rsidR="00263B1E" w:rsidRPr="00CE3CA1" w:rsidRDefault="00263B1E" w:rsidP="00EA7743">
      <w:pPr>
        <w:numPr>
          <w:ilvl w:val="0"/>
          <w:numId w:val="33"/>
        </w:numPr>
        <w:tabs>
          <w:tab w:val="left" w:pos="851"/>
          <w:tab w:val="left" w:pos="1134"/>
        </w:tabs>
        <w:autoSpaceDE w:val="0"/>
        <w:autoSpaceDN w:val="0"/>
        <w:adjustRightInd w:val="0"/>
        <w:spacing w:after="0" w:line="240"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уклонение от внесения обязательных изменений в договор о создании консолидированной группы налогоплательщиков.</w:t>
      </w:r>
    </w:p>
    <w:p w14:paraId="2CC20F74" w14:textId="3D6B97B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Приобретение или продажа акций (долей) в уставном капитале (фонде) юридического лица </w:t>
      </w:r>
      <w:r w:rsidR="003C5E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участника консолидированной группы налогоплательщиков, не приводящее к нарушению условий, предусмотренных частью третьей статьи </w:t>
      </w:r>
      <w:r w:rsidR="00905657" w:rsidRPr="00CE3CA1">
        <w:rPr>
          <w:rFonts w:ascii="Times New Roman" w:hAnsi="Times New Roman" w:cs="Times New Roman"/>
          <w:color w:val="000000" w:themeColor="text1"/>
          <w:sz w:val="28"/>
          <w:szCs w:val="28"/>
        </w:rPr>
        <w:t>62</w:t>
      </w:r>
      <w:r w:rsidRPr="00CE3CA1">
        <w:rPr>
          <w:rFonts w:ascii="Times New Roman" w:hAnsi="Times New Roman" w:cs="Times New Roman"/>
          <w:color w:val="000000" w:themeColor="text1"/>
          <w:sz w:val="28"/>
          <w:szCs w:val="28"/>
        </w:rPr>
        <w:t xml:space="preserve"> настоящего Кодекса, не влечет прекращения действия консолидированной группы налогоплательщиков.</w:t>
      </w:r>
    </w:p>
    <w:p w14:paraId="2BD7A28B" w14:textId="0DFF532D"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наличии обстоятельства, указанного в пункте 2 части первой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ее создании, решение о прекращении действия консолидированной группы, подписанное уполномоченными представителями всех юридических лиц </w:t>
      </w:r>
      <w:r w:rsidR="003C5E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участников. Такое решение направляется в указанный налоговый орган в срок не позднее пяти дней со дня его принятия.</w:t>
      </w:r>
    </w:p>
    <w:p w14:paraId="0A837A54" w14:textId="71915CCD"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наличии обстоятельств, указанных в пунктах 1, 3 </w:t>
      </w:r>
      <w:r w:rsidR="003C5E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7 части первой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ее создании, уведомление с указанием даты возникновения таких обстоятельств. Такое уведомление соста</w:t>
      </w:r>
      <w:r w:rsidR="00B73563" w:rsidRPr="00CE3CA1">
        <w:rPr>
          <w:rFonts w:ascii="Times New Roman" w:hAnsi="Times New Roman" w:cs="Times New Roman"/>
          <w:color w:val="000000" w:themeColor="text1"/>
          <w:sz w:val="28"/>
          <w:szCs w:val="28"/>
        </w:rPr>
        <w:t xml:space="preserve">вляется </w:t>
      </w:r>
      <w:r w:rsidR="00B73563"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произвольной форме</w:t>
      </w:r>
      <w:r w:rsidR="00B73563" w:rsidRPr="00CE3CA1">
        <w:rPr>
          <w:rFonts w:ascii="Times New Roman" w:hAnsi="Times New Roman" w:cs="Times New Roman"/>
          <w:color w:val="000000" w:themeColor="text1"/>
          <w:sz w:val="28"/>
          <w:szCs w:val="28"/>
        </w:rPr>
        <w:t xml:space="preserve"> и</w:t>
      </w:r>
      <w:r w:rsidRPr="00CE3CA1">
        <w:rPr>
          <w:rFonts w:ascii="Times New Roman" w:hAnsi="Times New Roman" w:cs="Times New Roman"/>
          <w:color w:val="000000" w:themeColor="text1"/>
          <w:sz w:val="28"/>
          <w:szCs w:val="28"/>
        </w:rPr>
        <w:t xml:space="preserve"> направляется в указанный налоговый орган в срок не позднее пяти дней со дня возникновения соответствующего обстоятельства.</w:t>
      </w:r>
    </w:p>
    <w:p w14:paraId="70F89518" w14:textId="6F334A7A"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в течение пяти дней с даты получения документов, указанных в частях третьей или четвертой настоящей статьи, направляет информацию о прекращении действия консолидированной группы налогоплательщиков в налоговые органы по месту нахождения юридических лиц </w:t>
      </w:r>
      <w:r w:rsidR="003C5E2D"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участников консолидированной группы налогоплательщико</w:t>
      </w:r>
      <w:r w:rsidR="006A1C73" w:rsidRPr="00CE3CA1">
        <w:rPr>
          <w:rFonts w:ascii="Times New Roman" w:hAnsi="Times New Roman" w:cs="Times New Roman"/>
          <w:color w:val="000000" w:themeColor="text1"/>
          <w:sz w:val="28"/>
          <w:szCs w:val="28"/>
        </w:rPr>
        <w:t>в.</w:t>
      </w:r>
    </w:p>
    <w:p w14:paraId="0B7CBCD9"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Консолидированная группа налогоплательщиков прекращает действие с первого числа календарного года, следующего за годом, в котором возникли обстоятельства, указанные в части первой настоящей статьи, если иное не предусмотрено настоящим Кодексом.</w:t>
      </w:r>
    </w:p>
    <w:p w14:paraId="4B657F83" w14:textId="77777777"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наличии основания, предусмотренного пунктом 3 части первой настоящей статьи, консолидированная группа налогоплательщиков прекращает действие с первого числа отчетного периода по налогу на прибыль, в котором вступило в законную силу указанное решение суда.</w:t>
      </w:r>
    </w:p>
    <w:p w14:paraId="0FD9A4A7" w14:textId="344A706C" w:rsidR="00263B1E" w:rsidRPr="00CE3CA1" w:rsidRDefault="00263B1E"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наличии основания, предусмотренного пунктом 4 части первой настоящей статьи, консолидированная группа налогоплательщиков прекращает действие с первого числа налогового периода по налогу на прибыль, в котором было нарушено условие, установленное </w:t>
      </w:r>
      <w:r w:rsidR="00905657" w:rsidRPr="00CE3CA1">
        <w:rPr>
          <w:rFonts w:ascii="Times New Roman" w:hAnsi="Times New Roman" w:cs="Times New Roman"/>
          <w:color w:val="000000" w:themeColor="text1"/>
          <w:sz w:val="28"/>
          <w:szCs w:val="28"/>
        </w:rPr>
        <w:t xml:space="preserve">статьей 65 </w:t>
      </w:r>
      <w:r w:rsidRPr="00CE3CA1">
        <w:rPr>
          <w:rFonts w:ascii="Times New Roman" w:hAnsi="Times New Roman" w:cs="Times New Roman"/>
          <w:color w:val="000000" w:themeColor="text1"/>
          <w:sz w:val="28"/>
          <w:szCs w:val="28"/>
        </w:rPr>
        <w:t>настоящего Кодекса.</w:t>
      </w:r>
    </w:p>
    <w:p w14:paraId="2B8E48E6" w14:textId="77777777" w:rsidR="00263B1E" w:rsidRPr="00CE3CA1" w:rsidRDefault="00263B1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При наличии основания, предусмотренного пунктами 5, 6 или 7 части первой настоящей статьи, консолидированная группа налогоплательщиков прекращает действие с первого числа календарного года, в котором возникло соответствующее обстоятельство.</w:t>
      </w:r>
    </w:p>
    <w:p w14:paraId="779B4493" w14:textId="77777777" w:rsidR="00F0052D" w:rsidRPr="00CE3CA1" w:rsidRDefault="00F0052D" w:rsidP="00EA7743">
      <w:pPr>
        <w:spacing w:after="0" w:line="240" w:lineRule="auto"/>
        <w:ind w:firstLine="720"/>
        <w:rPr>
          <w:rFonts w:ascii="Times New Roman" w:hAnsi="Times New Roman" w:cs="Times New Roman"/>
          <w:sz w:val="28"/>
          <w:szCs w:val="28"/>
        </w:rPr>
      </w:pPr>
    </w:p>
    <w:p w14:paraId="1AA2BC22" w14:textId="171B787F"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bCs w:val="0"/>
          <w:color w:val="000000" w:themeColor="text1"/>
          <w:sz w:val="28"/>
          <w:szCs w:val="28"/>
        </w:rPr>
        <w:t>Г</w:t>
      </w:r>
      <w:r w:rsidR="00BC659E" w:rsidRPr="00CE3CA1">
        <w:rPr>
          <w:rFonts w:ascii="Times New Roman" w:hAnsi="Times New Roman" w:cs="Times New Roman"/>
          <w:bCs w:val="0"/>
          <w:color w:val="000000" w:themeColor="text1"/>
          <w:sz w:val="28"/>
          <w:szCs w:val="28"/>
        </w:rPr>
        <w:t xml:space="preserve">лава </w:t>
      </w:r>
      <w:r w:rsidRPr="00CE3CA1">
        <w:rPr>
          <w:rFonts w:ascii="Times New Roman" w:hAnsi="Times New Roman" w:cs="Times New Roman"/>
          <w:bCs w:val="0"/>
          <w:color w:val="000000" w:themeColor="text1"/>
          <w:sz w:val="28"/>
          <w:szCs w:val="28"/>
        </w:rPr>
        <w:t>6. Элементы налогов</w:t>
      </w:r>
    </w:p>
    <w:p w14:paraId="70181A39" w14:textId="77777777" w:rsidR="00F0052D" w:rsidRPr="00CE3CA1" w:rsidRDefault="00F0052D" w:rsidP="00EA7743">
      <w:pPr>
        <w:spacing w:after="0" w:line="240" w:lineRule="auto"/>
        <w:ind w:firstLine="720"/>
        <w:jc w:val="both"/>
        <w:rPr>
          <w:rFonts w:ascii="Times New Roman" w:hAnsi="Times New Roman" w:cs="Times New Roman"/>
          <w:color w:val="000000" w:themeColor="text1"/>
          <w:sz w:val="28"/>
          <w:szCs w:val="28"/>
        </w:rPr>
      </w:pPr>
    </w:p>
    <w:p w14:paraId="67B2ED8C" w14:textId="5F983BE7"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235867" w:rsidRPr="00CE3CA1">
        <w:rPr>
          <w:rFonts w:ascii="Times New Roman" w:hAnsi="Times New Roman" w:cs="Times New Roman"/>
          <w:color w:val="000000" w:themeColor="text1"/>
          <w:sz w:val="28"/>
          <w:szCs w:val="28"/>
        </w:rPr>
        <w:t>69</w:t>
      </w:r>
      <w:r w:rsidRPr="00CE3CA1">
        <w:rPr>
          <w:rFonts w:ascii="Times New Roman" w:hAnsi="Times New Roman" w:cs="Times New Roman"/>
          <w:color w:val="000000" w:themeColor="text1"/>
          <w:sz w:val="28"/>
          <w:szCs w:val="28"/>
        </w:rPr>
        <w:t>. Элементы налогов</w:t>
      </w:r>
    </w:p>
    <w:p w14:paraId="565002FA"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4ABDCE5D"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считается установленным только в том случае, когда в налоговом законодательстве определены все элементы этого налога. </w:t>
      </w:r>
    </w:p>
    <w:p w14:paraId="6EA2B1AE"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таким элементам налога относятся:</w:t>
      </w:r>
    </w:p>
    <w:p w14:paraId="72874FA0" w14:textId="77777777"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объект налогообложения;</w:t>
      </w:r>
    </w:p>
    <w:p w14:paraId="4C06B139" w14:textId="77777777"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база;</w:t>
      </w:r>
    </w:p>
    <w:p w14:paraId="37C9BA8A" w14:textId="77777777"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ставка;</w:t>
      </w:r>
    </w:p>
    <w:p w14:paraId="77A1D48A" w14:textId="77777777" w:rsidR="003530CA" w:rsidRPr="00CE3CA1" w:rsidRDefault="003530CA"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период;</w:t>
      </w:r>
    </w:p>
    <w:p w14:paraId="51060A03" w14:textId="77777777"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исчисления налога;</w:t>
      </w:r>
    </w:p>
    <w:p w14:paraId="71FCABAA" w14:textId="7838FA97"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представления налоговой отчетности;</w:t>
      </w:r>
    </w:p>
    <w:p w14:paraId="05528A47" w14:textId="2B26C6EB" w:rsidR="00F0052D" w:rsidRPr="00CE3CA1" w:rsidRDefault="00F0052D" w:rsidP="00A33A9C">
      <w:pPr>
        <w:pStyle w:val="a4"/>
        <w:numPr>
          <w:ilvl w:val="0"/>
          <w:numId w:val="34"/>
        </w:numPr>
        <w:tabs>
          <w:tab w:val="left" w:pos="851"/>
          <w:tab w:val="left" w:pos="1134"/>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уплаты налога.</w:t>
      </w:r>
    </w:p>
    <w:p w14:paraId="4A8F8076" w14:textId="77777777" w:rsidR="00F0052D" w:rsidRPr="00CE3CA1" w:rsidRDefault="00F0052D" w:rsidP="00A33A9C">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установлении налога могут предусматриваться налоговые льготы и основания для их применения.</w:t>
      </w:r>
    </w:p>
    <w:p w14:paraId="797A7203" w14:textId="77777777" w:rsidR="003C5E2D" w:rsidRPr="00CE3CA1" w:rsidRDefault="003C5E2D" w:rsidP="00EA7743">
      <w:pPr>
        <w:spacing w:after="0" w:line="240" w:lineRule="auto"/>
        <w:ind w:firstLine="720"/>
        <w:jc w:val="both"/>
        <w:rPr>
          <w:rFonts w:ascii="Times New Roman" w:hAnsi="Times New Roman" w:cs="Times New Roman"/>
          <w:color w:val="000000" w:themeColor="text1"/>
          <w:sz w:val="20"/>
          <w:szCs w:val="20"/>
        </w:rPr>
      </w:pPr>
    </w:p>
    <w:p w14:paraId="78B4B665" w14:textId="01D087FE"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Объект налогообложения</w:t>
      </w:r>
    </w:p>
    <w:p w14:paraId="47C646AA" w14:textId="77777777"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p>
    <w:p w14:paraId="1C91B8E8"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Объектом налогообложения является имущество, действие, результат действия или иное обстоятельство, имеющее стоимостную, количественную или физическую характеристику, с наличием которого </w:t>
      </w:r>
      <w:r w:rsidRPr="00CE3CA1">
        <w:rPr>
          <w:rFonts w:ascii="Times New Roman" w:hAnsi="Times New Roman" w:cs="Times New Roman"/>
          <w:color w:val="000000" w:themeColor="text1"/>
          <w:spacing w:val="-4"/>
          <w:sz w:val="28"/>
          <w:szCs w:val="28"/>
        </w:rPr>
        <w:t>налоговое законодательство связывает возникновение у налогоплательщика</w:t>
      </w:r>
      <w:r w:rsidRPr="00CE3CA1">
        <w:rPr>
          <w:rFonts w:ascii="Times New Roman" w:hAnsi="Times New Roman" w:cs="Times New Roman"/>
          <w:color w:val="000000" w:themeColor="text1"/>
          <w:sz w:val="28"/>
          <w:szCs w:val="28"/>
        </w:rPr>
        <w:t xml:space="preserve"> налогового обязательства.</w:t>
      </w:r>
    </w:p>
    <w:p w14:paraId="1D6F6B42" w14:textId="717D4D47" w:rsidR="00F0052D" w:rsidRPr="00CE3CA1" w:rsidRDefault="00F0052D" w:rsidP="00A33A9C">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Каждый налог имеет самостоятельный объект налогообложения, определяемый в соответствии с </w:t>
      </w:r>
      <w:r w:rsidR="00B605FD" w:rsidRPr="00CE3CA1">
        <w:rPr>
          <w:rFonts w:ascii="Times New Roman" w:hAnsi="Times New Roman" w:cs="Times New Roman"/>
          <w:color w:val="000000" w:themeColor="text1"/>
          <w:sz w:val="28"/>
          <w:szCs w:val="28"/>
        </w:rPr>
        <w:t>Особенной</w:t>
      </w:r>
      <w:r w:rsidRPr="00CE3CA1">
        <w:rPr>
          <w:rFonts w:ascii="Times New Roman" w:hAnsi="Times New Roman" w:cs="Times New Roman"/>
          <w:color w:val="000000" w:themeColor="text1"/>
          <w:sz w:val="28"/>
          <w:szCs w:val="28"/>
        </w:rPr>
        <w:t xml:space="preserve"> частью настоящего Кодекса.</w:t>
      </w:r>
    </w:p>
    <w:p w14:paraId="4A6D6094" w14:textId="77777777" w:rsidR="004154FA" w:rsidRPr="00CE3CA1" w:rsidRDefault="004154FA" w:rsidP="00EA7743">
      <w:pPr>
        <w:spacing w:after="0" w:line="240" w:lineRule="auto"/>
        <w:ind w:firstLine="720"/>
        <w:jc w:val="both"/>
        <w:rPr>
          <w:rFonts w:ascii="Times New Roman" w:hAnsi="Times New Roman" w:cs="Times New Roman"/>
          <w:sz w:val="20"/>
          <w:szCs w:val="20"/>
        </w:rPr>
      </w:pPr>
    </w:p>
    <w:p w14:paraId="567287AF" w14:textId="1EC36F7F"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Налоговая база</w:t>
      </w:r>
    </w:p>
    <w:p w14:paraId="02CC3412" w14:textId="77777777"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0"/>
          <w:szCs w:val="20"/>
        </w:rPr>
      </w:pPr>
    </w:p>
    <w:p w14:paraId="6EF654CD"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Налоговая база представляет собой стоимостную, физическую или иную характеристику объекта налогообложения. </w:t>
      </w:r>
    </w:p>
    <w:p w14:paraId="7B203A80" w14:textId="77777777" w:rsidR="00F0052D" w:rsidRPr="00CE3CA1" w:rsidRDefault="00F0052D" w:rsidP="00A33A9C">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Для каждого налога налоговая база и порядок ее определения устанавливаются настоящим Кодексом.</w:t>
      </w:r>
    </w:p>
    <w:p w14:paraId="1E71455A" w14:textId="77777777" w:rsidR="00F0052D" w:rsidRPr="00CE3CA1" w:rsidRDefault="00F0052D" w:rsidP="00EA7743">
      <w:pPr>
        <w:spacing w:after="0" w:line="240" w:lineRule="auto"/>
        <w:ind w:firstLine="720"/>
        <w:jc w:val="both"/>
        <w:rPr>
          <w:rFonts w:ascii="Times New Roman" w:hAnsi="Times New Roman" w:cs="Times New Roman"/>
          <w:sz w:val="28"/>
          <w:szCs w:val="28"/>
        </w:rPr>
      </w:pPr>
    </w:p>
    <w:p w14:paraId="7A7E431E" w14:textId="6E95BA66"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Налоговая ставка</w:t>
      </w:r>
    </w:p>
    <w:p w14:paraId="58E1C34B" w14:textId="77777777" w:rsidR="00F0052D" w:rsidRPr="00CE3CA1" w:rsidRDefault="00F0052D" w:rsidP="00EA7743">
      <w:pPr>
        <w:spacing w:after="0" w:line="240" w:lineRule="auto"/>
        <w:ind w:firstLine="720"/>
        <w:jc w:val="both"/>
        <w:rPr>
          <w:rFonts w:ascii="Times New Roman" w:hAnsi="Times New Roman" w:cs="Times New Roman"/>
          <w:color w:val="000000" w:themeColor="text1"/>
          <w:sz w:val="20"/>
          <w:szCs w:val="20"/>
        </w:rPr>
      </w:pPr>
    </w:p>
    <w:p w14:paraId="680DF593" w14:textId="77777777"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ставка представляет собой величину налоговых начислений на единицу измерения налоговой базы в процентах или абсолютной сумме.</w:t>
      </w:r>
    </w:p>
    <w:p w14:paraId="7A9306BA" w14:textId="4B859A81" w:rsidR="00F0052D" w:rsidRPr="00CE3CA1" w:rsidRDefault="0003118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ставки </w:t>
      </w:r>
      <w:r w:rsidR="00F0052D" w:rsidRPr="00CE3CA1">
        <w:rPr>
          <w:rFonts w:ascii="Times New Roman" w:hAnsi="Times New Roman" w:cs="Times New Roman"/>
          <w:color w:val="000000" w:themeColor="text1"/>
          <w:sz w:val="28"/>
          <w:szCs w:val="28"/>
        </w:rPr>
        <w:t xml:space="preserve">устанавливаются настоящим Кодексом, если иное не предусмотрено частью третьей настоящей статьи. </w:t>
      </w:r>
    </w:p>
    <w:p w14:paraId="7D04D71E" w14:textId="608B8243" w:rsidR="00B81CE0" w:rsidRPr="00CE3CA1" w:rsidRDefault="00B81CE0" w:rsidP="00B81C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Ставки акцизного налога, земельного налога, налога за пользование водными ресурсами и налога на доходы физических лиц в фиксированной сумме устанавливаются </w:t>
      </w:r>
      <w:r w:rsidR="00CA58D8" w:rsidRPr="00CE3CA1">
        <w:rPr>
          <w:rFonts w:ascii="Times New Roman" w:hAnsi="Times New Roman" w:cs="Times New Roman"/>
          <w:sz w:val="28"/>
          <w:szCs w:val="28"/>
        </w:rPr>
        <w:t>З</w:t>
      </w:r>
      <w:r w:rsidR="00095565" w:rsidRPr="00CE3CA1">
        <w:rPr>
          <w:rFonts w:ascii="Times New Roman" w:hAnsi="Times New Roman" w:cs="Times New Roman"/>
          <w:sz w:val="28"/>
          <w:szCs w:val="28"/>
        </w:rPr>
        <w:t>аконом о Государственном бюджете Республики Узбекистан</w:t>
      </w:r>
      <w:r w:rsidRPr="00CE3CA1">
        <w:rPr>
          <w:rFonts w:ascii="Times New Roman" w:hAnsi="Times New Roman" w:cs="Times New Roman"/>
          <w:color w:val="000000" w:themeColor="text1"/>
          <w:sz w:val="28"/>
          <w:szCs w:val="28"/>
        </w:rPr>
        <w:t>. Ставки акцизного налога могут пересматриваться решениями Президента Республики Узбекистан в течени</w:t>
      </w:r>
      <w:r w:rsidR="001C40FE"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года</w:t>
      </w:r>
      <w:r w:rsidR="00030B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исходя из динамики цен и объема реализации продукции.</w:t>
      </w:r>
    </w:p>
    <w:p w14:paraId="3DBD9D8C" w14:textId="77777777" w:rsidR="00B81CE0" w:rsidRPr="00CE3CA1" w:rsidRDefault="00B81CE0" w:rsidP="00EA7743">
      <w:pPr>
        <w:spacing w:after="0" w:line="240" w:lineRule="auto"/>
        <w:ind w:firstLine="720"/>
        <w:jc w:val="both"/>
        <w:rPr>
          <w:rFonts w:ascii="Times New Roman" w:hAnsi="Times New Roman" w:cs="Times New Roman"/>
          <w:color w:val="000000" w:themeColor="text1"/>
          <w:sz w:val="28"/>
          <w:szCs w:val="28"/>
        </w:rPr>
      </w:pPr>
    </w:p>
    <w:p w14:paraId="4E656661" w14:textId="4BC95CA6" w:rsidR="00F0052D" w:rsidRPr="00CE3CA1" w:rsidRDefault="00F0052D"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Налоговый период</w:t>
      </w:r>
    </w:p>
    <w:p w14:paraId="23158982" w14:textId="77777777" w:rsidR="00F0052D" w:rsidRPr="00CE3CA1" w:rsidRDefault="00F0052D" w:rsidP="00EA7743">
      <w:pPr>
        <w:spacing w:after="0" w:line="240" w:lineRule="auto"/>
        <w:ind w:firstLine="720"/>
        <w:jc w:val="both"/>
        <w:rPr>
          <w:rFonts w:ascii="Times New Roman" w:hAnsi="Times New Roman" w:cs="Times New Roman"/>
          <w:color w:val="000000" w:themeColor="text1"/>
          <w:sz w:val="28"/>
          <w:szCs w:val="28"/>
        </w:rPr>
      </w:pPr>
    </w:p>
    <w:p w14:paraId="0C48F3C8" w14:textId="77777777"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налоговым периодом понимается календарный год или иной период времени, по окончании которого определяется налоговая база и исчисляется сумма налога, подлежащая уплате.</w:t>
      </w:r>
    </w:p>
    <w:p w14:paraId="39118805" w14:textId="77777777"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период может состоять из нескольких отчетных периодов.</w:t>
      </w:r>
    </w:p>
    <w:p w14:paraId="709C058D" w14:textId="2755D129" w:rsidR="00F0052D" w:rsidRPr="00CE3CA1" w:rsidRDefault="00F0052D"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 xml:space="preserve">В отношении налогов, для которых налоговым периодом является календарный год, положения настоящей </w:t>
      </w:r>
      <w:r w:rsidR="007F6B85" w:rsidRPr="00CE3CA1">
        <w:rPr>
          <w:rFonts w:ascii="Times New Roman" w:hAnsi="Times New Roman" w:cs="Times New Roman"/>
          <w:color w:val="000000" w:themeColor="text1"/>
          <w:sz w:val="28"/>
          <w:szCs w:val="28"/>
        </w:rPr>
        <w:t>статьи</w:t>
      </w:r>
      <w:r w:rsidRPr="00CE3CA1">
        <w:rPr>
          <w:rFonts w:ascii="Times New Roman" w:hAnsi="Times New Roman" w:cs="Times New Roman"/>
          <w:color w:val="000000" w:themeColor="text1"/>
          <w:sz w:val="28"/>
          <w:szCs w:val="28"/>
        </w:rPr>
        <w:t xml:space="preserve"> применяются с учетом особенностей, предусмотренных частями четвертой – десятой настоящей статьи.</w:t>
      </w:r>
    </w:p>
    <w:p w14:paraId="328F1514"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юридическое лицо было создано после начала календарного года, но до 1 декабря этого года, первым налоговым периодом для него признается период времени со дня его создания до конца этого года. </w:t>
      </w:r>
    </w:p>
    <w:p w14:paraId="3628686C"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юридическое лицо было создано в период времени с 1 декабря по 31 декабря, первым налоговым периодом для него признается период времени со дня создания до конца календарного года, следующего за годом создания. При этом днем создания юридического лица признается день его государственной регистрации.</w:t>
      </w:r>
    </w:p>
    <w:p w14:paraId="473ACE00"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Предусмотренные частями четвертой и пятой настоящей статьи правила не применяются в отношении определения первого налогового периода по налогу на прибыль для иностранных юридических лиц, самостоятельно признавших себя налоговыми резидентами Республики Узбекистан в порядке, установленном настоящим Кодексом, и деятельность которых на дату такого признания не приводила к образованию постоянного учреждения в Республике Узбекистан.</w:t>
      </w:r>
    </w:p>
    <w:p w14:paraId="35FDBCE1"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юридическое лицо было ликвидировано (реорганизовано) до конца календарного года, последним налоговым периодом для него </w:t>
      </w:r>
      <w:r w:rsidRPr="00CE3CA1">
        <w:rPr>
          <w:rFonts w:ascii="Times New Roman" w:hAnsi="Times New Roman" w:cs="Times New Roman"/>
          <w:color w:val="000000" w:themeColor="text1"/>
          <w:sz w:val="28"/>
          <w:szCs w:val="28"/>
        </w:rPr>
        <w:lastRenderedPageBreak/>
        <w:t>признается период времени от</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начала</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этого года до дня завершения ликвидации (реорганизации).</w:t>
      </w:r>
    </w:p>
    <w:p w14:paraId="6243C646"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юридическое лицо, созданное после начала календарного года, ликвидировано (реорганизовано) до конца этого года, налоговым периодом для него признается период времени со дня его создания до дня ликвидации (реорганизации).</w:t>
      </w:r>
    </w:p>
    <w:p w14:paraId="5D1A50A8"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юридическое лицо было создано в период времени с 1 декабря по 31 декабря текущего календарного года, и ликвидировано (реорганизовано) до конца календарного года, следующего за годом создания, налоговым периодом для него признается период времени со дня его создания до дня ликвидации (реорганизации).</w:t>
      </w:r>
    </w:p>
    <w:p w14:paraId="55952614"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Предусмотренные частью девятой настоящей статьи правила не применяются в отношении юридических лиц, из состава которых выделяются либо к которым присоединяются одно или несколько юридических лиц.</w:t>
      </w:r>
    </w:p>
    <w:p w14:paraId="76FD1CC4"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иностранное юридическое лицо, деятельность которого не приводила к образованию постоянного учреждения в Республике Узбекистан, самостоятельно признает себя налоговым резидентом Республики Узбекистан, определение первого налогового периода по налогу на прибыль для него осуществляется в следующем порядке:</w:t>
      </w:r>
    </w:p>
    <w:p w14:paraId="67457F1D"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если это иностранное юридическое лицо признает себя налоговым резидентом Республики Узбекистан с 1 января календарного года, в котором представило заявление о признании себя налоговым резидентом Республики Узбекистан, первым налоговым периодом для него является календарный год, в котором представлено указанное заявление;</w:t>
      </w:r>
    </w:p>
    <w:p w14:paraId="702A7BBC" w14:textId="1930441A"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2) если это иностранное юридическое лицо признает себя налоговым </w:t>
      </w:r>
      <w:r w:rsidRPr="00CE3CA1">
        <w:rPr>
          <w:rFonts w:ascii="Times New Roman" w:hAnsi="Times New Roman" w:cs="Times New Roman"/>
          <w:color w:val="000000" w:themeColor="text1"/>
          <w:spacing w:val="-4"/>
          <w:sz w:val="28"/>
          <w:szCs w:val="28"/>
        </w:rPr>
        <w:t>резидентом Республики Узбекистан с даты представления соответствующего</w:t>
      </w:r>
      <w:r w:rsidRPr="00CE3CA1">
        <w:rPr>
          <w:rFonts w:ascii="Times New Roman" w:hAnsi="Times New Roman" w:cs="Times New Roman"/>
          <w:color w:val="000000" w:themeColor="text1"/>
          <w:sz w:val="28"/>
          <w:szCs w:val="28"/>
        </w:rPr>
        <w:t xml:space="preserve"> заявления, первым налоговым периодом для него является период времени с даты представления в налоговый орган указанного заявления до конца календарного года, в котором оно представлено. При этом, если заявление иностранного юридического лица о признании себя налоговым резидентом Республики Узбекистан представлено в период с 1 декабря по 31 декабря, первым налоговым периодом для него является период времени с даты представления</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в налоговый орган этого заявления до конца календарного года, следующего за годом, в котором оно представлено в налоговый орган.</w:t>
      </w:r>
    </w:p>
    <w:p w14:paraId="6BB158C2" w14:textId="77777777" w:rsidR="004154FA" w:rsidRPr="00CE3CA1" w:rsidRDefault="004154FA" w:rsidP="004846D8">
      <w:pPr>
        <w:autoSpaceDE w:val="0"/>
        <w:autoSpaceDN w:val="0"/>
        <w:adjustRightInd w:val="0"/>
        <w:spacing w:after="0" w:line="252" w:lineRule="auto"/>
        <w:ind w:firstLine="720"/>
        <w:jc w:val="both"/>
        <w:rPr>
          <w:rStyle w:val="rvts16"/>
          <w:rFonts w:ascii="Times New Roman" w:hAnsi="Times New Roman" w:cs="Times New Roman"/>
          <w:sz w:val="28"/>
          <w:szCs w:val="28"/>
          <w:shd w:val="clear" w:color="auto" w:fill="FFFFFF"/>
        </w:rPr>
      </w:pPr>
    </w:p>
    <w:p w14:paraId="28D9D355" w14:textId="42660310" w:rsidR="00F0052D" w:rsidRPr="00CE3CA1" w:rsidRDefault="00F0052D"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w:t>
      </w:r>
      <w:r w:rsidR="003C5E2D" w:rsidRPr="00CE3CA1">
        <w:rPr>
          <w:rFonts w:ascii="Times New Roman" w:hAnsi="Times New Roman" w:cs="Times New Roman"/>
          <w:sz w:val="28"/>
          <w:szCs w:val="28"/>
        </w:rPr>
        <w:t xml:space="preserve"> </w:t>
      </w:r>
      <w:r w:rsidR="00787D9C" w:rsidRPr="00CE3CA1">
        <w:rPr>
          <w:rFonts w:ascii="Times New Roman" w:hAnsi="Times New Roman" w:cs="Times New Roman"/>
          <w:color w:val="000000" w:themeColor="text1"/>
          <w:sz w:val="28"/>
          <w:szCs w:val="28"/>
        </w:rPr>
        <w:t>П</w:t>
      </w:r>
      <w:r w:rsidRPr="00CE3CA1">
        <w:rPr>
          <w:rFonts w:ascii="Times New Roman" w:hAnsi="Times New Roman" w:cs="Times New Roman"/>
          <w:color w:val="000000" w:themeColor="text1"/>
          <w:sz w:val="28"/>
          <w:szCs w:val="28"/>
        </w:rPr>
        <w:t>орядок исчисления и уплаты налогов и сборов</w:t>
      </w:r>
    </w:p>
    <w:p w14:paraId="415FF469" w14:textId="77777777" w:rsidR="004154FA" w:rsidRPr="00CE3CA1" w:rsidRDefault="004154FA" w:rsidP="004846D8">
      <w:pPr>
        <w:spacing w:after="0" w:line="252" w:lineRule="auto"/>
        <w:ind w:firstLine="720"/>
        <w:rPr>
          <w:rFonts w:ascii="Times New Roman" w:hAnsi="Times New Roman" w:cs="Times New Roman"/>
          <w:sz w:val="28"/>
          <w:szCs w:val="28"/>
          <w:lang w:eastAsia="ru-RU"/>
        </w:rPr>
      </w:pPr>
    </w:p>
    <w:p w14:paraId="478D3D6B" w14:textId="77777777" w:rsidR="00F0052D" w:rsidRPr="00CE3CA1" w:rsidRDefault="00F0052D"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исчисления налога определяет правила расчета суммы налога за налоговый период исходя из налоговой базы, налоговой ставки, а также налоговых льгот при их наличии.</w:t>
      </w:r>
    </w:p>
    <w:p w14:paraId="059DEF63" w14:textId="7DF28927" w:rsidR="00F0052D" w:rsidRPr="00CE3CA1" w:rsidRDefault="00F0052D"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Исчисление налога производится налогоплательщиком самостоятельно.</w:t>
      </w:r>
    </w:p>
    <w:p w14:paraId="5DE82CB9" w14:textId="77777777" w:rsidR="00F0052D" w:rsidRPr="00CE3CA1" w:rsidRDefault="00F0052D"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случаях, предусмотренных настоящим Кодексом, эта обязанность может быть возложена на налоговый орган или на налогового агента.</w:t>
      </w:r>
    </w:p>
    <w:p w14:paraId="75763DF3" w14:textId="77777777" w:rsidR="00F0052D" w:rsidRPr="00CE3CA1" w:rsidRDefault="00F0052D"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Налогоплательщики и налоговые агенты уплачивают налоги и сборы самостоятельно, если иное не установлено настоящим Кодексом.</w:t>
      </w:r>
    </w:p>
    <w:p w14:paraId="22B12004" w14:textId="77777777" w:rsidR="00F0052D" w:rsidRPr="00CE3CA1" w:rsidRDefault="00F0052D"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Уплата налога производится всей суммой налога либо в ином порядке, предусмотренном настоящим Кодексом.</w:t>
      </w:r>
    </w:p>
    <w:p w14:paraId="60465637" w14:textId="77777777" w:rsidR="00F0052D" w:rsidRPr="00CE3CA1" w:rsidRDefault="00F0052D"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Если налоговый период по налогу состоит из нескольких отчетных периодов, по результатам каждого из них уплачиваются текущие платежи. Обязанность по уплате текущих платежей приравнивается к обязанности по уплате налога.</w:t>
      </w:r>
    </w:p>
    <w:p w14:paraId="4313BE28" w14:textId="77777777" w:rsidR="00F0052D" w:rsidRPr="00CE3CA1" w:rsidRDefault="00F0052D"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По отдельным видам налогов могут быть предусмотрены авансовые платежи. Обязанность по уплате авансовых платежей приравнивается к обязанности по уплате налога.</w:t>
      </w:r>
    </w:p>
    <w:p w14:paraId="71E0E504" w14:textId="77777777" w:rsidR="00F0052D" w:rsidRPr="00CE3CA1" w:rsidRDefault="00F0052D" w:rsidP="004846D8">
      <w:pPr>
        <w:spacing w:after="0" w:line="252" w:lineRule="auto"/>
        <w:ind w:firstLine="720"/>
        <w:jc w:val="both"/>
        <w:rPr>
          <w:rFonts w:ascii="Times New Roman" w:hAnsi="Times New Roman" w:cs="Times New Roman"/>
          <w:bCs/>
          <w:color w:val="000000" w:themeColor="text1"/>
          <w:sz w:val="28"/>
          <w:szCs w:val="28"/>
        </w:rPr>
      </w:pPr>
      <w:r w:rsidRPr="00CE3CA1">
        <w:rPr>
          <w:rFonts w:ascii="Times New Roman" w:hAnsi="Times New Roman" w:cs="Times New Roman"/>
          <w:bCs/>
          <w:color w:val="000000" w:themeColor="text1"/>
          <w:sz w:val="28"/>
          <w:szCs w:val="28"/>
        </w:rPr>
        <w:t>Юридические лица и индивидуальные предприниматели уплачивают налоги через банки в безналичной форме.</w:t>
      </w:r>
    </w:p>
    <w:p w14:paraId="5BBECB7A" w14:textId="77777777" w:rsidR="00F0052D" w:rsidRPr="00CE3CA1" w:rsidRDefault="00F0052D"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bCs/>
          <w:color w:val="000000" w:themeColor="text1"/>
          <w:sz w:val="28"/>
          <w:szCs w:val="28"/>
        </w:rPr>
        <w:t>Порядок исчисления и сроки уплаты по видам налогов и сборов определяются Особенной частью настоящего Кодекса.</w:t>
      </w:r>
    </w:p>
    <w:p w14:paraId="5AE94D41" w14:textId="77777777" w:rsidR="003C5E2D" w:rsidRPr="00CE3CA1" w:rsidRDefault="003C5E2D" w:rsidP="004846D8">
      <w:pPr>
        <w:spacing w:after="0" w:line="252" w:lineRule="auto"/>
        <w:ind w:firstLine="720"/>
        <w:jc w:val="both"/>
        <w:rPr>
          <w:rFonts w:ascii="Times New Roman" w:hAnsi="Times New Roman" w:cs="Times New Roman"/>
          <w:b/>
          <w:color w:val="000000" w:themeColor="text1"/>
          <w:sz w:val="28"/>
          <w:szCs w:val="28"/>
        </w:rPr>
      </w:pPr>
    </w:p>
    <w:p w14:paraId="1886B6E5" w14:textId="65D57FD9" w:rsidR="00F0052D" w:rsidRPr="00CE3CA1" w:rsidRDefault="00F0052D"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7</w:t>
      </w:r>
      <w:r w:rsidR="0023586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Налоговые льготы</w:t>
      </w:r>
    </w:p>
    <w:p w14:paraId="79AA611D"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p>
    <w:p w14:paraId="185C840F" w14:textId="6F0C6FC0"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Налоговыми льготами признаются предоставляемые отдельным категориям налогоплательщиков предусмотренные налоговым законодательством преимущества по сравнению с другими налогоплательщиками, включая возможность не уплачивать налог либо уплачивать их в меньшем размере.</w:t>
      </w:r>
    </w:p>
    <w:p w14:paraId="611BF956"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Предоставление налогоплательщику отсрочки (рассрочки) по уплате налогов не является налоговыми льготами.</w:t>
      </w:r>
    </w:p>
    <w:p w14:paraId="09394F88" w14:textId="44AEB534"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льготы предоставляются настоящим Кодексом</w:t>
      </w:r>
      <w:r w:rsidR="001D01F4"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w:t>
      </w:r>
      <w:r w:rsidR="006729D1" w:rsidRPr="00CE3CA1">
        <w:rPr>
          <w:rFonts w:ascii="Times New Roman" w:hAnsi="Times New Roman" w:cs="Times New Roman"/>
          <w:color w:val="000000" w:themeColor="text1"/>
          <w:sz w:val="28"/>
          <w:szCs w:val="28"/>
        </w:rPr>
        <w:t>если иное не предусмотрено частью пятой настоящей статьи</w:t>
      </w:r>
      <w:r w:rsidRPr="00CE3CA1">
        <w:rPr>
          <w:rFonts w:ascii="Times New Roman" w:hAnsi="Times New Roman" w:cs="Times New Roman"/>
          <w:color w:val="000000" w:themeColor="text1"/>
          <w:sz w:val="28"/>
          <w:szCs w:val="28"/>
        </w:rPr>
        <w:t xml:space="preserve">. </w:t>
      </w:r>
    </w:p>
    <w:p w14:paraId="0B05A83A" w14:textId="77777777"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льготы не могут носить индивидуальный характер.</w:t>
      </w:r>
    </w:p>
    <w:p w14:paraId="669326BD" w14:textId="494EF939"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льготы по отдельным налогам, за исключением налога на добавленную стоимость, акцизного налога </w:t>
      </w:r>
      <w:r w:rsidR="00B97D8E" w:rsidRPr="00CE3CA1">
        <w:rPr>
          <w:rFonts w:ascii="Times New Roman" w:hAnsi="Times New Roman" w:cs="Times New Roman"/>
          <w:color w:val="000000" w:themeColor="text1"/>
          <w:sz w:val="28"/>
          <w:szCs w:val="28"/>
        </w:rPr>
        <w:t xml:space="preserve">при производстве и (или) реализации подакцизной продукции </w:t>
      </w:r>
      <w:r w:rsidRPr="00CE3CA1">
        <w:rPr>
          <w:rFonts w:ascii="Times New Roman" w:hAnsi="Times New Roman" w:cs="Times New Roman"/>
          <w:color w:val="000000" w:themeColor="text1"/>
          <w:sz w:val="28"/>
          <w:szCs w:val="28"/>
        </w:rPr>
        <w:t xml:space="preserve">и налога за пользование недрами, с учетом положений части </w:t>
      </w:r>
      <w:r w:rsidR="00B97D8E" w:rsidRPr="00CE3CA1">
        <w:rPr>
          <w:rFonts w:ascii="Times New Roman" w:hAnsi="Times New Roman" w:cs="Times New Roman"/>
          <w:color w:val="000000" w:themeColor="text1"/>
          <w:sz w:val="28"/>
          <w:szCs w:val="28"/>
        </w:rPr>
        <w:t xml:space="preserve">шестой </w:t>
      </w:r>
      <w:r w:rsidRPr="00CE3CA1">
        <w:rPr>
          <w:rFonts w:ascii="Times New Roman" w:hAnsi="Times New Roman" w:cs="Times New Roman"/>
          <w:color w:val="000000" w:themeColor="text1"/>
          <w:sz w:val="28"/>
          <w:szCs w:val="28"/>
        </w:rPr>
        <w:t xml:space="preserve">настоящей статьи могут предоставляться решениями Президента Республики Узбекистан только в виде снижения установленной </w:t>
      </w:r>
      <w:r w:rsidR="004F0F93" w:rsidRPr="00CE3CA1">
        <w:rPr>
          <w:rFonts w:ascii="Times New Roman" w:hAnsi="Times New Roman" w:cs="Times New Roman"/>
          <w:color w:val="000000" w:themeColor="text1"/>
          <w:sz w:val="28"/>
          <w:szCs w:val="28"/>
        </w:rPr>
        <w:t xml:space="preserve">налоговой </w:t>
      </w:r>
      <w:r w:rsidRPr="00CE3CA1">
        <w:rPr>
          <w:rFonts w:ascii="Times New Roman" w:hAnsi="Times New Roman" w:cs="Times New Roman"/>
          <w:color w:val="000000" w:themeColor="text1"/>
          <w:sz w:val="28"/>
          <w:szCs w:val="28"/>
        </w:rPr>
        <w:t xml:space="preserve">ставки, но не более чем на 50 процентов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сроком не более чем на три года. </w:t>
      </w:r>
    </w:p>
    <w:p w14:paraId="381C8F44" w14:textId="645615C5" w:rsidR="00F0052D" w:rsidRPr="00CE3CA1" w:rsidRDefault="008B6896" w:rsidP="004846D8">
      <w:pPr>
        <w:autoSpaceDE w:val="0"/>
        <w:autoSpaceDN w:val="0"/>
        <w:adjustRightInd w:val="0"/>
        <w:spacing w:after="0" w:line="252"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Если иное не предусмотрено настоящим Кодексом, н</w:t>
      </w:r>
      <w:r w:rsidR="00F0052D" w:rsidRPr="00CE3CA1">
        <w:rPr>
          <w:rFonts w:ascii="Times New Roman" w:hAnsi="Times New Roman" w:cs="Times New Roman"/>
          <w:color w:val="000000" w:themeColor="text1"/>
          <w:sz w:val="28"/>
          <w:szCs w:val="28"/>
        </w:rPr>
        <w:t>алогоплательщики вправе использовать льготы по налогам с момента возникновения соответствующих правовых оснований в течение всего периода их действия</w:t>
      </w:r>
      <w:r w:rsidR="00F0052D" w:rsidRPr="00CE3CA1">
        <w:rPr>
          <w:rFonts w:ascii="Times New Roman" w:hAnsi="Times New Roman" w:cs="Times New Roman"/>
          <w:b/>
          <w:color w:val="000000" w:themeColor="text1"/>
          <w:sz w:val="28"/>
          <w:szCs w:val="28"/>
        </w:rPr>
        <w:t xml:space="preserve"> </w:t>
      </w:r>
      <w:r w:rsidR="00F0052D" w:rsidRPr="00CE3CA1">
        <w:rPr>
          <w:rFonts w:ascii="Times New Roman" w:hAnsi="Times New Roman" w:cs="Times New Roman"/>
          <w:color w:val="000000" w:themeColor="text1"/>
          <w:sz w:val="28"/>
          <w:szCs w:val="28"/>
        </w:rPr>
        <w:t xml:space="preserve">или отказаться от использования налоговой льготы либо приостановить ее использование на один или несколько налоговых </w:t>
      </w:r>
      <w:r w:rsidR="00F0052D" w:rsidRPr="00CE3CA1">
        <w:rPr>
          <w:rFonts w:ascii="Times New Roman" w:hAnsi="Times New Roman" w:cs="Times New Roman"/>
          <w:color w:val="000000" w:themeColor="text1"/>
          <w:sz w:val="28"/>
          <w:szCs w:val="28"/>
        </w:rPr>
        <w:lastRenderedPageBreak/>
        <w:t xml:space="preserve">периодов, </w:t>
      </w:r>
      <w:r w:rsidRPr="00CE3CA1">
        <w:rPr>
          <w:rFonts w:ascii="Times New Roman" w:hAnsi="Times New Roman" w:cs="Times New Roman"/>
          <w:color w:val="000000" w:themeColor="text1"/>
          <w:sz w:val="28"/>
          <w:szCs w:val="28"/>
        </w:rPr>
        <w:t xml:space="preserve">за исключением реализации товаров (услуг), освобождаемых </w:t>
      </w:r>
      <w:r w:rsidRPr="00CE3CA1">
        <w:rPr>
          <w:rFonts w:ascii="Times New Roman" w:hAnsi="Times New Roman" w:cs="Times New Roman"/>
          <w:color w:val="000000" w:themeColor="text1"/>
          <w:sz w:val="28"/>
          <w:szCs w:val="28"/>
        </w:rPr>
        <w:br/>
        <w:t>от налога на добавленную стоимость.</w:t>
      </w:r>
    </w:p>
    <w:p w14:paraId="22078729" w14:textId="3DA67311"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Льготы по налогам могут предоставляться с условием направления высвобожденных от налогообложения средств на определенные цели.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случае нецелевого использования таких средств сумма нецелевого использования подлежит взысканию в бюджет с начислением пени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установленном порядке. Сумма средств, высвобожденных в связи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предоставлением льгот по налогам и неиспользованных в течение срока действия этих льгот, может быть направлена на цели, определенные при предоставлении льгот, в течение года после окончания срока действия предоставленных льгот. При этом неиспользованные в указанный срок средства подлежат перечислению в бюджет.</w:t>
      </w:r>
    </w:p>
    <w:p w14:paraId="3DF63568" w14:textId="292BBABD" w:rsidR="00F0052D" w:rsidRPr="00CE3CA1" w:rsidRDefault="00F0052D"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Льготы по налогу на добавленную стоимость, в том числе при ввозе (импорте)</w:t>
      </w:r>
      <w:r w:rsidR="001D01F4" w:rsidRPr="00CE3CA1">
        <w:rPr>
          <w:rFonts w:ascii="Times New Roman" w:hAnsi="Times New Roman" w:cs="Times New Roman"/>
          <w:color w:val="000000" w:themeColor="text1"/>
          <w:sz w:val="28"/>
          <w:szCs w:val="28"/>
        </w:rPr>
        <w:t xml:space="preserve"> на территорию Республики Узбекистан</w:t>
      </w:r>
      <w:r w:rsidR="00B97D8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не могут предоставляться с условием направления высвобождаемых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от налогообложения средств на определенные цели.</w:t>
      </w:r>
    </w:p>
    <w:p w14:paraId="169F6E94" w14:textId="40DBBD92" w:rsidR="00F0052D" w:rsidRPr="00CE3CA1" w:rsidRDefault="00F0052D"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Центральный банк Республики Узбекистан, его главные управления в Республике Каракалпакстан, областях и городе Ташкенте, а также учреждения Центрального банка Республики Узбекистан освобождаются от уплаты налогов, предусмотренных настоящим Кодексом, </w:t>
      </w:r>
      <w:r w:rsidR="001D01F4"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за исключением социального налога и налога на добавленную стоимость, уплачиваемого при </w:t>
      </w:r>
      <w:r w:rsidR="001B4AA0" w:rsidRPr="00CE3CA1">
        <w:rPr>
          <w:rFonts w:ascii="Times New Roman" w:hAnsi="Times New Roman" w:cs="Times New Roman"/>
          <w:color w:val="000000" w:themeColor="text1"/>
          <w:sz w:val="28"/>
          <w:szCs w:val="28"/>
        </w:rPr>
        <w:t xml:space="preserve">ввозе (импорте) </w:t>
      </w:r>
      <w:r w:rsidRPr="00CE3CA1">
        <w:rPr>
          <w:rFonts w:ascii="Times New Roman" w:hAnsi="Times New Roman" w:cs="Times New Roman"/>
          <w:color w:val="000000" w:themeColor="text1"/>
          <w:sz w:val="28"/>
          <w:szCs w:val="28"/>
        </w:rPr>
        <w:t xml:space="preserve">товаров </w:t>
      </w:r>
      <w:r w:rsidR="001B4AA0" w:rsidRPr="00CE3CA1">
        <w:rPr>
          <w:rFonts w:ascii="Times New Roman" w:hAnsi="Times New Roman" w:cs="Times New Roman"/>
          <w:color w:val="000000" w:themeColor="text1"/>
          <w:sz w:val="28"/>
          <w:szCs w:val="28"/>
        </w:rPr>
        <w:t xml:space="preserve">на территорию </w:t>
      </w:r>
      <w:r w:rsidRPr="00CE3CA1">
        <w:rPr>
          <w:rFonts w:ascii="Times New Roman" w:hAnsi="Times New Roman" w:cs="Times New Roman"/>
          <w:color w:val="000000" w:themeColor="text1"/>
          <w:sz w:val="28"/>
          <w:szCs w:val="28"/>
        </w:rPr>
        <w:t>Республики Узбекистан.</w:t>
      </w:r>
    </w:p>
    <w:p w14:paraId="43458F67" w14:textId="77777777" w:rsidR="003C5E2D" w:rsidRPr="00CE3CA1" w:rsidRDefault="00F953A9" w:rsidP="003C5E2D">
      <w:pPr>
        <w:pStyle w:val="2"/>
        <w:spacing w:before="0" w:after="120" w:line="240" w:lineRule="auto"/>
        <w:jc w:val="center"/>
        <w:rPr>
          <w:rFonts w:ascii="Times New Roman" w:hAnsi="Times New Roman" w:cs="Times New Roman"/>
          <w:sz w:val="28"/>
          <w:szCs w:val="28"/>
        </w:rPr>
      </w:pPr>
      <w:r w:rsidRPr="00CE3CA1">
        <w:rPr>
          <w:rFonts w:ascii="Times New Roman" w:eastAsiaTheme="minorHAnsi" w:hAnsi="Times New Roman" w:cs="Times New Roman"/>
          <w:sz w:val="28"/>
          <w:szCs w:val="28"/>
        </w:rPr>
        <w:t>РАЗДЕЛ</w:t>
      </w:r>
      <w:r w:rsidRPr="00CE3CA1">
        <w:rPr>
          <w:rFonts w:ascii="Times New Roman" w:hAnsi="Times New Roman" w:cs="Times New Roman"/>
          <w:sz w:val="28"/>
          <w:szCs w:val="28"/>
        </w:rPr>
        <w:t xml:space="preserve"> II.</w:t>
      </w:r>
    </w:p>
    <w:p w14:paraId="2CC294E0" w14:textId="05CAD17D" w:rsidR="00F953A9" w:rsidRPr="00CE3CA1" w:rsidRDefault="00F953A9" w:rsidP="00EA7743">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 xml:space="preserve">НАЛОГОВЫЙ УЧЕТ И </w:t>
      </w:r>
      <w:r w:rsidRPr="00CE3CA1">
        <w:rPr>
          <w:rFonts w:ascii="Times New Roman" w:hAnsi="Times New Roman" w:cs="Times New Roman"/>
          <w:color w:val="000000" w:themeColor="text1"/>
          <w:sz w:val="28"/>
          <w:szCs w:val="28"/>
        </w:rPr>
        <w:t>НАЛОГОВАЯ</w:t>
      </w:r>
      <w:r w:rsidRPr="00CE3CA1">
        <w:rPr>
          <w:rFonts w:ascii="Times New Roman" w:hAnsi="Times New Roman" w:cs="Times New Roman"/>
          <w:sz w:val="28"/>
          <w:szCs w:val="28"/>
        </w:rPr>
        <w:t xml:space="preserve"> ОТЧЕТНОСТЬ</w:t>
      </w:r>
    </w:p>
    <w:p w14:paraId="3FD631FD"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sz w:val="28"/>
          <w:szCs w:val="28"/>
        </w:rPr>
      </w:pPr>
    </w:p>
    <w:p w14:paraId="17487DDF" w14:textId="5DEBEC35" w:rsidR="00F953A9" w:rsidRPr="00CE3CA1" w:rsidRDefault="00F953A9" w:rsidP="00EA7743">
      <w:pPr>
        <w:pStyle w:val="2"/>
        <w:spacing w:before="0" w:line="240" w:lineRule="auto"/>
        <w:ind w:firstLine="720"/>
        <w:rPr>
          <w:rFonts w:ascii="Times New Roman" w:eastAsiaTheme="minorHAnsi" w:hAnsi="Times New Roman" w:cs="Times New Roman"/>
          <w:sz w:val="28"/>
          <w:szCs w:val="28"/>
        </w:rPr>
      </w:pPr>
      <w:r w:rsidRPr="00CE3CA1">
        <w:rPr>
          <w:rFonts w:ascii="Times New Roman" w:eastAsiaTheme="minorHAnsi" w:hAnsi="Times New Roman" w:cs="Times New Roman"/>
          <w:sz w:val="28"/>
          <w:szCs w:val="28"/>
        </w:rPr>
        <w:t>Г</w:t>
      </w:r>
      <w:r w:rsidR="003C5E2D" w:rsidRPr="00CE3CA1">
        <w:rPr>
          <w:rFonts w:ascii="Times New Roman" w:eastAsiaTheme="minorHAnsi" w:hAnsi="Times New Roman" w:cs="Times New Roman"/>
          <w:sz w:val="28"/>
          <w:szCs w:val="28"/>
        </w:rPr>
        <w:t>лава</w:t>
      </w:r>
      <w:r w:rsidRPr="00CE3CA1">
        <w:rPr>
          <w:rFonts w:ascii="Times New Roman" w:eastAsiaTheme="minorHAnsi" w:hAnsi="Times New Roman" w:cs="Times New Roman"/>
          <w:sz w:val="28"/>
          <w:szCs w:val="28"/>
        </w:rPr>
        <w:t xml:space="preserve"> 7. Налоговый учет</w:t>
      </w:r>
    </w:p>
    <w:p w14:paraId="53118803"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29BB72D" w14:textId="0C0A88E0" w:rsidR="00F953A9" w:rsidRPr="00CE3CA1" w:rsidRDefault="00F953A9" w:rsidP="003C5E2D">
      <w:pPr>
        <w:pStyle w:val="2"/>
        <w:spacing w:before="0" w:line="240" w:lineRule="auto"/>
        <w:ind w:left="2127" w:hanging="1418"/>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 xml:space="preserve">Статья </w:t>
      </w:r>
      <w:r w:rsidR="00235867" w:rsidRPr="00CE3CA1">
        <w:rPr>
          <w:rFonts w:ascii="Times New Roman" w:eastAsiaTheme="minorHAnsi" w:hAnsi="Times New Roman" w:cs="Times New Roman"/>
          <w:color w:val="000000" w:themeColor="text1"/>
          <w:sz w:val="28"/>
          <w:szCs w:val="28"/>
        </w:rPr>
        <w:t>76</w:t>
      </w:r>
      <w:r w:rsidRPr="00CE3CA1">
        <w:rPr>
          <w:rFonts w:ascii="Times New Roman" w:eastAsiaTheme="minorHAnsi" w:hAnsi="Times New Roman" w:cs="Times New Roman"/>
          <w:color w:val="000000" w:themeColor="text1"/>
          <w:sz w:val="28"/>
          <w:szCs w:val="28"/>
        </w:rPr>
        <w:t>. Учет в целях налогообложения и учетная документация</w:t>
      </w:r>
    </w:p>
    <w:p w14:paraId="0ACF1C42"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467BBA76"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Учетом в целях налогообложения признается ведение налогоплательщиком</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или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налоговым агентом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сборов и составления налоговой отчетности.</w:t>
      </w:r>
    </w:p>
    <w:p w14:paraId="13AD1A56"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Учетная документация представляет собой первичные документы, регистры бухгалтерского учета и иные документы, являющиеся основанием для определения объектов налогообложения и объектов, связанных с налогообложением, а также для исчисления налогов и сборов.</w:t>
      </w:r>
    </w:p>
    <w:p w14:paraId="72D80412" w14:textId="5561B276"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иное не установлено частью четвертой настоящей статьи, учет в целях налогообложения основывается на данных бухгалтерского учета. </w:t>
      </w:r>
      <w:r w:rsidRPr="00CE3CA1">
        <w:rPr>
          <w:rFonts w:ascii="Times New Roman" w:hAnsi="Times New Roman" w:cs="Times New Roman"/>
          <w:color w:val="000000" w:themeColor="text1"/>
          <w:sz w:val="28"/>
          <w:szCs w:val="28"/>
        </w:rPr>
        <w:lastRenderedPageBreak/>
        <w:t>Порядок ведения бухгалтерско</w:t>
      </w:r>
      <w:r w:rsidR="00250278" w:rsidRPr="00CE3CA1">
        <w:rPr>
          <w:rFonts w:ascii="Times New Roman" w:hAnsi="Times New Roman" w:cs="Times New Roman"/>
          <w:color w:val="000000" w:themeColor="text1"/>
          <w:sz w:val="28"/>
          <w:szCs w:val="28"/>
        </w:rPr>
        <w:t>го</w:t>
      </w:r>
      <w:r w:rsidRPr="00CE3CA1">
        <w:rPr>
          <w:rFonts w:ascii="Times New Roman" w:hAnsi="Times New Roman" w:cs="Times New Roman"/>
          <w:color w:val="000000" w:themeColor="text1"/>
          <w:sz w:val="28"/>
          <w:szCs w:val="28"/>
        </w:rPr>
        <w:t xml:space="preserve"> </w:t>
      </w:r>
      <w:r w:rsidR="00250278" w:rsidRPr="00CE3CA1">
        <w:rPr>
          <w:rFonts w:ascii="Times New Roman" w:hAnsi="Times New Roman" w:cs="Times New Roman"/>
          <w:color w:val="000000" w:themeColor="text1"/>
          <w:sz w:val="28"/>
          <w:szCs w:val="28"/>
        </w:rPr>
        <w:t xml:space="preserve">учета и учетной </w:t>
      </w:r>
      <w:r w:rsidRPr="00CE3CA1">
        <w:rPr>
          <w:rFonts w:ascii="Times New Roman" w:hAnsi="Times New Roman" w:cs="Times New Roman"/>
          <w:color w:val="000000" w:themeColor="text1"/>
          <w:sz w:val="28"/>
          <w:szCs w:val="28"/>
        </w:rPr>
        <w:t>документации устанавливается законодательством о бухгалтерском учете.</w:t>
      </w:r>
    </w:p>
    <w:p w14:paraId="64211488" w14:textId="74599C3E"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Лица, на которых в соответствии с законодательством о бухгалтерском учете не возложена обязанность по ведению бухгалтерского учета, организуют и ведут учет в целях налогообложения в соответствии с настоящей главой.</w:t>
      </w:r>
    </w:p>
    <w:p w14:paraId="2CCBFBAC" w14:textId="77777777" w:rsidR="004154FA" w:rsidRPr="00CE3CA1" w:rsidRDefault="004154FA" w:rsidP="00EA7743">
      <w:pPr>
        <w:spacing w:after="0" w:line="240" w:lineRule="auto"/>
        <w:ind w:firstLine="720"/>
        <w:jc w:val="both"/>
        <w:rPr>
          <w:rFonts w:ascii="Times New Roman" w:hAnsi="Times New Roman" w:cs="Times New Roman"/>
          <w:sz w:val="28"/>
          <w:szCs w:val="28"/>
        </w:rPr>
      </w:pPr>
    </w:p>
    <w:p w14:paraId="641D981F" w14:textId="4B27FFC7" w:rsidR="00F953A9" w:rsidRPr="00CE3CA1" w:rsidRDefault="00F953A9"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 xml:space="preserve">Статья </w:t>
      </w:r>
      <w:r w:rsidR="00235867" w:rsidRPr="00CE3CA1">
        <w:rPr>
          <w:rFonts w:ascii="Times New Roman" w:eastAsiaTheme="minorHAnsi" w:hAnsi="Times New Roman" w:cs="Times New Roman"/>
          <w:color w:val="000000" w:themeColor="text1"/>
          <w:sz w:val="28"/>
          <w:szCs w:val="28"/>
        </w:rPr>
        <w:t>77</w:t>
      </w:r>
      <w:r w:rsidR="00087A7D" w:rsidRPr="00CE3CA1">
        <w:rPr>
          <w:rFonts w:ascii="Times New Roman" w:eastAsiaTheme="minorHAnsi" w:hAnsi="Times New Roman" w:cs="Times New Roman"/>
          <w:color w:val="000000" w:themeColor="text1"/>
          <w:sz w:val="28"/>
          <w:szCs w:val="28"/>
        </w:rPr>
        <w:t>.</w:t>
      </w:r>
      <w:r w:rsidRPr="00CE3CA1">
        <w:rPr>
          <w:rFonts w:ascii="Times New Roman" w:eastAsiaTheme="minorHAnsi" w:hAnsi="Times New Roman" w:cs="Times New Roman"/>
          <w:color w:val="000000" w:themeColor="text1"/>
          <w:sz w:val="28"/>
          <w:szCs w:val="28"/>
        </w:rPr>
        <w:t xml:space="preserve"> Учетная политика в целях налогообложения</w:t>
      </w:r>
    </w:p>
    <w:p w14:paraId="5E61BA9F"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66414C09"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Учетная политика в целях налогообложения определяется налогоплательщиком самостоятельно. При этом учетная политика утверждается в произвольной форме и в ней должны быть отражены:</w:t>
      </w:r>
    </w:p>
    <w:p w14:paraId="720EF325" w14:textId="292A24E1"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формы и порядок составления налоговых регистров, разработанных налогоплательщиком</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или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налоговым агентом самостоятельно, если иное не предусмотрено налоговым законодательством;</w:t>
      </w:r>
    </w:p>
    <w:p w14:paraId="4292D8A3" w14:textId="2E693A0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должностные лица, ответственные за ее соблюдение;</w:t>
      </w:r>
    </w:p>
    <w:p w14:paraId="168DCB58" w14:textId="48A1E87C"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порядок ведения раздельного учета в целях налогообложения в случаях, когда обязанность по ведению такого учета предусмотрена настоящим Кодексом;</w:t>
      </w:r>
    </w:p>
    <w:p w14:paraId="58BEB88C" w14:textId="49C797F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выбранные налогоплательщиком методы отнесения затрат на расходы в целях исчисления налога на прибыль, а также отнесения в зачет налога на добавленную стоимость;</w:t>
      </w:r>
    </w:p>
    <w:p w14:paraId="27BABAF0" w14:textId="3507723D"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в случае осуществления операций хеджирования, а также других финансовых рисков;</w:t>
      </w:r>
    </w:p>
    <w:p w14:paraId="41A24821" w14:textId="6392F2C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нормы (методы начисления) амортизации по каждой группе и подгруппе</w:t>
      </w:r>
      <w:r w:rsidRPr="00CE3CA1" w:rsidDel="008056BB">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активов. </w:t>
      </w:r>
    </w:p>
    <w:p w14:paraId="09B5E3A5"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Изменение и (или) дополнение учетной политики в целях налогообложения осуществляются налогоплательщиком одним из следующих способов:</w:t>
      </w:r>
    </w:p>
    <w:p w14:paraId="21EAF9A0" w14:textId="70287C43"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утверждением новой учетной политики или ее нового раздела, разработанн</w:t>
      </w:r>
      <w:r w:rsidR="00087A7D" w:rsidRPr="00CE3CA1">
        <w:rPr>
          <w:rFonts w:ascii="Times New Roman" w:hAnsi="Times New Roman" w:cs="Times New Roman"/>
          <w:color w:val="000000" w:themeColor="text1"/>
          <w:sz w:val="28"/>
          <w:szCs w:val="28"/>
        </w:rPr>
        <w:t>ого</w:t>
      </w:r>
      <w:r w:rsidRPr="00CE3CA1">
        <w:rPr>
          <w:rFonts w:ascii="Times New Roman" w:hAnsi="Times New Roman" w:cs="Times New Roman"/>
          <w:color w:val="000000" w:themeColor="text1"/>
          <w:sz w:val="28"/>
          <w:szCs w:val="28"/>
        </w:rPr>
        <w:t xml:space="preserve"> в соответствии с законодательств</w:t>
      </w:r>
      <w:r w:rsidR="00405C91" w:rsidRPr="00CE3CA1">
        <w:rPr>
          <w:rFonts w:ascii="Times New Roman" w:hAnsi="Times New Roman" w:cs="Times New Roman"/>
          <w:color w:val="000000" w:themeColor="text1"/>
          <w:sz w:val="28"/>
          <w:szCs w:val="28"/>
        </w:rPr>
        <w:t>ом</w:t>
      </w:r>
      <w:r w:rsidRPr="00CE3CA1">
        <w:rPr>
          <w:rFonts w:ascii="Times New Roman" w:hAnsi="Times New Roman" w:cs="Times New Roman"/>
          <w:color w:val="000000" w:themeColor="text1"/>
          <w:sz w:val="28"/>
          <w:szCs w:val="28"/>
        </w:rPr>
        <w:t xml:space="preserve"> о бухгалтерском учете;</w:t>
      </w:r>
    </w:p>
    <w:p w14:paraId="4E7729F1" w14:textId="4E0F45B3"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087A7D"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внесением изменений и (или) дополнений в действующую учетную политику или в раздел действующей учетной политики, разработанных в соответствии с законодательств</w:t>
      </w:r>
      <w:r w:rsidR="00405C91" w:rsidRPr="00CE3CA1">
        <w:rPr>
          <w:rFonts w:ascii="Times New Roman" w:hAnsi="Times New Roman" w:cs="Times New Roman"/>
          <w:color w:val="000000" w:themeColor="text1"/>
          <w:sz w:val="28"/>
          <w:szCs w:val="28"/>
        </w:rPr>
        <w:t>ом</w:t>
      </w:r>
      <w:r w:rsidRPr="00CE3CA1">
        <w:rPr>
          <w:rFonts w:ascii="Times New Roman" w:hAnsi="Times New Roman" w:cs="Times New Roman"/>
          <w:color w:val="000000" w:themeColor="text1"/>
          <w:sz w:val="28"/>
          <w:szCs w:val="28"/>
        </w:rPr>
        <w:t xml:space="preserve"> о бухгалтерском учете.</w:t>
      </w:r>
    </w:p>
    <w:p w14:paraId="4C90F2F1" w14:textId="77777777" w:rsidR="00F953A9" w:rsidRPr="00CE3CA1" w:rsidRDefault="00F953A9"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Способы ведения учета в целях налогообложения, выбранные налогоплательщиком при формировании учетной политики, применяются с 1 января года,</w:t>
      </w:r>
      <w:r w:rsidRPr="00CE3CA1">
        <w:rPr>
          <w:rFonts w:ascii="Times New Roman" w:eastAsia="Times New Roman" w:hAnsi="Times New Roman" w:cs="Times New Roman"/>
          <w:b/>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следующего за годом</w:t>
      </w:r>
      <w:r w:rsidRPr="00CE3CA1">
        <w:rPr>
          <w:rFonts w:ascii="Times New Roman" w:eastAsia="Times New Roman" w:hAnsi="Times New Roman" w:cs="Times New Roman"/>
          <w:b/>
          <w:color w:val="000000" w:themeColor="text1"/>
          <w:sz w:val="28"/>
          <w:szCs w:val="28"/>
          <w:lang w:eastAsia="ru-RU"/>
        </w:rPr>
        <w:t xml:space="preserve"> </w:t>
      </w:r>
      <w:r w:rsidRPr="00CE3CA1">
        <w:rPr>
          <w:rFonts w:ascii="Times New Roman" w:eastAsia="Times New Roman" w:hAnsi="Times New Roman" w:cs="Times New Roman"/>
          <w:color w:val="000000" w:themeColor="text1"/>
          <w:sz w:val="28"/>
          <w:szCs w:val="28"/>
          <w:lang w:eastAsia="ru-RU"/>
        </w:rPr>
        <w:t xml:space="preserve">утверждения данной учетной политики. </w:t>
      </w:r>
    </w:p>
    <w:p w14:paraId="6FC4F312" w14:textId="191402C5" w:rsidR="00F953A9" w:rsidRPr="00CE3CA1" w:rsidRDefault="00F953A9"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Вновь созданн</w:t>
      </w:r>
      <w:r w:rsidR="00087A7D" w:rsidRPr="00CE3CA1">
        <w:rPr>
          <w:rFonts w:ascii="Times New Roman" w:eastAsia="Times New Roman" w:hAnsi="Times New Roman" w:cs="Times New Roman"/>
          <w:color w:val="000000" w:themeColor="text1"/>
          <w:sz w:val="28"/>
          <w:szCs w:val="28"/>
          <w:lang w:eastAsia="ru-RU"/>
        </w:rPr>
        <w:t>ое</w:t>
      </w:r>
      <w:r w:rsidRPr="00CE3CA1">
        <w:rPr>
          <w:rFonts w:ascii="Times New Roman" w:eastAsia="Times New Roman" w:hAnsi="Times New Roman" w:cs="Times New Roman"/>
          <w:color w:val="000000" w:themeColor="text1"/>
          <w:sz w:val="28"/>
          <w:szCs w:val="28"/>
          <w:lang w:eastAsia="ru-RU"/>
        </w:rPr>
        <w:t xml:space="preserve"> юридическое лицо или постоянное учреждение иностранного юридического лица принима</w:t>
      </w:r>
      <w:r w:rsidR="00087A7D" w:rsidRPr="00CE3CA1">
        <w:rPr>
          <w:rFonts w:ascii="Times New Roman" w:eastAsia="Times New Roman" w:hAnsi="Times New Roman" w:cs="Times New Roman"/>
          <w:color w:val="000000" w:themeColor="text1"/>
          <w:sz w:val="28"/>
          <w:szCs w:val="28"/>
          <w:lang w:eastAsia="ru-RU"/>
        </w:rPr>
        <w:t>е</w:t>
      </w:r>
      <w:r w:rsidRPr="00CE3CA1">
        <w:rPr>
          <w:rFonts w:ascii="Times New Roman" w:eastAsia="Times New Roman" w:hAnsi="Times New Roman" w:cs="Times New Roman"/>
          <w:color w:val="000000" w:themeColor="text1"/>
          <w:sz w:val="28"/>
          <w:szCs w:val="28"/>
          <w:lang w:eastAsia="ru-RU"/>
        </w:rPr>
        <w:t>т решение о способах ведения учета в целях налогообложения в течени</w:t>
      </w:r>
      <w:r w:rsidR="001C40FE" w:rsidRPr="00CE3CA1">
        <w:rPr>
          <w:rFonts w:ascii="Times New Roman" w:eastAsia="Times New Roman" w:hAnsi="Times New Roman" w:cs="Times New Roman"/>
          <w:color w:val="000000" w:themeColor="text1"/>
          <w:sz w:val="28"/>
          <w:szCs w:val="28"/>
          <w:lang w:eastAsia="ru-RU"/>
        </w:rPr>
        <w:t>е</w:t>
      </w:r>
      <w:r w:rsidRPr="00CE3CA1">
        <w:rPr>
          <w:rFonts w:ascii="Times New Roman" w:eastAsia="Times New Roman" w:hAnsi="Times New Roman" w:cs="Times New Roman"/>
          <w:color w:val="000000" w:themeColor="text1"/>
          <w:sz w:val="28"/>
          <w:szCs w:val="28"/>
          <w:lang w:eastAsia="ru-RU"/>
        </w:rPr>
        <w:t xml:space="preserve"> первого отчетного периода после создания.</w:t>
      </w:r>
    </w:p>
    <w:p w14:paraId="71ADEC7A" w14:textId="0D4DC549" w:rsidR="00F953A9" w:rsidRPr="00CE3CA1" w:rsidRDefault="00F953A9"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В течение календарного года учетная политика в целях налогообложения не изменяется. Изменения в учетной политике </w:t>
      </w:r>
      <w:r w:rsidRPr="00CE3CA1">
        <w:rPr>
          <w:rFonts w:ascii="Times New Roman" w:eastAsia="Times New Roman" w:hAnsi="Times New Roman" w:cs="Times New Roman"/>
          <w:color w:val="000000" w:themeColor="text1"/>
          <w:sz w:val="28"/>
          <w:szCs w:val="28"/>
          <w:lang w:eastAsia="ru-RU"/>
        </w:rPr>
        <w:lastRenderedPageBreak/>
        <w:t>налогоплательщика допускаются в случае изменения налогового законодательства</w:t>
      </w:r>
      <w:r w:rsidR="00B907C6" w:rsidRPr="00CE3CA1">
        <w:rPr>
          <w:rFonts w:ascii="Times New Roman" w:eastAsia="Times New Roman" w:hAnsi="Times New Roman" w:cs="Times New Roman"/>
          <w:color w:val="000000" w:themeColor="text1"/>
          <w:sz w:val="28"/>
          <w:szCs w:val="28"/>
          <w:lang w:eastAsia="ru-RU"/>
        </w:rPr>
        <w:t xml:space="preserve"> либо условий налогообложения</w:t>
      </w:r>
      <w:r w:rsidRPr="00CE3CA1">
        <w:rPr>
          <w:rFonts w:ascii="Times New Roman" w:eastAsia="Times New Roman" w:hAnsi="Times New Roman" w:cs="Times New Roman"/>
          <w:color w:val="000000" w:themeColor="text1"/>
          <w:sz w:val="28"/>
          <w:szCs w:val="28"/>
          <w:lang w:eastAsia="ru-RU"/>
        </w:rPr>
        <w:t xml:space="preserve"> и только в той части, которая обусловлена этими изменениями.</w:t>
      </w:r>
    </w:p>
    <w:p w14:paraId="3C10C391" w14:textId="77777777" w:rsidR="004154FA" w:rsidRPr="00CE3CA1" w:rsidRDefault="004154FA" w:rsidP="00EA7743">
      <w:pPr>
        <w:spacing w:after="0" w:line="240" w:lineRule="auto"/>
        <w:ind w:firstLine="720"/>
        <w:jc w:val="both"/>
        <w:rPr>
          <w:rFonts w:ascii="Times New Roman" w:hAnsi="Times New Roman" w:cs="Times New Roman"/>
          <w:sz w:val="28"/>
          <w:szCs w:val="28"/>
        </w:rPr>
      </w:pPr>
    </w:p>
    <w:p w14:paraId="3855F6BD" w14:textId="7A315AA3" w:rsidR="00F953A9" w:rsidRPr="00CE3CA1" w:rsidRDefault="00F953A9"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 xml:space="preserve">Статья </w:t>
      </w:r>
      <w:r w:rsidR="00A23291" w:rsidRPr="00CE3CA1">
        <w:rPr>
          <w:rFonts w:ascii="Times New Roman" w:eastAsiaTheme="minorHAnsi" w:hAnsi="Times New Roman" w:cs="Times New Roman"/>
          <w:color w:val="000000" w:themeColor="text1"/>
          <w:sz w:val="28"/>
          <w:szCs w:val="28"/>
        </w:rPr>
        <w:t>78</w:t>
      </w:r>
      <w:r w:rsidRPr="00CE3CA1">
        <w:rPr>
          <w:rFonts w:ascii="Times New Roman" w:eastAsiaTheme="minorHAnsi" w:hAnsi="Times New Roman" w:cs="Times New Roman"/>
          <w:color w:val="000000" w:themeColor="text1"/>
          <w:sz w:val="28"/>
          <w:szCs w:val="28"/>
        </w:rPr>
        <w:t xml:space="preserve">. Ведение учета в целях налогообложения </w:t>
      </w:r>
    </w:p>
    <w:p w14:paraId="54E77239"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4E15CC13" w14:textId="4F31EDD6"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установлено настоящим Кодексом, налогоплательщик или налоговый агент ведет учет в целях налогообложения в национальной валюте по методу начисления.</w:t>
      </w:r>
    </w:p>
    <w:p w14:paraId="45345CB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4D52ED4" w14:textId="175ED4DA" w:rsidR="00F953A9" w:rsidRPr="00CE3CA1" w:rsidRDefault="00F953A9" w:rsidP="00B67E49">
      <w:pPr>
        <w:pStyle w:val="2"/>
        <w:spacing w:before="0" w:line="240" w:lineRule="auto"/>
        <w:ind w:left="2127" w:hanging="1407"/>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 xml:space="preserve">Статья </w:t>
      </w:r>
      <w:r w:rsidR="00A23291" w:rsidRPr="00CE3CA1">
        <w:rPr>
          <w:rFonts w:ascii="Times New Roman" w:eastAsiaTheme="minorHAnsi" w:hAnsi="Times New Roman" w:cs="Times New Roman"/>
          <w:color w:val="000000" w:themeColor="text1"/>
          <w:sz w:val="28"/>
          <w:szCs w:val="28"/>
        </w:rPr>
        <w:t>79</w:t>
      </w:r>
      <w:r w:rsidRPr="00CE3CA1">
        <w:rPr>
          <w:rFonts w:ascii="Times New Roman" w:eastAsiaTheme="minorHAnsi" w:hAnsi="Times New Roman" w:cs="Times New Roman"/>
          <w:color w:val="000000" w:themeColor="text1"/>
          <w:sz w:val="28"/>
          <w:szCs w:val="28"/>
        </w:rPr>
        <w:t xml:space="preserve">. Требования к составлению и хранению учетной </w:t>
      </w:r>
      <w:r w:rsidR="00B907C6" w:rsidRPr="00CE3CA1">
        <w:rPr>
          <w:rFonts w:ascii="Times New Roman" w:eastAsiaTheme="minorHAnsi" w:hAnsi="Times New Roman" w:cs="Times New Roman"/>
          <w:color w:val="000000" w:themeColor="text1"/>
          <w:sz w:val="28"/>
          <w:szCs w:val="28"/>
        </w:rPr>
        <w:br/>
      </w:r>
      <w:r w:rsidRPr="00CE3CA1">
        <w:rPr>
          <w:rFonts w:ascii="Times New Roman" w:eastAsiaTheme="minorHAnsi" w:hAnsi="Times New Roman" w:cs="Times New Roman"/>
          <w:color w:val="000000" w:themeColor="text1"/>
          <w:sz w:val="28"/>
          <w:szCs w:val="28"/>
        </w:rPr>
        <w:t>документации</w:t>
      </w:r>
    </w:p>
    <w:p w14:paraId="01721F6F"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558A3FD8" w14:textId="6D21A3CC"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Учетная документация составляется в бумажной и (или) электронной формах и хранится до истечения срока исковой давности по налоговому обязательству, установленному статьей </w:t>
      </w:r>
      <w:r w:rsidR="00B907C6" w:rsidRPr="00CE3CA1">
        <w:rPr>
          <w:rFonts w:ascii="Times New Roman" w:hAnsi="Times New Roman" w:cs="Times New Roman"/>
          <w:color w:val="000000" w:themeColor="text1"/>
          <w:sz w:val="28"/>
          <w:szCs w:val="28"/>
        </w:rPr>
        <w:t>88</w:t>
      </w:r>
      <w:r w:rsidRPr="00CE3CA1">
        <w:rPr>
          <w:rFonts w:ascii="Times New Roman" w:hAnsi="Times New Roman" w:cs="Times New Roman"/>
          <w:color w:val="000000" w:themeColor="text1"/>
          <w:sz w:val="28"/>
          <w:szCs w:val="28"/>
        </w:rPr>
        <w:t xml:space="preserve"> настоящего Кодекса.</w:t>
      </w:r>
    </w:p>
    <w:p w14:paraId="33C0156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реорганизации налогоплательщика обязанность по хранению учетной документации реорганизованного лица возлагается на его правопреемника (правопреемников).</w:t>
      </w:r>
    </w:p>
    <w:p w14:paraId="6B016196" w14:textId="6A2B7481"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ликвидации юридического лица учетная документация передается в соответствующий государственный архив в порядке, определяемом законодательством.</w:t>
      </w:r>
    </w:p>
    <w:p w14:paraId="2021691C" w14:textId="2AA74B8B" w:rsidR="004154FA" w:rsidRPr="00CE3CA1" w:rsidRDefault="004154FA" w:rsidP="00EA7743">
      <w:pPr>
        <w:spacing w:after="0" w:line="240" w:lineRule="auto"/>
        <w:ind w:firstLine="720"/>
        <w:jc w:val="both"/>
        <w:rPr>
          <w:rFonts w:ascii="Times New Roman" w:hAnsi="Times New Roman" w:cs="Times New Roman"/>
          <w:sz w:val="28"/>
          <w:szCs w:val="28"/>
        </w:rPr>
      </w:pPr>
    </w:p>
    <w:p w14:paraId="6F09EAA3" w14:textId="77777777" w:rsidR="001D1E6A" w:rsidRPr="00CE3CA1" w:rsidRDefault="001D1E6A" w:rsidP="00EA7743">
      <w:pPr>
        <w:spacing w:after="0" w:line="240" w:lineRule="auto"/>
        <w:ind w:firstLine="720"/>
        <w:jc w:val="both"/>
        <w:rPr>
          <w:rFonts w:ascii="Times New Roman" w:hAnsi="Times New Roman" w:cs="Times New Roman"/>
          <w:sz w:val="28"/>
          <w:szCs w:val="28"/>
        </w:rPr>
      </w:pPr>
    </w:p>
    <w:p w14:paraId="2F09A38A" w14:textId="7D1D9D47" w:rsidR="00F953A9" w:rsidRPr="00CE3CA1" w:rsidRDefault="00F953A9"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Статья 8</w:t>
      </w:r>
      <w:r w:rsidR="00A23291" w:rsidRPr="00CE3CA1">
        <w:rPr>
          <w:rFonts w:ascii="Times New Roman" w:eastAsiaTheme="minorHAnsi" w:hAnsi="Times New Roman" w:cs="Times New Roman"/>
          <w:color w:val="000000" w:themeColor="text1"/>
          <w:sz w:val="28"/>
          <w:szCs w:val="28"/>
        </w:rPr>
        <w:t>0</w:t>
      </w:r>
      <w:r w:rsidRPr="00CE3CA1">
        <w:rPr>
          <w:rFonts w:ascii="Times New Roman" w:eastAsiaTheme="minorHAnsi" w:hAnsi="Times New Roman" w:cs="Times New Roman"/>
          <w:color w:val="000000" w:themeColor="text1"/>
          <w:sz w:val="28"/>
          <w:szCs w:val="28"/>
        </w:rPr>
        <w:t>. Раздельный учет и правила его ведения</w:t>
      </w:r>
    </w:p>
    <w:p w14:paraId="1FD3BC47" w14:textId="77777777" w:rsidR="00F953A9" w:rsidRPr="00CE3CA1" w:rsidRDefault="00F953A9" w:rsidP="00EA7743">
      <w:pPr>
        <w:autoSpaceDE w:val="0"/>
        <w:autoSpaceDN w:val="0"/>
        <w:adjustRightInd w:val="0"/>
        <w:spacing w:after="0" w:line="240" w:lineRule="auto"/>
        <w:ind w:firstLine="720"/>
        <w:rPr>
          <w:rFonts w:ascii="Times New Roman" w:hAnsi="Times New Roman" w:cs="Times New Roman"/>
          <w:color w:val="000000" w:themeColor="text1"/>
          <w:sz w:val="28"/>
          <w:szCs w:val="28"/>
        </w:rPr>
      </w:pPr>
    </w:p>
    <w:p w14:paraId="18EAACCA"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одновременно осуществляющие виды деятельности, для которых настоящим Кодексом предусмотрен разный порядок налогообложения, обязаны вести раздельный учет объектов налогообложения и объектов, связанных с налогообложением.</w:t>
      </w:r>
    </w:p>
    <w:p w14:paraId="7DF36F4F"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Раздельный учет объектов налогообложения и объектов, связанных с налогообложением, ведется налогоплательщиками на основании данных бухгалтерского учета.</w:t>
      </w:r>
    </w:p>
    <w:p w14:paraId="7F023729"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Все доходы и расходы, отнесенные к определенному виду деятельности, должны подтверждаться соответствующей учетной документацией.</w:t>
      </w:r>
    </w:p>
    <w:p w14:paraId="130B1DB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Раздельный учет объектов налогообложения и объектов, связанных с налогообложением, может вестись пропорциональным методом или методом прямого учета.</w:t>
      </w:r>
    </w:p>
    <w:p w14:paraId="7F60A911" w14:textId="77777777"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пропорциональном методе учета доходы, расходы и другие объекты налогообложения или объекты, связанные с налогообложением, относятся к определенным видам деятельности пропорционально доле выручке от реализации по этим видам деятельности в общей сумме выручки от реализации, без учета налога на добавленную стоимость и акцизного налога.</w:t>
      </w:r>
    </w:p>
    <w:p w14:paraId="3A42FF8A"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применении метода прямого учета доходы, расходы и другие объекты налогообложения или объекты, связанные с налогообложением, относятся к тому виду деятельности, с осуществлением которого они связаны. При этом доходы, расходы и другие объекты налогообложения или объекты, связанные с налогообложением, которые невозможно отнести только к одному конкретному виду деятельности, относятся ко всем осуществляемым видам деятельности пропорциональным методом учета.</w:t>
      </w:r>
    </w:p>
    <w:p w14:paraId="37522F78"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Налогоплательщики, получающие целевые средства, обязаны вести раздельный учет доходов (расходов), полученных (понесенных) в рамках использования этих целевых средств. </w:t>
      </w:r>
    </w:p>
    <w:p w14:paraId="3459F0D2" w14:textId="62B8AD9B"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Налогоплательщики</w:t>
      </w:r>
      <w:r w:rsidR="00B907C6" w:rsidRPr="00CE3CA1">
        <w:rPr>
          <w:rFonts w:ascii="Times New Roman" w:hAnsi="Times New Roman" w:cs="Times New Roman"/>
          <w:color w:val="000000" w:themeColor="text1"/>
          <w:sz w:val="28"/>
          <w:szCs w:val="28"/>
        </w:rPr>
        <w:t>, за исключением бюджетных организаций</w:t>
      </w:r>
      <w:r w:rsidR="003350B8"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w:t>
      </w:r>
      <w:r w:rsidR="003350B8"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окончании налогового периода представляют в налоговые органы по месту своего учета отчет об использовании полученных целевых средств. Формы и порядок представления отчетности об использовании целевых средств утвержда</w:t>
      </w:r>
      <w:r w:rsidR="003350B8"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тся Государственным налоговым комитетом Республики Узбекистан по согласованию с Министерством финансов Республики Узбекистан.</w:t>
      </w:r>
    </w:p>
    <w:p w14:paraId="797866A0" w14:textId="77777777" w:rsidR="00F953A9" w:rsidRPr="00CE3CA1" w:rsidRDefault="00F953A9" w:rsidP="00EA7743">
      <w:pPr>
        <w:spacing w:after="0" w:line="240" w:lineRule="auto"/>
        <w:ind w:firstLine="720"/>
        <w:rPr>
          <w:rFonts w:ascii="Times New Roman" w:hAnsi="Times New Roman" w:cs="Times New Roman"/>
          <w:sz w:val="28"/>
          <w:szCs w:val="28"/>
        </w:rPr>
      </w:pPr>
    </w:p>
    <w:p w14:paraId="523247FC" w14:textId="17A74296" w:rsidR="00F953A9" w:rsidRPr="00CE3CA1" w:rsidRDefault="00F953A9"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w:t>
      </w:r>
      <w:r w:rsidR="00BC659E" w:rsidRPr="00CE3CA1">
        <w:rPr>
          <w:rFonts w:ascii="Times New Roman" w:hAnsi="Times New Roman" w:cs="Times New Roman"/>
          <w:color w:val="000000" w:themeColor="text1"/>
          <w:sz w:val="28"/>
          <w:szCs w:val="28"/>
        </w:rPr>
        <w:t>лава</w:t>
      </w:r>
      <w:r w:rsidRPr="00CE3CA1">
        <w:rPr>
          <w:rFonts w:ascii="Times New Roman" w:hAnsi="Times New Roman" w:cs="Times New Roman"/>
          <w:color w:val="000000" w:themeColor="text1"/>
          <w:sz w:val="28"/>
          <w:szCs w:val="28"/>
        </w:rPr>
        <w:t xml:space="preserve"> 8. Налоговая отчетность</w:t>
      </w:r>
    </w:p>
    <w:p w14:paraId="1C2631F3" w14:textId="77777777" w:rsidR="001D1E6A" w:rsidRPr="00CE3CA1" w:rsidRDefault="001D1E6A" w:rsidP="004846D8">
      <w:pPr>
        <w:spacing w:after="0" w:line="252" w:lineRule="auto"/>
        <w:ind w:firstLine="720"/>
        <w:jc w:val="both"/>
        <w:rPr>
          <w:rFonts w:ascii="Times New Roman" w:hAnsi="Times New Roman" w:cs="Times New Roman"/>
          <w:color w:val="000000" w:themeColor="text1"/>
          <w:sz w:val="28"/>
          <w:szCs w:val="28"/>
        </w:rPr>
      </w:pPr>
    </w:p>
    <w:p w14:paraId="22637C1C" w14:textId="693D2328" w:rsidR="00F953A9" w:rsidRPr="00CE3CA1" w:rsidRDefault="00F953A9"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8</w:t>
      </w:r>
      <w:r w:rsidR="003817E4"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Составление налоговой отчетности</w:t>
      </w:r>
    </w:p>
    <w:p w14:paraId="5D9D0F2B"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p>
    <w:p w14:paraId="6D5BCC05"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Налоговой отчетностью являются документы налогоплательщика, включающие в себя расчеты и налоговые декларации по каждому виду налога и выплаченным доходам, а также приложения к расчетам и налоговым декларациям, служащие основанием для определения налоговых обязательств налогоплательщиков и налоговых агентов. </w:t>
      </w:r>
    </w:p>
    <w:p w14:paraId="7DFDB88C"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отчетность составляется по формам, утверждаемым Государственным налоговым комитетом Республики Узбекистан по согласованию с Министерством финансов Республики Узбекистан.</w:t>
      </w:r>
    </w:p>
    <w:p w14:paraId="099DD69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отчетность представляется в налоговые органы только по тем налогам в отношении которых лицо признается налогоплательщиком.</w:t>
      </w:r>
    </w:p>
    <w:p w14:paraId="073DF88F" w14:textId="0EB9DAD3" w:rsidR="00F953A9" w:rsidRPr="00CE3CA1" w:rsidRDefault="00F953A9"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Ответственность за достоверность данных, указанных в налоговой отчетности, возлагается на налогоплательщика или налогового агента.</w:t>
      </w:r>
    </w:p>
    <w:p w14:paraId="0B0C89C0" w14:textId="77777777" w:rsidR="004154FA" w:rsidRPr="00CE3CA1" w:rsidRDefault="004154FA" w:rsidP="004846D8">
      <w:pPr>
        <w:spacing w:after="0" w:line="252" w:lineRule="auto"/>
        <w:ind w:firstLine="720"/>
        <w:jc w:val="both"/>
        <w:rPr>
          <w:rFonts w:ascii="Times New Roman" w:hAnsi="Times New Roman" w:cs="Times New Roman"/>
          <w:sz w:val="28"/>
          <w:szCs w:val="28"/>
        </w:rPr>
      </w:pPr>
    </w:p>
    <w:p w14:paraId="6F754509" w14:textId="1FBDEB76" w:rsidR="00F953A9" w:rsidRPr="00CE3CA1" w:rsidRDefault="00F953A9"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8</w:t>
      </w:r>
      <w:r w:rsidR="003817E4"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Порядок представления налоговой отчетности</w:t>
      </w:r>
    </w:p>
    <w:p w14:paraId="00E6683A"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p>
    <w:p w14:paraId="2239399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отчетность представляется в налоговый орган по месту учета налогоплательщика по установленной форме на бумажном носителе или в электронной форме вместе с документами, которые в соответствии с настоящим Кодексом должны прилагаться к налоговой отчетности.</w:t>
      </w:r>
    </w:p>
    <w:p w14:paraId="0862F209"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вправе представить документы, которые в соответствии с настоящим Кодексом должны прилагаться к налоговой отчетности, в электронной форме.</w:t>
      </w:r>
    </w:p>
    <w:p w14:paraId="56EBE74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Налогоплательщики – юридические лица и индивидуальные предприниматели представляют налоговую отчетность в налоговый орган по месту своего учета по установленным формам в виде электронного документа.</w:t>
      </w:r>
    </w:p>
    <w:p w14:paraId="331439C4" w14:textId="770C5D71" w:rsidR="00F953A9" w:rsidRPr="00CE3CA1" w:rsidRDefault="00317617"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Крупные налогоплательщики, независимо от местонахождения, </w:t>
      </w:r>
      <w:r w:rsidRPr="00CE3CA1">
        <w:rPr>
          <w:rFonts w:ascii="Times New Roman" w:hAnsi="Times New Roman" w:cs="Times New Roman"/>
          <w:color w:val="000000" w:themeColor="text1"/>
          <w:spacing w:val="-4"/>
          <w:sz w:val="28"/>
          <w:szCs w:val="28"/>
        </w:rPr>
        <w:t>представляют налоговую отчетность в Межрегиональную государственную</w:t>
      </w:r>
      <w:r w:rsidRPr="00CE3CA1">
        <w:rPr>
          <w:rFonts w:ascii="Times New Roman" w:hAnsi="Times New Roman" w:cs="Times New Roman"/>
          <w:color w:val="000000" w:themeColor="text1"/>
          <w:sz w:val="28"/>
          <w:szCs w:val="28"/>
        </w:rPr>
        <w:t xml:space="preserve"> налоговую инспекцию по крупным налогоплательщикам.</w:t>
      </w:r>
    </w:p>
    <w:p w14:paraId="29F8E162" w14:textId="2A14E86E"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w:t>
      </w:r>
      <w:r w:rsidR="009C1E91" w:rsidRPr="00CE3CA1">
        <w:rPr>
          <w:rFonts w:ascii="Times New Roman" w:hAnsi="Times New Roman" w:cs="Times New Roman"/>
          <w:color w:val="000000" w:themeColor="text1"/>
          <w:sz w:val="28"/>
          <w:szCs w:val="28"/>
        </w:rPr>
        <w:t xml:space="preserve">частей </w:t>
      </w:r>
      <w:r w:rsidRPr="00CE3CA1">
        <w:rPr>
          <w:rFonts w:ascii="Times New Roman" w:hAnsi="Times New Roman" w:cs="Times New Roman"/>
          <w:color w:val="000000" w:themeColor="text1"/>
          <w:sz w:val="28"/>
          <w:szCs w:val="28"/>
        </w:rPr>
        <w:t xml:space="preserve">третьей </w:t>
      </w:r>
      <w:r w:rsidR="00DA4030" w:rsidRPr="00CE3CA1">
        <w:rPr>
          <w:rFonts w:ascii="Times New Roman" w:hAnsi="Times New Roman" w:cs="Times New Roman"/>
          <w:color w:val="000000" w:themeColor="text1"/>
          <w:sz w:val="28"/>
          <w:szCs w:val="28"/>
        </w:rPr>
        <w:t xml:space="preserve">и четвертой </w:t>
      </w:r>
      <w:r w:rsidRPr="00CE3CA1">
        <w:rPr>
          <w:rFonts w:ascii="Times New Roman" w:hAnsi="Times New Roman" w:cs="Times New Roman"/>
          <w:color w:val="000000" w:themeColor="text1"/>
          <w:sz w:val="28"/>
          <w:szCs w:val="28"/>
        </w:rPr>
        <w:t>настоящей статьи не применяются к представлению информации, отнесенной к государственным секретам.</w:t>
      </w:r>
    </w:p>
    <w:p w14:paraId="4BEB238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Бланки налоговой отчетности предоставляются налоговыми органами бесплатно.</w:t>
      </w:r>
    </w:p>
    <w:p w14:paraId="16BEAAFE"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отчетность в случаях, предусмотренных настоящим Кодексом, может быть представлена налогоплательщиком в налоговый орган лично или через представителя, либо направлена в виде почтового отправления с описью вложения.</w:t>
      </w:r>
    </w:p>
    <w:p w14:paraId="2BB2878D"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Организация налоговых консультантов вправе представлять налоговую отчетность в виде электронного документа от имени налогоплательщика через персональный кабинет налогоплательщика.</w:t>
      </w:r>
    </w:p>
    <w:p w14:paraId="7B06E551"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не вправе отказать в принятии налоговой отчетности, представленной налогоплательщиком по установленной форме. </w:t>
      </w:r>
    </w:p>
    <w:p w14:paraId="52983E00" w14:textId="7F25872B"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 xml:space="preserve">По просьбе налогоплательщика налоговый орган при получении налоговой отчетности на бумажном носителе обязан проставить на копии налоговой отчетности отметку о ее принятии и дату получения. </w:t>
      </w:r>
    </w:p>
    <w:p w14:paraId="358F5D4B" w14:textId="6A1ED300"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Налоговая отчетность представляется с указанием идентификационного номера налогоплательщика, если иное </w:t>
      </w:r>
      <w:r w:rsidR="00863DE0"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не предусмотрено настоящим Кодексом.</w:t>
      </w:r>
    </w:p>
    <w:p w14:paraId="57FAD12C" w14:textId="3B919F30"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его уполномоченный представитель подписыва</w:t>
      </w:r>
      <w:r w:rsidR="00863DE0"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 xml:space="preserve">т налоговую отчетность, подтверждая достоверность </w:t>
      </w:r>
      <w:r w:rsidR="00863DE0"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полноту указанных в ней сведений.</w:t>
      </w:r>
    </w:p>
    <w:p w14:paraId="4C37776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достоверность и полноту сведений, указанных в налоговой отчетности, подтверждает уполномоченный представитель налогоплательщика, в налоговой отчетности об этом делается соответствующая отметка. При этом к налоговой отчетности прилагается копия документа, подтверждающего полномочия этого представителя на ее подписание.</w:t>
      </w:r>
    </w:p>
    <w:p w14:paraId="06EC6BE9"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представлении налоговой отчетности в электронной форме копия документа, подтверждающего полномочия представителя на ее подписание, может быть представлена в электронной форме по телекоммуникационным каналам связи.</w:t>
      </w:r>
    </w:p>
    <w:p w14:paraId="36F473AE"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отчетность представляется в установленные налоговым законодательством сроки.</w:t>
      </w:r>
    </w:p>
    <w:p w14:paraId="5B06B03A" w14:textId="7B0D4DF5" w:rsidR="00F953A9" w:rsidRPr="00CE3CA1" w:rsidRDefault="00F953A9" w:rsidP="004846D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Правила, предусмотренные настоящей статьей, распространяются также на налоговых агентов и иных лиц, на которых возложена обязанность по представлению налоговой отчетности в соответствии с Особенной частью настоящего Кодекса.</w:t>
      </w:r>
    </w:p>
    <w:p w14:paraId="4874AD95" w14:textId="77777777" w:rsidR="004154FA" w:rsidRPr="00CE3CA1" w:rsidRDefault="004154FA" w:rsidP="004846D8">
      <w:pPr>
        <w:spacing w:after="0" w:line="252" w:lineRule="auto"/>
        <w:ind w:firstLine="720"/>
        <w:jc w:val="both"/>
        <w:rPr>
          <w:rFonts w:ascii="Times New Roman" w:hAnsi="Times New Roman" w:cs="Times New Roman"/>
          <w:sz w:val="28"/>
          <w:szCs w:val="28"/>
        </w:rPr>
      </w:pPr>
    </w:p>
    <w:p w14:paraId="2AA38EFE" w14:textId="6EF5E285" w:rsidR="00F953A9" w:rsidRPr="00CE3CA1" w:rsidRDefault="00F953A9" w:rsidP="004846D8">
      <w:pPr>
        <w:spacing w:after="0" w:line="252" w:lineRule="auto"/>
        <w:ind w:firstLine="720"/>
        <w:jc w:val="both"/>
        <w:rPr>
          <w:rFonts w:ascii="Times New Roman" w:hAnsi="Times New Roman" w:cs="Times New Roman"/>
          <w:b/>
          <w:sz w:val="28"/>
          <w:szCs w:val="28"/>
        </w:rPr>
      </w:pPr>
      <w:r w:rsidRPr="00CE3CA1">
        <w:rPr>
          <w:rFonts w:ascii="Times New Roman" w:hAnsi="Times New Roman" w:cs="Times New Roman"/>
          <w:b/>
          <w:sz w:val="28"/>
          <w:szCs w:val="28"/>
        </w:rPr>
        <w:t>Статья 8</w:t>
      </w:r>
      <w:r w:rsidR="003817E4" w:rsidRPr="00CE3CA1">
        <w:rPr>
          <w:rFonts w:ascii="Times New Roman" w:hAnsi="Times New Roman" w:cs="Times New Roman"/>
          <w:b/>
          <w:sz w:val="28"/>
          <w:szCs w:val="28"/>
        </w:rPr>
        <w:t>3</w:t>
      </w:r>
      <w:r w:rsidRPr="00CE3CA1">
        <w:rPr>
          <w:rFonts w:ascii="Times New Roman" w:hAnsi="Times New Roman" w:cs="Times New Roman"/>
          <w:b/>
          <w:sz w:val="28"/>
          <w:szCs w:val="28"/>
        </w:rPr>
        <w:t>. Внесение изменений в налоговую отчетность</w:t>
      </w:r>
    </w:p>
    <w:p w14:paraId="5FB16BA8" w14:textId="77777777" w:rsidR="00F953A9" w:rsidRPr="00CE3CA1" w:rsidRDefault="00F953A9" w:rsidP="004846D8">
      <w:pPr>
        <w:spacing w:after="0" w:line="252" w:lineRule="auto"/>
        <w:ind w:firstLine="720"/>
        <w:jc w:val="both"/>
        <w:rPr>
          <w:rFonts w:ascii="Times New Roman" w:hAnsi="Times New Roman" w:cs="Times New Roman"/>
          <w:sz w:val="28"/>
          <w:szCs w:val="28"/>
        </w:rPr>
      </w:pPr>
    </w:p>
    <w:p w14:paraId="347BED84"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обнаруживший в ранее представленной им налоговой отчетности недостоверные или неполные сведения и (или) ошибки, приведшие к занижению (изменению) исчисленной суммы налога, обязан внести в эту налоговую отчетность необходимые исправления и представить в налоговый орган уточненную налоговую отчетность.</w:t>
      </w:r>
    </w:p>
    <w:p w14:paraId="1153A07F" w14:textId="299C99EC"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обстоятельства</w:t>
      </w:r>
      <w:r w:rsidR="00863DE0" w:rsidRPr="00CE3CA1">
        <w:rPr>
          <w:rFonts w:ascii="Times New Roman" w:hAnsi="Times New Roman" w:cs="Times New Roman"/>
          <w:sz w:val="28"/>
          <w:szCs w:val="28"/>
        </w:rPr>
        <w:t>,</w:t>
      </w:r>
      <w:r w:rsidRPr="00CE3CA1">
        <w:rPr>
          <w:rFonts w:ascii="Times New Roman" w:hAnsi="Times New Roman" w:cs="Times New Roman"/>
          <w:sz w:val="28"/>
          <w:szCs w:val="28"/>
        </w:rPr>
        <w:t xml:space="preserve"> указанные в части первой настоящей статьи</w:t>
      </w:r>
      <w:r w:rsidR="00863DE0"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863DE0" w:rsidRPr="00CE3CA1">
        <w:rPr>
          <w:rFonts w:ascii="Times New Roman" w:hAnsi="Times New Roman" w:cs="Times New Roman"/>
          <w:sz w:val="28"/>
          <w:szCs w:val="28"/>
        </w:rPr>
        <w:br/>
      </w:r>
      <w:r w:rsidRPr="00CE3CA1">
        <w:rPr>
          <w:rFonts w:ascii="Times New Roman" w:hAnsi="Times New Roman" w:cs="Times New Roman"/>
          <w:sz w:val="28"/>
          <w:szCs w:val="28"/>
        </w:rPr>
        <w:t>не привели к занижению исчисленной суммы налога, налогоплательщик вправе внести в ранее представленную им налоговую отчетность необходимые исправления и представить в налоговый орган уточненную налоговую отчетность. При этом уточненная налоговая отчетность, представленная после истечения установленного срока ее представления, не считается представленной с нарушением срока.</w:t>
      </w:r>
    </w:p>
    <w:p w14:paraId="5040DCD0"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уточненная налоговая отчетность представлена в налоговый орган до истечения срока представления налоговой отчетности, налоговая отчетность считается представленной в день представления уточненной налоговой отчетности.</w:t>
      </w:r>
    </w:p>
    <w:p w14:paraId="6363E5A3"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уточненная налоговая отчетность представлена в налоговый орган после истечения срока уплаты налога, налогоплательщик освобождается от ответственности при одновременном соблюдении следующих условий:</w:t>
      </w:r>
    </w:p>
    <w:p w14:paraId="0A6D8266" w14:textId="03BECB94"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уточненная налоговая отчетность представлена до момента, когда он узнал об обнаружении налоговым органом обстоятельств, приведших к занижению (изменени</w:t>
      </w:r>
      <w:r w:rsidR="00405C91" w:rsidRPr="00CE3CA1">
        <w:rPr>
          <w:rFonts w:ascii="Times New Roman" w:hAnsi="Times New Roman" w:cs="Times New Roman"/>
          <w:sz w:val="28"/>
          <w:szCs w:val="28"/>
        </w:rPr>
        <w:t>ю</w:t>
      </w:r>
      <w:r w:rsidRPr="00CE3CA1">
        <w:rPr>
          <w:rFonts w:ascii="Times New Roman" w:hAnsi="Times New Roman" w:cs="Times New Roman"/>
          <w:sz w:val="28"/>
          <w:szCs w:val="28"/>
        </w:rPr>
        <w:t>) исчисленной суммы налога, либо о назначении налогового аудита;</w:t>
      </w:r>
    </w:p>
    <w:p w14:paraId="263030EA"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до представления уточненной налоговой отчетности он уплатил недостающую сумму налога и соответствующие ей пени.</w:t>
      </w:r>
    </w:p>
    <w:p w14:paraId="21D13AC8"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Уточненная налоговая отчетность представляется в налоговый орган в порядке, установленном для сдачи налоговой отчетности, с учетом особенностей, предусмотренных настоящей статьей.</w:t>
      </w:r>
    </w:p>
    <w:p w14:paraId="72C8BFDA" w14:textId="77777777"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Правила, предусмотренные настоящей статьей, применяются также в отношении уточненной налоговой отчетности, представляемой налоговыми агентами.</w:t>
      </w:r>
    </w:p>
    <w:p w14:paraId="7D0197C3" w14:textId="77777777" w:rsidR="00BC659E" w:rsidRPr="00CE3CA1" w:rsidRDefault="00BC659E" w:rsidP="004846D8">
      <w:pPr>
        <w:spacing w:after="0" w:line="252" w:lineRule="auto"/>
        <w:ind w:firstLine="720"/>
        <w:jc w:val="both"/>
        <w:rPr>
          <w:rFonts w:ascii="Times New Roman" w:hAnsi="Times New Roman" w:cs="Times New Roman"/>
          <w:b/>
          <w:sz w:val="28"/>
          <w:szCs w:val="28"/>
        </w:rPr>
      </w:pPr>
    </w:p>
    <w:p w14:paraId="17827322" w14:textId="19CA5C50" w:rsidR="00F953A9" w:rsidRPr="00CE3CA1" w:rsidRDefault="00F953A9" w:rsidP="004846D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8</w:t>
      </w:r>
      <w:r w:rsidR="003817E4"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Срок хранения налоговой отчетности</w:t>
      </w:r>
    </w:p>
    <w:p w14:paraId="028796CD"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b/>
          <w:color w:val="000000" w:themeColor="text1"/>
          <w:sz w:val="28"/>
          <w:szCs w:val="28"/>
        </w:rPr>
      </w:pPr>
    </w:p>
    <w:p w14:paraId="26B0F9D6" w14:textId="77777777" w:rsidR="00F953A9" w:rsidRPr="00CE3CA1" w:rsidRDefault="00F953A9"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Налогоплательщики и налоговые агенты обязаны хранить налоговую отчетность и прилагаемые к ней документы не менее пяти лет, следующих за годом представления этой отчетности в налоговые органы, если иное не установлено настоящим Кодексом.</w:t>
      </w:r>
    </w:p>
    <w:p w14:paraId="6E6D4588" w14:textId="0CE21949" w:rsidR="00F953A9" w:rsidRPr="00CE3CA1" w:rsidRDefault="00F953A9" w:rsidP="004846D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Если налоговое законодательство связывает применение налоговой ставки, размер уплачиваемого налога, применение налоговой льготы или налогового вычета и (или) изменение срока уплаты налога с соблюдением налогоплательщиком определенных условий, то этот налогоплательщик должен хранить все подтверждающие документы не менее пяти лет, следующих за годом, в котором заканчивается действие указанных условий. К таким подтверждающим документам относятся, в частности, налоговая отчетность по этому налогу, прилагаемые к ней документы, </w:t>
      </w:r>
      <w:r w:rsidR="0039333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а также документы, подтверждающие соблюдение указанных условий или обязательств. Правила настоящей части применяются в случае, если указанные условия или обязательства имеют временной характер </w:t>
      </w:r>
      <w:r w:rsidR="0039333A"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требуют документального подтверждения их соблюдения.</w:t>
      </w:r>
    </w:p>
    <w:p w14:paraId="71116B7D" w14:textId="77777777" w:rsidR="00F953A9" w:rsidRPr="00CE3CA1" w:rsidRDefault="00F953A9" w:rsidP="00EA7743">
      <w:pPr>
        <w:spacing w:after="0" w:line="240" w:lineRule="auto"/>
        <w:ind w:firstLine="720"/>
        <w:rPr>
          <w:rFonts w:ascii="Times New Roman" w:hAnsi="Times New Roman" w:cs="Times New Roman"/>
          <w:sz w:val="28"/>
          <w:szCs w:val="28"/>
        </w:rPr>
      </w:pPr>
    </w:p>
    <w:p w14:paraId="28C196E9" w14:textId="77777777" w:rsidR="00B67E49" w:rsidRPr="00CE3CA1" w:rsidRDefault="00F953A9" w:rsidP="00B67E49">
      <w:pPr>
        <w:pStyle w:val="2"/>
        <w:spacing w:before="0" w:after="12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РАЗДЕЛ III.</w:t>
      </w:r>
    </w:p>
    <w:p w14:paraId="206769D3" w14:textId="25C72FAE" w:rsidR="00F953A9" w:rsidRPr="00CE3CA1" w:rsidRDefault="00F953A9" w:rsidP="00EA7743">
      <w:pPr>
        <w:pStyle w:val="2"/>
        <w:spacing w:before="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ИСПОЛНЕНИЕ НАЛОГОВОГО ОБЯЗАТЕЛЬСТВА</w:t>
      </w:r>
    </w:p>
    <w:p w14:paraId="3A537541" w14:textId="77777777" w:rsidR="00F953A9" w:rsidRPr="00CE3CA1" w:rsidRDefault="00F953A9" w:rsidP="00EA7743">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EC621E5" w14:textId="72D357E1" w:rsidR="00F953A9"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w:t>
      </w:r>
      <w:r w:rsidR="00B67E49" w:rsidRPr="00CE3CA1">
        <w:rPr>
          <w:rFonts w:ascii="Times New Roman" w:hAnsi="Times New Roman" w:cs="Times New Roman"/>
          <w:color w:val="000000" w:themeColor="text1"/>
          <w:sz w:val="28"/>
          <w:szCs w:val="28"/>
        </w:rPr>
        <w:t>лава</w:t>
      </w:r>
      <w:r w:rsidRPr="00CE3CA1">
        <w:rPr>
          <w:rFonts w:ascii="Times New Roman" w:hAnsi="Times New Roman" w:cs="Times New Roman"/>
          <w:color w:val="000000" w:themeColor="text1"/>
          <w:sz w:val="28"/>
          <w:szCs w:val="28"/>
        </w:rPr>
        <w:t xml:space="preserve"> 9. Общие правила исполнения налогового обязательства</w:t>
      </w:r>
    </w:p>
    <w:p w14:paraId="36EFD3C1" w14:textId="77777777" w:rsidR="001D1E6A" w:rsidRPr="00CE3CA1" w:rsidRDefault="001D1E6A" w:rsidP="00EA7743">
      <w:pPr>
        <w:spacing w:after="0" w:line="240" w:lineRule="auto"/>
        <w:ind w:firstLine="720"/>
        <w:jc w:val="both"/>
        <w:rPr>
          <w:rFonts w:ascii="Times New Roman" w:hAnsi="Times New Roman" w:cs="Times New Roman"/>
          <w:color w:val="000000" w:themeColor="text1"/>
          <w:sz w:val="28"/>
          <w:szCs w:val="28"/>
        </w:rPr>
      </w:pPr>
    </w:p>
    <w:p w14:paraId="189F822E" w14:textId="6A4C262B" w:rsidR="00F953A9"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8</w:t>
      </w:r>
      <w:r w:rsidR="003817E4"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Налоговое обязательство</w:t>
      </w:r>
    </w:p>
    <w:p w14:paraId="3A51CF6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F8F08E5" w14:textId="3780983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Налоговым обязательством налогоплательщиков является возложенная на них налоговым законодательством обязанность правильно исчислять и своевременно уплачивать налоги</w:t>
      </w:r>
      <w:r w:rsidR="0039333A" w:rsidRPr="00CE3CA1">
        <w:rPr>
          <w:rFonts w:ascii="Times New Roman" w:hAnsi="Times New Roman" w:cs="Times New Roman"/>
          <w:color w:val="000000" w:themeColor="text1"/>
          <w:sz w:val="28"/>
          <w:szCs w:val="28"/>
        </w:rPr>
        <w:t xml:space="preserve"> и сборы</w:t>
      </w:r>
      <w:r w:rsidRPr="00CE3CA1">
        <w:rPr>
          <w:rFonts w:ascii="Times New Roman" w:hAnsi="Times New Roman" w:cs="Times New Roman"/>
          <w:color w:val="000000" w:themeColor="text1"/>
          <w:sz w:val="28"/>
          <w:szCs w:val="28"/>
        </w:rPr>
        <w:t>.</w:t>
      </w:r>
    </w:p>
    <w:p w14:paraId="5D552EE7"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налоговому обязательству приравнивается возложенная на налоговых агентов налоговым законодательством обязанность правильно исчислять, удерживать и своевременно перечислять налоги, в отношении которых эти лица признаются налоговыми агентами.</w:t>
      </w:r>
    </w:p>
    <w:p w14:paraId="27F53B8C"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возникает, изменяется и прекращается при наличии оснований, установленных настоящим Кодексом или иным актом налогового законодательства.</w:t>
      </w:r>
    </w:p>
    <w:p w14:paraId="05FA255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в отношении каждого налога возлагается на налогоплательщика с момента возникновения установленных налоговым законодательством обстоятельств, предусматривающих уплату этого налога.</w:t>
      </w:r>
    </w:p>
    <w:p w14:paraId="6877D013" w14:textId="77777777" w:rsidR="00F953A9" w:rsidRPr="00CE3CA1" w:rsidRDefault="00F953A9" w:rsidP="00EA7743">
      <w:pPr>
        <w:spacing w:after="0" w:line="240" w:lineRule="auto"/>
        <w:ind w:firstLine="720"/>
        <w:jc w:val="both"/>
        <w:rPr>
          <w:rFonts w:ascii="Times New Roman" w:hAnsi="Times New Roman" w:cs="Times New Roman"/>
          <w:sz w:val="28"/>
          <w:szCs w:val="28"/>
        </w:rPr>
      </w:pPr>
    </w:p>
    <w:p w14:paraId="577655B2" w14:textId="5A4ADC4D" w:rsidR="00F953A9" w:rsidRPr="00CE3CA1" w:rsidRDefault="00F953A9" w:rsidP="00B67E49">
      <w:pPr>
        <w:pStyle w:val="2"/>
        <w:spacing w:before="0" w:line="240" w:lineRule="auto"/>
        <w:ind w:left="2127" w:hanging="1407"/>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8</w:t>
      </w:r>
      <w:r w:rsidR="003817E4"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Порядок и сроки исполнения налогового обязательства</w:t>
      </w:r>
    </w:p>
    <w:p w14:paraId="71C283F9"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4E4DE06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 исполняет свое налоговое обязательство самостоятельно, если иное не предусмотрено настоящим Кодексом. </w:t>
      </w:r>
    </w:p>
    <w:p w14:paraId="1CA63CC3" w14:textId="02FF1368"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Налоговое обязательство налогоплательщика </w:t>
      </w:r>
      <w:r w:rsidR="00B67E49"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физического лица, не являющегося индивидуальным предпринимателем, может быть исполнено иным физическим лицом. При этом материальная выгода, полученная налогоплательщиком в результате исполнения его налогового обязательства иным физическим лицом, в целях налогообложения не признается доходом этого налогоплательщика. Иное лицо не вправе требовать сумму налога, уплаченного им за налогоплательщика. </w:t>
      </w:r>
    </w:p>
    <w:p w14:paraId="3075D5EA"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Налоговое обязательство должно быть исполнено в срок, установленный налоговым законодательством. </w:t>
      </w:r>
    </w:p>
    <w:p w14:paraId="339C3A0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Сроки для исполнения налогового обязательства определяются календарной датой или истечением периода времени (год, квартал, месяц, декада и день).</w:t>
      </w:r>
    </w:p>
    <w:p w14:paraId="0B6A7449"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Течение срока начинается на следующий день после календарной даты или наступления события, которым определено его начало. Налоговое обязательство должно быть исполнено до двадцати четырех часов последнего дня срока исполнения налогового обязательства.</w:t>
      </w:r>
    </w:p>
    <w:p w14:paraId="0DFBDD47"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последний день срока исполнения налогового обязательства приходится на выходной (нерабочий) день, днем окончания срока считается следующий за ним первый рабочий день.</w:t>
      </w:r>
    </w:p>
    <w:p w14:paraId="1264AE95"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вправе исполнить налоговое обязательство досрочно.</w:t>
      </w:r>
    </w:p>
    <w:p w14:paraId="3B8A500A" w14:textId="0075F64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исполнения налогового обязательства может быть изменен в порядке, предусмотренном статьями </w:t>
      </w:r>
      <w:r w:rsidR="00DA4030" w:rsidRPr="00CE3CA1">
        <w:rPr>
          <w:rFonts w:ascii="Times New Roman" w:hAnsi="Times New Roman" w:cs="Times New Roman"/>
          <w:color w:val="000000" w:themeColor="text1"/>
          <w:sz w:val="28"/>
          <w:szCs w:val="28"/>
        </w:rPr>
        <w:t>97</w:t>
      </w:r>
      <w:r w:rsidRPr="00CE3CA1">
        <w:rPr>
          <w:rFonts w:ascii="Times New Roman" w:hAnsi="Times New Roman" w:cs="Times New Roman"/>
          <w:color w:val="000000" w:themeColor="text1"/>
          <w:sz w:val="28"/>
          <w:szCs w:val="28"/>
        </w:rPr>
        <w:t xml:space="preserve"> – </w:t>
      </w:r>
      <w:r w:rsidR="00DA4030" w:rsidRPr="00CE3CA1">
        <w:rPr>
          <w:rFonts w:ascii="Times New Roman" w:hAnsi="Times New Roman" w:cs="Times New Roman"/>
          <w:color w:val="000000" w:themeColor="text1"/>
          <w:sz w:val="28"/>
          <w:szCs w:val="28"/>
        </w:rPr>
        <w:t>102</w:t>
      </w:r>
      <w:r w:rsidRPr="00CE3CA1">
        <w:rPr>
          <w:rFonts w:ascii="Times New Roman" w:hAnsi="Times New Roman" w:cs="Times New Roman"/>
          <w:color w:val="000000" w:themeColor="text1"/>
          <w:sz w:val="28"/>
          <w:szCs w:val="28"/>
        </w:rPr>
        <w:t xml:space="preserve"> настоящего Кодекса.</w:t>
      </w:r>
    </w:p>
    <w:p w14:paraId="442D552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Неисполнение или ненадлежащее исполнение налогоплательщиком налогового обязательства является основанием для направления ему налоговым органом требования о погашении налоговой задолженности.</w:t>
      </w:r>
    </w:p>
    <w:p w14:paraId="1A291BAE" w14:textId="6CECD04D"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неисполнении или ненадлежащем исполнении налогоплательщиком налогового обязательства налоговые органы обязаны принять меры по исполнению этого обязательства в принудительном порядке, предусмотренном главой 15 настоящего Кодекса, и (или) применить меры обеспечения его исполнения, предусмотренные главой 13 настоящего Кодекса.</w:t>
      </w:r>
    </w:p>
    <w:p w14:paraId="5400100F" w14:textId="77777777" w:rsidR="004154FA" w:rsidRPr="00CE3CA1" w:rsidRDefault="004154FA"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36179982" w14:textId="62DAC2F8" w:rsidR="00F953A9"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3817E4" w:rsidRPr="00CE3CA1">
        <w:rPr>
          <w:rFonts w:ascii="Times New Roman" w:hAnsi="Times New Roman" w:cs="Times New Roman"/>
          <w:color w:val="000000" w:themeColor="text1"/>
          <w:sz w:val="28"/>
          <w:szCs w:val="28"/>
        </w:rPr>
        <w:t>87</w:t>
      </w:r>
      <w:r w:rsidRPr="00CE3CA1">
        <w:rPr>
          <w:rFonts w:ascii="Times New Roman" w:hAnsi="Times New Roman" w:cs="Times New Roman"/>
          <w:color w:val="000000" w:themeColor="text1"/>
          <w:sz w:val="28"/>
          <w:szCs w:val="28"/>
        </w:rPr>
        <w:t>. Прекращение налогового обязательства</w:t>
      </w:r>
    </w:p>
    <w:p w14:paraId="4268EC0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4E331C7C" w14:textId="6B3EF534"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Налоговое обязательство прекращается, если иное не установлено частями второй </w:t>
      </w:r>
      <w:r w:rsidR="00B67E49"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четвертой настоящей статьи:</w:t>
      </w:r>
    </w:p>
    <w:p w14:paraId="19D8A262" w14:textId="77777777" w:rsidR="00F953A9" w:rsidRPr="00CE3CA1" w:rsidRDefault="00F953A9"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 уплатой налога налогоплательщиком или его перечислением налоговым агентом;</w:t>
      </w:r>
    </w:p>
    <w:p w14:paraId="26DA3B35" w14:textId="77777777" w:rsidR="00F953A9" w:rsidRPr="00CE3CA1" w:rsidRDefault="00F953A9"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 возникновением иных обстоятельств, с которыми налоговое законодательство связывает прекращение налогового обязательства.</w:t>
      </w:r>
    </w:p>
    <w:p w14:paraId="1D1E1D2C" w14:textId="77777777" w:rsidR="00F953A9" w:rsidRPr="00CE3CA1" w:rsidRDefault="00F953A9" w:rsidP="00934AEB">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физического лица прекращается:</w:t>
      </w:r>
    </w:p>
    <w:p w14:paraId="2751EE50" w14:textId="77777777" w:rsidR="00F953A9" w:rsidRPr="00CE3CA1" w:rsidRDefault="00F953A9" w:rsidP="00934AEB">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 смертью этого лица;</w:t>
      </w:r>
    </w:p>
    <w:p w14:paraId="0D3037ED" w14:textId="77777777" w:rsidR="00F953A9" w:rsidRPr="00CE3CA1" w:rsidRDefault="00F953A9" w:rsidP="00934AEB">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 вступлением в законную силу решения суда об объявлении его умершим. </w:t>
      </w:r>
    </w:p>
    <w:p w14:paraId="0DDE2FCE" w14:textId="3793BDBA" w:rsidR="00F953A9" w:rsidRPr="00CE3CA1" w:rsidRDefault="00F953A9" w:rsidP="00934AEB">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Налоговая задолженность умершего или объявленного умершим физического лица погашается наследниками в пределах стоимости наследственного имущества в порядке, установленном статьей </w:t>
      </w:r>
      <w:r w:rsidR="00DA4030" w:rsidRPr="00CE3CA1">
        <w:rPr>
          <w:rFonts w:ascii="Times New Roman" w:hAnsi="Times New Roman" w:cs="Times New Roman"/>
          <w:color w:val="000000" w:themeColor="text1"/>
          <w:sz w:val="28"/>
          <w:szCs w:val="28"/>
        </w:rPr>
        <w:t>94</w:t>
      </w:r>
      <w:r w:rsidRPr="00CE3CA1">
        <w:rPr>
          <w:rFonts w:ascii="Times New Roman" w:hAnsi="Times New Roman" w:cs="Times New Roman"/>
          <w:color w:val="000000" w:themeColor="text1"/>
          <w:sz w:val="28"/>
          <w:szCs w:val="28"/>
        </w:rPr>
        <w:t xml:space="preserve"> настоящего Кодекса.</w:t>
      </w:r>
    </w:p>
    <w:p w14:paraId="1FDCA7DD" w14:textId="77777777" w:rsidR="00F953A9" w:rsidRPr="00CE3CA1" w:rsidRDefault="00F953A9" w:rsidP="00934AEB">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Налоговое обязательство юридического лица прекращается: </w:t>
      </w:r>
    </w:p>
    <w:p w14:paraId="6F207B56" w14:textId="58949A16" w:rsidR="00F953A9" w:rsidRPr="00CE3CA1" w:rsidRDefault="00F953A9" w:rsidP="00934AEB">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 его ликвидацией после проведения всех расчетов с бюджетной системой в соответствии со статьей </w:t>
      </w:r>
      <w:r w:rsidR="00DA4030" w:rsidRPr="00CE3CA1">
        <w:rPr>
          <w:rFonts w:ascii="Times New Roman" w:hAnsi="Times New Roman" w:cs="Times New Roman"/>
          <w:color w:val="000000" w:themeColor="text1"/>
          <w:sz w:val="28"/>
          <w:szCs w:val="28"/>
        </w:rPr>
        <w:t>91</w:t>
      </w:r>
      <w:r w:rsidRPr="00CE3CA1">
        <w:rPr>
          <w:rFonts w:ascii="Times New Roman" w:hAnsi="Times New Roman" w:cs="Times New Roman"/>
          <w:color w:val="000000" w:themeColor="text1"/>
          <w:sz w:val="28"/>
          <w:szCs w:val="28"/>
        </w:rPr>
        <w:t xml:space="preserve"> настоящего Кодекса;</w:t>
      </w:r>
    </w:p>
    <w:p w14:paraId="4C2878F8" w14:textId="528824A6" w:rsidR="00F953A9" w:rsidRPr="00CE3CA1" w:rsidRDefault="00F953A9" w:rsidP="00934AEB">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 его реорганизацией после проведения всех расчетов с бюджетной системой в соответствии со статьей </w:t>
      </w:r>
      <w:r w:rsidR="00DA4030" w:rsidRPr="00CE3CA1">
        <w:rPr>
          <w:rFonts w:ascii="Times New Roman" w:hAnsi="Times New Roman" w:cs="Times New Roman"/>
          <w:color w:val="000000" w:themeColor="text1"/>
          <w:sz w:val="28"/>
          <w:szCs w:val="28"/>
        </w:rPr>
        <w:t>92</w:t>
      </w:r>
      <w:r w:rsidRPr="00CE3CA1">
        <w:rPr>
          <w:rFonts w:ascii="Times New Roman" w:hAnsi="Times New Roman" w:cs="Times New Roman"/>
          <w:color w:val="000000" w:themeColor="text1"/>
          <w:sz w:val="28"/>
          <w:szCs w:val="28"/>
        </w:rPr>
        <w:t xml:space="preserve"> настоящего Кодекса.</w:t>
      </w:r>
    </w:p>
    <w:p w14:paraId="6AFD685A" w14:textId="77777777" w:rsidR="00936E24" w:rsidRPr="00CE3CA1" w:rsidRDefault="00936E24" w:rsidP="00EA7743">
      <w:pPr>
        <w:spacing w:after="0" w:line="240" w:lineRule="auto"/>
        <w:ind w:firstLine="720"/>
        <w:jc w:val="both"/>
        <w:rPr>
          <w:rFonts w:ascii="Times New Roman" w:hAnsi="Times New Roman" w:cs="Times New Roman"/>
          <w:sz w:val="20"/>
          <w:szCs w:val="20"/>
        </w:rPr>
      </w:pPr>
    </w:p>
    <w:p w14:paraId="47B59D22" w14:textId="4808F1A1" w:rsidR="00F953A9" w:rsidRPr="00CE3CA1" w:rsidRDefault="00F953A9" w:rsidP="00B67E49">
      <w:pPr>
        <w:pStyle w:val="2"/>
        <w:spacing w:before="0" w:line="240" w:lineRule="auto"/>
        <w:ind w:left="2127" w:hanging="1407"/>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3817E4" w:rsidRPr="00CE3CA1">
        <w:rPr>
          <w:rFonts w:ascii="Times New Roman" w:hAnsi="Times New Roman" w:cs="Times New Roman"/>
          <w:color w:val="000000" w:themeColor="text1"/>
          <w:sz w:val="28"/>
          <w:szCs w:val="28"/>
        </w:rPr>
        <w:t>88</w:t>
      </w:r>
      <w:r w:rsidRPr="00CE3CA1">
        <w:rPr>
          <w:rFonts w:ascii="Times New Roman" w:hAnsi="Times New Roman" w:cs="Times New Roman"/>
          <w:color w:val="000000" w:themeColor="text1"/>
          <w:sz w:val="28"/>
          <w:szCs w:val="28"/>
        </w:rPr>
        <w:t>. Сроки исковой давности по налоговому обязательству</w:t>
      </w:r>
    </w:p>
    <w:p w14:paraId="1D59EF6E"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1E430CC7" w14:textId="2BCA4396" w:rsidR="00F953A9" w:rsidRPr="00CE3CA1" w:rsidRDefault="00F953A9" w:rsidP="00934AEB">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Сроком исковой давности по налоговому обязательству является срок, в течение которого налоговый орган или иной уполномоченный орган вправе провести налоговую проверку, по результатам которой направить налогоплательщику требование о погашении налоговой задолженности либо пересмотреть величину налогов, подлежащих уплате в соответствии с налоговым законодательством.</w:t>
      </w:r>
    </w:p>
    <w:p w14:paraId="0D4E0284" w14:textId="77777777" w:rsidR="00F953A9" w:rsidRPr="00CE3CA1" w:rsidRDefault="00F953A9" w:rsidP="00934AEB">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установлено настоящим Кодексом, срок исковой давности по налоговому обязательству составляет пять лет после окончания налогового периода, по результатам которого определяется налоговое обязательство. Если возникновение налогового обязательства связывается с определенным событием или действием и, если иное не установлено настоящим Кодексом, срок исковой давности по налоговому обязательству составляет пять лет с момента этого события или действия.</w:t>
      </w:r>
    </w:p>
    <w:p w14:paraId="04C33BBA" w14:textId="6E5BF08F" w:rsidR="00F953A9" w:rsidRPr="00CE3CA1" w:rsidRDefault="00F953A9" w:rsidP="00934AEB">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случаях, предусмотренных частью второй статьи </w:t>
      </w:r>
      <w:r w:rsidR="00DA4030" w:rsidRPr="00CE3CA1">
        <w:rPr>
          <w:rFonts w:ascii="Times New Roman" w:hAnsi="Times New Roman" w:cs="Times New Roman"/>
          <w:color w:val="000000" w:themeColor="text1"/>
          <w:sz w:val="28"/>
          <w:szCs w:val="28"/>
        </w:rPr>
        <w:t>84</w:t>
      </w:r>
      <w:r w:rsidRPr="00CE3CA1">
        <w:rPr>
          <w:rFonts w:ascii="Times New Roman" w:hAnsi="Times New Roman" w:cs="Times New Roman"/>
          <w:color w:val="000000" w:themeColor="text1"/>
          <w:sz w:val="28"/>
          <w:szCs w:val="28"/>
        </w:rPr>
        <w:t xml:space="preserve"> настоящего Кодекса, срок исковой давности увеличивается на срок действия условий, с которыми налоговое законодательство связывает применение налогоплательщиком налоговой ставки, размера уплачиваемого налога, налоговой льготы</w:t>
      </w:r>
      <w:r w:rsidR="00DA4030"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налогового вычета и (или) изменение срока уплаты налога.</w:t>
      </w:r>
    </w:p>
    <w:p w14:paraId="50D703C5" w14:textId="694863E2" w:rsidR="00F953A9" w:rsidRPr="00CE3CA1" w:rsidRDefault="00F953A9" w:rsidP="00934AEB">
      <w:pPr>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Течение срока исковой давности по налоговому обязательству приостанавливается, прерывается и восстанавливается в соответствии с гражданским законодательством.</w:t>
      </w:r>
    </w:p>
    <w:p w14:paraId="192CCD4A" w14:textId="77777777" w:rsidR="00E727FE" w:rsidRPr="00CE3CA1" w:rsidRDefault="00E727FE" w:rsidP="00EA7743">
      <w:pPr>
        <w:spacing w:after="0" w:line="240" w:lineRule="auto"/>
        <w:ind w:firstLine="720"/>
        <w:jc w:val="both"/>
        <w:rPr>
          <w:rFonts w:ascii="Times New Roman" w:hAnsi="Times New Roman" w:cs="Times New Roman"/>
          <w:sz w:val="28"/>
          <w:szCs w:val="28"/>
        </w:rPr>
      </w:pPr>
    </w:p>
    <w:p w14:paraId="6FB8DA7F" w14:textId="37936721" w:rsidR="00F953A9" w:rsidRPr="00CE3CA1" w:rsidRDefault="00F953A9"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b/>
          <w:sz w:val="28"/>
          <w:szCs w:val="28"/>
        </w:rPr>
        <w:t>Г</w:t>
      </w:r>
      <w:r w:rsidR="00BC659E" w:rsidRPr="00CE3CA1">
        <w:rPr>
          <w:rFonts w:ascii="Times New Roman" w:hAnsi="Times New Roman" w:cs="Times New Roman"/>
          <w:b/>
          <w:sz w:val="28"/>
          <w:szCs w:val="28"/>
        </w:rPr>
        <w:t>л</w:t>
      </w:r>
      <w:r w:rsidR="00632511" w:rsidRPr="00CE3CA1">
        <w:rPr>
          <w:rFonts w:ascii="Times New Roman" w:hAnsi="Times New Roman" w:cs="Times New Roman"/>
          <w:b/>
          <w:sz w:val="28"/>
          <w:szCs w:val="28"/>
        </w:rPr>
        <w:t>а</w:t>
      </w:r>
      <w:r w:rsidR="00BC659E" w:rsidRPr="00CE3CA1">
        <w:rPr>
          <w:rFonts w:ascii="Times New Roman" w:hAnsi="Times New Roman" w:cs="Times New Roman"/>
          <w:b/>
          <w:sz w:val="28"/>
          <w:szCs w:val="28"/>
        </w:rPr>
        <w:t>ва</w:t>
      </w:r>
      <w:r w:rsidRPr="00CE3CA1">
        <w:rPr>
          <w:rFonts w:ascii="Times New Roman" w:hAnsi="Times New Roman" w:cs="Times New Roman"/>
          <w:b/>
          <w:sz w:val="28"/>
          <w:szCs w:val="28"/>
        </w:rPr>
        <w:t xml:space="preserve"> 10. Исполнение налогового обязательства</w:t>
      </w:r>
    </w:p>
    <w:p w14:paraId="21A327FC" w14:textId="77777777" w:rsidR="00F953A9" w:rsidRPr="00CE3CA1" w:rsidRDefault="00F953A9" w:rsidP="00EA7743">
      <w:pPr>
        <w:spacing w:after="0" w:line="240" w:lineRule="auto"/>
        <w:ind w:firstLine="720"/>
        <w:jc w:val="both"/>
        <w:rPr>
          <w:rFonts w:ascii="Times New Roman" w:hAnsi="Times New Roman" w:cs="Times New Roman"/>
          <w:b/>
          <w:sz w:val="28"/>
          <w:szCs w:val="28"/>
        </w:rPr>
      </w:pPr>
    </w:p>
    <w:p w14:paraId="0B41AD1E" w14:textId="6F81D18F" w:rsidR="00F953A9" w:rsidRPr="00CE3CA1" w:rsidRDefault="00F953A9"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b/>
          <w:sz w:val="28"/>
          <w:szCs w:val="28"/>
        </w:rPr>
        <w:t xml:space="preserve">Статья </w:t>
      </w:r>
      <w:r w:rsidR="003817E4" w:rsidRPr="00CE3CA1">
        <w:rPr>
          <w:rFonts w:ascii="Times New Roman" w:hAnsi="Times New Roman" w:cs="Times New Roman"/>
          <w:b/>
          <w:sz w:val="28"/>
          <w:szCs w:val="28"/>
        </w:rPr>
        <w:t>89</w:t>
      </w:r>
      <w:r w:rsidRPr="00CE3CA1">
        <w:rPr>
          <w:rFonts w:ascii="Times New Roman" w:hAnsi="Times New Roman" w:cs="Times New Roman"/>
          <w:b/>
          <w:sz w:val="28"/>
          <w:szCs w:val="28"/>
        </w:rPr>
        <w:t>. Уплата налогов и сборов</w:t>
      </w:r>
    </w:p>
    <w:p w14:paraId="719AFEB5" w14:textId="77777777" w:rsidR="00F953A9" w:rsidRPr="00CE3CA1" w:rsidRDefault="00F953A9" w:rsidP="00EA7743">
      <w:pPr>
        <w:spacing w:after="0" w:line="240" w:lineRule="auto"/>
        <w:ind w:firstLine="720"/>
        <w:jc w:val="both"/>
        <w:rPr>
          <w:rFonts w:ascii="Times New Roman" w:hAnsi="Times New Roman" w:cs="Times New Roman"/>
          <w:b/>
          <w:sz w:val="28"/>
          <w:szCs w:val="28"/>
        </w:rPr>
      </w:pPr>
    </w:p>
    <w:p w14:paraId="622A6967" w14:textId="4211CAD9"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Уплата налога производится в национальной валюте, если иное не предусмотрено настоящим Кодексом. </w:t>
      </w:r>
    </w:p>
    <w:p w14:paraId="101A73CE" w14:textId="3B81CF54"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Пересчет суммы налога, исчисленной в иностранной валюте, в национальную валюту осуществляется по официальному курсу Центрального банка Республики Узбекистан на дату уплаты налога.</w:t>
      </w:r>
    </w:p>
    <w:p w14:paraId="61D96214" w14:textId="77777777"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Обязанность налогоплательщика по уплате налога признается исполненной, если иное не предусмотрено частью четвертой настоящей статьи:</w:t>
      </w:r>
    </w:p>
    <w:p w14:paraId="6B94749A" w14:textId="7B8A0DB7"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с момента предъявления в банк поручения на перечисление денежных средств со счета налогоплательщика в бюджетную систему на соответствующий счет казначейства</w:t>
      </w:r>
      <w:r w:rsidR="00DA4030" w:rsidRPr="00CE3CA1">
        <w:rPr>
          <w:rFonts w:ascii="Times New Roman" w:hAnsi="Times New Roman" w:cs="Times New Roman"/>
          <w:sz w:val="28"/>
          <w:szCs w:val="28"/>
        </w:rPr>
        <w:t xml:space="preserve"> </w:t>
      </w:r>
      <w:r w:rsidR="00B4698A" w:rsidRPr="00CE3CA1">
        <w:rPr>
          <w:rFonts w:ascii="Times New Roman" w:hAnsi="Times New Roman" w:cs="Times New Roman"/>
          <w:sz w:val="28"/>
          <w:szCs w:val="28"/>
        </w:rPr>
        <w:t xml:space="preserve">– </w:t>
      </w:r>
      <w:r w:rsidRPr="00CE3CA1">
        <w:rPr>
          <w:rFonts w:ascii="Times New Roman" w:hAnsi="Times New Roman" w:cs="Times New Roman"/>
          <w:sz w:val="28"/>
          <w:szCs w:val="28"/>
        </w:rPr>
        <w:t>при наличии на счете налогоплательщика достаточного денежного остатка на день платежа;</w:t>
      </w:r>
    </w:p>
    <w:p w14:paraId="394A21E5" w14:textId="5B5B8390"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 xml:space="preserve">с момента сдачи в кассу банка наличных денежных средств для </w:t>
      </w:r>
      <w:r w:rsidR="0039333A" w:rsidRPr="00CE3CA1">
        <w:rPr>
          <w:rFonts w:ascii="Times New Roman" w:hAnsi="Times New Roman" w:cs="Times New Roman"/>
          <w:sz w:val="28"/>
          <w:szCs w:val="28"/>
        </w:rPr>
        <w:t xml:space="preserve">их </w:t>
      </w:r>
      <w:r w:rsidRPr="00CE3CA1">
        <w:rPr>
          <w:rFonts w:ascii="Times New Roman" w:hAnsi="Times New Roman" w:cs="Times New Roman"/>
          <w:sz w:val="28"/>
          <w:szCs w:val="28"/>
        </w:rPr>
        <w:t>перечисления в бюджетную систему на соответствующий счет казначейства без открытия счета в банке. Такое правило при условии достаточности денежных средств для уплаты налога применяется только при уплате налога физическими лицами;</w:t>
      </w:r>
    </w:p>
    <w:p w14:paraId="6C032209" w14:textId="5440359F"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со дня внесения в банк или отделение связи наличных денежных средств для их перечисления в бюджетную систему. Такое правило при условии достаточности денежных средств для уплаты налога применяется только при уплате налога физическими лицами;</w:t>
      </w:r>
    </w:p>
    <w:p w14:paraId="4F3D96EC" w14:textId="77777777"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с момента отражения на лицевом счете юридического лица, которому открыт лицевой счет в казначействе, операции по перечислению соответствующих денежных средств в бюджетную систему;</w:t>
      </w:r>
    </w:p>
    <w:p w14:paraId="08D3CC0E" w14:textId="77777777"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Pr="00CE3CA1">
        <w:rPr>
          <w:rFonts w:ascii="Times New Roman" w:hAnsi="Times New Roman" w:cs="Times New Roman"/>
          <w:sz w:val="28"/>
          <w:szCs w:val="28"/>
        </w:rPr>
        <w:tab/>
        <w:t>со дня вынесения налоговым органом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14:paraId="4047F347" w14:textId="77777777" w:rsidR="00F953A9" w:rsidRPr="00CE3CA1" w:rsidRDefault="00F953A9"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Pr="00CE3CA1">
        <w:rPr>
          <w:rFonts w:ascii="Times New Roman" w:hAnsi="Times New Roman" w:cs="Times New Roman"/>
          <w:sz w:val="28"/>
          <w:szCs w:val="28"/>
        </w:rPr>
        <w:tab/>
        <w:t>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14:paraId="234CBB7E" w14:textId="77777777"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Обязанность налогоплательщика по уплате налога не признается исполненной в случаях:</w:t>
      </w:r>
    </w:p>
    <w:p w14:paraId="51C19C4D" w14:textId="12B0B783"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760C6C" w:rsidRPr="00CE3CA1">
        <w:rPr>
          <w:rFonts w:ascii="Times New Roman" w:hAnsi="Times New Roman" w:cs="Times New Roman"/>
          <w:sz w:val="28"/>
          <w:szCs w:val="28"/>
        </w:rPr>
        <w:t> </w:t>
      </w:r>
      <w:r w:rsidRPr="00CE3CA1">
        <w:rPr>
          <w:rFonts w:ascii="Times New Roman" w:hAnsi="Times New Roman" w:cs="Times New Roman"/>
          <w:sz w:val="28"/>
          <w:szCs w:val="28"/>
        </w:rPr>
        <w:t>отзыва налогоплательщиком или возврата ему банком неисполненного поручения на перечисление соответствующих денежных средств в бюджетную систему;</w:t>
      </w:r>
    </w:p>
    <w:p w14:paraId="0B961369" w14:textId="70F61A72"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760C6C" w:rsidRPr="00CE3CA1">
        <w:rPr>
          <w:rFonts w:ascii="Times New Roman" w:hAnsi="Times New Roman" w:cs="Times New Roman"/>
          <w:sz w:val="28"/>
          <w:szCs w:val="28"/>
        </w:rPr>
        <w:t> </w:t>
      </w:r>
      <w:r w:rsidRPr="00CE3CA1">
        <w:rPr>
          <w:rFonts w:ascii="Times New Roman" w:hAnsi="Times New Roman" w:cs="Times New Roman"/>
          <w:sz w:val="28"/>
          <w:szCs w:val="28"/>
        </w:rPr>
        <w:t xml:space="preserve">отзыва юридическим лицом, которому открыт лицевой счет </w:t>
      </w:r>
      <w:r w:rsidR="0039333A" w:rsidRPr="00CE3CA1">
        <w:rPr>
          <w:rFonts w:ascii="Times New Roman" w:hAnsi="Times New Roman" w:cs="Times New Roman"/>
          <w:sz w:val="28"/>
          <w:szCs w:val="28"/>
        </w:rPr>
        <w:br/>
      </w:r>
      <w:r w:rsidRPr="00CE3CA1">
        <w:rPr>
          <w:rFonts w:ascii="Times New Roman" w:hAnsi="Times New Roman" w:cs="Times New Roman"/>
          <w:sz w:val="28"/>
          <w:szCs w:val="28"/>
        </w:rPr>
        <w:t>в казначействе, или возврата ему казначейством неисполненного поручения на перечисление соответствующих денежных средств в бюджетную систему;</w:t>
      </w:r>
    </w:p>
    <w:p w14:paraId="17736A08" w14:textId="33E4926C"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760C6C" w:rsidRPr="00CE3CA1">
        <w:rPr>
          <w:rFonts w:ascii="Times New Roman" w:hAnsi="Times New Roman" w:cs="Times New Roman"/>
          <w:sz w:val="28"/>
          <w:szCs w:val="28"/>
        </w:rPr>
        <w:t> </w:t>
      </w:r>
      <w:r w:rsidRPr="00CE3CA1">
        <w:rPr>
          <w:rFonts w:ascii="Times New Roman" w:hAnsi="Times New Roman" w:cs="Times New Roman"/>
          <w:sz w:val="28"/>
          <w:szCs w:val="28"/>
        </w:rPr>
        <w:t>неправильного указания в поручении на перечисление денежных средств банковских реквизитов, повлекшего неперечисление этих денежных средств в бюджетную систему на соответствующий счет казначейства;</w:t>
      </w:r>
    </w:p>
    <w:p w14:paraId="41B761F0" w14:textId="3074AE9A"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760C6C" w:rsidRPr="00CE3CA1">
        <w:rPr>
          <w:rFonts w:ascii="Times New Roman" w:hAnsi="Times New Roman" w:cs="Times New Roman"/>
          <w:sz w:val="28"/>
          <w:szCs w:val="28"/>
        </w:rPr>
        <w:t> </w:t>
      </w:r>
      <w:r w:rsidRPr="00CE3CA1">
        <w:rPr>
          <w:rFonts w:ascii="Times New Roman" w:hAnsi="Times New Roman" w:cs="Times New Roman"/>
          <w:sz w:val="28"/>
          <w:szCs w:val="28"/>
        </w:rPr>
        <w:t xml:space="preserve">если на день предъявления в банк поручения на перечисление денежных средств в счет уплаты налога налогоплательщик имеет иные неисполненные требования, предъявленные к его счету, которые </w:t>
      </w:r>
      <w:r w:rsidR="0039333A" w:rsidRPr="00CE3CA1">
        <w:rPr>
          <w:rFonts w:ascii="Times New Roman" w:hAnsi="Times New Roman" w:cs="Times New Roman"/>
          <w:sz w:val="28"/>
          <w:szCs w:val="28"/>
        </w:rPr>
        <w:br/>
      </w:r>
      <w:r w:rsidRPr="00CE3CA1">
        <w:rPr>
          <w:rFonts w:ascii="Times New Roman" w:hAnsi="Times New Roman" w:cs="Times New Roman"/>
          <w:sz w:val="28"/>
          <w:szCs w:val="28"/>
        </w:rPr>
        <w:t xml:space="preserve">в соответствии с гражданским законодательством исполняются </w:t>
      </w:r>
      <w:r w:rsidR="0039333A" w:rsidRPr="00CE3CA1">
        <w:rPr>
          <w:rFonts w:ascii="Times New Roman" w:hAnsi="Times New Roman" w:cs="Times New Roman"/>
          <w:sz w:val="28"/>
          <w:szCs w:val="28"/>
        </w:rPr>
        <w:br/>
      </w:r>
      <w:r w:rsidRPr="00CE3CA1">
        <w:rPr>
          <w:rFonts w:ascii="Times New Roman" w:hAnsi="Times New Roman" w:cs="Times New Roman"/>
          <w:sz w:val="28"/>
          <w:szCs w:val="28"/>
        </w:rPr>
        <w:lastRenderedPageBreak/>
        <w:t>в первоочередном порядке, и если на этом счете нет достаточного остатка для удовлетворения всех требований.</w:t>
      </w:r>
    </w:p>
    <w:p w14:paraId="33351466" w14:textId="40CED1F6"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Правила, предусмотренные настоящей статьей, применяются также </w:t>
      </w:r>
      <w:r w:rsidR="0039333A" w:rsidRPr="00CE3CA1">
        <w:rPr>
          <w:rFonts w:ascii="Times New Roman" w:hAnsi="Times New Roman" w:cs="Times New Roman"/>
          <w:sz w:val="28"/>
          <w:szCs w:val="28"/>
        </w:rPr>
        <w:br/>
      </w:r>
      <w:r w:rsidRPr="00CE3CA1">
        <w:rPr>
          <w:rFonts w:ascii="Times New Roman" w:hAnsi="Times New Roman" w:cs="Times New Roman"/>
          <w:sz w:val="28"/>
          <w:szCs w:val="28"/>
        </w:rPr>
        <w:t>в отношении пеней и штрафов и распространяются на налоговых агентов.</w:t>
      </w:r>
    </w:p>
    <w:p w14:paraId="165C493A" w14:textId="294BDB30"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органы ведут учет поступлений в бюджетную систему путем отражения в лицевой карточке налогоплательщика начисленных </w:t>
      </w:r>
      <w:r w:rsidR="0039333A" w:rsidRPr="00CE3CA1">
        <w:rPr>
          <w:rFonts w:ascii="Times New Roman" w:hAnsi="Times New Roman" w:cs="Times New Roman"/>
          <w:sz w:val="28"/>
          <w:szCs w:val="28"/>
        </w:rPr>
        <w:br/>
      </w:r>
      <w:r w:rsidRPr="00CE3CA1">
        <w:rPr>
          <w:rFonts w:ascii="Times New Roman" w:hAnsi="Times New Roman" w:cs="Times New Roman"/>
          <w:sz w:val="28"/>
          <w:szCs w:val="28"/>
        </w:rPr>
        <w:t>и уплаченных сумм налогов и сборов, а также пен</w:t>
      </w:r>
      <w:r w:rsidR="00DF4227" w:rsidRPr="00CE3CA1">
        <w:rPr>
          <w:rFonts w:ascii="Times New Roman" w:hAnsi="Times New Roman" w:cs="Times New Roman"/>
          <w:sz w:val="28"/>
          <w:szCs w:val="28"/>
        </w:rPr>
        <w:t>ей</w:t>
      </w:r>
      <w:r w:rsidRPr="00CE3CA1">
        <w:rPr>
          <w:rFonts w:ascii="Times New Roman" w:hAnsi="Times New Roman" w:cs="Times New Roman"/>
          <w:sz w:val="28"/>
          <w:szCs w:val="28"/>
        </w:rPr>
        <w:t xml:space="preserve"> и штрафов. Порядок ведения лицевой карточки налогоплательщика определяется Государственным налоговым комитетом Республики Узбекистан по согласованию с Министерством финансов Республики Узбекистан.</w:t>
      </w:r>
    </w:p>
    <w:p w14:paraId="45479AF9" w14:textId="5F3E198E"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Таможенные органы ведут учет поступлений в бюджетную систему налогов и сборов, а также пен</w:t>
      </w:r>
      <w:r w:rsidR="00DF4227" w:rsidRPr="00CE3CA1">
        <w:rPr>
          <w:rFonts w:ascii="Times New Roman" w:hAnsi="Times New Roman" w:cs="Times New Roman"/>
          <w:sz w:val="28"/>
          <w:szCs w:val="28"/>
        </w:rPr>
        <w:t>ей</w:t>
      </w:r>
      <w:r w:rsidRPr="00CE3CA1">
        <w:rPr>
          <w:rFonts w:ascii="Times New Roman" w:hAnsi="Times New Roman" w:cs="Times New Roman"/>
          <w:sz w:val="28"/>
          <w:szCs w:val="28"/>
        </w:rPr>
        <w:t xml:space="preserve"> и штрафов, подлежащи</w:t>
      </w:r>
      <w:r w:rsidR="00DF4227" w:rsidRPr="00CE3CA1">
        <w:rPr>
          <w:rFonts w:ascii="Times New Roman" w:hAnsi="Times New Roman" w:cs="Times New Roman"/>
          <w:sz w:val="28"/>
          <w:szCs w:val="28"/>
        </w:rPr>
        <w:t>х</w:t>
      </w:r>
      <w:r w:rsidRPr="00CE3CA1">
        <w:rPr>
          <w:rFonts w:ascii="Times New Roman" w:hAnsi="Times New Roman" w:cs="Times New Roman"/>
          <w:sz w:val="28"/>
          <w:szCs w:val="28"/>
        </w:rPr>
        <w:t xml:space="preserve"> уплате в связи </w:t>
      </w:r>
      <w:r w:rsidR="00DF4227" w:rsidRPr="00CE3CA1">
        <w:rPr>
          <w:rFonts w:ascii="Times New Roman" w:hAnsi="Times New Roman" w:cs="Times New Roman"/>
          <w:sz w:val="28"/>
          <w:szCs w:val="28"/>
        </w:rPr>
        <w:br/>
      </w:r>
      <w:r w:rsidRPr="00CE3CA1">
        <w:rPr>
          <w:rFonts w:ascii="Times New Roman" w:hAnsi="Times New Roman" w:cs="Times New Roman"/>
          <w:sz w:val="28"/>
          <w:szCs w:val="28"/>
        </w:rPr>
        <w:t xml:space="preserve">с перемещением товаров через таможенную границу Республики Узбекистан. Порядок ведения учета определяется Государственным таможенным комитетом Республики Узбекистан по согласованию </w:t>
      </w:r>
      <w:r w:rsidR="00DF4227" w:rsidRPr="00CE3CA1">
        <w:rPr>
          <w:rFonts w:ascii="Times New Roman" w:hAnsi="Times New Roman" w:cs="Times New Roman"/>
          <w:sz w:val="28"/>
          <w:szCs w:val="28"/>
        </w:rPr>
        <w:br/>
      </w:r>
      <w:r w:rsidRPr="00CE3CA1">
        <w:rPr>
          <w:rFonts w:ascii="Times New Roman" w:hAnsi="Times New Roman" w:cs="Times New Roman"/>
          <w:sz w:val="28"/>
          <w:szCs w:val="28"/>
        </w:rPr>
        <w:t>с Министерством финансов Республики Узбекистан.</w:t>
      </w:r>
    </w:p>
    <w:p w14:paraId="671115DA" w14:textId="3E55F44C"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Порядок учета поступлений в бюджетную систему государственной пошлины и других сборов, взимание которых осуществляется иными государственными органами и организациями, определяется Государственным налоговым комитетом Республики Узбекистан по согласованию с Министерством финансов Республики Узбекистан.</w:t>
      </w:r>
    </w:p>
    <w:p w14:paraId="0289DD42" w14:textId="7A057131" w:rsidR="004154FA" w:rsidRPr="00CE3CA1" w:rsidRDefault="004154FA" w:rsidP="00EA7743">
      <w:pPr>
        <w:spacing w:after="0" w:line="240" w:lineRule="auto"/>
        <w:ind w:firstLine="720"/>
        <w:jc w:val="both"/>
        <w:rPr>
          <w:rFonts w:ascii="Times New Roman" w:hAnsi="Times New Roman" w:cs="Times New Roman"/>
          <w:sz w:val="28"/>
          <w:szCs w:val="28"/>
        </w:rPr>
      </w:pPr>
    </w:p>
    <w:p w14:paraId="2CE8297E" w14:textId="77777777" w:rsidR="00632511" w:rsidRPr="00CE3CA1" w:rsidRDefault="00F953A9"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Исполнение банками платежных поручений </w:t>
      </w:r>
    </w:p>
    <w:p w14:paraId="15802C68" w14:textId="618C8BB5" w:rsidR="00F953A9" w:rsidRPr="00CE3CA1" w:rsidRDefault="00F953A9" w:rsidP="00EA7743">
      <w:pPr>
        <w:pStyle w:val="2"/>
        <w:spacing w:before="0" w:line="240" w:lineRule="auto"/>
        <w:ind w:firstLine="2127"/>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перечисление налогов</w:t>
      </w:r>
    </w:p>
    <w:p w14:paraId="71344DF2"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7E9F37A5" w14:textId="273B8E36"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Банки обязаны исполнять платежное поручение налогоплательщика на перечисление налога в бюджетную систему (далее в настоящей статье </w:t>
      </w:r>
      <w:r w:rsidR="0005175B"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color w:val="000000" w:themeColor="text1"/>
          <w:sz w:val="28"/>
          <w:szCs w:val="28"/>
        </w:rPr>
        <w:t xml:space="preserve">поручение налогоплательщика), а также инкассовое поручение налогового органа на перечисление налога в бюджетную систему (далее в настоящей статье – инкассовое поручение налогового органа) за счет денежных средств налогоплательщика. </w:t>
      </w:r>
    </w:p>
    <w:p w14:paraId="3D26A329" w14:textId="73EE4D4A"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Поручения налогоплательщика и инкассовые поручения налогового органа подлежат исполнению в очередности, установленной гражданским законодательством.</w:t>
      </w:r>
    </w:p>
    <w:p w14:paraId="0E4E3D3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Поручение налогоплательщика или инкассовое поручение налогового органа исполняется банком в течение одного операционного дня, следующего за днем получения такого поручения. </w:t>
      </w:r>
    </w:p>
    <w:p w14:paraId="6A8FB209"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наличии денежных средств на счете налогоплательщика </w:t>
      </w:r>
      <w:r w:rsidRPr="00CE3CA1">
        <w:rPr>
          <w:rFonts w:ascii="Times New Roman" w:eastAsia="Times New Roman" w:hAnsi="Times New Roman" w:cs="Times New Roman"/>
          <w:bCs/>
          <w:color w:val="000000" w:themeColor="text1"/>
          <w:sz w:val="28"/>
          <w:szCs w:val="28"/>
          <w:lang w:eastAsia="ru-RU"/>
        </w:rPr>
        <w:t>и правильном указании реквизитов платежного документа</w:t>
      </w:r>
      <w:r w:rsidRPr="00CE3CA1">
        <w:rPr>
          <w:rFonts w:ascii="Times New Roman" w:hAnsi="Times New Roman" w:cs="Times New Roman"/>
          <w:color w:val="000000" w:themeColor="text1"/>
          <w:sz w:val="28"/>
          <w:szCs w:val="28"/>
        </w:rPr>
        <w:t xml:space="preserve"> банк не вправе задерживать исполнение поручения налогоплательщика или инкассового поручения налогового органа.</w:t>
      </w:r>
    </w:p>
    <w:p w14:paraId="1B727C8D" w14:textId="15BFE0DA"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невозможности исполнения инкассового поручения налогового органа в установленный срок в связи с отсутствием (недостаточностью) денежных средств на счете налогоплательщика банк в течение дня, следующего за днем истечения установленного срока, обязан сообщить о </w:t>
      </w:r>
      <w:r w:rsidRPr="00CE3CA1">
        <w:rPr>
          <w:rFonts w:ascii="Times New Roman" w:hAnsi="Times New Roman" w:cs="Times New Roman"/>
          <w:color w:val="000000" w:themeColor="text1"/>
          <w:sz w:val="28"/>
          <w:szCs w:val="28"/>
        </w:rPr>
        <w:lastRenderedPageBreak/>
        <w:t>неисполнении (частичном исполнении) инкассового поручения в направивший его налоговый орган.</w:t>
      </w:r>
    </w:p>
    <w:p w14:paraId="1220F216"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Форма сообщения банка о неисполнении (частичном исполнении) поручения налогоплательщика или инкассового поручения налогового органа и порядок его передачи в электронной форме устанавливаются Государственным налоговым комитетом Республики Узбекистан по согласованию с Центральным банком Республики Узбекистан.</w:t>
      </w:r>
    </w:p>
    <w:p w14:paraId="14F3E6B3"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 неисполнение или ненадлежащее исполнение предусмотренных настоящей статьей обязанностей банки несут ответственность, установленную настоящим Кодексом.</w:t>
      </w:r>
    </w:p>
    <w:p w14:paraId="6BE6170C"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Применение мер ответственности не освобождает банк от обязанности исполнить поручение налогоплательщика или инкассовое поручение налогового органа. </w:t>
      </w:r>
    </w:p>
    <w:p w14:paraId="14261117" w14:textId="6CBDFE4A"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Банки исполняют поручения налогоплательщиков и инкассовые поручения налоговых органов, не взимая плату за обслуживание по указанным операциям. При исполнении банками поручений по возврату налогоплательщикам или налоговым агентам сумм излишне уплаченных (взысканных) налогов, пеней и штрафов плата за обслуживание по указанным операциям также не взимается.</w:t>
      </w:r>
    </w:p>
    <w:p w14:paraId="4FD15A03" w14:textId="5CA9FB7F" w:rsidR="004154FA" w:rsidRPr="00CE3CA1" w:rsidRDefault="004154FA" w:rsidP="00EA7743">
      <w:pPr>
        <w:spacing w:after="0" w:line="240" w:lineRule="auto"/>
        <w:ind w:firstLine="720"/>
        <w:jc w:val="both"/>
        <w:rPr>
          <w:rFonts w:ascii="Times New Roman" w:hAnsi="Times New Roman" w:cs="Times New Roman"/>
          <w:sz w:val="28"/>
          <w:szCs w:val="28"/>
        </w:rPr>
      </w:pPr>
    </w:p>
    <w:p w14:paraId="5C303E8E" w14:textId="77777777" w:rsidR="000D799E" w:rsidRPr="00CE3CA1" w:rsidRDefault="00F953A9"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Исполнение налогового обязательства </w:t>
      </w:r>
    </w:p>
    <w:p w14:paraId="136A6D6F" w14:textId="6951C38D" w:rsidR="00F953A9" w:rsidRPr="00CE3CA1" w:rsidRDefault="00F953A9" w:rsidP="00B67E49">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при ликвидации юридического лица</w:t>
      </w:r>
    </w:p>
    <w:p w14:paraId="74F4F923"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7506AE4B" w14:textId="18C4AA1F"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ликвидируемого юридического лица исполняется ликвидатором за счет денежных средств этого юридического лица, в том числе полученных от реализации его имущества.</w:t>
      </w:r>
    </w:p>
    <w:p w14:paraId="1C5979BF" w14:textId="0100CD5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денежных средств ликвидируемого юридического лица, в том числе полученных от реализации его имущества, недостаточно для погашения его налоговой задолженности в полном объеме, остающаяся непогашенная задолженность может быть погашена участниками указанного юридического лица в пределах и порядке, установленных законодательством.</w:t>
      </w:r>
    </w:p>
    <w:p w14:paraId="2FA049A9" w14:textId="4B18AB5F"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Очередность исполнения налогового обязательства при ликвидации юридического лица среди расчетов с другими кредиторами этого юридического лица определяется гражданским законодательством.</w:t>
      </w:r>
    </w:p>
    <w:p w14:paraId="3336B7D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Суммы излишне уплаченных ликвидируемым юридическим лицом или излишне взысканных с него налогов (пеней, штрафов) подлежат зачету налоговым органом в счет погашения налоговой задолженности по иным налогам в порядке, установленном настоящим Кодексом.</w:t>
      </w:r>
    </w:p>
    <w:p w14:paraId="55380FC5"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Подлежащая зачету сумма излишне уплаченных или излишне взысканных налогов (пеней, штрафов) распределяется пропорционально налоговой задолженности по иным налогам или по решению ликвидатора.</w:t>
      </w:r>
    </w:p>
    <w:p w14:paraId="62C1CFC8"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отсутствии у ликвидируемого юридического лица налоговой задолженности сумма излишне уплаченных или излишне взысканных налогов (пеней, штрафов) подлежит возврату этому юридическому лицу в </w:t>
      </w:r>
      <w:r w:rsidRPr="00CE3CA1">
        <w:rPr>
          <w:rFonts w:ascii="Times New Roman" w:hAnsi="Times New Roman" w:cs="Times New Roman"/>
          <w:color w:val="000000" w:themeColor="text1"/>
          <w:sz w:val="28"/>
          <w:szCs w:val="28"/>
        </w:rPr>
        <w:lastRenderedPageBreak/>
        <w:t>порядке, установленном настоящим Кодексом, не позднее пятнадцати дней со дня подачи им заявления.</w:t>
      </w:r>
    </w:p>
    <w:p w14:paraId="404D15FB" w14:textId="13705CB9"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предусмотренные настоящей статьей, применяются также при уплате налогов в связи с перемещением товаров через таможенную границу Республики Узбекистан.</w:t>
      </w:r>
    </w:p>
    <w:p w14:paraId="773829A5" w14:textId="77777777" w:rsidR="00632511" w:rsidRPr="00CE3CA1" w:rsidRDefault="00632511" w:rsidP="00EA7743">
      <w:pPr>
        <w:spacing w:after="0" w:line="240" w:lineRule="auto"/>
        <w:ind w:firstLine="720"/>
        <w:jc w:val="both"/>
        <w:rPr>
          <w:rFonts w:ascii="Times New Roman" w:hAnsi="Times New Roman" w:cs="Times New Roman"/>
          <w:sz w:val="28"/>
          <w:szCs w:val="28"/>
        </w:rPr>
      </w:pPr>
    </w:p>
    <w:p w14:paraId="2FBEDB2D" w14:textId="77777777" w:rsidR="000D799E"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Исполнение налогового обязательства </w:t>
      </w:r>
    </w:p>
    <w:p w14:paraId="68510E5B" w14:textId="00C7D536" w:rsidR="00F953A9" w:rsidRPr="00CE3CA1" w:rsidRDefault="00F953A9" w:rsidP="00B67E49">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при реорганизации юридического лица</w:t>
      </w:r>
    </w:p>
    <w:p w14:paraId="08A0A08A" w14:textId="77777777" w:rsidR="00F953A9" w:rsidRPr="00CE3CA1" w:rsidRDefault="00F953A9"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153B7BB1"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реорганизованного юридического лица подлежит исполнению его правопреемником (правопреемниками) в порядке, установленном настоящей статьей.</w:t>
      </w:r>
    </w:p>
    <w:p w14:paraId="2604F990"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Исполнение налогового обязательства реорганизованного юридического лица возлагается на его правопреемника (правопреемников) независимо от того, были ли до завершения реорганизации правопреемнику (правопреемникам) известны факты и (или) обстоятельства неисполнения или ненадлежащего исполнения реорганизованным юридическим лицом обязанностей по уплате налогов.</w:t>
      </w:r>
    </w:p>
    <w:p w14:paraId="27E6CEFF" w14:textId="5718FFAE"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Правопреемник (правопреемники) должен погасить всю налоговую задолженность по перешедшим к нему обязательствам, включая суммы штрафов за совершение налоговых правонарушений, наложенных на реорганизованное юридическое лицо до завершения реорганизации.</w:t>
      </w:r>
    </w:p>
    <w:p w14:paraId="5C9FE3A1" w14:textId="72EA6441"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Правопреемник (правопреемники) реорганизованного юридического лица при исполнении возложенных на него настоящей статьей обязанностей пользуется правами и несет обязанности в порядке, предусмотренном настоящим Кодексом для налогоплательщиков.</w:t>
      </w:r>
    </w:p>
    <w:p w14:paraId="7CEC6CE7"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Реорганизация юридического лица не изменяет сроков исполнения его налогового обязательства его правопреемником (правопреемниками).</w:t>
      </w:r>
    </w:p>
    <w:p w14:paraId="151ADCD2" w14:textId="03C9AFE5"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слиянии нескольких юридических лиц их правопреемником </w:t>
      </w:r>
      <w:r w:rsidR="002902B8"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части исполнения налоговых обязательств признается возникшее </w:t>
      </w:r>
      <w:r w:rsidR="002902B8"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результате такого слияния юридическое лицо.</w:t>
      </w:r>
    </w:p>
    <w:p w14:paraId="4296245A"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присоединении одного юридического лица к другому юридическому лицу правопреемником присоединенного юридического лица в части исполнения налогового обязательства признается присоединившее его юридическое лицо.</w:t>
      </w:r>
    </w:p>
    <w:p w14:paraId="14FD7627"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разделении юридического лица его правопреемниками в части исполнения налогового обязательства признаются юридические лица, возникшие в результате такого разделения.</w:t>
      </w:r>
    </w:p>
    <w:p w14:paraId="5AAA6765" w14:textId="25150224"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наличии нескольких правопреемников доля участия каждого из них в исполнении налогового обязательства реорганизованного юридического лица определяется разделительным балансом, составленным в соответствии с гражданским законодательством. Если разделительный баланс не позволяет определить долю каждого правопреемника реорганизованного юридического лица, по решению суда вновь возникшие </w:t>
      </w:r>
      <w:r w:rsidRPr="00CE3CA1">
        <w:rPr>
          <w:rFonts w:ascii="Times New Roman" w:hAnsi="Times New Roman" w:cs="Times New Roman"/>
          <w:color w:val="000000" w:themeColor="text1"/>
          <w:sz w:val="28"/>
          <w:szCs w:val="28"/>
        </w:rPr>
        <w:lastRenderedPageBreak/>
        <w:t xml:space="preserve">юридические лица могут солидарно нести налоговое обязательство реорганизованного лица. </w:t>
      </w:r>
    </w:p>
    <w:p w14:paraId="564D747E" w14:textId="661B4FE5"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Правило</w:t>
      </w:r>
      <w:r w:rsidR="002902B8"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указанное в части девятой настоящей статьи</w:t>
      </w:r>
      <w:r w:rsidR="002902B8"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применяется также в ситуации, когда разделительный баланс исключает возможность исполнения в полном объеме хотя бы одним правопреемником приходящейся на него части налогового обязательства реорганизованного юридического лица, если такая реорганизация была направлена на неисполнение налогового обязательства.</w:t>
      </w:r>
    </w:p>
    <w:p w14:paraId="747AE7B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налогового обязательства не возникает, если иное не установлено частью двенадцатой настоящей статьи.</w:t>
      </w:r>
    </w:p>
    <w:p w14:paraId="2A17CDBE" w14:textId="31FFD3C1"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в результате выделения из состава юридического лица одного или нескольких юридических лиц реорганизуемое юридическое лицо не имеет возможности исполнить в полном объеме свое налоговое обязательство и такая реорганизация была направлена на неисполнение налогового обязательства, по решению суда выделившиеся юридические лица могут солидарно нести налоговое обязательство этого реорганизованного лица.</w:t>
      </w:r>
    </w:p>
    <w:p w14:paraId="6E3CB47B"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преобразовании одного юридического лица в другое правопреемником реорганизованного юридического лица в части исполнения налогового обязательства признается вновь возникшее юридическое лицо.</w:t>
      </w:r>
    </w:p>
    <w:p w14:paraId="29E4D74F" w14:textId="3B8FB318"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налога (пен</w:t>
      </w:r>
      <w:r w:rsidR="002902B8"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штраф</w:t>
      </w:r>
      <w:r w:rsidR="002902B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излишне уплаченная юридическим лицом или излишне взысканная с него до реорганизации, подлежит зачету налоговым органом в счет погашения правопреемником (правопреемниками) налоговой задолженности реорганизованного юридического лица. Такой зачет производится не позднее одного месяца со дня завершения реорганизации с учетом особенностей, предусмотренных настоящей статьей.</w:t>
      </w:r>
    </w:p>
    <w:p w14:paraId="4B24B8A8" w14:textId="5B22C339"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Подлежащая зачету сумма излишне уплаченного юридическим лицом или излишне взысканного с него до реорганизации налога (пен</w:t>
      </w:r>
      <w:r w:rsidR="002902B8"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штраф</w:t>
      </w:r>
      <w:r w:rsidR="002902B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распределяется пропорционально налоговой задолженности по иным налогам, контроль за исчислением и уплатой которых возложен на налоговые органы.</w:t>
      </w:r>
    </w:p>
    <w:p w14:paraId="5ACCDF65" w14:textId="65851F5C"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отсутствии у реорганизованного юридического лица налоговой задолженности сумма излишне уплаченного этим юридическим лицом или излишне взысканного с него налога (пен</w:t>
      </w:r>
      <w:r w:rsidR="002902B8"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штраф</w:t>
      </w:r>
      <w:r w:rsidR="002902B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подлежит возврату его правопреемнику (правопреемникам) не позднее одного месяца со дня подачи правопреемником (правопреемниками) заявления. При этом сумма излишне уплаченного или излишне взысканного налога (пен</w:t>
      </w:r>
      <w:r w:rsidR="002902B8"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штраф</w:t>
      </w:r>
      <w:r w:rsidR="002902B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возвращается правопреемнику (правопреемникам) реорганизованного юридического лица пропорционально доле каждого правопреемника, определяемой на основании разделительного баланса.</w:t>
      </w:r>
    </w:p>
    <w:p w14:paraId="00A301C8" w14:textId="77777777" w:rsidR="00F953A9" w:rsidRPr="00CE3CA1" w:rsidRDefault="00F953A9" w:rsidP="00EA7743">
      <w:pPr>
        <w:pStyle w:val="a4"/>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Правила настоящей статьи применяются также в отношении исполнения обязанности по уплате сбора при реорганизации юридического лица.</w:t>
      </w:r>
    </w:p>
    <w:p w14:paraId="08881234"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14:paraId="672EFF60" w14:textId="77777777"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Положения, предусмотренные настоящей статьей, применяются также при уплате налогов в связи с перемещением товаров через таможенную границу Республики Узбекистан.</w:t>
      </w:r>
    </w:p>
    <w:p w14:paraId="1107EAD8" w14:textId="77777777" w:rsidR="00F953A9" w:rsidRPr="00CE3CA1" w:rsidRDefault="00F953A9" w:rsidP="00EA7743">
      <w:pPr>
        <w:spacing w:after="0" w:line="240" w:lineRule="auto"/>
        <w:ind w:firstLine="720"/>
        <w:jc w:val="both"/>
        <w:rPr>
          <w:rFonts w:ascii="Times New Roman" w:eastAsia="Times New Roman" w:hAnsi="Times New Roman" w:cs="Times New Roman"/>
          <w:color w:val="000000" w:themeColor="text1"/>
          <w:sz w:val="28"/>
          <w:szCs w:val="28"/>
        </w:rPr>
      </w:pPr>
    </w:p>
    <w:p w14:paraId="03B787B2" w14:textId="77777777" w:rsidR="00BA5C55" w:rsidRPr="00CE3CA1" w:rsidRDefault="00F953A9" w:rsidP="00EA7743">
      <w:pPr>
        <w:pStyle w:val="2"/>
        <w:spacing w:before="0" w:line="240" w:lineRule="auto"/>
        <w:ind w:firstLine="720"/>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Статья 9</w:t>
      </w:r>
      <w:r w:rsidR="003817E4" w:rsidRPr="00CE3CA1">
        <w:rPr>
          <w:rFonts w:ascii="Times New Roman" w:eastAsia="Times New Roman" w:hAnsi="Times New Roman" w:cs="Times New Roman"/>
          <w:color w:val="000000" w:themeColor="text1"/>
          <w:sz w:val="28"/>
          <w:szCs w:val="28"/>
        </w:rPr>
        <w:t>3</w:t>
      </w:r>
      <w:r w:rsidRPr="00CE3CA1">
        <w:rPr>
          <w:rFonts w:ascii="Times New Roman" w:eastAsia="Times New Roman" w:hAnsi="Times New Roman" w:cs="Times New Roman"/>
          <w:color w:val="000000" w:themeColor="text1"/>
          <w:sz w:val="28"/>
          <w:szCs w:val="28"/>
        </w:rPr>
        <w:t>. Исполнение налогового обязательства при передаче</w:t>
      </w:r>
    </w:p>
    <w:p w14:paraId="3C91E36A" w14:textId="1A4BAAD9" w:rsidR="00F953A9" w:rsidRPr="00CE3CA1" w:rsidRDefault="00F953A9" w:rsidP="00B67E49">
      <w:pPr>
        <w:pStyle w:val="2"/>
        <w:spacing w:before="0" w:line="240" w:lineRule="auto"/>
        <w:ind w:firstLine="2127"/>
        <w:jc w:val="both"/>
        <w:rPr>
          <w:rFonts w:ascii="Times New Roman" w:eastAsia="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rPr>
        <w:t xml:space="preserve">имущества в доверительное управление </w:t>
      </w:r>
    </w:p>
    <w:p w14:paraId="43CE3A3E" w14:textId="77777777" w:rsidR="00F953A9" w:rsidRPr="00CE3CA1" w:rsidRDefault="00F953A9" w:rsidP="00EA7743">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8"/>
          <w:szCs w:val="28"/>
          <w:lang w:eastAsia="ru-RU"/>
        </w:rPr>
      </w:pPr>
    </w:p>
    <w:p w14:paraId="599D231B" w14:textId="77777777" w:rsidR="00F953A9" w:rsidRPr="00CE3CA1" w:rsidRDefault="00F953A9"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Доверительный управляющий исполняет налоговые обязательства по договору доверительного управления с даты заключения договора доверительного управления.</w:t>
      </w:r>
    </w:p>
    <w:p w14:paraId="7C58A0B1" w14:textId="6592C397" w:rsidR="00F953A9" w:rsidRPr="00CE3CA1" w:rsidRDefault="00F953A9"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Учредитель </w:t>
      </w:r>
      <w:r w:rsidR="00B4698A" w:rsidRPr="00CE3CA1">
        <w:rPr>
          <w:rFonts w:ascii="Times New Roman" w:eastAsia="Times New Roman" w:hAnsi="Times New Roman" w:cs="Times New Roman"/>
          <w:color w:val="000000" w:themeColor="text1"/>
          <w:sz w:val="28"/>
          <w:szCs w:val="28"/>
          <w:lang w:eastAsia="ru-RU"/>
        </w:rPr>
        <w:t xml:space="preserve">доверительного </w:t>
      </w:r>
      <w:r w:rsidRPr="00CE3CA1">
        <w:rPr>
          <w:rFonts w:ascii="Times New Roman" w:eastAsia="Times New Roman" w:hAnsi="Times New Roman" w:cs="Times New Roman"/>
          <w:color w:val="000000" w:themeColor="text1"/>
          <w:sz w:val="28"/>
          <w:szCs w:val="28"/>
          <w:lang w:eastAsia="ru-RU"/>
        </w:rPr>
        <w:t>управления (выгодоприобретатель) самостоятельно исполняет налоговые обязательства, возникающие у него в связи с передачей имущества в доверительное управление, если исполнение налогового обязательства (кроме обязательства по налогу на добавленную стоимость) не возложено на доверительного управляющего либо при передаче имущества в доверительное управление доверительному управляющему – нерезиденту Республики Узбекистан.</w:t>
      </w:r>
    </w:p>
    <w:p w14:paraId="6F1996FE" w14:textId="6B9A64D8" w:rsidR="00F953A9" w:rsidRPr="00CE3CA1" w:rsidRDefault="00F953A9"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Доверительный управляющий обязан вести раздельный учет объектов налогообложения и (или) объектов, связанных </w:t>
      </w:r>
      <w:r w:rsidR="002902B8" w:rsidRPr="00CE3CA1">
        <w:rPr>
          <w:rFonts w:ascii="Times New Roman" w:eastAsia="Times New Roman" w:hAnsi="Times New Roman" w:cs="Times New Roman"/>
          <w:color w:val="000000" w:themeColor="text1"/>
          <w:sz w:val="28"/>
          <w:szCs w:val="28"/>
          <w:lang w:eastAsia="ru-RU"/>
        </w:rPr>
        <w:br/>
      </w:r>
      <w:r w:rsidRPr="00CE3CA1">
        <w:rPr>
          <w:rFonts w:ascii="Times New Roman" w:eastAsia="Times New Roman" w:hAnsi="Times New Roman" w:cs="Times New Roman"/>
          <w:color w:val="000000" w:themeColor="text1"/>
          <w:sz w:val="28"/>
          <w:szCs w:val="28"/>
          <w:lang w:eastAsia="ru-RU"/>
        </w:rPr>
        <w:t xml:space="preserve">с налогообложением, по деятельности доверительного управления, осуществляемой в интересах учредителя </w:t>
      </w:r>
      <w:r w:rsidR="002902B8" w:rsidRPr="00CE3CA1">
        <w:rPr>
          <w:rFonts w:ascii="Times New Roman" w:eastAsia="Times New Roman" w:hAnsi="Times New Roman" w:cs="Times New Roman"/>
          <w:color w:val="000000" w:themeColor="text1"/>
          <w:sz w:val="28"/>
          <w:szCs w:val="28"/>
          <w:lang w:eastAsia="ru-RU"/>
        </w:rPr>
        <w:t xml:space="preserve">доверительного </w:t>
      </w:r>
      <w:r w:rsidRPr="00CE3CA1">
        <w:rPr>
          <w:rFonts w:ascii="Times New Roman" w:eastAsia="Times New Roman" w:hAnsi="Times New Roman" w:cs="Times New Roman"/>
          <w:color w:val="000000" w:themeColor="text1"/>
          <w:sz w:val="28"/>
          <w:szCs w:val="28"/>
          <w:lang w:eastAsia="ru-RU"/>
        </w:rPr>
        <w:t xml:space="preserve">управления (выгодоприобретателя), и иной деятельности. </w:t>
      </w:r>
    </w:p>
    <w:p w14:paraId="43C26F4E" w14:textId="74350E3C" w:rsidR="00F953A9" w:rsidRPr="00CE3CA1" w:rsidRDefault="00F953A9" w:rsidP="00EA7743">
      <w:pPr>
        <w:autoSpaceDE w:val="0"/>
        <w:autoSpaceDN w:val="0"/>
        <w:adjustRightInd w:val="0"/>
        <w:spacing w:after="0" w:line="240" w:lineRule="auto"/>
        <w:ind w:firstLine="720"/>
        <w:jc w:val="both"/>
        <w:rPr>
          <w:rFonts w:ascii="Times New Roman" w:eastAsia="Times New Roman" w:hAnsi="Times New Roman" w:cs="Times New Roman"/>
          <w:strike/>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Если на доверительного управляющего возложен</w:t>
      </w:r>
      <w:r w:rsidR="001C40FE" w:rsidRPr="00CE3CA1">
        <w:rPr>
          <w:rFonts w:ascii="Times New Roman" w:eastAsia="Times New Roman" w:hAnsi="Times New Roman" w:cs="Times New Roman"/>
          <w:color w:val="000000" w:themeColor="text1"/>
          <w:sz w:val="28"/>
          <w:szCs w:val="28"/>
          <w:lang w:eastAsia="ru-RU"/>
        </w:rPr>
        <w:t>ы</w:t>
      </w:r>
      <w:r w:rsidRPr="00CE3CA1">
        <w:rPr>
          <w:rFonts w:ascii="Times New Roman" w:eastAsia="Times New Roman" w:hAnsi="Times New Roman" w:cs="Times New Roman"/>
          <w:color w:val="000000" w:themeColor="text1"/>
          <w:sz w:val="28"/>
          <w:szCs w:val="28"/>
          <w:lang w:eastAsia="ru-RU"/>
        </w:rPr>
        <w:t xml:space="preserve"> исполнение налогового обязательства, а также обязанность по составлению и представлению налоговой и финансовой отчетности за учредителя </w:t>
      </w:r>
      <w:r w:rsidR="00B4698A" w:rsidRPr="00CE3CA1">
        <w:rPr>
          <w:rFonts w:ascii="Times New Roman" w:eastAsia="Times New Roman" w:hAnsi="Times New Roman" w:cs="Times New Roman"/>
          <w:color w:val="000000" w:themeColor="text1"/>
          <w:sz w:val="28"/>
          <w:szCs w:val="28"/>
          <w:lang w:eastAsia="ru-RU"/>
        </w:rPr>
        <w:t xml:space="preserve">доверительного </w:t>
      </w:r>
      <w:r w:rsidRPr="00CE3CA1">
        <w:rPr>
          <w:rFonts w:ascii="Times New Roman" w:eastAsia="Times New Roman" w:hAnsi="Times New Roman" w:cs="Times New Roman"/>
          <w:color w:val="000000" w:themeColor="text1"/>
          <w:sz w:val="28"/>
          <w:szCs w:val="28"/>
          <w:lang w:eastAsia="ru-RU"/>
        </w:rPr>
        <w:t xml:space="preserve">управления (выгодоприобретателя), исполнение такого налогового обязательства осуществляется от имени лица, являющегося доверительным управляющим, в порядке, установленном Особенной частью настоящего Кодекса. </w:t>
      </w:r>
    </w:p>
    <w:p w14:paraId="1534E5DF" w14:textId="09C63D43" w:rsidR="00F953A9" w:rsidRPr="00CE3CA1" w:rsidRDefault="00F953A9"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доверительный управляющий не исполнил обязанности, предусмотренные настоящей статьей по исчислению и уплате налогов, либо исполнил их в неполном размере, обязательства по их исполнению возлагаются на учредителя </w:t>
      </w:r>
      <w:r w:rsidR="00B4698A" w:rsidRPr="00CE3CA1">
        <w:rPr>
          <w:rFonts w:ascii="Times New Roman" w:eastAsia="Times New Roman" w:hAnsi="Times New Roman" w:cs="Times New Roman"/>
          <w:color w:val="000000" w:themeColor="text1"/>
          <w:sz w:val="28"/>
          <w:szCs w:val="28"/>
          <w:lang w:eastAsia="ru-RU"/>
        </w:rPr>
        <w:t xml:space="preserve">доверительного </w:t>
      </w:r>
      <w:r w:rsidRPr="00CE3CA1">
        <w:rPr>
          <w:rFonts w:ascii="Times New Roman" w:hAnsi="Times New Roman" w:cs="Times New Roman"/>
          <w:color w:val="000000" w:themeColor="text1"/>
          <w:sz w:val="28"/>
          <w:szCs w:val="28"/>
        </w:rPr>
        <w:t>управления (выгодоприобретателя).</w:t>
      </w:r>
    </w:p>
    <w:p w14:paraId="13F714A1" w14:textId="77777777" w:rsidR="00936E24" w:rsidRPr="00CE3CA1" w:rsidRDefault="00936E24" w:rsidP="00EA7743">
      <w:pPr>
        <w:spacing w:after="0" w:line="240" w:lineRule="auto"/>
        <w:ind w:firstLine="720"/>
        <w:jc w:val="both"/>
        <w:rPr>
          <w:rFonts w:ascii="Times New Roman" w:hAnsi="Times New Roman" w:cs="Times New Roman"/>
          <w:sz w:val="28"/>
          <w:szCs w:val="28"/>
        </w:rPr>
      </w:pPr>
    </w:p>
    <w:p w14:paraId="2D14E165" w14:textId="77777777" w:rsidR="00B67E49" w:rsidRPr="00CE3CA1" w:rsidRDefault="00F953A9" w:rsidP="00B67E49">
      <w:pPr>
        <w:pStyle w:val="2"/>
        <w:spacing w:before="0" w:line="240" w:lineRule="auto"/>
        <w:ind w:left="2127" w:hanging="1407"/>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Исполнение налогового обязательства в случае смерти</w:t>
      </w:r>
      <w:r w:rsidRPr="00CE3CA1">
        <w:rPr>
          <w:rFonts w:ascii="Times New Roman" w:hAnsi="Times New Roman" w:cs="Times New Roman"/>
          <w:b w:val="0"/>
          <w:color w:val="000000" w:themeColor="text1"/>
          <w:sz w:val="28"/>
          <w:szCs w:val="28"/>
        </w:rPr>
        <w:t xml:space="preserve"> </w:t>
      </w:r>
      <w:r w:rsidRPr="00CE3CA1">
        <w:rPr>
          <w:rFonts w:ascii="Times New Roman" w:hAnsi="Times New Roman" w:cs="Times New Roman"/>
          <w:color w:val="000000" w:themeColor="text1"/>
          <w:sz w:val="28"/>
          <w:szCs w:val="28"/>
        </w:rPr>
        <w:t xml:space="preserve">физического лица или объявления </w:t>
      </w:r>
    </w:p>
    <w:p w14:paraId="29634A05" w14:textId="1517AE98" w:rsidR="00F953A9" w:rsidRPr="00CE3CA1" w:rsidRDefault="00F953A9" w:rsidP="00B67E49">
      <w:pPr>
        <w:pStyle w:val="2"/>
        <w:spacing w:before="0" w:line="240" w:lineRule="auto"/>
        <w:ind w:left="2127"/>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его умершим</w:t>
      </w:r>
    </w:p>
    <w:p w14:paraId="611B6985"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p>
    <w:p w14:paraId="61A614E3"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смерти физического лица, имеющего налоговую задолженность, сумма начисленных ему пеней и штрафов за ненадлежащее исполнение налогового законодательства признается безнадежной к взысканию. Оставшаяся непогашенной задолженность по налогам этого физического лица погашается его наследником (наследниками), принявшим наследуемое имущество умершего в порядке наследования, в пределах стоимости наследуемого имущества и пропорционально его (их) доле в наследстве с учетом положений настоящей статьи.</w:t>
      </w:r>
    </w:p>
    <w:p w14:paraId="3B7C236E"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налоговая задолженность по налогам умершего физического лица превышает стоимость наследуемого имущества, сумма превышения налоговой задолженности над стоимостью наследуемого имущества признается безнадежной к взысканию. Указанная норма применяется в случае документального подтверждения наследником (наследниками) стоимости наследуемого имущества.</w:t>
      </w:r>
    </w:p>
    <w:p w14:paraId="2467FA12" w14:textId="18627D81"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отсутствии наследника или отказе наследник</w:t>
      </w:r>
      <w:r w:rsidR="002902B8" w:rsidRPr="00CE3CA1">
        <w:rPr>
          <w:rFonts w:ascii="Times New Roman" w:hAnsi="Times New Roman" w:cs="Times New Roman"/>
          <w:color w:val="000000" w:themeColor="text1"/>
          <w:sz w:val="28"/>
          <w:szCs w:val="28"/>
        </w:rPr>
        <w:t>а (наследников)</w:t>
      </w:r>
      <w:r w:rsidRPr="00CE3CA1">
        <w:rPr>
          <w:rFonts w:ascii="Times New Roman" w:hAnsi="Times New Roman" w:cs="Times New Roman"/>
          <w:color w:val="000000" w:themeColor="text1"/>
          <w:sz w:val="28"/>
          <w:szCs w:val="28"/>
        </w:rPr>
        <w:t xml:space="preserve"> </w:t>
      </w:r>
      <w:r w:rsidR="002902B8"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от права наследования налоговая задолженность умершего физического лица признается безнадежной к взысканию. Безнадежная налоговая задолженность подлежит списанию налоговыми органами.</w:t>
      </w:r>
    </w:p>
    <w:p w14:paraId="43F1467A"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смерти физического лица, имеющего налоговую задолженность, налоговый орган по месту постановки его на учет и (или) месту нахождения его имущества обязан в течение одного месяца с момента получения информации о наследнике (наследниках) умершего сообщить ему (им) о наличии налоговой задолженности.</w:t>
      </w:r>
    </w:p>
    <w:p w14:paraId="1A298A2B"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Наследник (наследники) умершего физического лица обязаны погасить оставшуюся задолженность по налогам этого физического лица не позднее одного года со дня принятия наследства.</w:t>
      </w:r>
    </w:p>
    <w:p w14:paraId="46A650EA"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погашения по решению налогового органа может быть продлен, если сообщение о наличии налоговой задолженности было получено наследником (наследниками) менее чем за шесть месяцев до его истечения.</w:t>
      </w:r>
    </w:p>
    <w:p w14:paraId="757AEACF" w14:textId="77777777"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Задолженность умершего физического лица по уплате налога на доходы физических лиц и социального налога признается безнадежной.</w:t>
      </w:r>
    </w:p>
    <w:p w14:paraId="078F042F" w14:textId="7D4608C4" w:rsidR="00F953A9" w:rsidRPr="00CE3CA1" w:rsidRDefault="00F953A9" w:rsidP="00CE3CA1">
      <w:pPr>
        <w:autoSpaceDE w:val="0"/>
        <w:autoSpaceDN w:val="0"/>
        <w:adjustRightInd w:val="0"/>
        <w:spacing w:after="0" w:line="233"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предусмотренные настоящей статьей, применяются также в отношении налоговой задолженности физического лица, объявленного умершим в порядке, установленном гражданским законодательством.</w:t>
      </w:r>
    </w:p>
    <w:p w14:paraId="361CF1AC" w14:textId="77777777" w:rsidR="00632511" w:rsidRPr="00CE3CA1" w:rsidRDefault="00632511" w:rsidP="00EA7743">
      <w:pPr>
        <w:spacing w:after="0" w:line="240" w:lineRule="auto"/>
        <w:ind w:firstLine="720"/>
        <w:jc w:val="both"/>
        <w:rPr>
          <w:rFonts w:ascii="Times New Roman" w:hAnsi="Times New Roman" w:cs="Times New Roman"/>
          <w:sz w:val="28"/>
          <w:szCs w:val="28"/>
        </w:rPr>
      </w:pPr>
    </w:p>
    <w:p w14:paraId="6D3BA4D2" w14:textId="4B471873" w:rsidR="000D799E"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Исполнение налогового обязательства </w:t>
      </w:r>
      <w:r w:rsidR="008564C3" w:rsidRPr="00CE3CA1">
        <w:rPr>
          <w:rFonts w:ascii="Times New Roman" w:hAnsi="Times New Roman" w:cs="Times New Roman"/>
          <w:color w:val="000000" w:themeColor="text1"/>
          <w:sz w:val="28"/>
          <w:szCs w:val="28"/>
        </w:rPr>
        <w:t>физического</w:t>
      </w:r>
    </w:p>
    <w:p w14:paraId="3B0F5E71" w14:textId="0661111A" w:rsidR="008564C3" w:rsidRPr="00CE3CA1" w:rsidRDefault="008564C3" w:rsidP="00B67E49">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лица, признанного безвестно </w:t>
      </w:r>
      <w:r w:rsidR="00F953A9" w:rsidRPr="00CE3CA1">
        <w:rPr>
          <w:rFonts w:ascii="Times New Roman" w:hAnsi="Times New Roman" w:cs="Times New Roman"/>
          <w:b/>
          <w:color w:val="000000" w:themeColor="text1"/>
          <w:sz w:val="28"/>
          <w:szCs w:val="28"/>
        </w:rPr>
        <w:t>отсутствующи</w:t>
      </w:r>
      <w:r w:rsidRPr="00CE3CA1">
        <w:rPr>
          <w:rFonts w:ascii="Times New Roman" w:hAnsi="Times New Roman" w:cs="Times New Roman"/>
          <w:b/>
          <w:color w:val="000000" w:themeColor="text1"/>
          <w:sz w:val="28"/>
          <w:szCs w:val="28"/>
        </w:rPr>
        <w:t>м</w:t>
      </w:r>
    </w:p>
    <w:p w14:paraId="609D9E72" w14:textId="54D9CD6A" w:rsidR="00F953A9" w:rsidRPr="00CE3CA1" w:rsidRDefault="00F953A9" w:rsidP="00B67E49">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и</w:t>
      </w:r>
      <w:r w:rsidR="008564C3" w:rsidRPr="00CE3CA1">
        <w:rPr>
          <w:rFonts w:ascii="Times New Roman" w:hAnsi="Times New Roman" w:cs="Times New Roman"/>
          <w:b/>
          <w:color w:val="000000" w:themeColor="text1"/>
          <w:sz w:val="28"/>
          <w:szCs w:val="28"/>
        </w:rPr>
        <w:t>ли</w:t>
      </w:r>
      <w:r w:rsidRPr="00CE3CA1">
        <w:rPr>
          <w:rFonts w:ascii="Times New Roman" w:hAnsi="Times New Roman" w:cs="Times New Roman"/>
          <w:b/>
          <w:color w:val="000000" w:themeColor="text1"/>
          <w:sz w:val="28"/>
          <w:szCs w:val="28"/>
        </w:rPr>
        <w:t xml:space="preserve"> недееспособны</w:t>
      </w:r>
      <w:r w:rsidR="008564C3" w:rsidRPr="00CE3CA1">
        <w:rPr>
          <w:rFonts w:ascii="Times New Roman" w:hAnsi="Times New Roman" w:cs="Times New Roman"/>
          <w:b/>
          <w:color w:val="000000" w:themeColor="text1"/>
          <w:sz w:val="28"/>
          <w:szCs w:val="28"/>
        </w:rPr>
        <w:t>м</w:t>
      </w:r>
    </w:p>
    <w:p w14:paraId="19D45FE5"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36F9DED" w14:textId="36C83DFB"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Налоговое обязательство по уплате налогов физического лица, признанного судом безвестно отсутствующим, исполняется лицом, в соответствии с законодательством имеющим право управлять имуществом этого безвестно отсутствующего лица, за счет этого имущества (далее – уполномоченное лицо).</w:t>
      </w:r>
    </w:p>
    <w:p w14:paraId="6C0A3661" w14:textId="180689D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Уполномоченное лицо обязано погасить всю налоговую задолженность по налогам </w:t>
      </w:r>
      <w:r w:rsidR="008564C3" w:rsidRPr="00CE3CA1">
        <w:rPr>
          <w:rFonts w:ascii="Times New Roman" w:hAnsi="Times New Roman" w:cs="Times New Roman"/>
          <w:color w:val="000000" w:themeColor="text1"/>
          <w:sz w:val="28"/>
          <w:szCs w:val="28"/>
        </w:rPr>
        <w:t>физического лица, признанного судом безвестно отсутствующим,</w:t>
      </w:r>
      <w:r w:rsidRPr="00CE3CA1">
        <w:rPr>
          <w:rFonts w:ascii="Times New Roman" w:hAnsi="Times New Roman" w:cs="Times New Roman"/>
          <w:color w:val="000000" w:themeColor="text1"/>
          <w:sz w:val="28"/>
          <w:szCs w:val="28"/>
        </w:rPr>
        <w:t xml:space="preserve"> возникшую на день признания его безвестно отсутствующим, за счет денежных средств или иного имущества этого безвестно отсутствующего лица.</w:t>
      </w:r>
    </w:p>
    <w:p w14:paraId="5ED52AA9" w14:textId="4994A6D6"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Налоговое обязательство физического лица, признанного судом недееспособным, исполняется его опекуном за </w:t>
      </w:r>
      <w:r w:rsidR="00405C91" w:rsidRPr="00CE3CA1">
        <w:rPr>
          <w:rFonts w:ascii="Times New Roman" w:hAnsi="Times New Roman" w:cs="Times New Roman"/>
          <w:color w:val="000000" w:themeColor="text1"/>
          <w:sz w:val="28"/>
          <w:szCs w:val="28"/>
        </w:rPr>
        <w:t xml:space="preserve">счет </w:t>
      </w:r>
      <w:r w:rsidRPr="00CE3CA1">
        <w:rPr>
          <w:rFonts w:ascii="Times New Roman" w:hAnsi="Times New Roman" w:cs="Times New Roman"/>
          <w:color w:val="000000" w:themeColor="text1"/>
          <w:sz w:val="28"/>
          <w:szCs w:val="28"/>
        </w:rPr>
        <w:t xml:space="preserve">имущества этого недееспособного лица. </w:t>
      </w:r>
    </w:p>
    <w:p w14:paraId="32D28650"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Опекун обязан погасить всю налоговую задолженность по налогам недееспособного физического лица за счет денежных средств или иного имущества этого недееспособного лица.</w:t>
      </w:r>
    </w:p>
    <w:p w14:paraId="51777AA3" w14:textId="4DE1F569"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Исполнение обязанности по уплате налогов физического лица, признанного </w:t>
      </w:r>
      <w:r w:rsidR="008564C3" w:rsidRPr="00CE3CA1">
        <w:rPr>
          <w:rFonts w:ascii="Times New Roman" w:hAnsi="Times New Roman" w:cs="Times New Roman"/>
          <w:color w:val="000000" w:themeColor="text1"/>
          <w:sz w:val="28"/>
          <w:szCs w:val="28"/>
        </w:rPr>
        <w:t xml:space="preserve">судом </w:t>
      </w:r>
      <w:r w:rsidRPr="00CE3CA1">
        <w:rPr>
          <w:rFonts w:ascii="Times New Roman" w:hAnsi="Times New Roman" w:cs="Times New Roman"/>
          <w:color w:val="000000" w:themeColor="text1"/>
          <w:sz w:val="28"/>
          <w:szCs w:val="28"/>
        </w:rPr>
        <w:t xml:space="preserve">безвестно отсутствующим или недееспособным, а также обязанности по уплате причитающихся ему пеней и штрафов приостанавливается по решению соответствующего налогового органа </w:t>
      </w:r>
      <w:r w:rsidR="00382C47" w:rsidRPr="00CE3CA1">
        <w:rPr>
          <w:rFonts w:ascii="Times New Roman" w:hAnsi="Times New Roman" w:cs="Times New Roman"/>
          <w:color w:val="000000" w:themeColor="text1"/>
          <w:sz w:val="28"/>
          <w:szCs w:val="28"/>
        </w:rPr>
        <w:t xml:space="preserve">в случае недостаточности (отсутствия) денежных средств </w:t>
      </w:r>
      <w:r w:rsidRPr="00CE3CA1">
        <w:rPr>
          <w:rFonts w:ascii="Times New Roman" w:hAnsi="Times New Roman" w:cs="Times New Roman"/>
          <w:color w:val="000000" w:themeColor="text1"/>
          <w:sz w:val="28"/>
          <w:szCs w:val="28"/>
        </w:rPr>
        <w:t>или иного имущества этого физического лица для исполнения указанной обязанности.</w:t>
      </w:r>
    </w:p>
    <w:p w14:paraId="6FA8954E" w14:textId="5C7252FE"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указанных обязанностей возобновляется со дня принятия указанного решения.</w:t>
      </w:r>
    </w:p>
    <w:p w14:paraId="3174C63A" w14:textId="5A07E5E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Лица, на которых в соответствии с настоящей статьей возлагаются обязанности по уплате налогов физических лиц, признанных </w:t>
      </w:r>
      <w:r w:rsidR="008564C3" w:rsidRPr="00CE3CA1">
        <w:rPr>
          <w:rFonts w:ascii="Times New Roman" w:hAnsi="Times New Roman" w:cs="Times New Roman"/>
          <w:color w:val="000000" w:themeColor="text1"/>
          <w:sz w:val="28"/>
          <w:szCs w:val="28"/>
        </w:rPr>
        <w:t xml:space="preserve">судом </w:t>
      </w:r>
      <w:r w:rsidRPr="00CE3CA1">
        <w:rPr>
          <w:rFonts w:ascii="Times New Roman" w:hAnsi="Times New Roman" w:cs="Times New Roman"/>
          <w:color w:val="000000" w:themeColor="text1"/>
          <w:sz w:val="28"/>
          <w:szCs w:val="28"/>
        </w:rPr>
        <w:t>безвестно отсутствующими или недееспособными, пользуются всеми правами и исполняют все обязанности в порядке, предусмотренном настоящим Кодексом для налогоплательщиков</w:t>
      </w:r>
      <w:r w:rsidR="006F0E5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w:t>
      </w:r>
      <w:r w:rsidR="006A0AAC" w:rsidRPr="00CE3CA1">
        <w:rPr>
          <w:rFonts w:ascii="Times New Roman" w:hAnsi="Times New Roman" w:cs="Times New Roman"/>
          <w:color w:val="000000" w:themeColor="text1"/>
          <w:sz w:val="28"/>
          <w:szCs w:val="28"/>
        </w:rPr>
        <w:t xml:space="preserve">судом </w:t>
      </w:r>
      <w:r w:rsidRPr="00CE3CA1">
        <w:rPr>
          <w:rFonts w:ascii="Times New Roman" w:hAnsi="Times New Roman" w:cs="Times New Roman"/>
          <w:color w:val="000000" w:themeColor="text1"/>
          <w:sz w:val="28"/>
          <w:szCs w:val="28"/>
        </w:rPr>
        <w:t>соответственно безвестно отсутствующим или недееспособным.</w:t>
      </w:r>
    </w:p>
    <w:p w14:paraId="48463792" w14:textId="63956ACD" w:rsidR="00936E24" w:rsidRPr="00CE3CA1" w:rsidRDefault="00936E24" w:rsidP="00EA7743">
      <w:pPr>
        <w:autoSpaceDE w:val="0"/>
        <w:autoSpaceDN w:val="0"/>
        <w:adjustRightInd w:val="0"/>
        <w:spacing w:after="0" w:line="240" w:lineRule="auto"/>
        <w:jc w:val="both"/>
        <w:rPr>
          <w:rFonts w:ascii="Times New Roman" w:hAnsi="Times New Roman" w:cs="Times New Roman"/>
          <w:sz w:val="28"/>
          <w:szCs w:val="28"/>
        </w:rPr>
      </w:pPr>
    </w:p>
    <w:p w14:paraId="7FB96B6F" w14:textId="77777777" w:rsidR="000D799E" w:rsidRPr="00CE3CA1" w:rsidRDefault="00F953A9"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9</w:t>
      </w:r>
      <w:r w:rsidR="003817E4"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Признание налоговой задолженности безнадежной </w:t>
      </w:r>
    </w:p>
    <w:p w14:paraId="67E56055" w14:textId="205C3028" w:rsidR="00F953A9" w:rsidRPr="00CE3CA1" w:rsidRDefault="00F953A9" w:rsidP="00382C47">
      <w:pPr>
        <w:autoSpaceDE w:val="0"/>
        <w:autoSpaceDN w:val="0"/>
        <w:adjustRightInd w:val="0"/>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к взысканию</w:t>
      </w:r>
    </w:p>
    <w:p w14:paraId="65AD7EBC"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p>
    <w:p w14:paraId="4BE3D4AD" w14:textId="77777777"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Безнадежной к взысканию признается налоговая задолженность, числящаяся за отдельными налогоплательщиками и налоговыми агентами, погашение и (или) взыскание которой оказалось невозможным в случае:</w:t>
      </w:r>
    </w:p>
    <w:p w14:paraId="7E62DDA4" w14:textId="268F9189"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ликвидации юридического лица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части его налоговой задолженности, не погашенной в порядке, предусмотренном статьей </w:t>
      </w:r>
      <w:r w:rsidR="008611CF" w:rsidRPr="00CE3CA1">
        <w:rPr>
          <w:rFonts w:ascii="Times New Roman" w:hAnsi="Times New Roman" w:cs="Times New Roman"/>
          <w:color w:val="000000" w:themeColor="text1"/>
          <w:sz w:val="28"/>
          <w:szCs w:val="28"/>
        </w:rPr>
        <w:t>91</w:t>
      </w:r>
      <w:r w:rsidRPr="00CE3CA1">
        <w:rPr>
          <w:rFonts w:ascii="Times New Roman" w:hAnsi="Times New Roman" w:cs="Times New Roman"/>
          <w:color w:val="000000" w:themeColor="text1"/>
          <w:sz w:val="28"/>
          <w:szCs w:val="28"/>
        </w:rPr>
        <w:t xml:space="preserve"> настоящего Кодекса, по причине недостаточности имущества юридического лица и (или) невозможности ее погашения учредителями (участниками) этого юридического лица в пределах и порядке, установленных законодательством;</w:t>
      </w:r>
    </w:p>
    <w:p w14:paraId="31DDD2E4" w14:textId="5A00DB6D"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2)</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признания банкротом индивидуального предпринимателя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части налоговой задолженности, не погашенной по причине недостаточности имущества должника;</w:t>
      </w:r>
    </w:p>
    <w:p w14:paraId="25F0477A" w14:textId="68A61181"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смерти физического лица или объявлени</w:t>
      </w:r>
      <w:r w:rsidR="006F0E57"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физического лица умершим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части его налоговой задолженности, не погашенной в порядке, предусмотренном статьей </w:t>
      </w:r>
      <w:r w:rsidR="008611CF" w:rsidRPr="00CE3CA1">
        <w:rPr>
          <w:rFonts w:ascii="Times New Roman" w:hAnsi="Times New Roman" w:cs="Times New Roman"/>
          <w:color w:val="000000" w:themeColor="text1"/>
          <w:sz w:val="28"/>
          <w:szCs w:val="28"/>
        </w:rPr>
        <w:t>94</w:t>
      </w:r>
      <w:r w:rsidRPr="00CE3CA1">
        <w:rPr>
          <w:rFonts w:ascii="Times New Roman" w:hAnsi="Times New Roman" w:cs="Times New Roman"/>
          <w:color w:val="000000" w:themeColor="text1"/>
          <w:sz w:val="28"/>
          <w:szCs w:val="28"/>
        </w:rPr>
        <w:t xml:space="preserve"> настоящего Кодекса, по причине недостаточности его имущества, в том числе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случае перехода наследства в собственность государства;</w:t>
      </w:r>
    </w:p>
    <w:p w14:paraId="0DF2D436" w14:textId="7F57DF66"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принятия судом акта, в соответствии с которым налоговый орган утрачивает возможность взыскания налоговой задолженности в связи с истечением установленного срока ее взыскания, в том числе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вынесения судом определения об отказе в восстановлении пропущенного срока подачи заявления о взыскании налоговой задолженности;</w:t>
      </w:r>
    </w:p>
    <w:p w14:paraId="38F127AB" w14:textId="628400ED" w:rsidR="00632511"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снятия с учета в налоговом органе иностранного юридического лица в соответствии с частью седьмой статьи </w:t>
      </w:r>
      <w:r w:rsidR="008611CF" w:rsidRPr="00CE3CA1">
        <w:rPr>
          <w:rFonts w:ascii="Times New Roman" w:hAnsi="Times New Roman" w:cs="Times New Roman"/>
          <w:color w:val="000000" w:themeColor="text1"/>
          <w:sz w:val="28"/>
          <w:szCs w:val="28"/>
        </w:rPr>
        <w:t>129</w:t>
      </w:r>
      <w:r w:rsidRPr="00CE3CA1">
        <w:rPr>
          <w:rFonts w:ascii="Times New Roman" w:hAnsi="Times New Roman" w:cs="Times New Roman"/>
          <w:color w:val="000000" w:themeColor="text1"/>
          <w:sz w:val="28"/>
          <w:szCs w:val="28"/>
        </w:rPr>
        <w:t xml:space="preserve"> настоящего Кодекса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части его налоговой задолженности, не погашенной по причине недостаточности имущества постоянного учреждения и невозможности ее погашения со стороны юридического лица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нерезидента Республики Узбекистан в пределах и порядке, установленных законодательством</w:t>
      </w:r>
      <w:r w:rsidR="008611CF"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Указанная налоговая задолженность, признанная безнадежной к взысканию, подлежит восстановлению при повторной постановке этого иностранного юридического лица в налоговом органе по основаниям, предусмотренным частью седьмой статьи </w:t>
      </w:r>
      <w:r w:rsidR="008611CF" w:rsidRPr="00CE3CA1">
        <w:rPr>
          <w:rFonts w:ascii="Times New Roman" w:hAnsi="Times New Roman" w:cs="Times New Roman"/>
          <w:color w:val="000000" w:themeColor="text1"/>
          <w:sz w:val="28"/>
          <w:szCs w:val="28"/>
        </w:rPr>
        <w:t>129</w:t>
      </w:r>
      <w:r w:rsidRPr="00CE3CA1">
        <w:rPr>
          <w:rFonts w:ascii="Times New Roman" w:hAnsi="Times New Roman" w:cs="Times New Roman"/>
          <w:color w:val="000000" w:themeColor="text1"/>
          <w:sz w:val="28"/>
          <w:szCs w:val="28"/>
        </w:rPr>
        <w:t xml:space="preserve"> настоящего Кодекса.</w:t>
      </w:r>
    </w:p>
    <w:p w14:paraId="7FBA91E0" w14:textId="168BA410"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Органами, в полномочия которых входит принятие решения о признании налоговой задолженности безнадежной к взысканию и ее списании, являются:</w:t>
      </w:r>
    </w:p>
    <w:p w14:paraId="337B465F" w14:textId="7C7E74F2"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налоговые органы по месту нахождения юридического лица или месту жительства физического лица (кроме случаев, предусмотренных пунктами 2 и 3 настоящей части)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при наличии обстоятельств, предусмотренных пунктами 1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3 части первой настоящей статьи;</w:t>
      </w:r>
    </w:p>
    <w:p w14:paraId="1B477811" w14:textId="5BDAFF38"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налоговые органы по месту учета налогоплательщика или налогового агента (кроме случая, предусмотренного пунктом 3 настоящей части)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при наличии обстоятельств, предусмотренных пунктами 4 и 5 части первой настоящей статьи;</w:t>
      </w:r>
    </w:p>
    <w:p w14:paraId="1FD5D794" w14:textId="6F8100BC"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6A0AAC"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таможенные органы, определяемые Государственным таможенным комитетом Республики Узбекистан,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по налогам, пеням и штрафам, подлежащим уплате в связи с перемещением товаров через таможенную границу Республики Узбекистан.</w:t>
      </w:r>
    </w:p>
    <w:p w14:paraId="69BC1378" w14:textId="009D641D" w:rsidR="00F953A9" w:rsidRPr="00CE3CA1" w:rsidRDefault="00F953A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списания налоговой задолженности, признанной безнадежной к взысканию, и перечень документов, подтверждающих обстоятельства, предусмотренные частью </w:t>
      </w:r>
      <w:r w:rsidR="008611CF" w:rsidRPr="00CE3CA1">
        <w:rPr>
          <w:rFonts w:ascii="Times New Roman" w:hAnsi="Times New Roman" w:cs="Times New Roman"/>
          <w:color w:val="000000" w:themeColor="text1"/>
          <w:sz w:val="28"/>
          <w:szCs w:val="28"/>
        </w:rPr>
        <w:t xml:space="preserve">первой </w:t>
      </w:r>
      <w:r w:rsidRPr="00CE3CA1">
        <w:rPr>
          <w:rFonts w:ascii="Times New Roman" w:hAnsi="Times New Roman" w:cs="Times New Roman"/>
          <w:color w:val="000000" w:themeColor="text1"/>
          <w:sz w:val="28"/>
          <w:szCs w:val="28"/>
        </w:rPr>
        <w:t xml:space="preserve">настоящей статьи, утверждаются Государственным налоговым комитетом Республики Узбекистан. </w:t>
      </w:r>
    </w:p>
    <w:p w14:paraId="6F43C01A" w14:textId="21C70922" w:rsidR="00F953A9" w:rsidRPr="00CE3CA1" w:rsidRDefault="00F953A9"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В части налогов, подлежащих уплате в связи с перемещением товаров через таможенную границу Республики Узбекистан, порядок и перечень </w:t>
      </w:r>
      <w:r w:rsidRPr="00CE3CA1">
        <w:rPr>
          <w:rFonts w:ascii="Times New Roman" w:hAnsi="Times New Roman" w:cs="Times New Roman"/>
          <w:color w:val="000000" w:themeColor="text1"/>
          <w:sz w:val="28"/>
          <w:szCs w:val="28"/>
        </w:rPr>
        <w:lastRenderedPageBreak/>
        <w:t>документов утверждаются Государственным таможенным комитетом Республики Узбекистан.</w:t>
      </w:r>
    </w:p>
    <w:p w14:paraId="152D99A9" w14:textId="77777777" w:rsidR="00F953A9" w:rsidRPr="00CE3CA1" w:rsidRDefault="00F953A9" w:rsidP="00EA7743">
      <w:pPr>
        <w:spacing w:after="0" w:line="240" w:lineRule="auto"/>
        <w:ind w:firstLine="720"/>
        <w:rPr>
          <w:rFonts w:ascii="Times New Roman" w:hAnsi="Times New Roman" w:cs="Times New Roman"/>
          <w:sz w:val="28"/>
          <w:szCs w:val="28"/>
        </w:rPr>
      </w:pPr>
    </w:p>
    <w:p w14:paraId="0A749EC7" w14:textId="5B72A8A3" w:rsidR="00D10F7F" w:rsidRPr="00CE3CA1" w:rsidRDefault="00D10F7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w:t>
      </w:r>
      <w:r w:rsidR="00632511"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11. Изменение сроков уплаты</w:t>
      </w:r>
      <w:r w:rsidR="00382C47" w:rsidRPr="00CE3CA1">
        <w:rPr>
          <w:rFonts w:ascii="Times New Roman" w:hAnsi="Times New Roman" w:cs="Times New Roman"/>
          <w:sz w:val="28"/>
          <w:szCs w:val="28"/>
        </w:rPr>
        <w:t xml:space="preserve"> налогов</w:t>
      </w:r>
    </w:p>
    <w:p w14:paraId="36FBF06A"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7A42EE38" w14:textId="2A136936"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3817E4" w:rsidRPr="00CE3CA1">
        <w:rPr>
          <w:rFonts w:ascii="Times New Roman" w:hAnsi="Times New Roman" w:cs="Times New Roman"/>
          <w:color w:val="000000" w:themeColor="text1"/>
          <w:sz w:val="28"/>
          <w:szCs w:val="28"/>
        </w:rPr>
        <w:t>97</w:t>
      </w:r>
      <w:r w:rsidRPr="00CE3CA1">
        <w:rPr>
          <w:rFonts w:ascii="Times New Roman" w:hAnsi="Times New Roman" w:cs="Times New Roman"/>
          <w:color w:val="000000" w:themeColor="text1"/>
          <w:sz w:val="28"/>
          <w:szCs w:val="28"/>
        </w:rPr>
        <w:t>. Общие условия изменения сроков уплаты налогов</w:t>
      </w:r>
    </w:p>
    <w:p w14:paraId="74B9C0C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5252B1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Изменением срока уплаты налога признается его перенос на более поздний срок.</w:t>
      </w:r>
    </w:p>
    <w:p w14:paraId="4DF3165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Изменение срока уплаты налога допускается в порядке, установленном настоящей главой.</w:t>
      </w:r>
    </w:p>
    <w:p w14:paraId="01AD645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Срок уплаты налога может быть изменен в отношении всей </w:t>
      </w:r>
      <w:r w:rsidRPr="00CE3CA1">
        <w:rPr>
          <w:rFonts w:ascii="Times New Roman" w:hAnsi="Times New Roman" w:cs="Times New Roman"/>
          <w:color w:val="000000" w:themeColor="text1"/>
          <w:spacing w:val="-4"/>
          <w:sz w:val="28"/>
          <w:szCs w:val="28"/>
        </w:rPr>
        <w:t>подлежащей уплате суммы налога либо ее части (далее в настоящей главе –</w:t>
      </w:r>
      <w:r w:rsidRPr="00CE3CA1">
        <w:rPr>
          <w:rFonts w:ascii="Times New Roman" w:hAnsi="Times New Roman" w:cs="Times New Roman"/>
          <w:color w:val="000000" w:themeColor="text1"/>
          <w:sz w:val="28"/>
          <w:szCs w:val="28"/>
        </w:rPr>
        <w:t xml:space="preserve"> сумма задолженности) с начислением процентов на сумму задолженности, если иное не предусмотрено настоящей главой.</w:t>
      </w:r>
    </w:p>
    <w:p w14:paraId="73EF622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Изменение срока уплаты налога осуществляется в форме отсрочки или рассрочки.</w:t>
      </w:r>
    </w:p>
    <w:p w14:paraId="4195585F" w14:textId="27C7332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Отсрочка или рассрочка по уплате налога представля</w:t>
      </w:r>
      <w:r w:rsidR="006A0AAC"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 собой изменение срока уплаты этого налога соответственно с единовременной или поэтапной уплатой суммы задолженности по этому налогу.</w:t>
      </w:r>
    </w:p>
    <w:p w14:paraId="196C1C24" w14:textId="7C3B7F5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Отсрочка или рассрочка по уплате налога мо</w:t>
      </w:r>
      <w:r w:rsidR="006F0E57" w:rsidRPr="00CE3CA1">
        <w:rPr>
          <w:rFonts w:ascii="Times New Roman" w:hAnsi="Times New Roman" w:cs="Times New Roman"/>
          <w:color w:val="000000" w:themeColor="text1"/>
          <w:sz w:val="28"/>
          <w:szCs w:val="28"/>
        </w:rPr>
        <w:t>жет</w:t>
      </w:r>
      <w:r w:rsidRPr="00CE3CA1">
        <w:rPr>
          <w:rFonts w:ascii="Times New Roman" w:hAnsi="Times New Roman" w:cs="Times New Roman"/>
          <w:color w:val="000000" w:themeColor="text1"/>
          <w:sz w:val="28"/>
          <w:szCs w:val="28"/>
        </w:rPr>
        <w:t xml:space="preserve"> быть предоставлен</w:t>
      </w:r>
      <w:r w:rsidR="006A0AAC"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в отношении суммы задолженности, возникшей до принятия решения </w:t>
      </w:r>
      <w:r w:rsidR="006A0AA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 предоставлении отсрочки или рассрочки, или в отношении суммы задолженности, которая возникнет в будущем.</w:t>
      </w:r>
    </w:p>
    <w:p w14:paraId="63804C92" w14:textId="0EE195F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Отсрочка или рассрочка предоставля</w:t>
      </w:r>
      <w:r w:rsidR="006A0AAC"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на срок, не превышающий одного года, если иное не предусмотрено стать</w:t>
      </w:r>
      <w:r w:rsidR="0030333D"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w:t>
      </w:r>
      <w:r w:rsidR="008611CF" w:rsidRPr="00CE3CA1">
        <w:rPr>
          <w:rFonts w:ascii="Times New Roman" w:hAnsi="Times New Roman" w:cs="Times New Roman"/>
          <w:color w:val="000000" w:themeColor="text1"/>
          <w:sz w:val="28"/>
          <w:szCs w:val="28"/>
        </w:rPr>
        <w:t>99</w:t>
      </w:r>
      <w:r w:rsidRPr="00CE3CA1">
        <w:rPr>
          <w:rFonts w:ascii="Times New Roman" w:hAnsi="Times New Roman" w:cs="Times New Roman"/>
          <w:color w:val="000000" w:themeColor="text1"/>
          <w:sz w:val="28"/>
          <w:szCs w:val="28"/>
        </w:rPr>
        <w:t xml:space="preserve"> настоящего Кодекса.</w:t>
      </w:r>
    </w:p>
    <w:p w14:paraId="4C065F6B" w14:textId="4BFAE02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Лицо, претендующее на изменение срока уплаты налога (далее в настоящей главе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заинтересованное лицо), вправе подать заявление о предоставлении отсрочки или рассрочки. Такое заявление может быть подано в отношении одного или нескольких налогов.</w:t>
      </w:r>
    </w:p>
    <w:p w14:paraId="2B8778A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заявления заинтересованного лица о предоставлении ему отсрочки или рассрочки орган, уполномоченный принимать решения об изменении сроков уплаты налогов, вправе предложить указанному лицу предусмотренные настоящей главой иные условия отсрочки или рассрочки, которые могут быть приняты по согласованию с заинтересованным лицом.</w:t>
      </w:r>
    </w:p>
    <w:p w14:paraId="072D081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Изменение срока уплаты налога не отменяет существующей и не создает новой обязанности по уплате налога.</w:t>
      </w:r>
    </w:p>
    <w:p w14:paraId="659B6D1C" w14:textId="643E46F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Изменение срока уплаты налога по решению органов, указанных в статье </w:t>
      </w:r>
      <w:r w:rsidR="00875236" w:rsidRPr="00CE3CA1">
        <w:rPr>
          <w:rFonts w:ascii="Times New Roman" w:hAnsi="Times New Roman" w:cs="Times New Roman"/>
          <w:color w:val="000000" w:themeColor="text1"/>
          <w:sz w:val="28"/>
          <w:szCs w:val="28"/>
        </w:rPr>
        <w:t>99</w:t>
      </w:r>
      <w:r w:rsidRPr="00CE3CA1">
        <w:rPr>
          <w:rFonts w:ascii="Times New Roman" w:hAnsi="Times New Roman" w:cs="Times New Roman"/>
          <w:color w:val="000000" w:themeColor="text1"/>
          <w:sz w:val="28"/>
          <w:szCs w:val="28"/>
        </w:rPr>
        <w:t xml:space="preserve"> настоящего Кодекса, может быть обеспечено залогом имущества, поручительством либо банковской гарантией в соответствии со статьями </w:t>
      </w:r>
      <w:r w:rsidR="00875236" w:rsidRPr="00CE3CA1">
        <w:rPr>
          <w:rFonts w:ascii="Times New Roman" w:hAnsi="Times New Roman" w:cs="Times New Roman"/>
          <w:color w:val="000000" w:themeColor="text1"/>
          <w:sz w:val="28"/>
          <w:szCs w:val="28"/>
        </w:rPr>
        <w:t>107</w:t>
      </w:r>
      <w:r w:rsidRPr="00CE3CA1">
        <w:rPr>
          <w:rFonts w:ascii="Times New Roman" w:hAnsi="Times New Roman" w:cs="Times New Roman"/>
          <w:color w:val="000000" w:themeColor="text1"/>
          <w:sz w:val="28"/>
          <w:szCs w:val="28"/>
        </w:rPr>
        <w:t xml:space="preserve"> – 1</w:t>
      </w:r>
      <w:r w:rsidR="00875236" w:rsidRPr="00CE3CA1">
        <w:rPr>
          <w:rFonts w:ascii="Times New Roman" w:hAnsi="Times New Roman" w:cs="Times New Roman"/>
          <w:color w:val="000000" w:themeColor="text1"/>
          <w:sz w:val="28"/>
          <w:szCs w:val="28"/>
        </w:rPr>
        <w:t>09</w:t>
      </w:r>
      <w:r w:rsidRPr="00CE3CA1">
        <w:rPr>
          <w:rFonts w:ascii="Times New Roman" w:hAnsi="Times New Roman" w:cs="Times New Roman"/>
          <w:color w:val="000000" w:themeColor="text1"/>
          <w:sz w:val="28"/>
          <w:szCs w:val="28"/>
        </w:rPr>
        <w:t xml:space="preserve"> настоящего Кодекса, если иное не предусмотрено настоящей главой. </w:t>
      </w:r>
    </w:p>
    <w:p w14:paraId="527F6A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настоящей главы применяются также при предоставлении отсрочки или рассрочки по уплате пени и штрафа.</w:t>
      </w:r>
    </w:p>
    <w:p w14:paraId="71BFBE18" w14:textId="46EDE9BF" w:rsidR="00D10F7F" w:rsidRPr="00CE3CA1" w:rsidRDefault="00875236"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Положения н</w:t>
      </w:r>
      <w:r w:rsidR="00D10F7F" w:rsidRPr="00CE3CA1">
        <w:rPr>
          <w:rFonts w:ascii="Times New Roman" w:hAnsi="Times New Roman" w:cs="Times New Roman"/>
          <w:color w:val="000000" w:themeColor="text1"/>
          <w:sz w:val="28"/>
          <w:szCs w:val="28"/>
        </w:rPr>
        <w:t>астоящей главы не распространя</w:t>
      </w:r>
      <w:r w:rsidR="006F0E57" w:rsidRPr="00CE3CA1">
        <w:rPr>
          <w:rFonts w:ascii="Times New Roman" w:hAnsi="Times New Roman" w:cs="Times New Roman"/>
          <w:color w:val="000000" w:themeColor="text1"/>
          <w:sz w:val="28"/>
          <w:szCs w:val="28"/>
        </w:rPr>
        <w:t>ю</w:t>
      </w:r>
      <w:r w:rsidR="00D10F7F" w:rsidRPr="00CE3CA1">
        <w:rPr>
          <w:rFonts w:ascii="Times New Roman" w:hAnsi="Times New Roman" w:cs="Times New Roman"/>
          <w:color w:val="000000" w:themeColor="text1"/>
          <w:sz w:val="28"/>
          <w:szCs w:val="28"/>
        </w:rPr>
        <w:t>тся на налоговых агентов.</w:t>
      </w:r>
    </w:p>
    <w:p w14:paraId="63EC9507" w14:textId="77777777" w:rsidR="00D10F7F" w:rsidRPr="00CE3CA1" w:rsidRDefault="00D10F7F" w:rsidP="00EA7743">
      <w:pPr>
        <w:spacing w:after="0" w:line="240" w:lineRule="auto"/>
        <w:ind w:firstLine="720"/>
        <w:jc w:val="both"/>
        <w:rPr>
          <w:rFonts w:ascii="Times New Roman" w:hAnsi="Times New Roman" w:cs="Times New Roman"/>
          <w:noProof/>
          <w:sz w:val="28"/>
          <w:szCs w:val="28"/>
        </w:rPr>
      </w:pPr>
    </w:p>
    <w:p w14:paraId="72F47A7F" w14:textId="77777777" w:rsidR="00A73057" w:rsidRPr="00CE3CA1" w:rsidRDefault="00D10F7F" w:rsidP="00EA7743">
      <w:pPr>
        <w:spacing w:after="0" w:line="240" w:lineRule="auto"/>
        <w:ind w:firstLine="720"/>
        <w:rPr>
          <w:rFonts w:ascii="Times New Roman" w:hAnsi="Times New Roman" w:cs="Times New Roman"/>
          <w:b/>
          <w:sz w:val="28"/>
          <w:szCs w:val="28"/>
        </w:rPr>
      </w:pPr>
      <w:r w:rsidRPr="00CE3CA1">
        <w:rPr>
          <w:rFonts w:ascii="Times New Roman" w:hAnsi="Times New Roman" w:cs="Times New Roman"/>
          <w:b/>
          <w:sz w:val="28"/>
          <w:szCs w:val="28"/>
        </w:rPr>
        <w:t xml:space="preserve">Статья </w:t>
      </w:r>
      <w:r w:rsidR="003817E4" w:rsidRPr="00CE3CA1">
        <w:rPr>
          <w:rFonts w:ascii="Times New Roman" w:hAnsi="Times New Roman" w:cs="Times New Roman"/>
          <w:b/>
          <w:sz w:val="28"/>
          <w:szCs w:val="28"/>
        </w:rPr>
        <w:t>98</w:t>
      </w:r>
      <w:r w:rsidRPr="00CE3CA1">
        <w:rPr>
          <w:rFonts w:ascii="Times New Roman" w:hAnsi="Times New Roman" w:cs="Times New Roman"/>
          <w:b/>
          <w:sz w:val="28"/>
          <w:szCs w:val="28"/>
        </w:rPr>
        <w:t xml:space="preserve">. Обстоятельства, исключающие изменение </w:t>
      </w:r>
    </w:p>
    <w:p w14:paraId="061E268E" w14:textId="7276B56C" w:rsidR="00D10F7F" w:rsidRPr="00CE3CA1" w:rsidRDefault="00D10F7F" w:rsidP="00382C47">
      <w:pPr>
        <w:spacing w:after="0" w:line="240" w:lineRule="auto"/>
        <w:ind w:firstLine="2127"/>
        <w:jc w:val="both"/>
        <w:rPr>
          <w:rFonts w:ascii="Times New Roman" w:hAnsi="Times New Roman" w:cs="Times New Roman"/>
          <w:b/>
          <w:sz w:val="28"/>
          <w:szCs w:val="28"/>
        </w:rPr>
      </w:pPr>
      <w:r w:rsidRPr="00CE3CA1">
        <w:rPr>
          <w:rFonts w:ascii="Times New Roman" w:hAnsi="Times New Roman" w:cs="Times New Roman"/>
          <w:b/>
          <w:color w:val="000000" w:themeColor="text1"/>
          <w:sz w:val="28"/>
          <w:szCs w:val="28"/>
        </w:rPr>
        <w:t>срока</w:t>
      </w:r>
      <w:r w:rsidRPr="00CE3CA1">
        <w:rPr>
          <w:rFonts w:ascii="Times New Roman" w:hAnsi="Times New Roman" w:cs="Times New Roman"/>
          <w:b/>
          <w:sz w:val="28"/>
          <w:szCs w:val="28"/>
        </w:rPr>
        <w:t xml:space="preserve"> уплаты налога</w:t>
      </w:r>
    </w:p>
    <w:p w14:paraId="4DB9D679"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6D65C555"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Срок уплаты налога не может быть изменен, если в отношении заинтересованного лица выполняется хотя бы одно из условий:</w:t>
      </w:r>
    </w:p>
    <w:p w14:paraId="745044DD"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возбуждено уголовное дело по признакам преступления, связанного с нарушением налогового законодательства, если иное не предусмотрено частью второй настоящей статьи;</w:t>
      </w:r>
    </w:p>
    <w:p w14:paraId="466EBD35"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Республики Узбекистан на постоянное жительство;</w:t>
      </w:r>
    </w:p>
    <w:p w14:paraId="215D7BE3" w14:textId="725CA469"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 xml:space="preserve"> в течение трех лет, предшествующих дню подачи этим лицом заявления об изменении срока уплаты налога, органом, указанным в статье </w:t>
      </w:r>
      <w:r w:rsidR="00875236" w:rsidRPr="00CE3CA1">
        <w:rPr>
          <w:rFonts w:ascii="Times New Roman" w:hAnsi="Times New Roman" w:cs="Times New Roman"/>
          <w:sz w:val="28"/>
          <w:szCs w:val="28"/>
        </w:rPr>
        <w:t>99</w:t>
      </w:r>
      <w:r w:rsidRPr="00CE3CA1">
        <w:rPr>
          <w:rFonts w:ascii="Times New Roman" w:hAnsi="Times New Roman" w:cs="Times New Roman"/>
          <w:sz w:val="28"/>
          <w:szCs w:val="28"/>
        </w:rPr>
        <w:t xml:space="preserve"> настоящего Кодекса, было вынесено решение о прекращении действия ранее предоставленной отсрочки или рассрочки в связи с нарушением условий соответствующего изменения срока уплаты налога;</w:t>
      </w:r>
    </w:p>
    <w:p w14:paraId="1A6680F1"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возбуждено дело о банкротстве.</w:t>
      </w:r>
    </w:p>
    <w:p w14:paraId="696D7058" w14:textId="52DE4DE4"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Условия, указанные в части первой настоящей статьи, не распространяются на случаи, предусмотренные частью второй статьи </w:t>
      </w:r>
      <w:r w:rsidR="00875236" w:rsidRPr="00CE3CA1">
        <w:rPr>
          <w:rFonts w:ascii="Times New Roman" w:hAnsi="Times New Roman" w:cs="Times New Roman"/>
          <w:sz w:val="28"/>
          <w:szCs w:val="28"/>
        </w:rPr>
        <w:t>99</w:t>
      </w:r>
      <w:r w:rsidRPr="00CE3CA1">
        <w:rPr>
          <w:rFonts w:ascii="Times New Roman" w:hAnsi="Times New Roman" w:cs="Times New Roman"/>
          <w:sz w:val="28"/>
          <w:szCs w:val="28"/>
        </w:rPr>
        <w:t xml:space="preserve"> настоящего Кодекса.</w:t>
      </w:r>
    </w:p>
    <w:p w14:paraId="267BD529"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наличии обстоятельств, указанных в части первой настоящей статьи, решение об изменении срока уплаты налога не может быть принято, а принятое решение подлежит отмене.</w:t>
      </w:r>
    </w:p>
    <w:p w14:paraId="77AD3CA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 отмене принятого решения в трехдневный срок в письменной форме уведомляются заинтересованное лицо и налоговый орган по месту его учета. Заинтересованное лицо вправе обжаловать такое решение в порядке, установленном настоящим Кодексом.</w:t>
      </w:r>
    </w:p>
    <w:p w14:paraId="4BFD3D7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отношении налога на прибыль по консолидированной группе налогоплательщиков изменение срока уплаты налога не производится.</w:t>
      </w:r>
    </w:p>
    <w:p w14:paraId="4D2CEECD"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4B33103" w14:textId="77777777" w:rsidR="00A73057"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3817E4" w:rsidRPr="00CE3CA1">
        <w:rPr>
          <w:rFonts w:ascii="Times New Roman" w:hAnsi="Times New Roman" w:cs="Times New Roman"/>
          <w:color w:val="000000" w:themeColor="text1"/>
          <w:sz w:val="28"/>
          <w:szCs w:val="28"/>
        </w:rPr>
        <w:t>99</w:t>
      </w:r>
      <w:r w:rsidRPr="00CE3CA1">
        <w:rPr>
          <w:rFonts w:ascii="Times New Roman" w:hAnsi="Times New Roman" w:cs="Times New Roman"/>
          <w:color w:val="000000" w:themeColor="text1"/>
          <w:sz w:val="28"/>
          <w:szCs w:val="28"/>
        </w:rPr>
        <w:t xml:space="preserve">. Органы, уполномоченные принимать решения </w:t>
      </w:r>
    </w:p>
    <w:p w14:paraId="4FD21B1E" w14:textId="4F1AEE57" w:rsidR="00D10F7F" w:rsidRPr="00CE3CA1" w:rsidRDefault="00D10F7F" w:rsidP="00382C47">
      <w:pPr>
        <w:spacing w:after="0" w:line="240" w:lineRule="auto"/>
        <w:ind w:firstLine="2127"/>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об </w:t>
      </w:r>
      <w:r w:rsidRPr="00CE3CA1">
        <w:rPr>
          <w:rFonts w:ascii="Times New Roman" w:hAnsi="Times New Roman" w:cs="Times New Roman"/>
          <w:b/>
          <w:sz w:val="28"/>
          <w:szCs w:val="28"/>
        </w:rPr>
        <w:t>изменении</w:t>
      </w:r>
      <w:r w:rsidRPr="00CE3CA1">
        <w:rPr>
          <w:rFonts w:ascii="Times New Roman" w:hAnsi="Times New Roman" w:cs="Times New Roman"/>
          <w:b/>
          <w:color w:val="000000" w:themeColor="text1"/>
          <w:sz w:val="28"/>
          <w:szCs w:val="28"/>
        </w:rPr>
        <w:t xml:space="preserve"> сроков уплаты налогов </w:t>
      </w:r>
    </w:p>
    <w:p w14:paraId="4A673646"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7499F63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Органами, в полномочия которых входит принятие решений об изменении сроков уплаты налогов (далее в настоящей статье – уполномоченные органы), являются:</w:t>
      </w:r>
    </w:p>
    <w:p w14:paraId="5188880E" w14:textId="521B893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по налогам, указанным в пунктах 1 – 5 части первой статьи </w:t>
      </w:r>
      <w:r w:rsidR="00875236" w:rsidRPr="00CE3CA1">
        <w:rPr>
          <w:rFonts w:ascii="Times New Roman" w:hAnsi="Times New Roman" w:cs="Times New Roman"/>
          <w:color w:val="000000" w:themeColor="text1"/>
          <w:sz w:val="28"/>
          <w:szCs w:val="28"/>
        </w:rPr>
        <w:t>17</w:t>
      </w:r>
      <w:r w:rsidRPr="00CE3CA1">
        <w:rPr>
          <w:rFonts w:ascii="Times New Roman" w:hAnsi="Times New Roman" w:cs="Times New Roman"/>
          <w:color w:val="000000" w:themeColor="text1"/>
          <w:sz w:val="28"/>
          <w:szCs w:val="28"/>
        </w:rPr>
        <w:t xml:space="preserve"> настоящего Кодекса,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Государственный налоговый комитет Республики Узбекистан (за исключением случаев, предусмотренных пунктом 3 настоящей части и частью второй настоящей статьи);</w:t>
      </w:r>
    </w:p>
    <w:p w14:paraId="738EE074" w14:textId="5B11935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2)</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по налогам, указанным в пунктах 6 – 8 части первой статьи </w:t>
      </w:r>
      <w:r w:rsidR="00875236" w:rsidRPr="00CE3CA1">
        <w:rPr>
          <w:rFonts w:ascii="Times New Roman" w:hAnsi="Times New Roman" w:cs="Times New Roman"/>
          <w:color w:val="000000" w:themeColor="text1"/>
          <w:sz w:val="28"/>
          <w:szCs w:val="28"/>
        </w:rPr>
        <w:t>17</w:t>
      </w:r>
      <w:r w:rsidRPr="00CE3CA1">
        <w:rPr>
          <w:rFonts w:ascii="Times New Roman" w:hAnsi="Times New Roman" w:cs="Times New Roman"/>
          <w:color w:val="000000" w:themeColor="text1"/>
          <w:sz w:val="28"/>
          <w:szCs w:val="28"/>
        </w:rPr>
        <w:t xml:space="preserve"> настоящего Кодекса, и налогу с оборота </w:t>
      </w:r>
      <w:r w:rsidR="00382C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органы государственной власти на местах в порядке, установленном Кабинетом Министров Республики Узбекистан. В отношении таких налогов отсрочка или рассрочка мо</w:t>
      </w:r>
      <w:r w:rsidR="006F0E57" w:rsidRPr="00CE3CA1">
        <w:rPr>
          <w:rFonts w:ascii="Times New Roman" w:hAnsi="Times New Roman" w:cs="Times New Roman"/>
          <w:color w:val="000000" w:themeColor="text1"/>
          <w:sz w:val="28"/>
          <w:szCs w:val="28"/>
        </w:rPr>
        <w:t>жет</w:t>
      </w:r>
      <w:r w:rsidRPr="00CE3CA1">
        <w:rPr>
          <w:rFonts w:ascii="Times New Roman" w:hAnsi="Times New Roman" w:cs="Times New Roman"/>
          <w:color w:val="000000" w:themeColor="text1"/>
          <w:sz w:val="28"/>
          <w:szCs w:val="28"/>
        </w:rPr>
        <w:t xml:space="preserve"> быть предоставлен</w:t>
      </w:r>
      <w:r w:rsidR="006F0E57"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на срок до двух лет</w:t>
      </w:r>
      <w:r w:rsidR="00083CE6" w:rsidRPr="00CE3CA1">
        <w:rPr>
          <w:rFonts w:ascii="Times New Roman" w:hAnsi="Times New Roman" w:cs="Times New Roman"/>
          <w:color w:val="000000" w:themeColor="text1"/>
          <w:sz w:val="28"/>
          <w:szCs w:val="28"/>
        </w:rPr>
        <w:t>;</w:t>
      </w:r>
    </w:p>
    <w:p w14:paraId="4B45A8DE" w14:textId="253C7BF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083CE6"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по налогам, подлежащим уплате в связи с перемещением товаров через таможенную границу Республики Узбекистан, – таможенные органы (за исключением случаев, предусмотренных частью </w:t>
      </w:r>
      <w:r w:rsidR="00875236" w:rsidRPr="00CE3CA1">
        <w:rPr>
          <w:rFonts w:ascii="Times New Roman" w:hAnsi="Times New Roman" w:cs="Times New Roman"/>
          <w:color w:val="000000" w:themeColor="text1"/>
          <w:sz w:val="28"/>
          <w:szCs w:val="28"/>
        </w:rPr>
        <w:t xml:space="preserve">второй </w:t>
      </w:r>
      <w:r w:rsidRPr="00CE3CA1">
        <w:rPr>
          <w:rFonts w:ascii="Times New Roman" w:hAnsi="Times New Roman" w:cs="Times New Roman"/>
          <w:color w:val="000000" w:themeColor="text1"/>
          <w:sz w:val="28"/>
          <w:szCs w:val="28"/>
        </w:rPr>
        <w:t>настоящей статьи) в порядке, установленном таможенным законодательством.</w:t>
      </w:r>
    </w:p>
    <w:p w14:paraId="4A6C27B0" w14:textId="026114E1"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Кабинет Министров Республики Узбекистан вправе предоставить налогоплательщику отсрочку или рассрочку на срок до трех лет по любому налогу, указанному в статье </w:t>
      </w:r>
      <w:r w:rsidR="00B67164" w:rsidRPr="00CE3CA1">
        <w:rPr>
          <w:rFonts w:ascii="Times New Roman" w:hAnsi="Times New Roman" w:cs="Times New Roman"/>
          <w:color w:val="000000" w:themeColor="text1"/>
          <w:sz w:val="28"/>
          <w:szCs w:val="28"/>
        </w:rPr>
        <w:t>17</w:t>
      </w:r>
      <w:r w:rsidRPr="00CE3CA1">
        <w:rPr>
          <w:rFonts w:ascii="Times New Roman" w:hAnsi="Times New Roman" w:cs="Times New Roman"/>
          <w:color w:val="000000" w:themeColor="text1"/>
          <w:sz w:val="28"/>
          <w:szCs w:val="28"/>
        </w:rPr>
        <w:t xml:space="preserve"> настоящего Кодекса</w:t>
      </w:r>
      <w:r w:rsidR="00F97F7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Кабинет Министров Республики Узбекистан при предоставлении отсрочки или рассрочки вправе отступить от ограничений, установленных частью первой статьи </w:t>
      </w:r>
      <w:r w:rsidR="00B67164" w:rsidRPr="00CE3CA1">
        <w:rPr>
          <w:rFonts w:ascii="Times New Roman" w:hAnsi="Times New Roman" w:cs="Times New Roman"/>
          <w:color w:val="000000" w:themeColor="text1"/>
          <w:sz w:val="28"/>
          <w:szCs w:val="28"/>
        </w:rPr>
        <w:t>98</w:t>
      </w:r>
      <w:r w:rsidRPr="00CE3CA1">
        <w:rPr>
          <w:rFonts w:ascii="Times New Roman" w:hAnsi="Times New Roman" w:cs="Times New Roman"/>
          <w:color w:val="000000" w:themeColor="text1"/>
          <w:sz w:val="28"/>
          <w:szCs w:val="28"/>
        </w:rPr>
        <w:t xml:space="preserve"> настоящего Кодекса.</w:t>
      </w:r>
    </w:p>
    <w:p w14:paraId="47D5DA49" w14:textId="77777777" w:rsidR="003D0DBF" w:rsidRPr="00CE3CA1" w:rsidRDefault="003D0DBF" w:rsidP="00EA7743">
      <w:pPr>
        <w:spacing w:after="0" w:line="240" w:lineRule="auto"/>
        <w:ind w:firstLine="720"/>
        <w:jc w:val="both"/>
        <w:rPr>
          <w:rFonts w:ascii="Times New Roman" w:hAnsi="Times New Roman" w:cs="Times New Roman"/>
          <w:color w:val="000000" w:themeColor="text1"/>
          <w:sz w:val="28"/>
          <w:szCs w:val="28"/>
        </w:rPr>
      </w:pPr>
    </w:p>
    <w:p w14:paraId="367CF0A5" w14:textId="77777777" w:rsidR="00A73057"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611828"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Условия предоставления отсрочки или рассрочки </w:t>
      </w:r>
    </w:p>
    <w:p w14:paraId="29D2AC45" w14:textId="597052AE" w:rsidR="00D10F7F" w:rsidRPr="00CE3CA1" w:rsidRDefault="00D10F7F" w:rsidP="00382C47">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по уплате налогов</w:t>
      </w:r>
    </w:p>
    <w:p w14:paraId="1227A74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6497BA8" w14:textId="537F8A7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Отсрочка или рассрочка по уплате налога мо</w:t>
      </w:r>
      <w:r w:rsidR="006F0E57" w:rsidRPr="00CE3CA1">
        <w:rPr>
          <w:rFonts w:ascii="Times New Roman" w:hAnsi="Times New Roman" w:cs="Times New Roman"/>
          <w:color w:val="000000" w:themeColor="text1"/>
          <w:sz w:val="28"/>
          <w:szCs w:val="28"/>
        </w:rPr>
        <w:t>жет</w:t>
      </w:r>
      <w:r w:rsidRPr="00CE3CA1">
        <w:rPr>
          <w:rFonts w:ascii="Times New Roman" w:hAnsi="Times New Roman" w:cs="Times New Roman"/>
          <w:color w:val="000000" w:themeColor="text1"/>
          <w:sz w:val="28"/>
          <w:szCs w:val="28"/>
        </w:rPr>
        <w:t xml:space="preserve"> быть предоставлен</w:t>
      </w:r>
      <w:r w:rsidR="00AB4A43"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заинтересованному лицу, чье финансовое положение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w:t>
      </w:r>
      <w:r w:rsidR="00AB4A43"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отсрочка или рассрочка.</w:t>
      </w:r>
    </w:p>
    <w:p w14:paraId="1C19913C" w14:textId="5A2A37E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Отсрочка или рассрочка по уплате налога мо</w:t>
      </w:r>
      <w:r w:rsidR="00AB4A43" w:rsidRPr="00CE3CA1">
        <w:rPr>
          <w:rFonts w:ascii="Times New Roman" w:hAnsi="Times New Roman" w:cs="Times New Roman"/>
          <w:color w:val="000000" w:themeColor="text1"/>
          <w:sz w:val="28"/>
          <w:szCs w:val="28"/>
        </w:rPr>
        <w:t>жет</w:t>
      </w:r>
      <w:r w:rsidRPr="00CE3CA1">
        <w:rPr>
          <w:rFonts w:ascii="Times New Roman" w:hAnsi="Times New Roman" w:cs="Times New Roman"/>
          <w:color w:val="000000" w:themeColor="text1"/>
          <w:sz w:val="28"/>
          <w:szCs w:val="28"/>
        </w:rPr>
        <w:t xml:space="preserve"> быть предоставлен</w:t>
      </w:r>
      <w:r w:rsidR="00AB4A43"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заинтересованному лицу при наличии хотя бы одного из следующих оснований:</w:t>
      </w:r>
    </w:p>
    <w:p w14:paraId="1BE55CED" w14:textId="68D67CA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AB4A4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причинение этому лицу ущерба в результате стихийного бедствия, технологической катастрофы или иных обстоятельств непреодолимой силы;</w:t>
      </w:r>
    </w:p>
    <w:p w14:paraId="492AB76E" w14:textId="314074AE" w:rsidR="00D10F7F" w:rsidRPr="00CE3CA1" w:rsidRDefault="00382C47" w:rsidP="00382C47">
      <w:pPr>
        <w:tabs>
          <w:tab w:val="left" w:pos="1134"/>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w:t>
      </w:r>
      <w:r w:rsidR="00D10F7F" w:rsidRPr="00CE3CA1">
        <w:rPr>
          <w:rFonts w:ascii="Times New Roman" w:hAnsi="Times New Roman" w:cs="Times New Roman"/>
          <w:color w:val="000000" w:themeColor="text1"/>
          <w:sz w:val="28"/>
          <w:szCs w:val="28"/>
        </w:rPr>
        <w:t xml:space="preserve">задержки этому лицу финансирования из </w:t>
      </w:r>
      <w:r w:rsidR="00880B15" w:rsidRPr="00CE3CA1">
        <w:rPr>
          <w:rFonts w:ascii="Times New Roman" w:hAnsi="Times New Roman" w:cs="Times New Roman"/>
          <w:color w:val="000000" w:themeColor="text1"/>
          <w:sz w:val="28"/>
          <w:szCs w:val="28"/>
        </w:rPr>
        <w:t>бюджета (государственного целевого фонда)</w:t>
      </w:r>
      <w:r w:rsidR="00B67164" w:rsidRPr="00CE3CA1">
        <w:rPr>
          <w:rFonts w:ascii="Times New Roman" w:hAnsi="Times New Roman" w:cs="Times New Roman"/>
          <w:color w:val="000000" w:themeColor="text1"/>
          <w:sz w:val="28"/>
          <w:szCs w:val="28"/>
        </w:rPr>
        <w:t xml:space="preserve"> </w:t>
      </w:r>
      <w:r w:rsidR="00D10F7F" w:rsidRPr="00CE3CA1">
        <w:rPr>
          <w:rFonts w:ascii="Times New Roman" w:hAnsi="Times New Roman" w:cs="Times New Roman"/>
          <w:color w:val="000000" w:themeColor="text1"/>
          <w:sz w:val="28"/>
          <w:szCs w:val="28"/>
        </w:rPr>
        <w:t>или оплаты выполненного этим лицом государственного заказа, выполненных работ и (или) оказанных услуг для государственных нужд или нужд органов государственной власти на местах;</w:t>
      </w:r>
    </w:p>
    <w:p w14:paraId="06CBCDCF" w14:textId="71CF26A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AB4A4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угроза возникновения признаков несостоятельности (банкротства) заинтересованного лица в случае единовременной уплаты им налога;</w:t>
      </w:r>
    </w:p>
    <w:p w14:paraId="53A31F51" w14:textId="29518CC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w:t>
      </w:r>
      <w:r w:rsidR="00AB4A4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имущественное положение физического лица (без учета имущества, на которое в соответствии с законодательством не может быть обращено взыскание) исключает возможность единовременной уплаты налога;</w:t>
      </w:r>
    </w:p>
    <w:p w14:paraId="33F54B35" w14:textId="177F341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w:t>
      </w:r>
      <w:r w:rsidR="00AB4A4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производство и (или) реализация товаров или услуг заинтересованным лицом нос</w:t>
      </w:r>
      <w:r w:rsidR="00AB4A43"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т сезонный характер;</w:t>
      </w:r>
    </w:p>
    <w:p w14:paraId="6452EF7E" w14:textId="2BEC4AB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w:t>
      </w:r>
      <w:r w:rsidR="00AB4A4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имеются основания для предоставления отсрочки или рассрочки по налогам, подлежащим уплате в связи с перемещением товаров через </w:t>
      </w:r>
      <w:r w:rsidRPr="00CE3CA1">
        <w:rPr>
          <w:rFonts w:ascii="Times New Roman" w:hAnsi="Times New Roman" w:cs="Times New Roman"/>
          <w:color w:val="000000" w:themeColor="text1"/>
          <w:sz w:val="28"/>
          <w:szCs w:val="28"/>
        </w:rPr>
        <w:lastRenderedPageBreak/>
        <w:t>таможенную границу Республики Узбекистан, установленные таможенным законодательством.</w:t>
      </w:r>
    </w:p>
    <w:p w14:paraId="5CBA9A4D" w14:textId="5A9F913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наличии оснований, указанных в пунктах 1, 3 – 6 части второй настоящей статьи, отсрочка или рассрочка по уплате налога мо</w:t>
      </w:r>
      <w:r w:rsidR="00AB4A43" w:rsidRPr="00CE3CA1">
        <w:rPr>
          <w:rFonts w:ascii="Times New Roman" w:hAnsi="Times New Roman" w:cs="Times New Roman"/>
          <w:color w:val="000000" w:themeColor="text1"/>
          <w:sz w:val="28"/>
          <w:szCs w:val="28"/>
        </w:rPr>
        <w:t>жет</w:t>
      </w:r>
      <w:r w:rsidRPr="00CE3CA1">
        <w:rPr>
          <w:rFonts w:ascii="Times New Roman" w:hAnsi="Times New Roman" w:cs="Times New Roman"/>
          <w:color w:val="000000" w:themeColor="text1"/>
          <w:sz w:val="28"/>
          <w:szCs w:val="28"/>
        </w:rPr>
        <w:t xml:space="preserve"> быть предоставлен</w:t>
      </w:r>
      <w:r w:rsidR="00AB4A43"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w:t>
      </w:r>
    </w:p>
    <w:p w14:paraId="7DBE5A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юридическому лицу – на сумму, не превышающую стоимость его чистых активов;</w:t>
      </w:r>
    </w:p>
    <w:p w14:paraId="0AA3F61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физическому лицу – на сумму, не превышающую стоимость его имущества, за исключением имущества, на которое в соответствии с законодательством Республики Узбекистан не может быть обращено взыскание.</w:t>
      </w:r>
    </w:p>
    <w:p w14:paraId="4F248C5F" w14:textId="0A5E7DC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Юридические лица и индивидуальные предприниматели, направив </w:t>
      </w:r>
      <w:r w:rsidR="0030333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налоговый орган по месту налогового учета письменное уведомление, </w:t>
      </w:r>
      <w:r w:rsidR="0030333D"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том числе через персональный кабинет налогоплательщика, вправе осуществлять уплату доначисленных по результатам налогов</w:t>
      </w:r>
      <w:r w:rsidR="0084331B" w:rsidRPr="00CE3CA1">
        <w:rPr>
          <w:rFonts w:ascii="Times New Roman" w:hAnsi="Times New Roman" w:cs="Times New Roman"/>
          <w:color w:val="000000" w:themeColor="text1"/>
          <w:sz w:val="28"/>
          <w:szCs w:val="28"/>
        </w:rPr>
        <w:t>ого аудита</w:t>
      </w:r>
      <w:r w:rsidRPr="00CE3CA1">
        <w:rPr>
          <w:rFonts w:ascii="Times New Roman" w:hAnsi="Times New Roman" w:cs="Times New Roman"/>
          <w:color w:val="000000" w:themeColor="text1"/>
          <w:sz w:val="28"/>
          <w:szCs w:val="28"/>
        </w:rPr>
        <w:t xml:space="preserve"> сумм налогов, а также финансовых санкций равными долями в течение шести месяцев со дня вступления в силу решения налогового органа, принятого по результатам рассмотрения материалов проверки.</w:t>
      </w:r>
    </w:p>
    <w:p w14:paraId="482A054F" w14:textId="1DF6884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отсрочка или рассрочка по уплате налогов предоставлен</w:t>
      </w:r>
      <w:r w:rsidR="006E2422"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по основаниям, указанным в пунктах 1 или 2 части второй настоящей статьи, проценты на сумму задолженности не начисляются.</w:t>
      </w:r>
    </w:p>
    <w:p w14:paraId="0F1A77A7" w14:textId="118D896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отсрочка или рассрочка по уплате налога предоставлен</w:t>
      </w:r>
      <w:r w:rsidR="006E2422"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по </w:t>
      </w:r>
      <w:r w:rsidRPr="00CE3CA1">
        <w:rPr>
          <w:rFonts w:ascii="Times New Roman" w:hAnsi="Times New Roman" w:cs="Times New Roman"/>
          <w:color w:val="000000" w:themeColor="text1"/>
          <w:spacing w:val="-4"/>
          <w:sz w:val="28"/>
          <w:szCs w:val="28"/>
        </w:rPr>
        <w:t xml:space="preserve">основаниям, указанным в пунктах 3 – 6 </w:t>
      </w:r>
      <w:r w:rsidR="00B67164" w:rsidRPr="00CE3CA1">
        <w:rPr>
          <w:rFonts w:ascii="Times New Roman" w:hAnsi="Times New Roman" w:cs="Times New Roman"/>
          <w:color w:val="000000" w:themeColor="text1"/>
          <w:spacing w:val="-4"/>
          <w:sz w:val="28"/>
          <w:szCs w:val="28"/>
        </w:rPr>
        <w:t xml:space="preserve">части </w:t>
      </w:r>
      <w:r w:rsidRPr="00CE3CA1">
        <w:rPr>
          <w:rFonts w:ascii="Times New Roman" w:hAnsi="Times New Roman" w:cs="Times New Roman"/>
          <w:color w:val="000000" w:themeColor="text1"/>
          <w:spacing w:val="-4"/>
          <w:sz w:val="28"/>
          <w:szCs w:val="28"/>
        </w:rPr>
        <w:t xml:space="preserve">второй и </w:t>
      </w:r>
      <w:r w:rsidR="00994575" w:rsidRPr="00CE3CA1">
        <w:rPr>
          <w:rFonts w:ascii="Times New Roman" w:hAnsi="Times New Roman" w:cs="Times New Roman"/>
          <w:color w:val="000000" w:themeColor="text1"/>
          <w:spacing w:val="-4"/>
          <w:sz w:val="28"/>
          <w:szCs w:val="28"/>
        </w:rPr>
        <w:t xml:space="preserve">(или) части </w:t>
      </w:r>
      <w:r w:rsidRPr="00CE3CA1">
        <w:rPr>
          <w:rFonts w:ascii="Times New Roman" w:hAnsi="Times New Roman" w:cs="Times New Roman"/>
          <w:color w:val="000000" w:themeColor="text1"/>
          <w:spacing w:val="-4"/>
          <w:sz w:val="28"/>
          <w:szCs w:val="28"/>
        </w:rPr>
        <w:t>четвертой</w:t>
      </w:r>
      <w:r w:rsidRPr="00CE3CA1">
        <w:rPr>
          <w:rFonts w:ascii="Times New Roman" w:hAnsi="Times New Roman" w:cs="Times New Roman"/>
          <w:color w:val="000000" w:themeColor="text1"/>
          <w:sz w:val="28"/>
          <w:szCs w:val="28"/>
        </w:rPr>
        <w:t xml:space="preserve"> настоящей статьи, на сумму задолженности начисляются проценты исходя из ставки, равной ставке рефинансирования Центрального банка Республики Узбекистан, действовавшей в период отсрочки или рассрочки.</w:t>
      </w:r>
    </w:p>
    <w:p w14:paraId="056CEDE1"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4BA55049" w14:textId="77777777" w:rsidR="00C94DC1"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611828"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Порядок предоставления отсрочки или рассрочки </w:t>
      </w:r>
    </w:p>
    <w:p w14:paraId="3EEE8AA9" w14:textId="122AC3DA" w:rsidR="00D10F7F" w:rsidRPr="00CE3CA1" w:rsidRDefault="00D10F7F" w:rsidP="00382C47">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по уплате налога</w:t>
      </w:r>
    </w:p>
    <w:p w14:paraId="604A38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A6789A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Заявление о предоставлении отсрочки или рассрочки по уплате налога подается заинтересованным лицом в соответствующий уполномоченный орган.</w:t>
      </w:r>
    </w:p>
    <w:p w14:paraId="1118BA1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заявлению заинтересованного лица о предоставлении отсрочки или рассрочки прилагаются следующие документы:</w:t>
      </w:r>
    </w:p>
    <w:p w14:paraId="7CA8BA5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справка налогового органа по месту учета этого лица о состоянии его расчетов по налогам, пеням и штрафам;</w:t>
      </w:r>
    </w:p>
    <w:p w14:paraId="700139E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справка налогового органа по месту учета этого лица, содержащая перечень всех открытых указанному лицу счетов в банках;</w:t>
      </w:r>
    </w:p>
    <w:p w14:paraId="7A162EE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14:paraId="4012166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4) справки банков об остатках денежных средств на всех счетах этого лица в банках;</w:t>
      </w:r>
    </w:p>
    <w:p w14:paraId="10F1659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14:paraId="17D2862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 документы, подтверждающие наличие оснований изменения срока уплаты налога, указанные в частях третьей – восьмой настоящей статьи.</w:t>
      </w:r>
    </w:p>
    <w:p w14:paraId="02725B05" w14:textId="656D226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заявлению заинтересованного лица о предоставлении отсрочки или рассрочки по основанию, указанному в пункте 1 части второй статьи </w:t>
      </w:r>
      <w:r w:rsidR="00994575"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Кодекса, прилагаются:</w:t>
      </w:r>
    </w:p>
    <w:p w14:paraId="781A8D2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заключение о факте наступления в отношении этого</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лица обстоятельств непреодолимой силы, являющихся основанием для его обращения с этим заявлением;</w:t>
      </w:r>
    </w:p>
    <w:p w14:paraId="2DA6162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акт оценки причиненного этому лицу ущерба в результате указанных обстоятельств.</w:t>
      </w:r>
    </w:p>
    <w:p w14:paraId="57AD49E9" w14:textId="5EF023F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Указанные в части третьей настоящей статьи документы составляются органом государственной власти на местах или органами в области гражданской обороны, защиты населения и территорий от чрезвычайных ситуаций, органами самоуправления граждан.</w:t>
      </w:r>
    </w:p>
    <w:p w14:paraId="2DF944C4" w14:textId="02BA490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заявлению заинтересованного лица о предоставлении отсрочки или рассрочки по уплате налога по основанию, указанному в пункте 2 части второй статьи </w:t>
      </w:r>
      <w:r w:rsidR="00994575"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Кодекса, прилагается документ финансового органа, подтверждающий наличие такого основания и сумму, не поступившую этому лицу в счет финансирования из бюджета </w:t>
      </w:r>
      <w:r w:rsidR="00994575" w:rsidRPr="00CE3CA1">
        <w:rPr>
          <w:rFonts w:ascii="Times New Roman" w:hAnsi="Times New Roman" w:cs="Times New Roman"/>
          <w:color w:val="000000" w:themeColor="text1"/>
          <w:sz w:val="28"/>
          <w:szCs w:val="28"/>
        </w:rPr>
        <w:t xml:space="preserve">(государственного целевого фонда) </w:t>
      </w:r>
      <w:r w:rsidRPr="00CE3CA1">
        <w:rPr>
          <w:rFonts w:ascii="Times New Roman" w:hAnsi="Times New Roman" w:cs="Times New Roman"/>
          <w:color w:val="000000" w:themeColor="text1"/>
          <w:sz w:val="28"/>
          <w:szCs w:val="28"/>
        </w:rPr>
        <w:t xml:space="preserve">или </w:t>
      </w:r>
      <w:r w:rsidR="00B6200E" w:rsidRPr="00CE3CA1">
        <w:rPr>
          <w:rFonts w:ascii="Times New Roman" w:hAnsi="Times New Roman" w:cs="Times New Roman"/>
          <w:color w:val="000000" w:themeColor="text1"/>
          <w:sz w:val="28"/>
          <w:szCs w:val="28"/>
        </w:rPr>
        <w:t>не</w:t>
      </w:r>
      <w:r w:rsidRPr="00CE3CA1">
        <w:rPr>
          <w:rFonts w:ascii="Times New Roman" w:hAnsi="Times New Roman" w:cs="Times New Roman"/>
          <w:color w:val="000000" w:themeColor="text1"/>
          <w:sz w:val="28"/>
          <w:szCs w:val="28"/>
        </w:rPr>
        <w:t>оплаты выполненного этим лицом государственного заказа и (или) оказанных услуг для государственных нужд или нужд органов государственной власти на местах.</w:t>
      </w:r>
    </w:p>
    <w:p w14:paraId="4ECFD3DE" w14:textId="2B96E9D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Наличие основания, указанного в пункте 3 части второй статьи </w:t>
      </w:r>
      <w:r w:rsidR="00994575"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Кодекса, устанавливается Государственным налоговым комитетом Республики Узбекистан или уполномоченным им налоговым органом по результатам проведенного анализа финансового состояния заинтересованного лица. Такой анализ проводится в соответствии с методикой, утверждаемой Министерством экономики и промышленности Республики Узбекистан по согласованию с Министерством финансов Республики Узбекистан.</w:t>
      </w:r>
    </w:p>
    <w:p w14:paraId="15FFBC20" w14:textId="450A736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заявлению заинтересованного лица о предоставлении отсрочки или рассрочки по уплате налога по основанию, указанному в пункте 4 части второй статьи </w:t>
      </w:r>
      <w:r w:rsidR="00994575"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Кодекса, прилагаются сведения о движимом и недвижимом имуществе физического лица (за исключением имущества, на которое в соответствии с законодательством не может быть обращено взыскание).</w:t>
      </w:r>
    </w:p>
    <w:p w14:paraId="0EE0CE40" w14:textId="0DA8491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заявлению о предоставлении отсрочки или рассрочки по основанию, указанному в пункте 5 части второй статьи </w:t>
      </w:r>
      <w:r w:rsidR="00994575"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w:t>
      </w:r>
      <w:r w:rsidRPr="00CE3CA1">
        <w:rPr>
          <w:rFonts w:ascii="Times New Roman" w:hAnsi="Times New Roman" w:cs="Times New Roman"/>
          <w:color w:val="000000" w:themeColor="text1"/>
          <w:sz w:val="28"/>
          <w:szCs w:val="28"/>
        </w:rPr>
        <w:lastRenderedPageBreak/>
        <w:t xml:space="preserve">Кодекса, прилагается составленный этим лицом документ, подтверждающий, что в общих доходах этого лица доля его доходов от имеющих сезонный характер видов деятельности составляет не менее </w:t>
      </w:r>
      <w:r w:rsidR="00382C4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50 процентов. </w:t>
      </w:r>
    </w:p>
    <w:p w14:paraId="615530AF" w14:textId="7DD903A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отраслей и видов деятельности, имеющих сезонный характер, утверждает Кабинет Министров Республики Узбекистан</w:t>
      </w:r>
      <w:r w:rsidR="00994575" w:rsidRPr="00CE3CA1">
        <w:rPr>
          <w:rFonts w:ascii="Times New Roman" w:hAnsi="Times New Roman" w:cs="Times New Roman"/>
          <w:color w:val="000000" w:themeColor="text1"/>
          <w:sz w:val="28"/>
          <w:szCs w:val="28"/>
        </w:rPr>
        <w:t>.</w:t>
      </w:r>
    </w:p>
    <w:p w14:paraId="1C3995B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заявлении заинтересованного лица о предоставлении отсрочки или рассрочки по уплате налога данное лицо принимает на себя обязательство уплатить проценты, начисленные на сумму задолженности в соответствии с настоящей главой.</w:t>
      </w:r>
    </w:p>
    <w:p w14:paraId="6830AB9F" w14:textId="0A330D55"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требованию уполномоченного органа заинтересованное лицо представляет документы об имуществе, которое может быть предметом залога, поручительство </w:t>
      </w:r>
      <w:r w:rsidR="00880B15" w:rsidRPr="00CE3CA1">
        <w:rPr>
          <w:rFonts w:ascii="Times New Roman" w:hAnsi="Times New Roman" w:cs="Times New Roman"/>
          <w:color w:val="000000" w:themeColor="text1"/>
          <w:sz w:val="28"/>
          <w:szCs w:val="28"/>
        </w:rPr>
        <w:t>или</w:t>
      </w:r>
      <w:r w:rsidRPr="00CE3CA1">
        <w:rPr>
          <w:rFonts w:ascii="Times New Roman" w:hAnsi="Times New Roman" w:cs="Times New Roman"/>
          <w:color w:val="000000" w:themeColor="text1"/>
          <w:sz w:val="28"/>
          <w:szCs w:val="28"/>
        </w:rPr>
        <w:t xml:space="preserve"> банковскую гарантию.</w:t>
      </w:r>
    </w:p>
    <w:p w14:paraId="2E34EA6C"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ходатайству заинтересованного лица уполномоченный орган вправе принять решение о временном (на период рассмотрения заявления) приостановлении уплаты суммы задолженности заинтересованным лицом. Копию такого решения заинтересованное лицо представляет в налоговый орган по месту своего учета в пятидневный срок со дня принятия решения.</w:t>
      </w:r>
    </w:p>
    <w:p w14:paraId="3F120E25" w14:textId="20C00D0F"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о предоставлении отсрочки или рассрочки по уплате налога </w:t>
      </w:r>
      <w:r w:rsidR="00880B15" w:rsidRPr="00CE3CA1">
        <w:rPr>
          <w:rFonts w:ascii="Times New Roman" w:hAnsi="Times New Roman" w:cs="Times New Roman"/>
          <w:color w:val="000000" w:themeColor="text1"/>
          <w:sz w:val="28"/>
          <w:szCs w:val="28"/>
        </w:rPr>
        <w:t>либо</w:t>
      </w:r>
      <w:r w:rsidRPr="00CE3CA1">
        <w:rPr>
          <w:rFonts w:ascii="Times New Roman" w:hAnsi="Times New Roman" w:cs="Times New Roman"/>
          <w:color w:val="000000" w:themeColor="text1"/>
          <w:sz w:val="28"/>
          <w:szCs w:val="28"/>
        </w:rPr>
        <w:t xml:space="preserve"> об отказе в ее предоставлении принимает уполномоченный орган в течение тридцати дней со дня получения заявления заинтересованного лица.</w:t>
      </w:r>
    </w:p>
    <w:p w14:paraId="32B58446"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предоставлении отсрочки или рассрочки по уплате налога должно содержать:</w:t>
      </w:r>
    </w:p>
    <w:p w14:paraId="78A03B4E" w14:textId="77777777" w:rsidR="00D10F7F" w:rsidRPr="00CE3CA1" w:rsidRDefault="00D10F7F" w:rsidP="004846D8">
      <w:pPr>
        <w:pStyle w:val="a4"/>
        <w:numPr>
          <w:ilvl w:val="0"/>
          <w:numId w:val="35"/>
        </w:numPr>
        <w:tabs>
          <w:tab w:val="left" w:pos="851"/>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указание на сумму задолженности;</w:t>
      </w:r>
    </w:p>
    <w:p w14:paraId="36102349" w14:textId="5D93D63F" w:rsidR="00D10F7F" w:rsidRPr="00CE3CA1" w:rsidRDefault="00D10F7F" w:rsidP="004846D8">
      <w:pPr>
        <w:pStyle w:val="a4"/>
        <w:numPr>
          <w:ilvl w:val="0"/>
          <w:numId w:val="35"/>
        </w:numPr>
        <w:tabs>
          <w:tab w:val="left" w:pos="851"/>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 по уплате которого предоставля</w:t>
      </w:r>
      <w:r w:rsidR="00880B15"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отсрочка или рассрочка;</w:t>
      </w:r>
    </w:p>
    <w:p w14:paraId="24267C6A" w14:textId="77777777" w:rsidR="00D10F7F" w:rsidRPr="00CE3CA1" w:rsidRDefault="00D10F7F" w:rsidP="004846D8">
      <w:pPr>
        <w:pStyle w:val="a4"/>
        <w:numPr>
          <w:ilvl w:val="0"/>
          <w:numId w:val="35"/>
        </w:numPr>
        <w:tabs>
          <w:tab w:val="left" w:pos="851"/>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сроки и порядок уплаты суммы задолженности и начисляемых процентов.</w:t>
      </w:r>
    </w:p>
    <w:p w14:paraId="737FC0A0" w14:textId="0CF7C61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соответствующих случаях решение о предоставлении отсрочки или рассрочки по уплате налога должно содержать документы об имуществе, которое является предметом залога, поручительство </w:t>
      </w:r>
      <w:r w:rsidR="00880B15" w:rsidRPr="00CE3CA1">
        <w:rPr>
          <w:rFonts w:ascii="Times New Roman" w:hAnsi="Times New Roman" w:cs="Times New Roman"/>
          <w:color w:val="000000" w:themeColor="text1"/>
          <w:sz w:val="28"/>
          <w:szCs w:val="28"/>
        </w:rPr>
        <w:t>или</w:t>
      </w:r>
      <w:r w:rsidRPr="00CE3CA1">
        <w:rPr>
          <w:rFonts w:ascii="Times New Roman" w:hAnsi="Times New Roman" w:cs="Times New Roman"/>
          <w:color w:val="000000" w:themeColor="text1"/>
          <w:sz w:val="28"/>
          <w:szCs w:val="28"/>
        </w:rPr>
        <w:t xml:space="preserve"> банковскую гарантию.</w:t>
      </w:r>
    </w:p>
    <w:p w14:paraId="070DBD54"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предоставлении отсрочки или рассрочки по уплате налога вступает в силу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14:paraId="3524F517" w14:textId="68B71AFB"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отсрочка или рассрочка по уплате налога предоставля</w:t>
      </w:r>
      <w:r w:rsidR="00880B15"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тся под залог имущества, решение об </w:t>
      </w:r>
      <w:r w:rsidR="00880B15" w:rsidRPr="00CE3CA1">
        <w:rPr>
          <w:rFonts w:ascii="Times New Roman" w:hAnsi="Times New Roman" w:cs="Times New Roman"/>
          <w:color w:val="000000" w:themeColor="text1"/>
          <w:sz w:val="28"/>
          <w:szCs w:val="28"/>
        </w:rPr>
        <w:t>ее</w:t>
      </w:r>
      <w:r w:rsidRPr="00CE3CA1">
        <w:rPr>
          <w:rFonts w:ascii="Times New Roman" w:hAnsi="Times New Roman" w:cs="Times New Roman"/>
          <w:color w:val="000000" w:themeColor="text1"/>
          <w:sz w:val="28"/>
          <w:szCs w:val="28"/>
        </w:rPr>
        <w:t xml:space="preserve"> предоставлении вступает в силу только после заключения договора о залоге имущества в порядке, предусмотренном статьей </w:t>
      </w:r>
      <w:r w:rsidR="00994575" w:rsidRPr="00CE3CA1">
        <w:rPr>
          <w:rFonts w:ascii="Times New Roman" w:hAnsi="Times New Roman" w:cs="Times New Roman"/>
          <w:color w:val="000000" w:themeColor="text1"/>
          <w:sz w:val="28"/>
          <w:szCs w:val="28"/>
        </w:rPr>
        <w:t>107</w:t>
      </w:r>
      <w:r w:rsidRPr="00CE3CA1">
        <w:rPr>
          <w:rFonts w:ascii="Times New Roman" w:hAnsi="Times New Roman" w:cs="Times New Roman"/>
          <w:color w:val="000000" w:themeColor="text1"/>
          <w:sz w:val="28"/>
          <w:szCs w:val="28"/>
        </w:rPr>
        <w:t xml:space="preserve"> настоящего Кодекса.</w:t>
      </w:r>
    </w:p>
    <w:p w14:paraId="65DB4852"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Решение об отказе в предоставлении отсрочки или рассрочки по уплате налога должно быть мотивированным.</w:t>
      </w:r>
    </w:p>
    <w:p w14:paraId="2872713E"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законодательством.</w:t>
      </w:r>
    </w:p>
    <w:p w14:paraId="496F303D"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Копия решения о предоставлении отсрочки или рассрочки по уплате налога или об отказе в ее предоставлении направляется уполномоченным органом заинтересованному лицу и в налоговый орган по месту учета этого лица в трехдневный срок со дня принятия такого решения.</w:t>
      </w:r>
    </w:p>
    <w:p w14:paraId="499A7066"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1754AB50" w14:textId="77777777" w:rsidR="00BA5C55"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611828"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Прекращение действия отсрочки или рассрочки </w:t>
      </w:r>
    </w:p>
    <w:p w14:paraId="44D6C389" w14:textId="5B437DC6" w:rsidR="00D10F7F" w:rsidRPr="00CE3CA1" w:rsidRDefault="00D10F7F" w:rsidP="007B3733">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по уплате налога</w:t>
      </w:r>
    </w:p>
    <w:p w14:paraId="7E18275F" w14:textId="77777777" w:rsidR="00D10F7F" w:rsidRPr="00CE3CA1" w:rsidRDefault="00D10F7F" w:rsidP="00EA7743">
      <w:pPr>
        <w:spacing w:after="0" w:line="240" w:lineRule="auto"/>
        <w:ind w:firstLine="720"/>
        <w:rPr>
          <w:rFonts w:ascii="Times New Roman" w:hAnsi="Times New Roman" w:cs="Times New Roman"/>
          <w:b/>
          <w:color w:val="000000" w:themeColor="text1"/>
          <w:sz w:val="28"/>
          <w:szCs w:val="28"/>
          <w:lang w:eastAsia="ru-RU"/>
        </w:rPr>
      </w:pPr>
    </w:p>
    <w:p w14:paraId="7FAB6816"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Действие отсрочки или рассрочки по уплате налога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14:paraId="6DC50881" w14:textId="24298DF4"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Действие отсрочки или рассрочки по уплате налога прекращается досрочно в случае уплаты всей причитающейся суммы налога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соответствующих процентов до истечения установленного срока.</w:t>
      </w:r>
    </w:p>
    <w:p w14:paraId="3AE42816" w14:textId="69379E62"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нарушении заинтересованным лицом условий предоставления отсрочки или рассрочки по уплате налога </w:t>
      </w:r>
      <w:r w:rsidR="00880B15" w:rsidRPr="00CE3CA1">
        <w:rPr>
          <w:rFonts w:ascii="Times New Roman" w:hAnsi="Times New Roman" w:cs="Times New Roman"/>
          <w:color w:val="000000" w:themeColor="text1"/>
          <w:sz w:val="28"/>
          <w:szCs w:val="28"/>
        </w:rPr>
        <w:t>ее</w:t>
      </w:r>
      <w:r w:rsidRPr="00CE3CA1">
        <w:rPr>
          <w:rFonts w:ascii="Times New Roman" w:hAnsi="Times New Roman" w:cs="Times New Roman"/>
          <w:color w:val="000000" w:themeColor="text1"/>
          <w:sz w:val="28"/>
          <w:szCs w:val="28"/>
        </w:rPr>
        <w:t xml:space="preserve"> действие может быть досрочно прекращено по решению уполномоченного органа, принявшего решение о соответствующем изменении срока исполнения обязанности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уплате налога.</w:t>
      </w:r>
    </w:p>
    <w:p w14:paraId="5DE2AB22"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досрочном прекращении действия отсрочки или рассрочки по уплате налога в случае, предусмотренном частью третьей настоящей статьи, заинтересованное лицо должно в течение одного месяца после получения им соответствующего решения уплатить непогашенную сумму налоговой задолженности, а также пени за каждый календарный день, начиная со дня, следующего, по день уплаты этой суммы включительно. При этом оставшаяся непогашенной сумма налоговой задолженности определяется как разница между суммой налоговой задолженности, указанной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14:paraId="5BCC1AB5" w14:textId="7E173736"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Извещение об отмене решения об отсрочке или рассрочке по уплате налога в течение пяти дней со дня принятия решения об отмене направляется принявшим его уполномоченным органом заинтересованному лицу в порядке, предусмотренном настоящим Кодексом. Копия такого решения в т</w:t>
      </w:r>
      <w:r w:rsidR="00880B15" w:rsidRPr="00CE3CA1">
        <w:rPr>
          <w:rFonts w:ascii="Times New Roman" w:hAnsi="Times New Roman" w:cs="Times New Roman"/>
          <w:color w:val="000000" w:themeColor="text1"/>
          <w:sz w:val="28"/>
          <w:szCs w:val="28"/>
        </w:rPr>
        <w:t>от</w:t>
      </w:r>
      <w:r w:rsidRPr="00CE3CA1">
        <w:rPr>
          <w:rFonts w:ascii="Times New Roman" w:hAnsi="Times New Roman" w:cs="Times New Roman"/>
          <w:color w:val="000000" w:themeColor="text1"/>
          <w:sz w:val="28"/>
          <w:szCs w:val="28"/>
        </w:rPr>
        <w:t xml:space="preserve"> же срок направляется в налоговый орган по месту учета заинтересованного лица.</w:t>
      </w:r>
    </w:p>
    <w:p w14:paraId="4029660C"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Решение уполномоченного органа о досрочном прекращении действия отсрочки или рассрочки по уплате налога может быть обжаловано заинтересованным лицом в порядке, установленном законодательством.</w:t>
      </w:r>
    </w:p>
    <w:p w14:paraId="0F3CC177" w14:textId="77777777" w:rsidR="00D10F7F" w:rsidRPr="00CE3CA1" w:rsidRDefault="00D10F7F" w:rsidP="004846D8">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Проценты, предусмотренные настоящей главой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предусмотренные главой 15 настоящего Кодекса.</w:t>
      </w:r>
    </w:p>
    <w:p w14:paraId="28D6A34F" w14:textId="77777777" w:rsidR="00D10F7F" w:rsidRPr="00CE3CA1" w:rsidRDefault="00D10F7F" w:rsidP="00EA7743">
      <w:pPr>
        <w:spacing w:after="0" w:line="240" w:lineRule="auto"/>
        <w:ind w:firstLine="720"/>
        <w:rPr>
          <w:rFonts w:ascii="Times New Roman" w:hAnsi="Times New Roman" w:cs="Times New Roman"/>
          <w:sz w:val="28"/>
          <w:szCs w:val="28"/>
        </w:rPr>
      </w:pPr>
    </w:p>
    <w:p w14:paraId="482815DE" w14:textId="77777777" w:rsidR="004846D8" w:rsidRPr="00CE3CA1" w:rsidRDefault="004846D8" w:rsidP="00EA7743">
      <w:pPr>
        <w:spacing w:after="0" w:line="240" w:lineRule="auto"/>
        <w:ind w:firstLine="720"/>
        <w:rPr>
          <w:rFonts w:ascii="Times New Roman" w:hAnsi="Times New Roman" w:cs="Times New Roman"/>
          <w:sz w:val="28"/>
          <w:szCs w:val="28"/>
        </w:rPr>
      </w:pPr>
    </w:p>
    <w:p w14:paraId="3CDA4372" w14:textId="09B77530" w:rsidR="00C94DC1"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w:t>
      </w:r>
      <w:r w:rsidR="007B3733"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12. Зачет и возврат излишне уплаченных и излишне</w:t>
      </w:r>
    </w:p>
    <w:p w14:paraId="4D43E690" w14:textId="5E176636" w:rsidR="00D10F7F" w:rsidRPr="00CE3CA1" w:rsidRDefault="00D10F7F" w:rsidP="007B3733">
      <w:pPr>
        <w:autoSpaceDE w:val="0"/>
        <w:autoSpaceDN w:val="0"/>
        <w:adjustRightInd w:val="0"/>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color w:val="000000" w:themeColor="text1"/>
          <w:sz w:val="28"/>
          <w:szCs w:val="28"/>
        </w:rPr>
        <w:t>взысканных</w:t>
      </w:r>
      <w:r w:rsidRPr="00CE3CA1">
        <w:rPr>
          <w:rFonts w:ascii="Times New Roman" w:hAnsi="Times New Roman" w:cs="Times New Roman"/>
          <w:b/>
          <w:sz w:val="28"/>
          <w:szCs w:val="28"/>
        </w:rPr>
        <w:t xml:space="preserve"> налогов</w:t>
      </w:r>
    </w:p>
    <w:p w14:paraId="40F10C7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027DFA8" w14:textId="77777777" w:rsidR="00C94DC1"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B16A12"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Общие положения о зачете и возврате излишне </w:t>
      </w:r>
    </w:p>
    <w:p w14:paraId="7A78D9A5" w14:textId="42B9132A" w:rsidR="00D10F7F" w:rsidRPr="00CE3CA1" w:rsidRDefault="00D10F7F" w:rsidP="007B3733">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уплаченных и излишне взысканных налогов</w:t>
      </w:r>
    </w:p>
    <w:p w14:paraId="09427EA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701EC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излишне уплаченного налогоплательщиком или излишне взысканного с него налога при отсутствии у него налоговой задолженности подлежит возврату этому налогоплательщику либо засчитывается в счет предстоящих платежей по тому же налогу.</w:t>
      </w:r>
    </w:p>
    <w:p w14:paraId="7FE021D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наличии у налогоплательщика налоговой задолженности сумма излишне уплаченного или излишне взысканного налога подлежит зачету в счет погашения этой задолженности в следующей последовательности:</w:t>
      </w:r>
    </w:p>
    <w:p w14:paraId="547F6C9B" w14:textId="77777777" w:rsidR="00D10F7F" w:rsidRPr="00CE3CA1" w:rsidRDefault="00D10F7F" w:rsidP="00EA7743">
      <w:pPr>
        <w:pStyle w:val="a4"/>
        <w:numPr>
          <w:ilvl w:val="0"/>
          <w:numId w:val="36"/>
        </w:numPr>
        <w:tabs>
          <w:tab w:val="left" w:pos="465"/>
          <w:tab w:val="left" w:pos="81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счет задолженности по пени по этому налогу;</w:t>
      </w:r>
    </w:p>
    <w:p w14:paraId="37764A01" w14:textId="77777777" w:rsidR="00D10F7F" w:rsidRPr="00CE3CA1" w:rsidRDefault="00D10F7F" w:rsidP="00EA7743">
      <w:pPr>
        <w:pStyle w:val="a4"/>
        <w:numPr>
          <w:ilvl w:val="0"/>
          <w:numId w:val="36"/>
        </w:numPr>
        <w:tabs>
          <w:tab w:val="left" w:pos="810"/>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счет задолженности по другим налогам и пеням по этим налогам;</w:t>
      </w:r>
    </w:p>
    <w:p w14:paraId="5001DE15" w14:textId="77777777" w:rsidR="00D10F7F" w:rsidRPr="00CE3CA1" w:rsidRDefault="00D10F7F" w:rsidP="00EA7743">
      <w:pPr>
        <w:pStyle w:val="a4"/>
        <w:numPr>
          <w:ilvl w:val="0"/>
          <w:numId w:val="36"/>
        </w:numPr>
        <w:tabs>
          <w:tab w:val="left" w:pos="810"/>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счет уплаты штрафов за налоговые правонарушения.</w:t>
      </w:r>
    </w:p>
    <w:p w14:paraId="72B19DA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излишне уплаченного налога по заявлению налогоплательщика может быть полностью или частично возвращена налогоплательщику.</w:t>
      </w:r>
    </w:p>
    <w:p w14:paraId="22FACBB8" w14:textId="1590069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Возврат налогоплательщику суммы, подлежащей возврату в соответствии с частями первой или второй и с учетом части </w:t>
      </w:r>
      <w:r w:rsidR="00994575" w:rsidRPr="00CE3CA1">
        <w:rPr>
          <w:rFonts w:ascii="Times New Roman" w:hAnsi="Times New Roman" w:cs="Times New Roman"/>
          <w:color w:val="000000" w:themeColor="text1"/>
          <w:sz w:val="28"/>
          <w:szCs w:val="28"/>
        </w:rPr>
        <w:t xml:space="preserve">третьей </w:t>
      </w:r>
      <w:r w:rsidRPr="00CE3CA1">
        <w:rPr>
          <w:rFonts w:ascii="Times New Roman" w:hAnsi="Times New Roman" w:cs="Times New Roman"/>
          <w:color w:val="000000" w:themeColor="text1"/>
          <w:sz w:val="28"/>
          <w:szCs w:val="28"/>
        </w:rPr>
        <w:t xml:space="preserve">настоящей статьи, производится в порядке, установленном статьями </w:t>
      </w:r>
      <w:r w:rsidR="00880B15" w:rsidRPr="00CE3CA1">
        <w:rPr>
          <w:rFonts w:ascii="Times New Roman" w:hAnsi="Times New Roman" w:cs="Times New Roman"/>
          <w:color w:val="000000" w:themeColor="text1"/>
          <w:sz w:val="28"/>
          <w:szCs w:val="28"/>
        </w:rPr>
        <w:br/>
      </w:r>
      <w:r w:rsidR="00994575" w:rsidRPr="00CE3CA1">
        <w:rPr>
          <w:rFonts w:ascii="Times New Roman" w:hAnsi="Times New Roman" w:cs="Times New Roman"/>
          <w:color w:val="000000" w:themeColor="text1"/>
          <w:sz w:val="28"/>
          <w:szCs w:val="28"/>
        </w:rPr>
        <w:t>104</w:t>
      </w:r>
      <w:r w:rsidRPr="00CE3CA1">
        <w:rPr>
          <w:rFonts w:ascii="Times New Roman" w:hAnsi="Times New Roman" w:cs="Times New Roman"/>
          <w:color w:val="000000" w:themeColor="text1"/>
          <w:sz w:val="28"/>
          <w:szCs w:val="28"/>
        </w:rPr>
        <w:t xml:space="preserve"> и </w:t>
      </w:r>
      <w:r w:rsidR="00994575" w:rsidRPr="00CE3CA1">
        <w:rPr>
          <w:rFonts w:ascii="Times New Roman" w:hAnsi="Times New Roman" w:cs="Times New Roman"/>
          <w:color w:val="000000" w:themeColor="text1"/>
          <w:sz w:val="28"/>
          <w:szCs w:val="28"/>
        </w:rPr>
        <w:t>105</w:t>
      </w:r>
      <w:r w:rsidRPr="00CE3CA1">
        <w:rPr>
          <w:rFonts w:ascii="Times New Roman" w:hAnsi="Times New Roman" w:cs="Times New Roman"/>
          <w:color w:val="000000" w:themeColor="text1"/>
          <w:sz w:val="28"/>
          <w:szCs w:val="28"/>
        </w:rPr>
        <w:t xml:space="preserve"> настоящего Кодекса. </w:t>
      </w:r>
    </w:p>
    <w:p w14:paraId="0A660B9E" w14:textId="687CC49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по налогам, пеням и штрафам.</w:t>
      </w:r>
    </w:p>
    <w:p w14:paraId="07D8619A" w14:textId="515AA2B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Зачет или возврат суммы излишне уплаченного налога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начисленных процентов производ</w:t>
      </w:r>
      <w:r w:rsidR="00880B15"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тся в национальной валюте.</w:t>
      </w:r>
    </w:p>
    <w:p w14:paraId="13250313" w14:textId="316DB7C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установленные настоящей главой, применяются также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отношении зачета или возврата сумм излишне уплаченных или излишне взысканных авансовых</w:t>
      </w:r>
      <w:r w:rsidR="00994575" w:rsidRPr="00CE3CA1">
        <w:rPr>
          <w:rFonts w:ascii="Times New Roman" w:hAnsi="Times New Roman" w:cs="Times New Roman"/>
          <w:color w:val="000000" w:themeColor="text1"/>
          <w:sz w:val="28"/>
          <w:szCs w:val="28"/>
        </w:rPr>
        <w:t xml:space="preserve"> и текущих</w:t>
      </w:r>
      <w:r w:rsidRPr="00CE3CA1">
        <w:rPr>
          <w:rFonts w:ascii="Times New Roman" w:hAnsi="Times New Roman" w:cs="Times New Roman"/>
          <w:color w:val="000000" w:themeColor="text1"/>
          <w:sz w:val="28"/>
          <w:szCs w:val="28"/>
        </w:rPr>
        <w:t xml:space="preserve"> платежей, сборов, пеней и штрафов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распространяются на налоговых агентов и плательщиков сборов.</w:t>
      </w:r>
    </w:p>
    <w:p w14:paraId="0DF3B73D" w14:textId="59300BB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Правила, установленные настоящей главой, применяются также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отношении зачета или возврата сумм излишне уплаченных или излишне взысканных сборов, пеней и штрафов другими уполномоченными органами. </w:t>
      </w:r>
    </w:p>
    <w:p w14:paraId="59C94FA3" w14:textId="233E045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установленные настоящей главой, применяются также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отношении зачета или возврата суммы налога на добавленную стоимость, подлежащей возмещению по решению налогового органа.</w:t>
      </w:r>
    </w:p>
    <w:p w14:paraId="1B010E10" w14:textId="549BE50D"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установленные настоящей главой, применяются также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отношении зачета или возврата ошибочно уплаченной суммы налога, </w:t>
      </w:r>
      <w:r w:rsidR="00880B15"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а также пени и штрафа.</w:t>
      </w:r>
    </w:p>
    <w:p w14:paraId="12853A3B"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120FB2A" w14:textId="77777777" w:rsidR="007B3733"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B16A12"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Порядок зачета или возврата излишне </w:t>
      </w:r>
    </w:p>
    <w:p w14:paraId="1C17A8AD" w14:textId="795049FA" w:rsidR="00D10F7F" w:rsidRPr="00CE3CA1" w:rsidRDefault="00D10F7F" w:rsidP="007B3733">
      <w:pPr>
        <w:pStyle w:val="2"/>
        <w:spacing w:before="0" w:line="240" w:lineRule="auto"/>
        <w:ind w:firstLine="226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уплаченного налога</w:t>
      </w:r>
    </w:p>
    <w:p w14:paraId="52AEB40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33CB5A7" w14:textId="2DD7DE8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Зачет суммы излишне уплаченного налогоплательщиком налога в счет погашения его налоговой задолженности, предусмотренный частью второй статьи </w:t>
      </w:r>
      <w:r w:rsidR="00D03E88" w:rsidRPr="00CE3CA1">
        <w:rPr>
          <w:rFonts w:ascii="Times New Roman" w:hAnsi="Times New Roman" w:cs="Times New Roman"/>
          <w:color w:val="000000" w:themeColor="text1"/>
          <w:sz w:val="28"/>
          <w:szCs w:val="28"/>
        </w:rPr>
        <w:t>103</w:t>
      </w:r>
      <w:r w:rsidRPr="00CE3CA1">
        <w:rPr>
          <w:rFonts w:ascii="Times New Roman" w:hAnsi="Times New Roman" w:cs="Times New Roman"/>
          <w:color w:val="000000" w:themeColor="text1"/>
          <w:sz w:val="28"/>
          <w:szCs w:val="28"/>
        </w:rPr>
        <w:t xml:space="preserve"> настоящего Кодекса, производится налоговыми органами самостоятельно.</w:t>
      </w:r>
    </w:p>
    <w:p w14:paraId="1B1183F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зачете суммы излишне уплаченного налога в счет погашения налоговой задолженности принимается налоговым органом в течение десяти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законную силу соответствующего решения суда.</w:t>
      </w:r>
    </w:p>
    <w:p w14:paraId="0A013CD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Положение, предусмотренное частями первой и второй настоящей статьи, не препятствует налогоплательщику представить в налоговый орган письменное заявление о зачете суммы излишне уплаченного им налога в счет погашения его налоговой задолженности. При наличии такого заявления решение налогового органа о зачете суммы излишне уплаченного налога в счет погашения налоговой задолженности принимается в течение десяти дней со дня получения заявления налогоплательщика или со дня подписания налоговым органом с ним акта совместной сверки уплаченных им налогов, если такая сверка проводилась.</w:t>
      </w:r>
    </w:p>
    <w:p w14:paraId="6C885D05" w14:textId="3E7B563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Сумма излишне уплаченного налога подлежит с учетом положений статьи </w:t>
      </w:r>
      <w:r w:rsidR="00D03E88" w:rsidRPr="00CE3CA1">
        <w:rPr>
          <w:rFonts w:ascii="Times New Roman" w:hAnsi="Times New Roman" w:cs="Times New Roman"/>
          <w:color w:val="000000" w:themeColor="text1"/>
          <w:sz w:val="28"/>
          <w:szCs w:val="28"/>
        </w:rPr>
        <w:t>103</w:t>
      </w:r>
      <w:r w:rsidRPr="00CE3CA1">
        <w:rPr>
          <w:rFonts w:ascii="Times New Roman" w:hAnsi="Times New Roman" w:cs="Times New Roman"/>
          <w:color w:val="000000" w:themeColor="text1"/>
          <w:sz w:val="28"/>
          <w:szCs w:val="28"/>
        </w:rPr>
        <w:t xml:space="preserve"> настоящего Кодекса возврату налогоплательщику по его письменному заявлению в течение пятнадцати дней со дня получения налоговым органом такого заявления.</w:t>
      </w:r>
    </w:p>
    <w:p w14:paraId="4665834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Заявление о зачете или возврате суммы излишне уплаченного налога может быть подано в течение пяти лет со дня уплаты указанной суммы, если иное не предусмотрено налоговым законодательством.</w:t>
      </w:r>
    </w:p>
    <w:p w14:paraId="3F69009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возврате суммы излишне уплаченного налога принимается налоговым органом в течение десяти дней со дня получения соответствующего заявления налогоплательщика или со дня подписания налоговым</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органом с ним акта совместной сверки уплаченных им налогов, если такая сверка проводилась. </w:t>
      </w:r>
    </w:p>
    <w:p w14:paraId="3A48B8F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До истечения срока, указанного в части восьмой настоящей статьи, поручение на возврат суммы излишне уплаченного налога, оформленное на основании решения налогового органа о возврате этой суммы, направляется налоговым органом в казначейство для осуществления возврата налогоплательщику в соответствии с бюджетным законодательством.</w:t>
      </w:r>
    </w:p>
    <w:p w14:paraId="12EC84D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обязан сообщить налогоплательщику о принятом решении об отказе в осуществлении зачета или возврата в течение трех дней со дня принятия такого решения. Если возврат налогоплательщику суммы излишне уплаченного налога осуществляется с нарушением срока, установленного частью четвертой настоящей статьи, на сумму, не возвращенную в установленный срок, налогоплательщику начисляются проценты за каждый календарный день нарушения срока возврата. Начисленные проценты уплачиваются за счет средств соответствующего </w:t>
      </w:r>
      <w:r w:rsidRPr="00CE3CA1">
        <w:rPr>
          <w:rFonts w:ascii="Times New Roman" w:hAnsi="Times New Roman" w:cs="Times New Roman"/>
          <w:color w:val="000000" w:themeColor="text1"/>
          <w:spacing w:val="-4"/>
          <w:sz w:val="28"/>
          <w:szCs w:val="28"/>
        </w:rPr>
        <w:t>бюджета. Процентная ставка принимается равной ставке рефинансирования</w:t>
      </w:r>
      <w:r w:rsidRPr="00CE3CA1">
        <w:rPr>
          <w:rFonts w:ascii="Times New Roman" w:hAnsi="Times New Roman" w:cs="Times New Roman"/>
          <w:color w:val="000000" w:themeColor="text1"/>
          <w:sz w:val="28"/>
          <w:szCs w:val="28"/>
        </w:rPr>
        <w:t xml:space="preserve"> Центрального банка Республики Узбекистан, действовавшей в дни нарушения срока возврата.</w:t>
      </w:r>
    </w:p>
    <w:p w14:paraId="16B207C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Ошибочно уплаченные суммы налога, а также пени и (или) штрафа, возвращаются налогоплательщику на основании письменного обращения налогоплательщика либо банка или Казначейства Республики Узбекистан, если ошибка была допущена с их стороны.</w:t>
      </w:r>
    </w:p>
    <w:p w14:paraId="46E10993" w14:textId="326A80E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Суммы излишне уплаченного налога на прибыль по консолидированной группе налогоплательщиков подлежат зачету (возврату) ответственному участнику этой консолидированной группы в порядке, установленном настоящей статьей.</w:t>
      </w:r>
    </w:p>
    <w:p w14:paraId="423933A7" w14:textId="682B257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прекращения действия договора о создании консолидированной группы налогоплательщиков суммы излишне уплаченного налога на прибыль по консолидированной группе налогоплательщиков, не подлежащие зачету и (или) не зачтенные в счет имеющейся по этой консолидированной группе налоговой задолженности, подлежат зачету или возврату юридическому лицу, являвшемуся ответственным участником этой консолидированной группы налогоплательщиков, по его</w:t>
      </w:r>
      <w:r w:rsidR="00D50CC7" w:rsidRPr="00CE3CA1">
        <w:rPr>
          <w:rFonts w:ascii="Times New Roman" w:hAnsi="Times New Roman" w:cs="Times New Roman"/>
          <w:color w:val="000000" w:themeColor="text1"/>
          <w:sz w:val="28"/>
          <w:szCs w:val="28"/>
        </w:rPr>
        <w:t xml:space="preserve"> письменному</w:t>
      </w:r>
      <w:r w:rsidRPr="00CE3CA1">
        <w:rPr>
          <w:rFonts w:ascii="Times New Roman" w:hAnsi="Times New Roman" w:cs="Times New Roman"/>
          <w:color w:val="000000" w:themeColor="text1"/>
          <w:sz w:val="28"/>
          <w:szCs w:val="28"/>
        </w:rPr>
        <w:t xml:space="preserve"> заявлению.</w:t>
      </w:r>
    </w:p>
    <w:p w14:paraId="277F730C" w14:textId="77777777" w:rsidR="00D10F7F" w:rsidRDefault="00D10F7F" w:rsidP="00EA7743">
      <w:pPr>
        <w:spacing w:after="0" w:line="240" w:lineRule="auto"/>
        <w:ind w:firstLine="720"/>
        <w:jc w:val="both"/>
        <w:rPr>
          <w:rFonts w:ascii="Times New Roman" w:hAnsi="Times New Roman" w:cs="Times New Roman"/>
          <w:sz w:val="28"/>
          <w:szCs w:val="28"/>
        </w:rPr>
      </w:pPr>
    </w:p>
    <w:p w14:paraId="56A0B5B4" w14:textId="77777777" w:rsidR="00CE3CA1" w:rsidRDefault="00CE3CA1" w:rsidP="00EA7743">
      <w:pPr>
        <w:spacing w:after="0" w:line="240" w:lineRule="auto"/>
        <w:ind w:firstLine="720"/>
        <w:jc w:val="both"/>
        <w:rPr>
          <w:rFonts w:ascii="Times New Roman" w:hAnsi="Times New Roman" w:cs="Times New Roman"/>
          <w:sz w:val="28"/>
          <w:szCs w:val="28"/>
        </w:rPr>
      </w:pPr>
    </w:p>
    <w:p w14:paraId="6E67980C" w14:textId="77777777" w:rsidR="00CE3CA1" w:rsidRDefault="00CE3CA1" w:rsidP="00EA7743">
      <w:pPr>
        <w:spacing w:after="0" w:line="240" w:lineRule="auto"/>
        <w:ind w:firstLine="720"/>
        <w:jc w:val="both"/>
        <w:rPr>
          <w:rFonts w:ascii="Times New Roman" w:hAnsi="Times New Roman" w:cs="Times New Roman"/>
          <w:sz w:val="28"/>
          <w:szCs w:val="28"/>
        </w:rPr>
      </w:pPr>
    </w:p>
    <w:p w14:paraId="17410683" w14:textId="77777777" w:rsidR="00CE3CA1" w:rsidRPr="00CE3CA1" w:rsidRDefault="00CE3CA1" w:rsidP="00EA7743">
      <w:pPr>
        <w:spacing w:after="0" w:line="240" w:lineRule="auto"/>
        <w:ind w:firstLine="720"/>
        <w:jc w:val="both"/>
        <w:rPr>
          <w:rFonts w:ascii="Times New Roman" w:hAnsi="Times New Roman" w:cs="Times New Roman"/>
          <w:sz w:val="28"/>
          <w:szCs w:val="28"/>
        </w:rPr>
      </w:pPr>
    </w:p>
    <w:p w14:paraId="490D8F96"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B16A12"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Порядок зачета или возврата излишне </w:t>
      </w:r>
    </w:p>
    <w:p w14:paraId="5F6D63FB" w14:textId="18330637" w:rsidR="00D10F7F" w:rsidRPr="00CE3CA1" w:rsidRDefault="00D10F7F" w:rsidP="007B3733">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взысканного налога</w:t>
      </w:r>
    </w:p>
    <w:p w14:paraId="02A17F1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896105E" w14:textId="5A4A27F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Заявление в налоговый орган о зачете или возврате суммы излишне взысканного налога может быть подано налогоплательщиком в течение пяти лет со дня, когда ему стало известно о факте излишнего взыскания </w:t>
      </w:r>
      <w:r w:rsidR="00D50CC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него налога, или со дня вступления в законную силу решения суда.</w:t>
      </w:r>
    </w:p>
    <w:p w14:paraId="7FFEACA8" w14:textId="69EC1CB9"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Сумма излишне взысканного налога с учетом положений статьи </w:t>
      </w:r>
      <w:r w:rsidR="00D50CC7" w:rsidRPr="00CE3CA1">
        <w:rPr>
          <w:rFonts w:ascii="Times New Roman" w:hAnsi="Times New Roman" w:cs="Times New Roman"/>
          <w:color w:val="000000" w:themeColor="text1"/>
          <w:sz w:val="28"/>
          <w:szCs w:val="28"/>
        </w:rPr>
        <w:br/>
      </w:r>
      <w:r w:rsidR="00D03E88" w:rsidRPr="00CE3CA1">
        <w:rPr>
          <w:rFonts w:ascii="Times New Roman" w:hAnsi="Times New Roman" w:cs="Times New Roman"/>
          <w:color w:val="000000" w:themeColor="text1"/>
          <w:sz w:val="28"/>
          <w:szCs w:val="28"/>
        </w:rPr>
        <w:t>103</w:t>
      </w:r>
      <w:r w:rsidRPr="00CE3CA1">
        <w:rPr>
          <w:rFonts w:ascii="Times New Roman" w:hAnsi="Times New Roman" w:cs="Times New Roman"/>
          <w:color w:val="000000" w:themeColor="text1"/>
          <w:sz w:val="28"/>
          <w:szCs w:val="28"/>
        </w:rPr>
        <w:t xml:space="preserve"> настоящего Кодекса подлежит возврату налогоплательщику по его </w:t>
      </w:r>
      <w:r w:rsidRPr="00CE3CA1">
        <w:rPr>
          <w:rFonts w:ascii="Times New Roman" w:hAnsi="Times New Roman" w:cs="Times New Roman"/>
          <w:color w:val="000000" w:themeColor="text1"/>
          <w:sz w:val="28"/>
          <w:szCs w:val="28"/>
        </w:rPr>
        <w:lastRenderedPageBreak/>
        <w:t xml:space="preserve">письменному заявлению в течение </w:t>
      </w:r>
      <w:r w:rsidR="00F97F7C" w:rsidRPr="00CE3CA1">
        <w:rPr>
          <w:rFonts w:ascii="Times New Roman" w:hAnsi="Times New Roman" w:cs="Times New Roman"/>
          <w:color w:val="000000" w:themeColor="text1"/>
          <w:sz w:val="28"/>
          <w:szCs w:val="28"/>
        </w:rPr>
        <w:t>п</w:t>
      </w:r>
      <w:r w:rsidRPr="00CE3CA1">
        <w:rPr>
          <w:rFonts w:ascii="Times New Roman" w:hAnsi="Times New Roman" w:cs="Times New Roman"/>
          <w:color w:val="000000" w:themeColor="text1"/>
          <w:sz w:val="28"/>
          <w:szCs w:val="28"/>
        </w:rPr>
        <w:t>ятнадцати дней со дня получения налоговым органом такого заявления с начисленными на нее процентами.</w:t>
      </w:r>
    </w:p>
    <w:p w14:paraId="683296F1" w14:textId="35D1FC96"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Проценты на сумму излишне взысканного налога начисляются при условии обращения налогоплательщика в течении тридцати дней со дня, когда ему стало известно о факте излишнего взыскания с него налога, или со дня вступления в законную силу решения суда. Проценты начисляются со дня, следующего за днем взыскания, по день фактического зачета (возврата). Начисленные проценты уплачиваются за счет средств соответствующего бюджета. Процентная ставка принимается равной действовавшей в эти дни ставке рефинансирования Центрального банка Республики Узбекистан.</w:t>
      </w:r>
    </w:p>
    <w:p w14:paraId="77D57816" w14:textId="2BA20AD6"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установлен факт излишнего взыскания налога, налоговый орган принимает решение о зачете </w:t>
      </w:r>
      <w:r w:rsidR="00D03E88" w:rsidRPr="00CE3CA1">
        <w:rPr>
          <w:rFonts w:ascii="Times New Roman" w:hAnsi="Times New Roman" w:cs="Times New Roman"/>
          <w:color w:val="000000" w:themeColor="text1"/>
          <w:sz w:val="28"/>
          <w:szCs w:val="28"/>
        </w:rPr>
        <w:t>и (или)</w:t>
      </w:r>
      <w:r w:rsidRPr="00CE3CA1">
        <w:rPr>
          <w:rFonts w:ascii="Times New Roman" w:hAnsi="Times New Roman" w:cs="Times New Roman"/>
          <w:color w:val="000000" w:themeColor="text1"/>
          <w:sz w:val="28"/>
          <w:szCs w:val="28"/>
        </w:rPr>
        <w:t xml:space="preserve"> возврате суммы излишне взысканного налога, а также процентов на излишне взысканную сумму, начисленных в порядке, предусмотренном частью третьей настоящей статьи.</w:t>
      </w:r>
    </w:p>
    <w:p w14:paraId="536CCA58" w14:textId="47BF8FDF"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Зачет суммы излишне взысканного налога в счет погашения налоговой задолженности налогоплательщика или в счет его предстоящих платежей по тому же или иным налогам, предусмотренный част</w:t>
      </w:r>
      <w:r w:rsidR="00134F96" w:rsidRPr="00CE3CA1">
        <w:rPr>
          <w:rFonts w:ascii="Times New Roman" w:hAnsi="Times New Roman" w:cs="Times New Roman"/>
          <w:color w:val="000000" w:themeColor="text1"/>
          <w:sz w:val="28"/>
          <w:szCs w:val="28"/>
        </w:rPr>
        <w:t>ью</w:t>
      </w:r>
      <w:r w:rsidRPr="00CE3CA1">
        <w:rPr>
          <w:rFonts w:ascii="Times New Roman" w:hAnsi="Times New Roman" w:cs="Times New Roman"/>
          <w:color w:val="000000" w:themeColor="text1"/>
          <w:sz w:val="28"/>
          <w:szCs w:val="28"/>
        </w:rPr>
        <w:t xml:space="preserve"> второй статьи </w:t>
      </w:r>
      <w:r w:rsidR="00D03E88" w:rsidRPr="00CE3CA1">
        <w:rPr>
          <w:rFonts w:ascii="Times New Roman" w:hAnsi="Times New Roman" w:cs="Times New Roman"/>
          <w:color w:val="000000" w:themeColor="text1"/>
          <w:sz w:val="28"/>
          <w:szCs w:val="28"/>
        </w:rPr>
        <w:t>103</w:t>
      </w:r>
      <w:r w:rsidRPr="00CE3CA1">
        <w:rPr>
          <w:rFonts w:ascii="Times New Roman" w:hAnsi="Times New Roman" w:cs="Times New Roman"/>
          <w:color w:val="000000" w:themeColor="text1"/>
          <w:sz w:val="28"/>
          <w:szCs w:val="28"/>
        </w:rPr>
        <w:t xml:space="preserve"> настоящего Кодекса, производится налоговыми органами в порядке, аналогичном порядку, установленному частями первой – пятой статьи </w:t>
      </w:r>
      <w:r w:rsidR="00D03E88" w:rsidRPr="00CE3CA1">
        <w:rPr>
          <w:rFonts w:ascii="Times New Roman" w:hAnsi="Times New Roman" w:cs="Times New Roman"/>
          <w:color w:val="000000" w:themeColor="text1"/>
          <w:sz w:val="28"/>
          <w:szCs w:val="28"/>
        </w:rPr>
        <w:t>104</w:t>
      </w:r>
      <w:r w:rsidRPr="00CE3CA1">
        <w:rPr>
          <w:rFonts w:ascii="Times New Roman" w:hAnsi="Times New Roman" w:cs="Times New Roman"/>
          <w:color w:val="000000" w:themeColor="text1"/>
          <w:sz w:val="28"/>
          <w:szCs w:val="28"/>
        </w:rPr>
        <w:t xml:space="preserve"> настоящего Кодекса для зачета сумм излишне уплаченного налога.</w:t>
      </w:r>
    </w:p>
    <w:p w14:paraId="0F9B709B" w14:textId="1A9EC13D"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возврата излишне взысканного налога аналогичен порядку, предусмотренному статьей </w:t>
      </w:r>
      <w:r w:rsidR="00D03E88" w:rsidRPr="00CE3CA1">
        <w:rPr>
          <w:rFonts w:ascii="Times New Roman" w:hAnsi="Times New Roman" w:cs="Times New Roman"/>
          <w:color w:val="000000" w:themeColor="text1"/>
          <w:sz w:val="28"/>
          <w:szCs w:val="28"/>
        </w:rPr>
        <w:t>104</w:t>
      </w:r>
      <w:r w:rsidRPr="00CE3CA1">
        <w:rPr>
          <w:rFonts w:ascii="Times New Roman" w:hAnsi="Times New Roman" w:cs="Times New Roman"/>
          <w:color w:val="000000" w:themeColor="text1"/>
          <w:sz w:val="28"/>
          <w:szCs w:val="28"/>
        </w:rPr>
        <w:t xml:space="preserve"> настоящего Кодекса для возврата сумм излишне уплаченного налога.</w:t>
      </w:r>
    </w:p>
    <w:p w14:paraId="593BAD98" w14:textId="7777777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Суммы излишне взысканного налога на прибыль по консолидированной группе налогоплательщиков подлежат зачету или возврату ответственному участнику этой консолидированной группы в порядке, установленном настоящей статьей.</w:t>
      </w:r>
    </w:p>
    <w:p w14:paraId="617F7E67" w14:textId="2E01BCFF"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прекращения действия договора о создании консолидированной группы налогоплательщиков суммы излишне взысканного налога на прибыль по консолидированной группе налогоплательщиков, не подлежащие зачету и (или) не зачтенные в счет имеющейся по этой </w:t>
      </w:r>
      <w:r w:rsidR="00D50CC7" w:rsidRPr="00CE3CA1">
        <w:rPr>
          <w:rFonts w:ascii="Times New Roman" w:hAnsi="Times New Roman" w:cs="Times New Roman"/>
          <w:color w:val="000000" w:themeColor="text1"/>
          <w:sz w:val="28"/>
          <w:szCs w:val="28"/>
        </w:rPr>
        <w:t xml:space="preserve">консолидированной </w:t>
      </w:r>
      <w:r w:rsidRPr="00CE3CA1">
        <w:rPr>
          <w:rFonts w:ascii="Times New Roman" w:hAnsi="Times New Roman" w:cs="Times New Roman"/>
          <w:color w:val="000000" w:themeColor="text1"/>
          <w:sz w:val="28"/>
          <w:szCs w:val="28"/>
        </w:rPr>
        <w:t xml:space="preserve">группе </w:t>
      </w:r>
      <w:r w:rsidR="008F2FFA" w:rsidRPr="00CE3CA1">
        <w:rPr>
          <w:rFonts w:ascii="Times New Roman" w:hAnsi="Times New Roman" w:cs="Times New Roman"/>
          <w:color w:val="000000" w:themeColor="text1"/>
          <w:sz w:val="28"/>
          <w:szCs w:val="28"/>
        </w:rPr>
        <w:t>налоговой задолженности</w:t>
      </w:r>
      <w:r w:rsidRPr="00CE3CA1">
        <w:rPr>
          <w:rFonts w:ascii="Times New Roman" w:hAnsi="Times New Roman" w:cs="Times New Roman"/>
          <w:color w:val="000000" w:themeColor="text1"/>
          <w:sz w:val="28"/>
          <w:szCs w:val="28"/>
        </w:rPr>
        <w:t>, подлежат зачету или возврату юридическому лицу, являвшемуся ответственным участником этой консолидированной группы налогоплательщиков, по его письменному заявлению.</w:t>
      </w:r>
    </w:p>
    <w:p w14:paraId="73211B9E" w14:textId="77777777" w:rsidR="00D10F7F" w:rsidRPr="00CE3CA1" w:rsidRDefault="00D10F7F" w:rsidP="007B3733">
      <w:pPr>
        <w:spacing w:after="0" w:line="235" w:lineRule="auto"/>
        <w:ind w:firstLine="720"/>
        <w:rPr>
          <w:rFonts w:ascii="Times New Roman" w:hAnsi="Times New Roman" w:cs="Times New Roman"/>
          <w:sz w:val="28"/>
          <w:szCs w:val="28"/>
        </w:rPr>
      </w:pPr>
    </w:p>
    <w:p w14:paraId="582D734F" w14:textId="27908496" w:rsidR="00D10F7F" w:rsidRPr="00CE3CA1" w:rsidRDefault="00D10F7F" w:rsidP="007B3733">
      <w:pPr>
        <w:pStyle w:val="2"/>
        <w:spacing w:before="0" w:line="235" w:lineRule="auto"/>
        <w:ind w:firstLine="720"/>
        <w:rPr>
          <w:rFonts w:ascii="Times New Roman" w:hAnsi="Times New Roman" w:cs="Times New Roman"/>
          <w:sz w:val="28"/>
          <w:szCs w:val="28"/>
        </w:rPr>
      </w:pPr>
      <w:r w:rsidRPr="00CE3CA1">
        <w:rPr>
          <w:rFonts w:ascii="Times New Roman" w:hAnsi="Times New Roman" w:cs="Times New Roman"/>
          <w:sz w:val="28"/>
          <w:szCs w:val="28"/>
        </w:rPr>
        <w:t>Г</w:t>
      </w:r>
      <w:r w:rsidR="00632511"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13. Обеспечение исполнения налогового обязательства</w:t>
      </w:r>
    </w:p>
    <w:p w14:paraId="62AD81BA" w14:textId="7777777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0B814075" w14:textId="77777777" w:rsidR="008740BE" w:rsidRPr="00CE3CA1" w:rsidRDefault="00D10F7F" w:rsidP="007B3733">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10</w:t>
      </w:r>
      <w:r w:rsidR="00B16A12"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Способы обеспечения исполнения </w:t>
      </w:r>
    </w:p>
    <w:p w14:paraId="3556A938" w14:textId="53D3DD55" w:rsidR="00D10F7F" w:rsidRPr="00CE3CA1" w:rsidRDefault="00D10F7F" w:rsidP="007B3733">
      <w:pPr>
        <w:autoSpaceDE w:val="0"/>
        <w:autoSpaceDN w:val="0"/>
        <w:adjustRightInd w:val="0"/>
        <w:spacing w:after="0" w:line="235"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налогового обязательства</w:t>
      </w:r>
    </w:p>
    <w:p w14:paraId="58A68B5B" w14:textId="7777777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083CFCE0" w14:textId="7777777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Исполнение налогового обязательства может обеспечиваться залогом имущества, поручительством, банковской гарантией, пеней, </w:t>
      </w:r>
      <w:r w:rsidRPr="00CE3CA1">
        <w:rPr>
          <w:rFonts w:ascii="Times New Roman" w:hAnsi="Times New Roman" w:cs="Times New Roman"/>
          <w:color w:val="000000" w:themeColor="text1"/>
          <w:sz w:val="28"/>
          <w:szCs w:val="28"/>
        </w:rPr>
        <w:lastRenderedPageBreak/>
        <w:t xml:space="preserve">приостановлением операций по счетам в банке и наложением ареста на имущество налогоплательщика. </w:t>
      </w:r>
    </w:p>
    <w:p w14:paraId="26BDD68C" w14:textId="77777777" w:rsidR="00D10F7F" w:rsidRPr="00CE3CA1" w:rsidRDefault="00D10F7F"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Наложение ареста на имущество в качестве обеспечительной меры по исполнению налогового обязательства налогоплательщика по его заявлению может быть заменено на:</w:t>
      </w:r>
    </w:p>
    <w:p w14:paraId="359BE9BB" w14:textId="717F09E5" w:rsidR="00D10F7F" w:rsidRPr="00CE3CA1" w:rsidRDefault="00D50CC7"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D10F7F" w:rsidRPr="00CE3CA1">
        <w:rPr>
          <w:rFonts w:ascii="Times New Roman" w:hAnsi="Times New Roman" w:cs="Times New Roman"/>
          <w:color w:val="000000" w:themeColor="text1"/>
          <w:sz w:val="28"/>
          <w:szCs w:val="28"/>
        </w:rPr>
        <w:t xml:space="preserve">) залог ценных бумаг, обращающихся на организованном рынке ценных бумаг, или залог иного имущества, </w:t>
      </w:r>
      <w:r w:rsidR="00D03E88" w:rsidRPr="00CE3CA1">
        <w:rPr>
          <w:rFonts w:ascii="Times New Roman" w:hAnsi="Times New Roman" w:cs="Times New Roman"/>
          <w:color w:val="000000" w:themeColor="text1"/>
          <w:sz w:val="28"/>
          <w:szCs w:val="28"/>
        </w:rPr>
        <w:t xml:space="preserve">оформленного </w:t>
      </w:r>
      <w:r w:rsidR="00D10F7F" w:rsidRPr="00CE3CA1">
        <w:rPr>
          <w:rFonts w:ascii="Times New Roman" w:hAnsi="Times New Roman" w:cs="Times New Roman"/>
          <w:color w:val="000000" w:themeColor="text1"/>
          <w:sz w:val="28"/>
          <w:szCs w:val="28"/>
        </w:rPr>
        <w:t xml:space="preserve">в порядке, предусмотренном статьей </w:t>
      </w:r>
      <w:r w:rsidR="00D03E88" w:rsidRPr="00CE3CA1">
        <w:rPr>
          <w:rFonts w:ascii="Times New Roman" w:hAnsi="Times New Roman" w:cs="Times New Roman"/>
          <w:color w:val="000000" w:themeColor="text1"/>
          <w:sz w:val="28"/>
          <w:szCs w:val="28"/>
        </w:rPr>
        <w:t>107</w:t>
      </w:r>
      <w:r w:rsidR="00D10F7F" w:rsidRPr="00CE3CA1">
        <w:rPr>
          <w:rFonts w:ascii="Times New Roman" w:hAnsi="Times New Roman" w:cs="Times New Roman"/>
          <w:color w:val="000000" w:themeColor="text1"/>
          <w:sz w:val="28"/>
          <w:szCs w:val="28"/>
        </w:rPr>
        <w:t xml:space="preserve"> настоящего Кодекса;</w:t>
      </w:r>
    </w:p>
    <w:p w14:paraId="39626F45" w14:textId="1E4B0ECC" w:rsidR="00D10F7F" w:rsidRPr="00CE3CA1" w:rsidRDefault="00D50CC7" w:rsidP="007B3733">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D10F7F" w:rsidRPr="00CE3CA1">
        <w:rPr>
          <w:rFonts w:ascii="Times New Roman" w:hAnsi="Times New Roman" w:cs="Times New Roman"/>
          <w:color w:val="000000" w:themeColor="text1"/>
          <w:sz w:val="28"/>
          <w:szCs w:val="28"/>
        </w:rPr>
        <w:t xml:space="preserve">) поручительство третьего лица, оформленное в порядке, предусмотренном статьей </w:t>
      </w:r>
      <w:r w:rsidR="00D03E88" w:rsidRPr="00CE3CA1">
        <w:rPr>
          <w:rFonts w:ascii="Times New Roman" w:hAnsi="Times New Roman" w:cs="Times New Roman"/>
          <w:color w:val="000000" w:themeColor="text1"/>
          <w:sz w:val="28"/>
          <w:szCs w:val="28"/>
        </w:rPr>
        <w:t>108</w:t>
      </w:r>
      <w:r w:rsidR="00D10F7F" w:rsidRPr="00CE3CA1">
        <w:rPr>
          <w:rFonts w:ascii="Times New Roman" w:hAnsi="Times New Roman" w:cs="Times New Roman"/>
          <w:color w:val="000000" w:themeColor="text1"/>
          <w:sz w:val="28"/>
          <w:szCs w:val="28"/>
        </w:rPr>
        <w:t xml:space="preserve"> настоящего Кодекса</w:t>
      </w:r>
      <w:r w:rsidRPr="00CE3CA1">
        <w:rPr>
          <w:rFonts w:ascii="Times New Roman" w:hAnsi="Times New Roman" w:cs="Times New Roman"/>
          <w:color w:val="000000" w:themeColor="text1"/>
          <w:sz w:val="28"/>
          <w:szCs w:val="28"/>
        </w:rPr>
        <w:t>;</w:t>
      </w:r>
    </w:p>
    <w:p w14:paraId="6A011A1D" w14:textId="0C574468" w:rsidR="00D50CC7" w:rsidRPr="00CE3CA1" w:rsidRDefault="00D50CC7" w:rsidP="00D50CC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банковскую гарантию, оформленную в порядке, предусмотренном статьей 109 настоящего Кодекса.</w:t>
      </w:r>
    </w:p>
    <w:p w14:paraId="105376B9" w14:textId="56AEE832"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предоставления действующей банковской гарантии, оформленной в порядке, предусмотренном статьей </w:t>
      </w:r>
      <w:r w:rsidR="00D03E88" w:rsidRPr="00CE3CA1">
        <w:rPr>
          <w:rFonts w:ascii="Times New Roman" w:hAnsi="Times New Roman" w:cs="Times New Roman"/>
          <w:color w:val="000000" w:themeColor="text1"/>
          <w:sz w:val="28"/>
          <w:szCs w:val="28"/>
        </w:rPr>
        <w:t>109</w:t>
      </w:r>
      <w:r w:rsidRPr="00CE3CA1">
        <w:rPr>
          <w:rFonts w:ascii="Times New Roman" w:hAnsi="Times New Roman" w:cs="Times New Roman"/>
          <w:color w:val="000000" w:themeColor="text1"/>
          <w:sz w:val="28"/>
          <w:szCs w:val="28"/>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14:paraId="6CFE43B6"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Способы обеспечения исполнения налогового обязательства, порядок и условия их применения устанавливаются настоящей главой.</w:t>
      </w:r>
    </w:p>
    <w:p w14:paraId="71789945" w14:textId="77777777" w:rsidR="00D10F7F" w:rsidRPr="00CE3CA1" w:rsidRDefault="00D10F7F" w:rsidP="00DB3FC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части налогов, подлежащих уплате в связи с перемещением товаров через таможенную границу Республики Узбекистан, могут применяться и другие меры обеспечения исполнения налогового обязательства в порядке и на условиях, установленных таможенным законодательством.</w:t>
      </w:r>
    </w:p>
    <w:p w14:paraId="3A9CEB85" w14:textId="77777777" w:rsidR="00D10F7F" w:rsidRPr="00CE3CA1" w:rsidRDefault="00D10F7F" w:rsidP="00DB3FC8">
      <w:pPr>
        <w:spacing w:after="0" w:line="252" w:lineRule="auto"/>
        <w:ind w:firstLine="720"/>
        <w:jc w:val="both"/>
        <w:rPr>
          <w:rFonts w:ascii="Times New Roman" w:hAnsi="Times New Roman" w:cs="Times New Roman"/>
          <w:sz w:val="28"/>
          <w:szCs w:val="28"/>
        </w:rPr>
      </w:pPr>
    </w:p>
    <w:p w14:paraId="3104261C" w14:textId="6CE8B37F" w:rsidR="00D10F7F" w:rsidRPr="00CE3CA1" w:rsidRDefault="00D10F7F" w:rsidP="00DB3FC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36528" w:rsidRPr="00CE3CA1">
        <w:rPr>
          <w:rFonts w:ascii="Times New Roman" w:hAnsi="Times New Roman" w:cs="Times New Roman"/>
          <w:color w:val="000000" w:themeColor="text1"/>
          <w:sz w:val="28"/>
          <w:szCs w:val="28"/>
        </w:rPr>
        <w:t>07</w:t>
      </w:r>
      <w:r w:rsidRPr="00CE3CA1">
        <w:rPr>
          <w:rFonts w:ascii="Times New Roman" w:hAnsi="Times New Roman" w:cs="Times New Roman"/>
          <w:color w:val="000000" w:themeColor="text1"/>
          <w:sz w:val="28"/>
          <w:szCs w:val="28"/>
        </w:rPr>
        <w:t>. Залог имущества</w:t>
      </w:r>
    </w:p>
    <w:p w14:paraId="0736BD04" w14:textId="77777777" w:rsidR="00D10F7F" w:rsidRPr="00CE3CA1" w:rsidRDefault="00D10F7F" w:rsidP="00DB3FC8">
      <w:pPr>
        <w:autoSpaceDE w:val="0"/>
        <w:autoSpaceDN w:val="0"/>
        <w:adjustRightInd w:val="0"/>
        <w:spacing w:after="0" w:line="252" w:lineRule="auto"/>
        <w:ind w:firstLine="720"/>
        <w:jc w:val="center"/>
        <w:rPr>
          <w:rFonts w:ascii="Times New Roman" w:hAnsi="Times New Roman" w:cs="Times New Roman"/>
          <w:b/>
          <w:color w:val="000000" w:themeColor="text1"/>
          <w:sz w:val="28"/>
          <w:szCs w:val="28"/>
        </w:rPr>
      </w:pPr>
    </w:p>
    <w:p w14:paraId="59FE08CF"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предусмотренных настоящим Кодексом, обязанность по уплате налогов может быть обеспечена залогом имущества.</w:t>
      </w:r>
    </w:p>
    <w:p w14:paraId="01A4DC8C"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Залог имущества оформляется договором между налоговым органом и залогодателем. Залогодателем может быть сам налогоплательщик или третье лицо.</w:t>
      </w:r>
    </w:p>
    <w:p w14:paraId="2CAD9731"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неисполнении налогоплательщиком обязанности по уплате причитающихся сумм налога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законодательством.</w:t>
      </w:r>
    </w:p>
    <w:p w14:paraId="1A8DEC59"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Предметом залога может быть имущество, в отношении которого может быть установлен залог в соответствии с гражданским законодательством, если иное не установлено настоящей статьей.</w:t>
      </w:r>
    </w:p>
    <w:p w14:paraId="51B0E47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Предметом залога по договору между налоговым органом и залогодателем не может быть предмет залога по другому договору.</w:t>
      </w:r>
    </w:p>
    <w:p w14:paraId="0A3A82EA"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14:paraId="01BD1198"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Совершение каких-либо сделок в отношении заложенного имущества, в том числе совершаемых в целях погашения сумм налоговой задолженности, может осуществляться только по согласованию с залогодержателем.</w:t>
      </w:r>
    </w:p>
    <w:p w14:paraId="4D58ABBD" w14:textId="77777777" w:rsidR="00D10F7F" w:rsidRPr="00CE3CA1" w:rsidRDefault="00D10F7F" w:rsidP="00DB3FC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правоотношениям, возникающим при установлении залога в качестве способа обеспечения исполнения налогового обязательства, применяются положения гражданского законодательства, если иное не предусмотрено налоговым законодательством.</w:t>
      </w:r>
    </w:p>
    <w:p w14:paraId="5DC1625A"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EE70EBB" w14:textId="0EA39E27"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36528" w:rsidRPr="00CE3CA1">
        <w:rPr>
          <w:rFonts w:ascii="Times New Roman" w:hAnsi="Times New Roman" w:cs="Times New Roman"/>
          <w:color w:val="000000" w:themeColor="text1"/>
          <w:sz w:val="28"/>
          <w:szCs w:val="28"/>
        </w:rPr>
        <w:t>08</w:t>
      </w:r>
      <w:r w:rsidRPr="00CE3CA1">
        <w:rPr>
          <w:rFonts w:ascii="Times New Roman" w:hAnsi="Times New Roman" w:cs="Times New Roman"/>
          <w:color w:val="000000" w:themeColor="text1"/>
          <w:sz w:val="28"/>
          <w:szCs w:val="28"/>
        </w:rPr>
        <w:t>. Поручительство</w:t>
      </w:r>
    </w:p>
    <w:p w14:paraId="612CF552"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14CC3F6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изменения сроков исполнения налогового обязательства и в иных случаях, предусмотренных настоящим Кодексом, обязанность по уплате налогов может быть обеспечена поручительством.</w:t>
      </w:r>
    </w:p>
    <w:p w14:paraId="7AA837F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14:paraId="2278D74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Поручительство оформляется в соответствии с гражданским законодательством договором между налоговым органом и поручителем.</w:t>
      </w:r>
    </w:p>
    <w:p w14:paraId="10E6934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w:t>
      </w:r>
    </w:p>
    <w:p w14:paraId="78AD139C" w14:textId="77777777"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14:paraId="22D63B70" w14:textId="77777777"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поручитель не исполнил в установленный срок требования об уплате денежной суммы по договору поручительства, налоговый орган в порядке и в сроки, предусмотренные главой 15 настоящего Кодекса, применяет меры по принудительному взысканию с поручителя сумм, обязанность по уплате которых обеспечена его поручительством.</w:t>
      </w:r>
    </w:p>
    <w:p w14:paraId="0FB30398" w14:textId="77777777"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исполнении поручителем взятых на себя обязательств в соответствии с договором к нему переходит право требовать от налогоплательщика возмещения уплаченных поручителем сумм и процентов по ним, а также возмещения убытков, понесенных в связи с исполнением обязательств налогоплательщика.</w:t>
      </w:r>
    </w:p>
    <w:p w14:paraId="619D91C5" w14:textId="77777777"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Поручителем может выступать юридическое или физическое лицо. </w:t>
      </w:r>
    </w:p>
    <w:p w14:paraId="74EE0B3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отношении одной обязанности по уплате налога допускается одновременное участие нескольких поручителей.</w:t>
      </w:r>
    </w:p>
    <w:p w14:paraId="6B30C58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правоотношениям, возникающим при установлении поручительства в качестве меры по обеспечению исполнения налогового </w:t>
      </w:r>
      <w:r w:rsidRPr="00CE3CA1">
        <w:rPr>
          <w:rFonts w:ascii="Times New Roman" w:hAnsi="Times New Roman" w:cs="Times New Roman"/>
          <w:color w:val="000000" w:themeColor="text1"/>
          <w:sz w:val="28"/>
          <w:szCs w:val="28"/>
        </w:rPr>
        <w:lastRenderedPageBreak/>
        <w:t>обязательства, применяются положения гражданского законодательства, если иное не предусмотрено налоговым законодательством.</w:t>
      </w:r>
    </w:p>
    <w:p w14:paraId="4916746E"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настоящей статьи применяются также в отношении поручительства при уплате сборов.</w:t>
      </w:r>
    </w:p>
    <w:p w14:paraId="7D7D7633"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12C855A" w14:textId="274A4AD0"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36528" w:rsidRPr="00CE3CA1">
        <w:rPr>
          <w:rFonts w:ascii="Times New Roman" w:hAnsi="Times New Roman" w:cs="Times New Roman"/>
          <w:color w:val="000000" w:themeColor="text1"/>
          <w:sz w:val="28"/>
          <w:szCs w:val="28"/>
        </w:rPr>
        <w:t>09</w:t>
      </w:r>
      <w:r w:rsidRPr="00CE3CA1">
        <w:rPr>
          <w:rFonts w:ascii="Times New Roman" w:hAnsi="Times New Roman" w:cs="Times New Roman"/>
          <w:color w:val="000000" w:themeColor="text1"/>
          <w:sz w:val="28"/>
          <w:szCs w:val="28"/>
        </w:rPr>
        <w:t>. Банковская гарантия</w:t>
      </w:r>
    </w:p>
    <w:p w14:paraId="3404AD3B"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32767A9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изменения сроков исполнения налогового обязательства и в иных случаях, предусмотренных настоящим Кодексом, обязанность по уплате налога может быть обеспечена банковской гарантией.</w:t>
      </w:r>
    </w:p>
    <w:p w14:paraId="064AAC2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и соответствующих пеней, если последний не уплатит в установленный срок причитающиеся суммы налога.  </w:t>
      </w:r>
    </w:p>
    <w:p w14:paraId="79BA58A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Банковская гарантия должна отвечать следующим требованиям:</w:t>
      </w:r>
    </w:p>
    <w:p w14:paraId="7CE9249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должна быть безотзывной и непередаваемой;</w:t>
      </w:r>
    </w:p>
    <w:p w14:paraId="172D87C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не может содержать указание на представление налоговым органом гаранту документов, не предусмотренных настоящей статьей;</w:t>
      </w:r>
    </w:p>
    <w:p w14:paraId="48BFA04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срок действия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14:paraId="7A75D28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сумма, на которую выдана, должна обеспечивать исполнение гарантом в полном объеме обязанности налогоплательщика по уплате налога и соответствующих пеней, если иное не предусмотрено настоящим Кодексом;</w:t>
      </w:r>
    </w:p>
    <w:p w14:paraId="151BAC5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 должна предусматривать применение налоговым органом мер по взысканию с гаранта сумм, обязанность по уплате которых обеспечена банковской гарантией, в случае неисполнения гарантом в установленный срок требования об уплате денежной суммы по этой банковской гарантии.</w:t>
      </w:r>
    </w:p>
    <w:p w14:paraId="61AE5659" w14:textId="4EF372B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Взыскание с гаранта производится в порядке и сроки, предусмотренные статьями </w:t>
      </w:r>
      <w:r w:rsidR="00D03E88" w:rsidRPr="00CE3CA1">
        <w:rPr>
          <w:rFonts w:ascii="Times New Roman" w:hAnsi="Times New Roman" w:cs="Times New Roman"/>
          <w:color w:val="000000" w:themeColor="text1"/>
          <w:sz w:val="28"/>
          <w:szCs w:val="28"/>
        </w:rPr>
        <w:t>121</w:t>
      </w:r>
      <w:r w:rsidRPr="00CE3CA1">
        <w:rPr>
          <w:rFonts w:ascii="Times New Roman" w:hAnsi="Times New Roman" w:cs="Times New Roman"/>
          <w:color w:val="000000" w:themeColor="text1"/>
          <w:sz w:val="28"/>
          <w:szCs w:val="28"/>
        </w:rPr>
        <w:t xml:space="preserve"> и </w:t>
      </w:r>
      <w:r w:rsidR="00D03E88" w:rsidRPr="00CE3CA1">
        <w:rPr>
          <w:rFonts w:ascii="Times New Roman" w:hAnsi="Times New Roman" w:cs="Times New Roman"/>
          <w:color w:val="000000" w:themeColor="text1"/>
          <w:sz w:val="28"/>
          <w:szCs w:val="28"/>
        </w:rPr>
        <w:t>123</w:t>
      </w:r>
      <w:r w:rsidRPr="00CE3CA1">
        <w:rPr>
          <w:rFonts w:ascii="Times New Roman" w:hAnsi="Times New Roman" w:cs="Times New Roman"/>
          <w:color w:val="000000" w:themeColor="text1"/>
          <w:sz w:val="28"/>
          <w:szCs w:val="28"/>
        </w:rPr>
        <w:t xml:space="preserve"> настоящего Кодекса, если указанное требование налогового органа было направлено гаранту до окончания срока действия банковской гарантии.</w:t>
      </w:r>
    </w:p>
    <w:p w14:paraId="783373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неуплаты или неполной уплаты налога в установленный срок налогоплательщиком, чье исполнение обязанности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14:paraId="68E8363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14:paraId="2F74BB8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Гарант не вправе отказать налоговому органу в удовлетворении требования об уплате денежной суммы по банковской гарантии (за </w:t>
      </w:r>
      <w:r w:rsidRPr="00CE3CA1">
        <w:rPr>
          <w:rFonts w:ascii="Times New Roman" w:hAnsi="Times New Roman" w:cs="Times New Roman"/>
          <w:color w:val="000000" w:themeColor="text1"/>
          <w:sz w:val="28"/>
          <w:szCs w:val="28"/>
        </w:rPr>
        <w:lastRenderedPageBreak/>
        <w:t>исключением случая, если такое требование предъявлено гаранту после окончания срока, на который выдана банковская гарантия).</w:t>
      </w:r>
    </w:p>
    <w:p w14:paraId="2C4A812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предусмотренные настоящей статьей, применяются также в отношении банковских гарантий, обеспечивающих исполнение обязанности по уплате пеней и штрафов.</w:t>
      </w:r>
    </w:p>
    <w:p w14:paraId="4148C873" w14:textId="4A792A1A"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порядке и на условиях, определяемых Министерством финансов Республики Узбекистан, обязанность по уплате налога юридическим лицом </w:t>
      </w:r>
      <w:r w:rsidR="00134F96" w:rsidRPr="00CE3CA1">
        <w:rPr>
          <w:rFonts w:ascii="Times New Roman" w:hAnsi="Times New Roman" w:cs="Times New Roman"/>
          <w:color w:val="000000" w:themeColor="text1"/>
          <w:sz w:val="28"/>
          <w:szCs w:val="28"/>
        </w:rPr>
        <w:t xml:space="preserve">Республики </w:t>
      </w:r>
      <w:r w:rsidRPr="00CE3CA1">
        <w:rPr>
          <w:rFonts w:ascii="Times New Roman" w:hAnsi="Times New Roman" w:cs="Times New Roman"/>
          <w:color w:val="000000" w:themeColor="text1"/>
          <w:sz w:val="28"/>
          <w:szCs w:val="28"/>
        </w:rPr>
        <w:t xml:space="preserve">Узбекистан или иностранным юридическим лицом может быть обеспечена банковской гарантией иностранного банка, имеющего высокие рейтинги международных рейтинговых агентств. Такая гарантия </w:t>
      </w:r>
      <w:r w:rsidRPr="00CE3CA1">
        <w:rPr>
          <w:rFonts w:ascii="Times New Roman" w:hAnsi="Times New Roman" w:cs="Times New Roman"/>
          <w:color w:val="000000" w:themeColor="text1"/>
          <w:spacing w:val="-4"/>
          <w:sz w:val="28"/>
          <w:szCs w:val="28"/>
        </w:rPr>
        <w:t>иностранного банка должна удовлетворять требованиям, предусмотренным</w:t>
      </w:r>
      <w:r w:rsidRPr="00CE3CA1">
        <w:rPr>
          <w:rFonts w:ascii="Times New Roman" w:hAnsi="Times New Roman" w:cs="Times New Roman"/>
          <w:color w:val="000000" w:themeColor="text1"/>
          <w:sz w:val="28"/>
          <w:szCs w:val="28"/>
        </w:rPr>
        <w:t xml:space="preserve"> пунктами 1 – 4 части </w:t>
      </w:r>
      <w:r w:rsidR="00D03E88" w:rsidRPr="00CE3CA1">
        <w:rPr>
          <w:rFonts w:ascii="Times New Roman" w:hAnsi="Times New Roman" w:cs="Times New Roman"/>
          <w:color w:val="000000" w:themeColor="text1"/>
          <w:sz w:val="28"/>
          <w:szCs w:val="28"/>
        </w:rPr>
        <w:t xml:space="preserve">третьей </w:t>
      </w:r>
      <w:r w:rsidRPr="00CE3CA1">
        <w:rPr>
          <w:rFonts w:ascii="Times New Roman" w:hAnsi="Times New Roman" w:cs="Times New Roman"/>
          <w:color w:val="000000" w:themeColor="text1"/>
          <w:sz w:val="28"/>
          <w:szCs w:val="28"/>
        </w:rPr>
        <w:t>настоящей статьи.</w:t>
      </w:r>
    </w:p>
    <w:p w14:paraId="203EA81D"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1EC42D30" w14:textId="65958839"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Пеня</w:t>
      </w:r>
    </w:p>
    <w:p w14:paraId="67065D4E"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7A36757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Пеней является денежная сумма, которую налогоплательщик должен уплатить в случае нарушения им установленного налоговым законодательством срока уплаты налогов.</w:t>
      </w:r>
    </w:p>
    <w:p w14:paraId="16463BC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налогового законодательства.</w:t>
      </w:r>
    </w:p>
    <w:p w14:paraId="1F70862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Пени начисляются за каждый календарный день просрочки исполнения обязанности по уплате налога, начиная со дня, следующего за установленным налоговым законодательством днем уплаты налога, если иное не предусмотрено настоящим Кодексом. </w:t>
      </w:r>
    </w:p>
    <w:p w14:paraId="3AD6805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Подача заявления о предоставлении отсрочки (рассрочки) по уплате налога не приостанавливает начисления пеней на сумму налога, подлежащую уплате.</w:t>
      </w:r>
    </w:p>
    <w:p w14:paraId="5206A06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начисляются пени на сумму задолженности по налогу, которую налогоплательщик не мог погасить в силу того, что по решению налогового органа были приняты обеспечительные меры в виде приостановления операций по его счетам в банке или наложения ареста на его денежные средства. В таком случае пени не начисляются за весь период действия указанных обстоятельств.</w:t>
      </w:r>
    </w:p>
    <w:p w14:paraId="6345B4D0" w14:textId="0164593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начисляются пени на сумму задолженности по налогу,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налогового законодательства, данных ему либо неопределенному кругу лиц финансовым или налоговым органом (его должностным лицом) в пределах его полномочи</w:t>
      </w:r>
      <w:r w:rsidR="00D50CC7"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w:t>
      </w:r>
    </w:p>
    <w:p w14:paraId="04367E6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начисляются пени на сумму задолженности по налогу, образовавшейся у налогоплательщика в результате выполнения мотивированного мнения налогового органа, направленного ему в ходе проведения налогового мониторинга.</w:t>
      </w:r>
    </w:p>
    <w:p w14:paraId="399B41E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Обстоятельства, указанные в частях шестой и седьмой настоящей статьи,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задолженность по налогу, независимо от даты принятия такого документа.</w:t>
      </w:r>
    </w:p>
    <w:p w14:paraId="143B2B2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частей шестой и седьмой настоящей статьи не применяются, если указанные письменные разъяснения или мотивированное мнение налогового органа основаны на неполной или недостоверной информации, представленной налогоплательщиком.</w:t>
      </w:r>
    </w:p>
    <w:p w14:paraId="3CF27B6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Пени за каждый день просрочки определяются в процентах от неуплаченной суммы налога. </w:t>
      </w:r>
    </w:p>
    <w:p w14:paraId="3D745C1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Процентная ставка пени принимается равной одной трехсотой действующей в это время ставки рефинансирования Центрального банка Республики Узбекистан.</w:t>
      </w:r>
    </w:p>
    <w:p w14:paraId="33FE5B2A" w14:textId="6E43009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Пени уплачиваются в тот бюджет </w:t>
      </w:r>
      <w:r w:rsidR="00D50CC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государственный целевой фонд</w:t>
      </w:r>
      <w:r w:rsidR="00D50CC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в который уплачивается соответствующий налог.</w:t>
      </w:r>
    </w:p>
    <w:p w14:paraId="3FFC2E8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Пени могут быть взысканы принудительно за счет денежных средств налогоплательщика на счетах в банке и иного имущества налогоплательщика в порядке, предусмотренном главой 15 настоящего Кодекса.</w:t>
      </w:r>
    </w:p>
    <w:p w14:paraId="4892BE53" w14:textId="1B7A025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Принудительное взыскание пени с юридических лиц </w:t>
      </w:r>
      <w:r w:rsidR="00D50CC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индивидуальных предпринимателей производится в порядке, предусмотренном статьями </w:t>
      </w:r>
      <w:r w:rsidR="00D03E88" w:rsidRPr="00CE3CA1">
        <w:rPr>
          <w:rFonts w:ascii="Times New Roman" w:hAnsi="Times New Roman" w:cs="Times New Roman"/>
          <w:color w:val="000000" w:themeColor="text1"/>
          <w:sz w:val="28"/>
          <w:szCs w:val="28"/>
        </w:rPr>
        <w:t>121 – 12</w:t>
      </w:r>
      <w:r w:rsidR="00134F96" w:rsidRPr="00CE3CA1">
        <w:rPr>
          <w:rFonts w:ascii="Times New Roman" w:hAnsi="Times New Roman" w:cs="Times New Roman"/>
          <w:color w:val="000000" w:themeColor="text1"/>
          <w:sz w:val="28"/>
          <w:szCs w:val="28"/>
        </w:rPr>
        <w:t>4</w:t>
      </w:r>
      <w:r w:rsidR="00D03E88"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настоящего Кодекса, а с иных физических лиц – в порядке, предусмотренном статьей </w:t>
      </w:r>
      <w:r w:rsidR="00D03E88" w:rsidRPr="00CE3CA1">
        <w:rPr>
          <w:rFonts w:ascii="Times New Roman" w:hAnsi="Times New Roman" w:cs="Times New Roman"/>
          <w:color w:val="000000" w:themeColor="text1"/>
          <w:sz w:val="28"/>
          <w:szCs w:val="28"/>
        </w:rPr>
        <w:t>125</w:t>
      </w:r>
      <w:r w:rsidRPr="00CE3CA1">
        <w:rPr>
          <w:rFonts w:ascii="Times New Roman" w:hAnsi="Times New Roman" w:cs="Times New Roman"/>
          <w:color w:val="000000" w:themeColor="text1"/>
          <w:sz w:val="28"/>
          <w:szCs w:val="28"/>
        </w:rPr>
        <w:t xml:space="preserve"> настоящего Кодекса.</w:t>
      </w:r>
    </w:p>
    <w:p w14:paraId="409C4D98" w14:textId="32B7F03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Принудительное взыскание пени с юридических лиц </w:t>
      </w:r>
      <w:r w:rsidR="00D50CC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индивидуальных предпринимателей в случаях, предусмотренных частями </w:t>
      </w:r>
      <w:r w:rsidR="007239DD" w:rsidRPr="00CE3CA1">
        <w:rPr>
          <w:rFonts w:ascii="Times New Roman" w:hAnsi="Times New Roman" w:cs="Times New Roman"/>
          <w:color w:val="000000" w:themeColor="text1"/>
          <w:sz w:val="28"/>
          <w:szCs w:val="28"/>
        </w:rPr>
        <w:t xml:space="preserve">седьмой и восьмой </w:t>
      </w:r>
      <w:r w:rsidRPr="00CE3CA1">
        <w:rPr>
          <w:rFonts w:ascii="Times New Roman" w:hAnsi="Times New Roman" w:cs="Times New Roman"/>
          <w:color w:val="000000" w:themeColor="text1"/>
          <w:sz w:val="28"/>
          <w:szCs w:val="28"/>
        </w:rPr>
        <w:t xml:space="preserve">статьи </w:t>
      </w:r>
      <w:r w:rsidR="007239DD" w:rsidRPr="00CE3CA1">
        <w:rPr>
          <w:rFonts w:ascii="Times New Roman" w:hAnsi="Times New Roman" w:cs="Times New Roman"/>
          <w:color w:val="000000" w:themeColor="text1"/>
          <w:sz w:val="28"/>
          <w:szCs w:val="28"/>
        </w:rPr>
        <w:t>120</w:t>
      </w:r>
      <w:r w:rsidRPr="00CE3CA1">
        <w:rPr>
          <w:rFonts w:ascii="Times New Roman" w:hAnsi="Times New Roman" w:cs="Times New Roman"/>
          <w:color w:val="000000" w:themeColor="text1"/>
          <w:sz w:val="28"/>
          <w:szCs w:val="28"/>
        </w:rPr>
        <w:t xml:space="preserve"> настоящего Кодекса, производится в судебном порядке.</w:t>
      </w:r>
    </w:p>
    <w:p w14:paraId="47599915" w14:textId="55871B1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предусмотренные настоящей статьей, распространяются </w:t>
      </w:r>
      <w:r w:rsidR="00D50CC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 налоговых агентов.</w:t>
      </w:r>
    </w:p>
    <w:p w14:paraId="0AAB5AEF" w14:textId="77777777" w:rsidR="00F31079" w:rsidRPr="00CE3CA1" w:rsidRDefault="00F3107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4893513" w14:textId="43F58A53"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Приостановление операций по счетам в банках </w:t>
      </w:r>
    </w:p>
    <w:p w14:paraId="3EC5E342" w14:textId="77777777" w:rsidR="00D10F7F" w:rsidRPr="00CE3CA1" w:rsidRDefault="00D10F7F" w:rsidP="00EA7743">
      <w:pPr>
        <w:spacing w:after="0" w:line="240" w:lineRule="auto"/>
        <w:ind w:firstLine="720"/>
        <w:rPr>
          <w:rFonts w:ascii="Times New Roman" w:hAnsi="Times New Roman" w:cs="Times New Roman"/>
          <w:color w:val="000000" w:themeColor="text1"/>
          <w:sz w:val="28"/>
          <w:szCs w:val="28"/>
          <w:lang w:eastAsia="ru-RU"/>
        </w:rPr>
      </w:pPr>
    </w:p>
    <w:p w14:paraId="70C3FA22" w14:textId="1F75C5F1" w:rsidR="003420AB"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Решение о приостановлении операций налогоплательщика (налогового агента) по его </w:t>
      </w:r>
      <w:r w:rsidRPr="00CE3CA1">
        <w:rPr>
          <w:rFonts w:ascii="Times New Roman" w:hAnsi="Times New Roman" w:cs="Times New Roman"/>
          <w:sz w:val="28"/>
          <w:szCs w:val="28"/>
        </w:rPr>
        <w:t xml:space="preserve">счетам в банке может приниматься руководителем (заместителем руководителя) налогового органа на срок не более </w:t>
      </w:r>
      <w:r w:rsidR="004036D5" w:rsidRPr="00CE3CA1">
        <w:rPr>
          <w:rFonts w:ascii="Times New Roman" w:hAnsi="Times New Roman" w:cs="Times New Roman"/>
          <w:sz w:val="28"/>
          <w:szCs w:val="28"/>
        </w:rPr>
        <w:t xml:space="preserve">десяти </w:t>
      </w:r>
      <w:r w:rsidRPr="00CE3CA1">
        <w:rPr>
          <w:rFonts w:ascii="Times New Roman" w:hAnsi="Times New Roman" w:cs="Times New Roman"/>
          <w:sz w:val="28"/>
          <w:szCs w:val="28"/>
        </w:rPr>
        <w:t xml:space="preserve">дней. Решение о приостановлении операций налогоплательщика (налогового агента) на срок более </w:t>
      </w:r>
      <w:r w:rsidR="004036D5" w:rsidRPr="00CE3CA1">
        <w:rPr>
          <w:rFonts w:ascii="Times New Roman" w:hAnsi="Times New Roman" w:cs="Times New Roman"/>
          <w:sz w:val="28"/>
          <w:szCs w:val="28"/>
        </w:rPr>
        <w:t xml:space="preserve">десяти </w:t>
      </w:r>
      <w:r w:rsidRPr="00CE3CA1">
        <w:rPr>
          <w:rFonts w:ascii="Times New Roman" w:hAnsi="Times New Roman" w:cs="Times New Roman"/>
          <w:sz w:val="28"/>
          <w:szCs w:val="28"/>
        </w:rPr>
        <w:t xml:space="preserve">дней может быть принято судом на основании ходатайства налогового органа. </w:t>
      </w:r>
      <w:r w:rsidR="003420AB" w:rsidRPr="00CE3CA1">
        <w:rPr>
          <w:rFonts w:ascii="Times New Roman" w:hAnsi="Times New Roman" w:cs="Times New Roman"/>
          <w:sz w:val="28"/>
          <w:szCs w:val="28"/>
        </w:rPr>
        <w:t>При этом операции налогоплательщика (налогового агента) по его счетам в банке приостанавливаются до принятия решения судом.</w:t>
      </w:r>
    </w:p>
    <w:p w14:paraId="1073331C" w14:textId="0B0CA9A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Решение о приостановлении операций налогоплательщика </w:t>
      </w:r>
      <w:r w:rsidR="00D50CC7"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sz w:val="28"/>
          <w:szCs w:val="28"/>
        </w:rPr>
        <w:t xml:space="preserve">по его счетам в банке в электронной форме направляется налоговым органом в банк. Одновременно в </w:t>
      </w:r>
      <w:r w:rsidR="007239DD" w:rsidRPr="00CE3CA1">
        <w:rPr>
          <w:rFonts w:ascii="Times New Roman" w:hAnsi="Times New Roman" w:cs="Times New Roman"/>
          <w:sz w:val="28"/>
          <w:szCs w:val="28"/>
        </w:rPr>
        <w:t xml:space="preserve">персональный </w:t>
      </w:r>
      <w:r w:rsidRPr="00CE3CA1">
        <w:rPr>
          <w:rFonts w:ascii="Times New Roman" w:hAnsi="Times New Roman" w:cs="Times New Roman"/>
          <w:color w:val="000000" w:themeColor="text1"/>
          <w:sz w:val="28"/>
          <w:szCs w:val="28"/>
        </w:rPr>
        <w:lastRenderedPageBreak/>
        <w:t>кабинет налогоплательщика налоговым органом направляется уведомление о приостановлении операций по его счетам в банке с указанием причин.</w:t>
      </w:r>
    </w:p>
    <w:p w14:paraId="2E7C81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Приостановление операций по счетам юридических лиц и индивидуальных предпринимателей в банке может применяться налоговым органом для обеспечения исполнения налогового обязательства указанных налогоплательщиков (налоговых агентов) в случаях:</w:t>
      </w:r>
    </w:p>
    <w:p w14:paraId="7988A9A2" w14:textId="46AC9E2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непредставления налогоплательщиком </w:t>
      </w:r>
      <w:r w:rsidR="00D50CC7" w:rsidRPr="00CE3CA1">
        <w:rPr>
          <w:rFonts w:ascii="Times New Roman" w:hAnsi="Times New Roman" w:cs="Times New Roman"/>
          <w:color w:val="000000" w:themeColor="text1"/>
          <w:sz w:val="28"/>
          <w:szCs w:val="28"/>
        </w:rPr>
        <w:t xml:space="preserve">(налоговым агентом) </w:t>
      </w:r>
      <w:r w:rsidRPr="00CE3CA1">
        <w:rPr>
          <w:rFonts w:ascii="Times New Roman" w:hAnsi="Times New Roman" w:cs="Times New Roman"/>
          <w:color w:val="000000" w:themeColor="text1"/>
          <w:sz w:val="28"/>
          <w:szCs w:val="28"/>
        </w:rPr>
        <w:t>финансовой и (или) налоговой отчетности в налоговый орган в течение десяти дней по истечении установленного срока представления такой отчетности;</w:t>
      </w:r>
    </w:p>
    <w:p w14:paraId="0AE0A47D" w14:textId="6BA1AB5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2) непредставления в установленный срок налогоплательщиком </w:t>
      </w:r>
      <w:r w:rsidR="00D50CC7" w:rsidRPr="00CE3CA1">
        <w:rPr>
          <w:rFonts w:ascii="Times New Roman" w:hAnsi="Times New Roman" w:cs="Times New Roman"/>
          <w:color w:val="000000" w:themeColor="text1"/>
          <w:sz w:val="28"/>
          <w:szCs w:val="28"/>
        </w:rPr>
        <w:t xml:space="preserve">(налоговым агентом) </w:t>
      </w:r>
      <w:r w:rsidRPr="00CE3CA1">
        <w:rPr>
          <w:rFonts w:ascii="Times New Roman" w:hAnsi="Times New Roman" w:cs="Times New Roman"/>
          <w:color w:val="000000" w:themeColor="text1"/>
          <w:sz w:val="28"/>
          <w:szCs w:val="28"/>
        </w:rPr>
        <w:t>пояснений и (или) исправлений в ответ на требование налогового органа по результатам камеральной налоговой проверки,</w:t>
      </w:r>
      <w:r w:rsidR="007239DD" w:rsidRPr="00CE3CA1">
        <w:rPr>
          <w:rFonts w:ascii="Times New Roman" w:hAnsi="Times New Roman" w:cs="Times New Roman"/>
          <w:color w:val="000000" w:themeColor="text1"/>
          <w:sz w:val="28"/>
          <w:szCs w:val="28"/>
        </w:rPr>
        <w:t xml:space="preserve"> </w:t>
      </w:r>
      <w:r w:rsidR="00D50CC7" w:rsidRPr="00CE3CA1">
        <w:rPr>
          <w:rFonts w:ascii="Times New Roman" w:hAnsi="Times New Roman" w:cs="Times New Roman"/>
          <w:color w:val="000000" w:themeColor="text1"/>
          <w:sz w:val="28"/>
          <w:szCs w:val="28"/>
        </w:rPr>
        <w:br/>
      </w:r>
      <w:r w:rsidR="007239DD" w:rsidRPr="00CE3CA1">
        <w:rPr>
          <w:rFonts w:ascii="Times New Roman" w:hAnsi="Times New Roman" w:cs="Times New Roman"/>
          <w:color w:val="000000" w:themeColor="text1"/>
          <w:sz w:val="28"/>
          <w:szCs w:val="28"/>
        </w:rPr>
        <w:t xml:space="preserve">а также </w:t>
      </w:r>
      <w:r w:rsidRPr="00CE3CA1">
        <w:rPr>
          <w:rFonts w:ascii="Times New Roman" w:hAnsi="Times New Roman" w:cs="Times New Roman"/>
          <w:color w:val="000000" w:themeColor="text1"/>
          <w:sz w:val="28"/>
          <w:szCs w:val="28"/>
        </w:rPr>
        <w:t xml:space="preserve">непредставления документов, истребуемых налоговым органом; </w:t>
      </w:r>
    </w:p>
    <w:p w14:paraId="671313F8" w14:textId="21A669D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воспрепятствовани</w:t>
      </w:r>
      <w:r w:rsidR="00D50CC7"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доступу должностных лиц налоговых органов, проводящих налоговую проверку, на указанные территории или в помещения (за исключением жилых помещений). Воспрепятствование доступа должностному лицу налогового органа оформляется актом, подписываемым им и проверяемым лицом. На основании такого акта налоговый орган приостанавливает операции по счетам</w:t>
      </w:r>
      <w:r w:rsidR="007239DD" w:rsidRPr="00CE3CA1">
        <w:rPr>
          <w:rFonts w:ascii="Times New Roman" w:hAnsi="Times New Roman" w:cs="Times New Roman"/>
          <w:color w:val="000000" w:themeColor="text1"/>
          <w:sz w:val="28"/>
          <w:szCs w:val="28"/>
        </w:rPr>
        <w:t xml:space="preserve"> в банке</w:t>
      </w:r>
      <w:r w:rsidRPr="00CE3CA1">
        <w:rPr>
          <w:rFonts w:ascii="Times New Roman" w:hAnsi="Times New Roman" w:cs="Times New Roman"/>
          <w:color w:val="000000" w:themeColor="text1"/>
          <w:sz w:val="28"/>
          <w:szCs w:val="28"/>
        </w:rPr>
        <w:t>;</w:t>
      </w:r>
    </w:p>
    <w:p w14:paraId="61F1F2A6" w14:textId="4CE81663"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отсутстви</w:t>
      </w:r>
      <w:r w:rsidR="00D50CC7"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налогоплательщика </w:t>
      </w:r>
      <w:r w:rsidR="00D50CC7"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месту заявленного им адреса.</w:t>
      </w:r>
    </w:p>
    <w:p w14:paraId="19F6B72E" w14:textId="36B70A06" w:rsidR="00D10F7F" w:rsidRPr="00CE3CA1" w:rsidRDefault="00516004"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Приостановление операций по счетам налогоплательщика (налогового агента) в банке</w:t>
      </w:r>
      <w:r w:rsidR="00D10F7F" w:rsidRPr="00CE3CA1">
        <w:rPr>
          <w:rFonts w:ascii="Times New Roman" w:hAnsi="Times New Roman" w:cs="Times New Roman"/>
          <w:color w:val="000000" w:themeColor="text1"/>
          <w:sz w:val="28"/>
          <w:szCs w:val="28"/>
        </w:rPr>
        <w:t xml:space="preserve"> означает прекращение банками всех расходных операций по всем счетам налогоплательщика (налогового агента).</w:t>
      </w:r>
    </w:p>
    <w:p w14:paraId="28DE1044" w14:textId="4C45F639"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непредставления ответственным участником консолидированной группы налогоплательщиков налоговой отчетности в течение десяти дней по истечении установленного срока ее представления решение о приостановлении операций по счетам в банке может быть принято в отношении операций ответственного участника либо всех участников этой консолидированной группы</w:t>
      </w:r>
      <w:r w:rsidR="00BA5C55" w:rsidRPr="00CE3CA1">
        <w:rPr>
          <w:rFonts w:ascii="Times New Roman" w:hAnsi="Times New Roman" w:cs="Times New Roman"/>
          <w:color w:val="000000" w:themeColor="text1"/>
          <w:sz w:val="28"/>
          <w:szCs w:val="28"/>
        </w:rPr>
        <w:t xml:space="preserve"> руководителем (заместителем руководителя) налогового органа</w:t>
      </w:r>
      <w:r w:rsidRPr="00CE3CA1">
        <w:rPr>
          <w:rFonts w:ascii="Times New Roman" w:hAnsi="Times New Roman" w:cs="Times New Roman"/>
          <w:color w:val="000000" w:themeColor="text1"/>
          <w:sz w:val="28"/>
          <w:szCs w:val="28"/>
        </w:rPr>
        <w:t>.</w:t>
      </w:r>
    </w:p>
    <w:p w14:paraId="7C16C716" w14:textId="60A3FB18" w:rsidR="00D10F7F" w:rsidRPr="00CE3CA1" w:rsidRDefault="00D10F7F" w:rsidP="00B01DCC">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Приостановление операций по счет</w:t>
      </w:r>
      <w:r w:rsidR="00044374" w:rsidRPr="00CE3CA1">
        <w:rPr>
          <w:rFonts w:ascii="Times New Roman" w:hAnsi="Times New Roman" w:cs="Times New Roman"/>
          <w:color w:val="000000" w:themeColor="text1"/>
          <w:sz w:val="28"/>
          <w:szCs w:val="28"/>
        </w:rPr>
        <w:t xml:space="preserve">ам налогоплательщика </w:t>
      </w:r>
      <w:r w:rsidR="00516004" w:rsidRPr="00CE3CA1">
        <w:rPr>
          <w:rFonts w:ascii="Times New Roman" w:hAnsi="Times New Roman" w:cs="Times New Roman"/>
          <w:color w:val="000000" w:themeColor="text1"/>
          <w:sz w:val="28"/>
          <w:szCs w:val="28"/>
        </w:rPr>
        <w:t xml:space="preserve">(налогового агента) </w:t>
      </w:r>
      <w:r w:rsidR="00044374" w:rsidRPr="00CE3CA1">
        <w:rPr>
          <w:rFonts w:ascii="Times New Roman" w:hAnsi="Times New Roman" w:cs="Times New Roman"/>
          <w:color w:val="000000" w:themeColor="text1"/>
          <w:sz w:val="28"/>
          <w:szCs w:val="28"/>
        </w:rPr>
        <w:t xml:space="preserve">в банке </w:t>
      </w:r>
      <w:r w:rsidRPr="00CE3CA1">
        <w:rPr>
          <w:rFonts w:ascii="Times New Roman" w:hAnsi="Times New Roman" w:cs="Times New Roman"/>
          <w:color w:val="000000" w:themeColor="text1"/>
          <w:sz w:val="28"/>
          <w:szCs w:val="28"/>
        </w:rPr>
        <w:t>не распространяется на</w:t>
      </w:r>
      <w:r w:rsidR="00B01DCC" w:rsidRPr="00CE3CA1">
        <w:rPr>
          <w:rFonts w:ascii="Times New Roman" w:hAnsi="Times New Roman" w:cs="Times New Roman"/>
          <w:color w:val="000000" w:themeColor="text1"/>
          <w:sz w:val="28"/>
          <w:szCs w:val="28"/>
        </w:rPr>
        <w:t xml:space="preserve"> платежи, указанные в первой очереди в соответствии с гражданским законодательством, а также на счета в банке, по которым в соответствии с законодательством взыскание не допускается.</w:t>
      </w:r>
    </w:p>
    <w:p w14:paraId="10E0A1EA" w14:textId="77777777" w:rsidR="00D10F7F" w:rsidRPr="00CE3CA1" w:rsidRDefault="00D10F7F"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sz w:val="28"/>
          <w:szCs w:val="28"/>
        </w:rPr>
      </w:pPr>
    </w:p>
    <w:p w14:paraId="14B0387F" w14:textId="63F94D0E" w:rsidR="00D10F7F" w:rsidRPr="00CE3CA1" w:rsidRDefault="00D10F7F" w:rsidP="00D50CC7">
      <w:pPr>
        <w:pStyle w:val="2"/>
        <w:spacing w:before="0" w:line="240" w:lineRule="auto"/>
        <w:ind w:left="2268" w:hanging="1559"/>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Порядок отмены решения о приостановлении операций</w:t>
      </w:r>
      <w:r w:rsidRPr="00CE3CA1">
        <w:rPr>
          <w:rFonts w:ascii="Times New Roman" w:hAnsi="Times New Roman" w:cs="Times New Roman"/>
          <w:b w:val="0"/>
          <w:color w:val="000000" w:themeColor="text1"/>
          <w:sz w:val="28"/>
          <w:szCs w:val="28"/>
        </w:rPr>
        <w:t xml:space="preserve"> </w:t>
      </w:r>
      <w:r w:rsidRPr="00CE3CA1">
        <w:rPr>
          <w:rFonts w:ascii="Times New Roman" w:hAnsi="Times New Roman" w:cs="Times New Roman"/>
          <w:color w:val="000000" w:themeColor="text1"/>
          <w:sz w:val="28"/>
          <w:szCs w:val="28"/>
        </w:rPr>
        <w:t xml:space="preserve">налогоплательщика </w:t>
      </w:r>
      <w:r w:rsidR="00D50CC7"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его счетам в банках</w:t>
      </w:r>
    </w:p>
    <w:p w14:paraId="4774133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B12E05A" w14:textId="0DE4B95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приостановлении операций налогоплательщика</w:t>
      </w:r>
      <w:r w:rsidR="00D50CC7" w:rsidRPr="00CE3CA1">
        <w:rPr>
          <w:rFonts w:ascii="Times New Roman" w:hAnsi="Times New Roman" w:cs="Times New Roman"/>
          <w:color w:val="000000" w:themeColor="text1"/>
          <w:sz w:val="28"/>
          <w:szCs w:val="28"/>
        </w:rPr>
        <w:t xml:space="preserve"> (налогового агента) </w:t>
      </w:r>
      <w:r w:rsidRPr="00CE3CA1">
        <w:rPr>
          <w:rFonts w:ascii="Times New Roman" w:hAnsi="Times New Roman" w:cs="Times New Roman"/>
          <w:color w:val="000000" w:themeColor="text1"/>
          <w:sz w:val="28"/>
          <w:szCs w:val="28"/>
        </w:rPr>
        <w:t>по его счетам в банках отменяется при принятии решения на основании:</w:t>
      </w:r>
    </w:p>
    <w:p w14:paraId="2E35CAB1" w14:textId="233D49B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1) пункта 1 части </w:t>
      </w:r>
      <w:r w:rsidR="00DE20D1" w:rsidRPr="00CE3CA1">
        <w:rPr>
          <w:rFonts w:ascii="Times New Roman" w:hAnsi="Times New Roman" w:cs="Times New Roman"/>
          <w:color w:val="000000" w:themeColor="text1"/>
          <w:sz w:val="28"/>
          <w:szCs w:val="28"/>
        </w:rPr>
        <w:t>третьей</w:t>
      </w:r>
      <w:r w:rsidRPr="00CE3CA1">
        <w:rPr>
          <w:rFonts w:ascii="Times New Roman" w:hAnsi="Times New Roman" w:cs="Times New Roman"/>
          <w:color w:val="000000" w:themeColor="text1"/>
          <w:sz w:val="28"/>
          <w:szCs w:val="28"/>
        </w:rPr>
        <w:t xml:space="preserve"> статьи </w:t>
      </w:r>
      <w:r w:rsidR="007239DD" w:rsidRPr="00CE3CA1">
        <w:rPr>
          <w:rFonts w:ascii="Times New Roman" w:hAnsi="Times New Roman" w:cs="Times New Roman"/>
          <w:color w:val="000000" w:themeColor="text1"/>
          <w:sz w:val="28"/>
          <w:szCs w:val="28"/>
        </w:rPr>
        <w:t>111</w:t>
      </w:r>
      <w:r w:rsidRPr="00CE3CA1">
        <w:rPr>
          <w:rFonts w:ascii="Times New Roman" w:hAnsi="Times New Roman" w:cs="Times New Roman"/>
          <w:color w:val="000000" w:themeColor="text1"/>
          <w:sz w:val="28"/>
          <w:szCs w:val="28"/>
        </w:rPr>
        <w:t xml:space="preserve"> настоящего Кодекса – не позднее одного дня, следующего за днем представления налогоплательщиком </w:t>
      </w:r>
      <w:r w:rsidR="00D50CC7" w:rsidRPr="00CE3CA1">
        <w:rPr>
          <w:rFonts w:ascii="Times New Roman" w:hAnsi="Times New Roman" w:cs="Times New Roman"/>
          <w:color w:val="000000" w:themeColor="text1"/>
          <w:sz w:val="28"/>
          <w:szCs w:val="28"/>
        </w:rPr>
        <w:t xml:space="preserve">(налоговым агентом) </w:t>
      </w:r>
      <w:r w:rsidRPr="00CE3CA1">
        <w:rPr>
          <w:rFonts w:ascii="Times New Roman" w:hAnsi="Times New Roman" w:cs="Times New Roman"/>
          <w:color w:val="000000" w:themeColor="text1"/>
          <w:sz w:val="28"/>
          <w:szCs w:val="28"/>
        </w:rPr>
        <w:t>финансовой и (или) налоговой отчетности;</w:t>
      </w:r>
    </w:p>
    <w:p w14:paraId="60ADB4A7" w14:textId="302F46E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2) пункта 2 части </w:t>
      </w:r>
      <w:r w:rsidR="00DE20D1" w:rsidRPr="00CE3CA1">
        <w:rPr>
          <w:rFonts w:ascii="Times New Roman" w:hAnsi="Times New Roman" w:cs="Times New Roman"/>
          <w:color w:val="000000" w:themeColor="text1"/>
          <w:sz w:val="28"/>
          <w:szCs w:val="28"/>
        </w:rPr>
        <w:t>третьей</w:t>
      </w:r>
      <w:r w:rsidRPr="00CE3CA1">
        <w:rPr>
          <w:rFonts w:ascii="Times New Roman" w:hAnsi="Times New Roman" w:cs="Times New Roman"/>
          <w:color w:val="000000" w:themeColor="text1"/>
          <w:sz w:val="28"/>
          <w:szCs w:val="28"/>
        </w:rPr>
        <w:t xml:space="preserve"> статьи </w:t>
      </w:r>
      <w:r w:rsidR="007239DD" w:rsidRPr="00CE3CA1">
        <w:rPr>
          <w:rFonts w:ascii="Times New Roman" w:hAnsi="Times New Roman" w:cs="Times New Roman"/>
          <w:color w:val="000000" w:themeColor="text1"/>
          <w:sz w:val="28"/>
          <w:szCs w:val="28"/>
        </w:rPr>
        <w:t>111</w:t>
      </w:r>
      <w:r w:rsidRPr="00CE3CA1">
        <w:rPr>
          <w:rFonts w:ascii="Times New Roman" w:hAnsi="Times New Roman" w:cs="Times New Roman"/>
          <w:color w:val="000000" w:themeColor="text1"/>
          <w:sz w:val="28"/>
          <w:szCs w:val="28"/>
        </w:rPr>
        <w:t xml:space="preserve"> настоящего Кодекса – в день представления документов, пояснений и (или) исправлений на требование налогового органа;</w:t>
      </w:r>
    </w:p>
    <w:p w14:paraId="02F84808" w14:textId="0DEF509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пункта 3 части </w:t>
      </w:r>
      <w:r w:rsidR="00DE20D1" w:rsidRPr="00CE3CA1">
        <w:rPr>
          <w:rFonts w:ascii="Times New Roman" w:hAnsi="Times New Roman" w:cs="Times New Roman"/>
          <w:color w:val="000000" w:themeColor="text1"/>
          <w:sz w:val="28"/>
          <w:szCs w:val="28"/>
        </w:rPr>
        <w:t>третьей</w:t>
      </w:r>
      <w:r w:rsidRPr="00CE3CA1">
        <w:rPr>
          <w:rFonts w:ascii="Times New Roman" w:hAnsi="Times New Roman" w:cs="Times New Roman"/>
          <w:color w:val="000000" w:themeColor="text1"/>
          <w:sz w:val="28"/>
          <w:szCs w:val="28"/>
        </w:rPr>
        <w:t xml:space="preserve"> статьи </w:t>
      </w:r>
      <w:r w:rsidR="00373269" w:rsidRPr="00CE3CA1">
        <w:rPr>
          <w:rFonts w:ascii="Times New Roman" w:hAnsi="Times New Roman" w:cs="Times New Roman"/>
          <w:color w:val="000000" w:themeColor="text1"/>
          <w:sz w:val="28"/>
          <w:szCs w:val="28"/>
        </w:rPr>
        <w:t>111</w:t>
      </w:r>
      <w:r w:rsidRPr="00CE3CA1">
        <w:rPr>
          <w:rFonts w:ascii="Times New Roman" w:hAnsi="Times New Roman" w:cs="Times New Roman"/>
          <w:color w:val="000000" w:themeColor="text1"/>
          <w:sz w:val="28"/>
          <w:szCs w:val="28"/>
        </w:rPr>
        <w:t xml:space="preserve"> настоящего Кодекса – не позднее одного дня, следующего за днем представления доступа должностным лицам налоговых органов, проводящим налоговую проверку;</w:t>
      </w:r>
    </w:p>
    <w:p w14:paraId="09F01AD3" w14:textId="02822BB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пункта 4 части </w:t>
      </w:r>
      <w:r w:rsidR="00DE20D1" w:rsidRPr="00CE3CA1">
        <w:rPr>
          <w:rFonts w:ascii="Times New Roman" w:hAnsi="Times New Roman" w:cs="Times New Roman"/>
          <w:color w:val="000000" w:themeColor="text1"/>
          <w:sz w:val="28"/>
          <w:szCs w:val="28"/>
        </w:rPr>
        <w:t>третьей</w:t>
      </w:r>
      <w:r w:rsidRPr="00CE3CA1">
        <w:rPr>
          <w:rFonts w:ascii="Times New Roman" w:hAnsi="Times New Roman" w:cs="Times New Roman"/>
          <w:color w:val="000000" w:themeColor="text1"/>
          <w:sz w:val="28"/>
          <w:szCs w:val="28"/>
        </w:rPr>
        <w:t xml:space="preserve"> статьи </w:t>
      </w:r>
      <w:r w:rsidR="00373269" w:rsidRPr="00CE3CA1">
        <w:rPr>
          <w:rFonts w:ascii="Times New Roman" w:hAnsi="Times New Roman" w:cs="Times New Roman"/>
          <w:color w:val="000000" w:themeColor="text1"/>
          <w:sz w:val="28"/>
          <w:szCs w:val="28"/>
        </w:rPr>
        <w:t>111</w:t>
      </w:r>
      <w:r w:rsidRPr="00CE3CA1">
        <w:rPr>
          <w:rFonts w:ascii="Times New Roman" w:hAnsi="Times New Roman" w:cs="Times New Roman"/>
          <w:color w:val="000000" w:themeColor="text1"/>
          <w:sz w:val="28"/>
          <w:szCs w:val="28"/>
        </w:rPr>
        <w:t xml:space="preserve"> настоящего Кодекса – не позднее одного дня со дня признания налоговым органом обоснованности отсутствия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заявленному адресу. Для такого признания представитель налогоплательщика должен лично представить в налоговый орган по месту его учета необходимые пояснения.</w:t>
      </w:r>
    </w:p>
    <w:p w14:paraId="5B41C1CE" w14:textId="6203FA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Отсутствие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месту его учета может быть признано обоснованным в случае постановки на учет в другом налоговом органе, если сведения о смене места учета не были известны налоговому органу по прежнему месту учета, а также в случае технических ошибок или иных подобных обстоятельств.</w:t>
      </w:r>
    </w:p>
    <w:p w14:paraId="04B4F2AB" w14:textId="6598A70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Отсутствие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месту учета его филиала или обособленного подразделения либо по месту нахождения имущества, являющегося объектом налогообложения, может быть признано обоснованным, в частности, при ликвидации филиала или обособленного подразделения либо при реализации указанного имущества.</w:t>
      </w:r>
    </w:p>
    <w:p w14:paraId="2CCE3176" w14:textId="48EBCE9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об отмене приостановления операций по счетам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направляется в банк в электронной форме не позднее дня, следующего за днем принятия такого решения.</w:t>
      </w:r>
    </w:p>
    <w:p w14:paraId="7D4C3D34" w14:textId="2A7A443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направления в банк в электронной форме решений налогового органа о приостановлении и отмене приостановления операций по счетам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 xml:space="preserve">устанавливает Центральный банк Республики Узбекистан по согласованию </w:t>
      </w:r>
      <w:r w:rsidR="005A74E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Государственным налоговым комитетом Республики Узбекистан.</w:t>
      </w:r>
    </w:p>
    <w:p w14:paraId="70D4DCB6" w14:textId="6E94522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нарушении налоговым органом срока отмены решения о приостановлении операций по счетам налогоплательщика </w:t>
      </w:r>
      <w:r w:rsidR="005A74E9"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или срока направления в банк такого решения</w:t>
      </w:r>
      <w:r w:rsidR="00373269"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 сумму денежных средств, в отношении которой действовал режим приостановления, начисляются проценты, подлежащие уплате налоговым органом налогоплательщику </w:t>
      </w:r>
      <w:r w:rsidR="005A74E9" w:rsidRPr="00CE3CA1">
        <w:rPr>
          <w:rFonts w:ascii="Times New Roman" w:hAnsi="Times New Roman" w:cs="Times New Roman"/>
          <w:color w:val="000000" w:themeColor="text1"/>
          <w:sz w:val="28"/>
          <w:szCs w:val="28"/>
        </w:rPr>
        <w:t xml:space="preserve">(налоговому агенту) </w:t>
      </w:r>
      <w:r w:rsidRPr="00CE3CA1">
        <w:rPr>
          <w:rFonts w:ascii="Times New Roman" w:hAnsi="Times New Roman" w:cs="Times New Roman"/>
          <w:color w:val="000000" w:themeColor="text1"/>
          <w:sz w:val="28"/>
          <w:szCs w:val="28"/>
        </w:rPr>
        <w:t>за каждый календарный день нарушения срока.</w:t>
      </w:r>
    </w:p>
    <w:p w14:paraId="312436D1" w14:textId="5C84A88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налоговым органом вынесено неправомерное решение о приостановлении операций по счетам налогоплательщика</w:t>
      </w:r>
      <w:r w:rsidR="005A74E9" w:rsidRPr="00CE3CA1">
        <w:rPr>
          <w:rFonts w:ascii="Times New Roman" w:hAnsi="Times New Roman" w:cs="Times New Roman"/>
          <w:color w:val="000000" w:themeColor="text1"/>
          <w:sz w:val="28"/>
          <w:szCs w:val="28"/>
        </w:rPr>
        <w:t xml:space="preserve"> (налогового агента)</w:t>
      </w:r>
      <w:r w:rsidRPr="00CE3CA1">
        <w:rPr>
          <w:rFonts w:ascii="Times New Roman" w:hAnsi="Times New Roman" w:cs="Times New Roman"/>
          <w:color w:val="000000" w:themeColor="text1"/>
          <w:sz w:val="28"/>
          <w:szCs w:val="28"/>
        </w:rPr>
        <w:t xml:space="preserve">, на сумму денежных средств, в отношении которой действовал режим приостановления, начисляются проценты, подлежащие уплате этому налогоплательщику </w:t>
      </w:r>
      <w:r w:rsidR="005A74E9" w:rsidRPr="00CE3CA1">
        <w:rPr>
          <w:rFonts w:ascii="Times New Roman" w:hAnsi="Times New Roman" w:cs="Times New Roman"/>
          <w:color w:val="000000" w:themeColor="text1"/>
          <w:sz w:val="28"/>
          <w:szCs w:val="28"/>
        </w:rPr>
        <w:t xml:space="preserve">(налоговому агенту) </w:t>
      </w:r>
      <w:r w:rsidRPr="00CE3CA1">
        <w:rPr>
          <w:rFonts w:ascii="Times New Roman" w:hAnsi="Times New Roman" w:cs="Times New Roman"/>
          <w:color w:val="000000" w:themeColor="text1"/>
          <w:sz w:val="28"/>
          <w:szCs w:val="28"/>
        </w:rPr>
        <w:t xml:space="preserve">за каждый календарный день со </w:t>
      </w:r>
      <w:r w:rsidRPr="00CE3CA1">
        <w:rPr>
          <w:rFonts w:ascii="Times New Roman" w:hAnsi="Times New Roman" w:cs="Times New Roman"/>
          <w:color w:val="000000" w:themeColor="text1"/>
          <w:sz w:val="28"/>
          <w:szCs w:val="28"/>
        </w:rPr>
        <w:lastRenderedPageBreak/>
        <w:t>дня получения банком решения о приостановлении операций до дня получения банком решения о его отмене включительно.</w:t>
      </w:r>
    </w:p>
    <w:p w14:paraId="5557BDC6" w14:textId="6CFAE3B1"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случаях, указанных в частях </w:t>
      </w:r>
      <w:r w:rsidR="00373269" w:rsidRPr="00CE3CA1">
        <w:rPr>
          <w:rFonts w:ascii="Times New Roman" w:hAnsi="Times New Roman" w:cs="Times New Roman"/>
          <w:color w:val="000000" w:themeColor="text1"/>
          <w:sz w:val="28"/>
          <w:szCs w:val="28"/>
        </w:rPr>
        <w:t xml:space="preserve">шестой и седьмой </w:t>
      </w:r>
      <w:r w:rsidRPr="00CE3CA1">
        <w:rPr>
          <w:rFonts w:ascii="Times New Roman" w:hAnsi="Times New Roman" w:cs="Times New Roman"/>
          <w:color w:val="000000" w:themeColor="text1"/>
          <w:sz w:val="28"/>
          <w:szCs w:val="28"/>
        </w:rPr>
        <w:t>настоящей статьи, процентная ставка принимается равной ставке рефинансирования Центрального банка Республики Узбекистан, действовавшей в период неправомерного приостановления операций по счетам налогоплательщика</w:t>
      </w:r>
      <w:r w:rsidR="005A74E9" w:rsidRPr="00CE3CA1">
        <w:rPr>
          <w:rFonts w:ascii="Times New Roman" w:hAnsi="Times New Roman" w:cs="Times New Roman"/>
          <w:color w:val="000000" w:themeColor="text1"/>
          <w:sz w:val="28"/>
          <w:szCs w:val="28"/>
        </w:rPr>
        <w:t xml:space="preserve"> (налогового агента)</w:t>
      </w:r>
      <w:r w:rsidRPr="00CE3CA1">
        <w:rPr>
          <w:rFonts w:ascii="Times New Roman" w:hAnsi="Times New Roman" w:cs="Times New Roman"/>
          <w:color w:val="000000" w:themeColor="text1"/>
          <w:sz w:val="28"/>
          <w:szCs w:val="28"/>
        </w:rPr>
        <w:t xml:space="preserve">, нарушения налоговым органом срока отмены решения о приостановлении операций по счетам налогоплательщика </w:t>
      </w:r>
      <w:r w:rsidR="007B093D"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в банке или срока направления в банк решения об отмене приостановления операций по счетам налогоплательщика</w:t>
      </w:r>
      <w:r w:rsidR="007B093D" w:rsidRPr="00CE3CA1">
        <w:rPr>
          <w:rFonts w:ascii="Times New Roman" w:hAnsi="Times New Roman" w:cs="Times New Roman"/>
          <w:color w:val="000000" w:themeColor="text1"/>
          <w:sz w:val="28"/>
          <w:szCs w:val="28"/>
        </w:rPr>
        <w:t xml:space="preserve"> (налогового агента)</w:t>
      </w:r>
      <w:r w:rsidRPr="00CE3CA1">
        <w:rPr>
          <w:rFonts w:ascii="Times New Roman" w:hAnsi="Times New Roman" w:cs="Times New Roman"/>
          <w:color w:val="000000" w:themeColor="text1"/>
          <w:sz w:val="28"/>
          <w:szCs w:val="28"/>
        </w:rPr>
        <w:t>.</w:t>
      </w:r>
    </w:p>
    <w:p w14:paraId="5BB1AFE6" w14:textId="77777777" w:rsidR="001D1E6A" w:rsidRPr="00CE3CA1" w:rsidRDefault="001D1E6A" w:rsidP="00EA7743">
      <w:pPr>
        <w:spacing w:after="0" w:line="240" w:lineRule="auto"/>
        <w:ind w:firstLine="720"/>
        <w:jc w:val="both"/>
        <w:rPr>
          <w:rFonts w:ascii="Times New Roman" w:hAnsi="Times New Roman" w:cs="Times New Roman"/>
          <w:sz w:val="28"/>
          <w:szCs w:val="28"/>
        </w:rPr>
      </w:pPr>
    </w:p>
    <w:p w14:paraId="66418488" w14:textId="77777777" w:rsidR="003123EC"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Порядок исполнения банками решений </w:t>
      </w:r>
    </w:p>
    <w:p w14:paraId="18F17D43" w14:textId="73D7385E" w:rsidR="00D10F7F" w:rsidRPr="00CE3CA1" w:rsidRDefault="00D10F7F" w:rsidP="007B3733">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о приостановлении операций по счетам в банках</w:t>
      </w:r>
    </w:p>
    <w:p w14:paraId="035F2BF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52748AC" w14:textId="1014C3A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налогового органа о приостановлении операций по счетам налогоплательщика </w:t>
      </w:r>
      <w:r w:rsidR="007B093D"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в банке подлежит безусловному исполнению банком.</w:t>
      </w:r>
    </w:p>
    <w:p w14:paraId="7F1BDE6C" w14:textId="65E721A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Банк не несет ответственности за убытки, понесенные налогоплательщиком </w:t>
      </w:r>
      <w:r w:rsidR="007B093D" w:rsidRPr="00CE3CA1">
        <w:rPr>
          <w:rFonts w:ascii="Times New Roman" w:hAnsi="Times New Roman" w:cs="Times New Roman"/>
          <w:color w:val="000000" w:themeColor="text1"/>
          <w:sz w:val="28"/>
          <w:szCs w:val="28"/>
        </w:rPr>
        <w:t xml:space="preserve">(налоговым агентом) </w:t>
      </w:r>
      <w:r w:rsidRPr="00CE3CA1">
        <w:rPr>
          <w:rFonts w:ascii="Times New Roman" w:hAnsi="Times New Roman" w:cs="Times New Roman"/>
          <w:color w:val="000000" w:themeColor="text1"/>
          <w:sz w:val="28"/>
          <w:szCs w:val="28"/>
        </w:rPr>
        <w:t>в результате приостановления его операций по счетам по решению налогового органа.</w:t>
      </w:r>
    </w:p>
    <w:p w14:paraId="30221CC4" w14:textId="79473D0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Приостановление операций налогоплательщика </w:t>
      </w:r>
      <w:r w:rsidR="00852BB1"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по его счетам в банке действует с момента получения банком решения налогового органа о приостановлении таких операций до получения банком решения налогового органа об отмене указанного приостановления</w:t>
      </w:r>
      <w:r w:rsidR="00DE20D1" w:rsidRPr="00CE3CA1">
        <w:rPr>
          <w:rFonts w:ascii="Times New Roman" w:hAnsi="Times New Roman" w:cs="Times New Roman"/>
          <w:color w:val="000000" w:themeColor="text1"/>
          <w:sz w:val="28"/>
          <w:szCs w:val="28"/>
        </w:rPr>
        <w:t>, если иное не предусмотрено частью первой статьи 111 настоящего Кодекса</w:t>
      </w:r>
      <w:r w:rsidRPr="00CE3CA1">
        <w:rPr>
          <w:rFonts w:ascii="Times New Roman" w:hAnsi="Times New Roman" w:cs="Times New Roman"/>
          <w:color w:val="000000" w:themeColor="text1"/>
          <w:sz w:val="28"/>
          <w:szCs w:val="28"/>
        </w:rPr>
        <w:t>.</w:t>
      </w:r>
    </w:p>
    <w:p w14:paraId="27B6577B" w14:textId="483254BB" w:rsidR="00D10F7F" w:rsidRPr="00CE3CA1" w:rsidRDefault="00D10F7F" w:rsidP="00EA774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hAnsi="Times New Roman" w:cs="Times New Roman"/>
          <w:color w:val="000000" w:themeColor="text1"/>
          <w:sz w:val="28"/>
          <w:szCs w:val="28"/>
        </w:rPr>
        <w:t>При направлении в электронной форме в банк решения о приостановлении операций по счетам налогоплательщика</w:t>
      </w:r>
      <w:r w:rsidR="00852BB1" w:rsidRPr="00CE3CA1">
        <w:rPr>
          <w:rFonts w:ascii="Times New Roman" w:hAnsi="Times New Roman" w:cs="Times New Roman"/>
          <w:color w:val="000000" w:themeColor="text1"/>
          <w:sz w:val="28"/>
          <w:szCs w:val="28"/>
        </w:rPr>
        <w:t xml:space="preserve"> (налогового агента) </w:t>
      </w:r>
      <w:r w:rsidRPr="00CE3CA1">
        <w:rPr>
          <w:rFonts w:ascii="Times New Roman" w:hAnsi="Times New Roman" w:cs="Times New Roman"/>
          <w:color w:val="000000" w:themeColor="text1"/>
          <w:sz w:val="28"/>
          <w:szCs w:val="28"/>
        </w:rPr>
        <w:t xml:space="preserve">дата и время получения банком этого решения определяются в порядке, устанавливаемом </w:t>
      </w:r>
      <w:r w:rsidRPr="00CE3CA1">
        <w:rPr>
          <w:rFonts w:ascii="Times New Roman" w:eastAsia="Times New Roman" w:hAnsi="Times New Roman" w:cs="Times New Roman"/>
          <w:bCs/>
          <w:color w:val="000000" w:themeColor="text1"/>
          <w:sz w:val="28"/>
          <w:szCs w:val="28"/>
          <w:lang w:eastAsia="ru-RU"/>
        </w:rPr>
        <w:t>Государственным налоговым комитетом Республики Узбекистан по согласованию с Центральным банком Республики Узбекистан</w:t>
      </w:r>
      <w:r w:rsidRPr="00CE3CA1">
        <w:rPr>
          <w:rFonts w:ascii="Times New Roman" w:eastAsia="Times New Roman" w:hAnsi="Times New Roman" w:cs="Times New Roman"/>
          <w:color w:val="000000" w:themeColor="text1"/>
          <w:sz w:val="28"/>
          <w:szCs w:val="28"/>
          <w:lang w:eastAsia="ru-RU"/>
        </w:rPr>
        <w:t>.</w:t>
      </w:r>
    </w:p>
    <w:p w14:paraId="1946E014" w14:textId="41CA635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после принятия решения о приостановлении операций по счетам налогоплательщика </w:t>
      </w:r>
      <w:r w:rsidR="00852BB1"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 xml:space="preserve">изменились наименование налогоплательщика </w:t>
      </w:r>
      <w:r w:rsidR="00852BB1"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 xml:space="preserve">и (или) реквизиты его счета в банке, операции по которому приостановлены этим решением налогового органа, указанное решение подлежит исполнению банком также в отношении налогоплательщика </w:t>
      </w:r>
      <w:r w:rsidR="000152B6" w:rsidRPr="00CE3CA1">
        <w:rPr>
          <w:rFonts w:ascii="Times New Roman" w:hAnsi="Times New Roman" w:cs="Times New Roman"/>
          <w:color w:val="000000" w:themeColor="text1"/>
          <w:sz w:val="28"/>
          <w:szCs w:val="28"/>
        </w:rPr>
        <w:t xml:space="preserve">(налогового агента) </w:t>
      </w:r>
      <w:r w:rsidRPr="00CE3CA1">
        <w:rPr>
          <w:rFonts w:ascii="Times New Roman" w:hAnsi="Times New Roman" w:cs="Times New Roman"/>
          <w:color w:val="000000" w:themeColor="text1"/>
          <w:sz w:val="28"/>
          <w:szCs w:val="28"/>
        </w:rPr>
        <w:t>с новым наименованием, и операций по счету, имеющему измененные реквизиты.</w:t>
      </w:r>
    </w:p>
    <w:p w14:paraId="4F0F234D" w14:textId="1178008E" w:rsidR="00D10F7F" w:rsidRPr="00CE3CA1" w:rsidRDefault="00D10F7F" w:rsidP="00EA774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E3CA1">
        <w:rPr>
          <w:rFonts w:ascii="Times New Roman" w:eastAsia="Times New Roman" w:hAnsi="Times New Roman" w:cs="Times New Roman"/>
          <w:color w:val="000000" w:themeColor="text1"/>
          <w:sz w:val="28"/>
          <w:szCs w:val="28"/>
          <w:lang w:eastAsia="ru-RU"/>
        </w:rPr>
        <w:t xml:space="preserve">После получения решения налогового органа или решения </w:t>
      </w:r>
      <w:r w:rsidRPr="00CE3CA1">
        <w:rPr>
          <w:rFonts w:ascii="Times New Roman" w:eastAsia="Times New Roman" w:hAnsi="Times New Roman" w:cs="Times New Roman"/>
          <w:bCs/>
          <w:color w:val="000000" w:themeColor="text1"/>
          <w:sz w:val="28"/>
          <w:szCs w:val="28"/>
          <w:lang w:eastAsia="ru-RU"/>
        </w:rPr>
        <w:t xml:space="preserve">суда </w:t>
      </w:r>
      <w:r w:rsidRPr="00CE3CA1">
        <w:rPr>
          <w:rFonts w:ascii="Times New Roman" w:eastAsia="Times New Roman" w:hAnsi="Times New Roman" w:cs="Times New Roman"/>
          <w:color w:val="000000" w:themeColor="text1"/>
          <w:sz w:val="28"/>
          <w:szCs w:val="28"/>
          <w:lang w:eastAsia="ru-RU"/>
        </w:rPr>
        <w:t xml:space="preserve">о приостановлении операций по счетам налогоплательщика </w:t>
      </w:r>
      <w:r w:rsidR="00852BB1" w:rsidRPr="00CE3CA1">
        <w:rPr>
          <w:rFonts w:ascii="Times New Roman" w:hAnsi="Times New Roman" w:cs="Times New Roman"/>
          <w:color w:val="000000" w:themeColor="text1"/>
          <w:sz w:val="28"/>
          <w:szCs w:val="28"/>
        </w:rPr>
        <w:t xml:space="preserve">(налогового агента) </w:t>
      </w:r>
      <w:r w:rsidRPr="00CE3CA1">
        <w:rPr>
          <w:rFonts w:ascii="Times New Roman" w:eastAsia="Times New Roman" w:hAnsi="Times New Roman" w:cs="Times New Roman"/>
          <w:color w:val="000000" w:themeColor="text1"/>
          <w:sz w:val="28"/>
          <w:szCs w:val="28"/>
          <w:lang w:eastAsia="ru-RU"/>
        </w:rPr>
        <w:t>банки не вправе открывать ему новые счета, вклады и депозиты</w:t>
      </w:r>
      <w:r w:rsidR="000152B6" w:rsidRPr="00CE3CA1">
        <w:rPr>
          <w:rFonts w:ascii="Times New Roman" w:eastAsia="Times New Roman" w:hAnsi="Times New Roman" w:cs="Times New Roman"/>
          <w:color w:val="000000" w:themeColor="text1"/>
          <w:sz w:val="28"/>
          <w:szCs w:val="28"/>
          <w:lang w:eastAsia="ru-RU"/>
        </w:rPr>
        <w:t>,</w:t>
      </w:r>
      <w:r w:rsidRPr="00CE3CA1">
        <w:rPr>
          <w:rFonts w:ascii="Times New Roman" w:eastAsia="Times New Roman" w:hAnsi="Times New Roman" w:cs="Times New Roman"/>
          <w:color w:val="000000" w:themeColor="text1"/>
          <w:sz w:val="28"/>
          <w:szCs w:val="28"/>
          <w:lang w:eastAsia="ru-RU"/>
        </w:rPr>
        <w:t xml:space="preserve"> кроме счетов по которым в соответствии с законодательством взыскание не допускается.</w:t>
      </w:r>
    </w:p>
    <w:p w14:paraId="12CA181E"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6E0BF3E3" w14:textId="3CF710E7"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Статья 11</w:t>
      </w:r>
      <w:r w:rsidR="00F36528"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Арест имущества</w:t>
      </w:r>
    </w:p>
    <w:p w14:paraId="5B98461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BC6FA6F" w14:textId="15CDEF6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Арестом имущества в качестве способа обеспечения исполнения решения о взыскании налоговой задолженности является действие налогового органа по ограничению права собственности налогоплательщика </w:t>
      </w:r>
      <w:r w:rsidR="007B373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юридического лица в отношении его имущества.</w:t>
      </w:r>
    </w:p>
    <w:p w14:paraId="1B82791A" w14:textId="6397104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Арест имущества </w:t>
      </w:r>
      <w:r w:rsidRPr="00CE3CA1">
        <w:rPr>
          <w:rFonts w:ascii="Times New Roman" w:hAnsi="Times New Roman" w:cs="Times New Roman"/>
          <w:sz w:val="28"/>
          <w:szCs w:val="28"/>
        </w:rPr>
        <w:t>налогоплательщиков по налоговой задолженности осуществляется по решению суда. В случа</w:t>
      </w:r>
      <w:r w:rsidR="00517245" w:rsidRPr="00CE3CA1">
        <w:rPr>
          <w:rFonts w:ascii="Times New Roman" w:hAnsi="Times New Roman" w:cs="Times New Roman"/>
          <w:sz w:val="28"/>
          <w:szCs w:val="28"/>
        </w:rPr>
        <w:t xml:space="preserve">е признания налогоплательщиком </w:t>
      </w:r>
      <w:r w:rsidRPr="00CE3CA1">
        <w:rPr>
          <w:rFonts w:ascii="Times New Roman" w:hAnsi="Times New Roman" w:cs="Times New Roman"/>
          <w:sz w:val="28"/>
          <w:szCs w:val="28"/>
        </w:rPr>
        <w:t>налоговой задолженности налоговый орган может выставить арест на имущество по налоговой задолженности налогоплательщика на основании решения налогового органа.</w:t>
      </w:r>
    </w:p>
    <w:p w14:paraId="4C858CAC" w14:textId="12C2CCAA" w:rsidR="003C0A7B" w:rsidRPr="00CE3CA1" w:rsidRDefault="003C0A7B" w:rsidP="00EA7743">
      <w:pPr>
        <w:spacing w:after="0" w:line="240" w:lineRule="auto"/>
        <w:ind w:firstLine="709"/>
        <w:jc w:val="both"/>
        <w:rPr>
          <w:rFonts w:ascii="Times New Roman" w:hAnsi="Times New Roman"/>
          <w:color w:val="000000"/>
          <w:sz w:val="28"/>
          <w:szCs w:val="28"/>
        </w:rPr>
      </w:pPr>
      <w:r w:rsidRPr="00CE3CA1">
        <w:rPr>
          <w:rFonts w:ascii="Times New Roman" w:hAnsi="Times New Roman"/>
          <w:color w:val="000000"/>
          <w:sz w:val="28"/>
          <w:szCs w:val="28"/>
        </w:rPr>
        <w:t xml:space="preserve">Арест имущества налогоплательщика по налоговой задолженности производится в случае неполного исполнения им требования о погашении налоговой задолженности в течение пятнадцати календарных дней со дня его направления. </w:t>
      </w:r>
    </w:p>
    <w:p w14:paraId="776C88D3" w14:textId="7478A79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Арест имущества может быть полным или частичным.</w:t>
      </w:r>
    </w:p>
    <w:p w14:paraId="19C9F13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Полным арестом имущества является такое ограничение прав налогоплательщика в отношении его имущества, при котором он не вправе распоряжаться арестованным имуществом, а владение и пользование им осуществляются с разрешения и под контролем налогового органа.</w:t>
      </w:r>
    </w:p>
    <w:p w14:paraId="733716C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Частичным арестом является такое ограничение прав налогоплательщика в отношении его имущества, при котором владение, пользование и распоряжение им осуществляются с разрешения и под контролем налогового органа.</w:t>
      </w:r>
    </w:p>
    <w:p w14:paraId="2370D32A" w14:textId="55266F5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Арест имущества может быть применен при недостаточности или отсутствии денежных средств на счетах налогоплательщика в банке исключительно для обеспечения исполнения его обязанности по уплате налога </w:t>
      </w:r>
      <w:r w:rsidR="000152B6"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пен</w:t>
      </w:r>
      <w:r w:rsidR="000152B6"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штрафа</w:t>
      </w:r>
      <w:r w:rsidR="000152B6"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за счет этого имущества.</w:t>
      </w:r>
    </w:p>
    <w:p w14:paraId="3A61BF36" w14:textId="3996D0B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Арест имущества может быть применен не ранее </w:t>
      </w:r>
      <w:r w:rsidR="00A75ABB" w:rsidRPr="00CE3CA1">
        <w:rPr>
          <w:rFonts w:ascii="Times New Roman" w:hAnsi="Times New Roman" w:cs="Times New Roman"/>
          <w:color w:val="000000" w:themeColor="text1"/>
          <w:sz w:val="28"/>
          <w:szCs w:val="28"/>
        </w:rPr>
        <w:t xml:space="preserve">направления </w:t>
      </w:r>
      <w:r w:rsidRPr="00CE3CA1">
        <w:rPr>
          <w:rFonts w:ascii="Times New Roman" w:hAnsi="Times New Roman" w:cs="Times New Roman"/>
          <w:color w:val="000000" w:themeColor="text1"/>
          <w:sz w:val="28"/>
          <w:szCs w:val="28"/>
        </w:rPr>
        <w:t xml:space="preserve">налоговым органом </w:t>
      </w:r>
      <w:r w:rsidR="00A75ABB" w:rsidRPr="00CE3CA1">
        <w:rPr>
          <w:rFonts w:ascii="Times New Roman" w:hAnsi="Times New Roman" w:cs="Times New Roman"/>
          <w:color w:val="000000" w:themeColor="text1"/>
          <w:sz w:val="28"/>
          <w:szCs w:val="28"/>
        </w:rPr>
        <w:t xml:space="preserve">налогоплательщику требования о погашении </w:t>
      </w:r>
      <w:r w:rsidRPr="00CE3CA1">
        <w:rPr>
          <w:rFonts w:ascii="Times New Roman" w:hAnsi="Times New Roman" w:cs="Times New Roman"/>
          <w:color w:val="000000" w:themeColor="text1"/>
          <w:sz w:val="28"/>
          <w:szCs w:val="28"/>
        </w:rPr>
        <w:t xml:space="preserve">налоговой задолженности в соответствии со статьей </w:t>
      </w:r>
      <w:r w:rsidR="00A75ABB" w:rsidRPr="00CE3CA1">
        <w:rPr>
          <w:rFonts w:ascii="Times New Roman" w:hAnsi="Times New Roman" w:cs="Times New Roman"/>
          <w:color w:val="000000" w:themeColor="text1"/>
          <w:sz w:val="28"/>
          <w:szCs w:val="28"/>
        </w:rPr>
        <w:t>117</w:t>
      </w:r>
      <w:r w:rsidRPr="00CE3CA1">
        <w:rPr>
          <w:rFonts w:ascii="Times New Roman" w:hAnsi="Times New Roman" w:cs="Times New Roman"/>
          <w:color w:val="000000" w:themeColor="text1"/>
          <w:sz w:val="28"/>
          <w:szCs w:val="28"/>
        </w:rPr>
        <w:t xml:space="preserve"> настоящего Кодекса.</w:t>
      </w:r>
    </w:p>
    <w:p w14:paraId="52F142F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Арест может быть наложен на все имущество налогоплательщика.</w:t>
      </w:r>
    </w:p>
    <w:p w14:paraId="0CA41C5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Аресту подлежит только то имущество, которое необходимо и достаточно для погашения налоговой задолженности.</w:t>
      </w:r>
    </w:p>
    <w:p w14:paraId="0EDEDD3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Арест на объект недвижимого имущества иностранного юридического лица, не осуществляющего деятельность в Республике Узбекистан через постоянное учреждение, при превышении стоимости указанного объекта недвижимого имущества над суммами взыскиваемой налоговой задолженности налагается в случае отсутствия у этого иностранного лица иного имущества на территории Республики Узбекистан, на которое может быть обращено взыскание.</w:t>
      </w:r>
    </w:p>
    <w:p w14:paraId="16D94AA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 наложении ареста на имущество налогоплательщика принимается руководителем (заместителем руководителя) налогового органа в форме соответствующего постановления.</w:t>
      </w:r>
    </w:p>
    <w:p w14:paraId="2911503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Арест имущества налогоплательщика производится с участием понятых.</w:t>
      </w:r>
    </w:p>
    <w:p w14:paraId="18402C2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 производящий арест имущества, не вправе отказать налогоплательщику (его законному и (или) уполномоченному представителю) присутствовать при аресте имущества.</w:t>
      </w:r>
    </w:p>
    <w:p w14:paraId="70E973A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Лицам, участвующим в производстве ареста имущества в качестве понятых, специалистов, а также налогоплательщику (его представителю) разъясняются их права и обязанности.</w:t>
      </w:r>
    </w:p>
    <w:p w14:paraId="4707D2EC" w14:textId="6DB5E68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Перед арестом имущества должностные лица, производящие арест, обязаны предъявить налогоплательщику (его представителю) </w:t>
      </w:r>
      <w:r w:rsidR="00D17CC3" w:rsidRPr="00CE3CA1">
        <w:rPr>
          <w:rFonts w:ascii="Times New Roman" w:hAnsi="Times New Roman" w:cs="Times New Roman"/>
          <w:color w:val="000000" w:themeColor="text1"/>
          <w:sz w:val="28"/>
          <w:szCs w:val="28"/>
        </w:rPr>
        <w:t xml:space="preserve">постановление </w:t>
      </w:r>
      <w:r w:rsidRPr="00CE3CA1">
        <w:rPr>
          <w:rFonts w:ascii="Times New Roman" w:hAnsi="Times New Roman" w:cs="Times New Roman"/>
          <w:color w:val="000000" w:themeColor="text1"/>
          <w:sz w:val="28"/>
          <w:szCs w:val="28"/>
        </w:rPr>
        <w:t>о наложении ареста и документы, удостоверяющие их полномочия.</w:t>
      </w:r>
    </w:p>
    <w:p w14:paraId="1233733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производстве ареста составляется протокол об аресте имущества. </w:t>
      </w:r>
    </w:p>
    <w:p w14:paraId="5AD6CEE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протоколе об аресте имущества либо прилагаемой к нему описи перечисляется и описывается имущество, подлежащее аресту, с точным указанием наименований, количества и индивидуальных признаков предметов, а при возможности – их стоимости.</w:t>
      </w:r>
    </w:p>
    <w:p w14:paraId="7DCC654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Все предметы, подлежащие аресту, предъявляются понятым и налогоплательщику (его представителю).</w:t>
      </w:r>
    </w:p>
    <w:p w14:paraId="2556748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Руководитель (заместитель руководителя) налогового органа, вынесший постановление о наложении ареста на имущество, определяет место, где должно находиться имущество, на которое наложен арест.</w:t>
      </w:r>
    </w:p>
    <w:p w14:paraId="00C1B5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Отчуждение (за исключением производимого под контролем либо с разрешения налогового органа, применившего арест), растрата или сокрытие имущества, на которое наложен арест, не допускаются.</w:t>
      </w:r>
    </w:p>
    <w:p w14:paraId="71F101F2" w14:textId="765A8EF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просьбе налогоплательщика, в отношении которого было принято </w:t>
      </w:r>
      <w:r w:rsidR="00C964CB" w:rsidRPr="00CE3CA1">
        <w:rPr>
          <w:rFonts w:ascii="Times New Roman" w:hAnsi="Times New Roman" w:cs="Times New Roman"/>
          <w:color w:val="000000" w:themeColor="text1"/>
          <w:sz w:val="28"/>
          <w:szCs w:val="28"/>
        </w:rPr>
        <w:t xml:space="preserve">постановление </w:t>
      </w:r>
      <w:r w:rsidRPr="00CE3CA1">
        <w:rPr>
          <w:rFonts w:ascii="Times New Roman" w:hAnsi="Times New Roman" w:cs="Times New Roman"/>
          <w:color w:val="000000" w:themeColor="text1"/>
          <w:sz w:val="28"/>
          <w:szCs w:val="28"/>
        </w:rPr>
        <w:t xml:space="preserve">о наложении ареста на имущество, налоговый орган вправе заменить арест имущества на его залог в соответствии со статьей </w:t>
      </w:r>
      <w:r w:rsidR="00C964CB" w:rsidRPr="00CE3CA1">
        <w:rPr>
          <w:rFonts w:ascii="Times New Roman" w:hAnsi="Times New Roman" w:cs="Times New Roman"/>
          <w:color w:val="000000" w:themeColor="text1"/>
          <w:sz w:val="28"/>
          <w:szCs w:val="28"/>
        </w:rPr>
        <w:t>107</w:t>
      </w:r>
      <w:r w:rsidRPr="00CE3CA1">
        <w:rPr>
          <w:rFonts w:ascii="Times New Roman" w:hAnsi="Times New Roman" w:cs="Times New Roman"/>
          <w:color w:val="000000" w:themeColor="text1"/>
          <w:sz w:val="28"/>
          <w:szCs w:val="28"/>
        </w:rPr>
        <w:t xml:space="preserve"> настоящего Кодекса.</w:t>
      </w:r>
    </w:p>
    <w:p w14:paraId="45E485BB" w14:textId="0B2C126C" w:rsidR="00D10F7F" w:rsidRPr="00CE3CA1" w:rsidRDefault="00C964CB"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Постановление </w:t>
      </w:r>
      <w:r w:rsidR="00D10F7F" w:rsidRPr="00CE3CA1">
        <w:rPr>
          <w:rFonts w:ascii="Times New Roman" w:hAnsi="Times New Roman" w:cs="Times New Roman"/>
          <w:color w:val="000000" w:themeColor="text1"/>
          <w:sz w:val="28"/>
          <w:szCs w:val="28"/>
        </w:rPr>
        <w:t xml:space="preserve">об аресте имущества отменяется уполномоченным должностным лицом налогового органа при погашении налоговой задолженности и (или) заключении договора о залоге имущества в соответствии со статьей </w:t>
      </w:r>
      <w:r w:rsidRPr="00CE3CA1">
        <w:rPr>
          <w:rFonts w:ascii="Times New Roman" w:hAnsi="Times New Roman" w:cs="Times New Roman"/>
          <w:color w:val="000000" w:themeColor="text1"/>
          <w:sz w:val="28"/>
          <w:szCs w:val="28"/>
        </w:rPr>
        <w:t>107</w:t>
      </w:r>
      <w:r w:rsidR="00D10F7F" w:rsidRPr="00CE3CA1">
        <w:rPr>
          <w:rFonts w:ascii="Times New Roman" w:hAnsi="Times New Roman" w:cs="Times New Roman"/>
          <w:color w:val="000000" w:themeColor="text1"/>
          <w:sz w:val="28"/>
          <w:szCs w:val="28"/>
        </w:rPr>
        <w:t xml:space="preserve"> настоящего Кодекса.</w:t>
      </w:r>
    </w:p>
    <w:p w14:paraId="6AEB2CE0" w14:textId="34CB679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уведомляет налогоплательщика об отмене </w:t>
      </w:r>
      <w:r w:rsidR="00C964CB" w:rsidRPr="00CE3CA1">
        <w:rPr>
          <w:rFonts w:ascii="Times New Roman" w:hAnsi="Times New Roman" w:cs="Times New Roman"/>
          <w:color w:val="000000" w:themeColor="text1"/>
          <w:sz w:val="28"/>
          <w:szCs w:val="28"/>
        </w:rPr>
        <w:t xml:space="preserve">постановления </w:t>
      </w:r>
      <w:r w:rsidRPr="00CE3CA1">
        <w:rPr>
          <w:rFonts w:ascii="Times New Roman" w:hAnsi="Times New Roman" w:cs="Times New Roman"/>
          <w:color w:val="000000" w:themeColor="text1"/>
          <w:sz w:val="28"/>
          <w:szCs w:val="28"/>
        </w:rPr>
        <w:t>об аресте имущества в течение пяти дней после дня принятия такого решения.</w:t>
      </w:r>
    </w:p>
    <w:p w14:paraId="5B257453" w14:textId="050AB6BC" w:rsidR="00D10F7F" w:rsidRPr="00CE3CA1" w:rsidRDefault="00C964CB"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Постановление </w:t>
      </w:r>
      <w:r w:rsidR="00D10F7F" w:rsidRPr="00CE3CA1">
        <w:rPr>
          <w:rFonts w:ascii="Times New Roman" w:hAnsi="Times New Roman" w:cs="Times New Roman"/>
          <w:color w:val="000000" w:themeColor="text1"/>
          <w:sz w:val="28"/>
          <w:szCs w:val="28"/>
        </w:rPr>
        <w:t xml:space="preserve">об аресте имущества действует с момента наложения ареста до отмены этого </w:t>
      </w:r>
      <w:r w:rsidRPr="00CE3CA1">
        <w:rPr>
          <w:rFonts w:ascii="Times New Roman" w:hAnsi="Times New Roman" w:cs="Times New Roman"/>
          <w:color w:val="000000" w:themeColor="text1"/>
          <w:sz w:val="28"/>
          <w:szCs w:val="28"/>
        </w:rPr>
        <w:t xml:space="preserve">постановления </w:t>
      </w:r>
      <w:r w:rsidR="00D10F7F" w:rsidRPr="00CE3CA1">
        <w:rPr>
          <w:rFonts w:ascii="Times New Roman" w:hAnsi="Times New Roman" w:cs="Times New Roman"/>
          <w:color w:val="000000" w:themeColor="text1"/>
          <w:sz w:val="28"/>
          <w:szCs w:val="28"/>
        </w:rPr>
        <w:t xml:space="preserve">уполномоченным должностным лицом налогового </w:t>
      </w:r>
      <w:r w:rsidR="000152B6" w:rsidRPr="00CE3CA1">
        <w:rPr>
          <w:rFonts w:ascii="Times New Roman" w:hAnsi="Times New Roman" w:cs="Times New Roman"/>
          <w:color w:val="000000" w:themeColor="text1"/>
          <w:sz w:val="28"/>
          <w:szCs w:val="28"/>
        </w:rPr>
        <w:t xml:space="preserve">органа, </w:t>
      </w:r>
      <w:r w:rsidR="00D10F7F" w:rsidRPr="00CE3CA1">
        <w:rPr>
          <w:rFonts w:ascii="Times New Roman" w:hAnsi="Times New Roman" w:cs="Times New Roman"/>
          <w:color w:val="000000" w:themeColor="text1"/>
          <w:sz w:val="28"/>
          <w:szCs w:val="28"/>
        </w:rPr>
        <w:t xml:space="preserve">вынесшим такое </w:t>
      </w:r>
      <w:r w:rsidRPr="00CE3CA1">
        <w:rPr>
          <w:rFonts w:ascii="Times New Roman" w:hAnsi="Times New Roman" w:cs="Times New Roman"/>
          <w:color w:val="000000" w:themeColor="text1"/>
          <w:sz w:val="28"/>
          <w:szCs w:val="28"/>
        </w:rPr>
        <w:t>постановление</w:t>
      </w:r>
      <w:r w:rsidR="00D10F7F" w:rsidRPr="00CE3CA1">
        <w:rPr>
          <w:rFonts w:ascii="Times New Roman" w:hAnsi="Times New Roman" w:cs="Times New Roman"/>
          <w:color w:val="000000" w:themeColor="text1"/>
          <w:sz w:val="28"/>
          <w:szCs w:val="28"/>
        </w:rPr>
        <w:t xml:space="preserve">, либо до отмены указанного </w:t>
      </w:r>
      <w:r w:rsidRPr="00CE3CA1">
        <w:rPr>
          <w:rFonts w:ascii="Times New Roman" w:hAnsi="Times New Roman" w:cs="Times New Roman"/>
          <w:color w:val="000000" w:themeColor="text1"/>
          <w:sz w:val="28"/>
          <w:szCs w:val="28"/>
        </w:rPr>
        <w:t xml:space="preserve">постановления </w:t>
      </w:r>
      <w:r w:rsidR="00D10F7F" w:rsidRPr="00CE3CA1">
        <w:rPr>
          <w:rFonts w:ascii="Times New Roman" w:hAnsi="Times New Roman" w:cs="Times New Roman"/>
          <w:color w:val="000000" w:themeColor="text1"/>
          <w:sz w:val="28"/>
          <w:szCs w:val="28"/>
        </w:rPr>
        <w:t>вышестоящим налоговым органом или судом.</w:t>
      </w:r>
    </w:p>
    <w:p w14:paraId="46EC842C" w14:textId="5BF1794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установленные настоящей статьей, применяются также в отношении ареста имущества юридического лица </w:t>
      </w:r>
      <w:r w:rsidR="00995754"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налогового агента.</w:t>
      </w:r>
    </w:p>
    <w:p w14:paraId="7A9754A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обеспечения исполнения налогового обязательства по налогу на прибыль по консолидированной группе налогоплательщиков положения настоящей статьи применяются с учетом следующих особенностей:</w:t>
      </w:r>
    </w:p>
    <w:p w14:paraId="1A97DEF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первую очередь аресту подлежит имущество ответственного участника этой консолидированной группы налогоплательщиков;</w:t>
      </w:r>
    </w:p>
    <w:p w14:paraId="4F508DA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недостаточности имущества ответственного участника консолидированной группы налогоплательщиков для исполнения указанного налогового обязательства налоговый орган вправе в части недостающей суммы применить арест имущества других участников этой консолидированной группы. При этом руководитель (заместитель руководителя) налогового органа на основании имеющейся у него информации о налогоплательщиках самостоятельно определяет последовательность, в которой применяется арест имущества других участников консолидированной группы налогоплательщиков.</w:t>
      </w:r>
    </w:p>
    <w:p w14:paraId="60573228"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0C2C175B" w14:textId="6F4AC4FA" w:rsidR="00D10F7F" w:rsidRPr="00CE3CA1" w:rsidRDefault="00D10F7F" w:rsidP="00EA7743">
      <w:pPr>
        <w:pStyle w:val="2"/>
        <w:spacing w:before="0" w:line="240" w:lineRule="auto"/>
        <w:ind w:firstLine="720"/>
        <w:rPr>
          <w:rFonts w:ascii="Times New Roman" w:hAnsi="Times New Roman" w:cs="Times New Roman"/>
          <w:strike/>
          <w:sz w:val="28"/>
          <w:szCs w:val="28"/>
        </w:rPr>
      </w:pPr>
      <w:r w:rsidRPr="00CE3CA1">
        <w:rPr>
          <w:rFonts w:ascii="Times New Roman" w:hAnsi="Times New Roman" w:cs="Times New Roman"/>
          <w:sz w:val="28"/>
          <w:szCs w:val="28"/>
        </w:rPr>
        <w:t>Г</w:t>
      </w:r>
      <w:r w:rsidR="00632511"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14. </w:t>
      </w:r>
      <w:r w:rsidRPr="00CE3CA1">
        <w:rPr>
          <w:rFonts w:ascii="Times New Roman" w:eastAsiaTheme="minorHAnsi" w:hAnsi="Times New Roman" w:cs="Times New Roman"/>
          <w:sz w:val="28"/>
          <w:szCs w:val="28"/>
        </w:rPr>
        <w:t>Требование о погашении налоговой задолженности</w:t>
      </w:r>
    </w:p>
    <w:p w14:paraId="1288A3F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4BB38F2" w14:textId="77777777" w:rsidR="003123EC" w:rsidRPr="00CE3CA1" w:rsidRDefault="00D10F7F"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eastAsiaTheme="minorHAnsi" w:hAnsi="Times New Roman" w:cs="Times New Roman"/>
          <w:color w:val="000000" w:themeColor="text1"/>
          <w:sz w:val="28"/>
          <w:szCs w:val="28"/>
        </w:rPr>
        <w:t>Статья 11</w:t>
      </w:r>
      <w:r w:rsidR="00F36528" w:rsidRPr="00CE3CA1">
        <w:rPr>
          <w:rFonts w:ascii="Times New Roman" w:eastAsiaTheme="minorHAnsi" w:hAnsi="Times New Roman" w:cs="Times New Roman"/>
          <w:color w:val="000000" w:themeColor="text1"/>
          <w:sz w:val="28"/>
          <w:szCs w:val="28"/>
        </w:rPr>
        <w:t>5</w:t>
      </w:r>
      <w:r w:rsidRPr="00CE3CA1">
        <w:rPr>
          <w:rFonts w:ascii="Times New Roman" w:eastAsiaTheme="minorHAnsi" w:hAnsi="Times New Roman" w:cs="Times New Roman"/>
          <w:color w:val="000000" w:themeColor="text1"/>
          <w:sz w:val="28"/>
          <w:szCs w:val="28"/>
        </w:rPr>
        <w:t xml:space="preserve">. Обеспечение исполнения обязанностей </w:t>
      </w:r>
    </w:p>
    <w:p w14:paraId="1F075DDA" w14:textId="59C78578"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по уплате налогов</w:t>
      </w:r>
    </w:p>
    <w:p w14:paraId="78A8383A"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6882069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имеющий обязанность уплатить налог, обязан представить платежное поручение на его уплату в обслуживающий банк не позднее срока уплаты, установленного настоящим Кодексом, независимо от наличия денежных средств на его банковском счете.</w:t>
      </w:r>
    </w:p>
    <w:p w14:paraId="5F4318D5" w14:textId="30A2751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 налогоплательщика имеется непогашенная налоговая задолженность, то налоговый орган обязан направить ему требование </w:t>
      </w:r>
      <w:r w:rsidR="000152B6"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о погашение налоговой задолженности не позднее трех дней после истечения срока уплаты.</w:t>
      </w:r>
    </w:p>
    <w:p w14:paraId="2C1C7EA5"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C333C8F" w14:textId="5E79F10F"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Требование о погашении налоговой задолженности</w:t>
      </w:r>
    </w:p>
    <w:p w14:paraId="34A711C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861618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Требованием о погашении налоговой задолженности является извещение налогоплательщика о числящейся за ним сумме налоговой задолженности, а также об обязанности уплатить в установленный срок сумму этой задолженности.</w:t>
      </w:r>
    </w:p>
    <w:p w14:paraId="1AE80D6E" w14:textId="711E1F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Требование о погашении налоговой задолженности направляется налогоплательщику – юридическому лицу или индивидуальному предпринимателю в части предпринимательской деятельности при наличии у него налоговой задолженности или процентов по ней, предусмотренных статьей </w:t>
      </w:r>
      <w:r w:rsidR="0028594C" w:rsidRPr="00CE3CA1">
        <w:rPr>
          <w:rFonts w:ascii="Times New Roman" w:hAnsi="Times New Roman" w:cs="Times New Roman"/>
          <w:color w:val="000000" w:themeColor="text1"/>
          <w:sz w:val="28"/>
          <w:szCs w:val="28"/>
        </w:rPr>
        <w:t>100</w:t>
      </w:r>
      <w:r w:rsidRPr="00CE3CA1">
        <w:rPr>
          <w:rFonts w:ascii="Times New Roman" w:hAnsi="Times New Roman" w:cs="Times New Roman"/>
          <w:color w:val="000000" w:themeColor="text1"/>
          <w:sz w:val="28"/>
          <w:szCs w:val="28"/>
        </w:rPr>
        <w:t xml:space="preserve"> настоящего Кодекса.</w:t>
      </w:r>
    </w:p>
    <w:p w14:paraId="5357F91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Требование о погашении налоговой задолженности по налогу на прибыль по консолидированной группе налогоплательщиков направляется ответственному участнику этой консолидированной группы налогоплательщиков.</w:t>
      </w:r>
    </w:p>
    <w:p w14:paraId="70FB05A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Требование о погашении налоговой задолженности направляется налогоплательщику независимо от привлечения его к ответственности за нарушение налогового законодательства.</w:t>
      </w:r>
    </w:p>
    <w:p w14:paraId="6914908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Требование о погашении налоговой задолженности должно содержать сведения о сумме задолженности по налогу, размере пеней, начисленных на дату направления требования, сумме штрафов, а также мерах по взысканию налоговой задолженности и обеспечению исполнения налогового обязательства, которые применяются в случае неисполнения требования налогоплательщиком.</w:t>
      </w:r>
    </w:p>
    <w:p w14:paraId="54F9D2E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требования о погашении налоговой задолженности утверждает Государственный налоговый комитет Республики Узбекистан.</w:t>
      </w:r>
    </w:p>
    <w:p w14:paraId="0F1BC5E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Правила, предусмотренные настоящей главой, распространяются на требования, направляемые налоговым агентам.</w:t>
      </w:r>
    </w:p>
    <w:p w14:paraId="3784D3D0" w14:textId="765E1B5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случаях, предусмотренных частями восьмой – десятой статьи </w:t>
      </w:r>
      <w:r w:rsidR="002A4C8E" w:rsidRPr="00CE3CA1">
        <w:rPr>
          <w:rFonts w:ascii="Times New Roman" w:hAnsi="Times New Roman" w:cs="Times New Roman"/>
          <w:color w:val="000000" w:themeColor="text1"/>
          <w:sz w:val="28"/>
          <w:szCs w:val="28"/>
        </w:rPr>
        <w:t>120</w:t>
      </w:r>
      <w:r w:rsidRPr="00CE3CA1">
        <w:rPr>
          <w:rFonts w:ascii="Times New Roman" w:hAnsi="Times New Roman" w:cs="Times New Roman"/>
          <w:color w:val="000000" w:themeColor="text1"/>
          <w:sz w:val="28"/>
          <w:szCs w:val="28"/>
        </w:rPr>
        <w:t xml:space="preserve"> и статьей </w:t>
      </w:r>
      <w:r w:rsidR="002A4C8E" w:rsidRPr="00CE3CA1">
        <w:rPr>
          <w:rFonts w:ascii="Times New Roman" w:hAnsi="Times New Roman" w:cs="Times New Roman"/>
          <w:color w:val="000000" w:themeColor="text1"/>
          <w:sz w:val="28"/>
          <w:szCs w:val="28"/>
        </w:rPr>
        <w:t>122</w:t>
      </w:r>
      <w:r w:rsidRPr="00CE3CA1">
        <w:rPr>
          <w:rFonts w:ascii="Times New Roman" w:hAnsi="Times New Roman" w:cs="Times New Roman"/>
          <w:color w:val="000000" w:themeColor="text1"/>
          <w:sz w:val="28"/>
          <w:szCs w:val="28"/>
        </w:rPr>
        <w:t xml:space="preserve"> настоящего Кодекса, требования о погашении налоговой задолженности налогоплательщика могут быть направлены иным лицам. В таких случаях все правила, предусмотренные настоящей главой, распространяются также на требования о погашении налоговой задолженности, направленные указанным лицам.</w:t>
      </w:r>
    </w:p>
    <w:p w14:paraId="7DBEADA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p>
    <w:p w14:paraId="33D9175C"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36528" w:rsidRPr="00CE3CA1">
        <w:rPr>
          <w:rFonts w:ascii="Times New Roman" w:hAnsi="Times New Roman" w:cs="Times New Roman"/>
          <w:color w:val="000000" w:themeColor="text1"/>
          <w:sz w:val="28"/>
          <w:szCs w:val="28"/>
        </w:rPr>
        <w:t>17</w:t>
      </w:r>
      <w:r w:rsidRPr="00CE3CA1">
        <w:rPr>
          <w:rFonts w:ascii="Times New Roman" w:hAnsi="Times New Roman" w:cs="Times New Roman"/>
          <w:color w:val="000000" w:themeColor="text1"/>
          <w:sz w:val="28"/>
          <w:szCs w:val="28"/>
        </w:rPr>
        <w:t xml:space="preserve">. Порядок и сроки направления требования </w:t>
      </w:r>
    </w:p>
    <w:p w14:paraId="17199AE5" w14:textId="56582828"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о погашении налоговой задолженности</w:t>
      </w:r>
    </w:p>
    <w:p w14:paraId="227399F1" w14:textId="77777777" w:rsidR="00632511" w:rsidRPr="00CE3CA1" w:rsidRDefault="0063251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C57FCF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Требование о погашении налоговой задолженности направляется налогоплательщику налоговым органом, в котором налогоплательщик состоит на учете. </w:t>
      </w:r>
    </w:p>
    <w:p w14:paraId="669044ED" w14:textId="7CA9A55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Требование о погашении налоговой задолженности должно быть направлено налогоплательщику не позднее трех </w:t>
      </w:r>
      <w:r w:rsidR="00557CF6" w:rsidRPr="00CE3CA1">
        <w:rPr>
          <w:rFonts w:ascii="Times New Roman" w:hAnsi="Times New Roman" w:cs="Times New Roman"/>
          <w:color w:val="000000" w:themeColor="text1"/>
          <w:sz w:val="28"/>
          <w:szCs w:val="28"/>
        </w:rPr>
        <w:t xml:space="preserve">рабочих </w:t>
      </w:r>
      <w:r w:rsidRPr="00CE3CA1">
        <w:rPr>
          <w:rFonts w:ascii="Times New Roman" w:hAnsi="Times New Roman" w:cs="Times New Roman"/>
          <w:color w:val="000000" w:themeColor="text1"/>
          <w:sz w:val="28"/>
          <w:szCs w:val="28"/>
        </w:rPr>
        <w:t>дней со дня выявления этой задолженности или с даты вступления в силу решения о погашении налоговой задолженности, выявленной по результатам налоговой проверки.</w:t>
      </w:r>
    </w:p>
    <w:p w14:paraId="47B136F3" w14:textId="65CA58B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Требования о погашении налоговой задолженности в случаях, предусмотренных в частях седьмой и восьмой статьи </w:t>
      </w:r>
      <w:r w:rsidR="002A4C8E" w:rsidRPr="00CE3CA1">
        <w:rPr>
          <w:rFonts w:ascii="Times New Roman" w:hAnsi="Times New Roman" w:cs="Times New Roman"/>
          <w:color w:val="000000" w:themeColor="text1"/>
          <w:sz w:val="28"/>
          <w:szCs w:val="28"/>
        </w:rPr>
        <w:t>116</w:t>
      </w:r>
      <w:r w:rsidRPr="00CE3CA1">
        <w:rPr>
          <w:rFonts w:ascii="Times New Roman" w:hAnsi="Times New Roman" w:cs="Times New Roman"/>
          <w:color w:val="000000" w:themeColor="text1"/>
          <w:sz w:val="28"/>
          <w:szCs w:val="28"/>
        </w:rPr>
        <w:t xml:space="preserve"> настоящего Кодекса, направляются иным лицам в порядке, предусмотренном частями </w:t>
      </w:r>
      <w:r w:rsidR="007335CD" w:rsidRPr="00CE3CA1">
        <w:rPr>
          <w:rFonts w:ascii="Times New Roman" w:hAnsi="Times New Roman" w:cs="Times New Roman"/>
          <w:color w:val="000000" w:themeColor="text1"/>
          <w:sz w:val="28"/>
          <w:szCs w:val="28"/>
        </w:rPr>
        <w:t>первой</w:t>
      </w:r>
      <w:r w:rsidR="00695309" w:rsidRPr="00CE3CA1">
        <w:rPr>
          <w:rFonts w:ascii="Times New Roman" w:hAnsi="Times New Roman" w:cs="Times New Roman"/>
          <w:color w:val="000000" w:themeColor="text1"/>
          <w:sz w:val="28"/>
          <w:szCs w:val="28"/>
        </w:rPr>
        <w:t xml:space="preserve"> </w:t>
      </w:r>
      <w:r w:rsidR="007335CD" w:rsidRPr="00CE3CA1">
        <w:rPr>
          <w:rFonts w:ascii="Times New Roman" w:hAnsi="Times New Roman" w:cs="Times New Roman"/>
          <w:color w:val="000000" w:themeColor="text1"/>
          <w:sz w:val="28"/>
          <w:szCs w:val="28"/>
        </w:rPr>
        <w:t>и второй настоящей статьи</w:t>
      </w:r>
      <w:r w:rsidRPr="00CE3CA1">
        <w:rPr>
          <w:rFonts w:ascii="Times New Roman" w:hAnsi="Times New Roman" w:cs="Times New Roman"/>
          <w:color w:val="000000" w:themeColor="text1"/>
          <w:sz w:val="28"/>
          <w:szCs w:val="28"/>
        </w:rPr>
        <w:t>. С даты получения требования о погашении налоговой задолженности указанные иные лица в части исполнения этого требования приравниваются к налогоплательщикам, имеющим налоговую задолженность.</w:t>
      </w:r>
    </w:p>
    <w:p w14:paraId="7495F5F8"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3272F0EE"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11</w:t>
      </w:r>
      <w:r w:rsidR="00F36528" w:rsidRPr="00CE3CA1">
        <w:rPr>
          <w:rFonts w:ascii="Times New Roman" w:hAnsi="Times New Roman" w:cs="Times New Roman"/>
          <w:color w:val="000000" w:themeColor="text1"/>
          <w:sz w:val="28"/>
          <w:szCs w:val="28"/>
        </w:rPr>
        <w:t>8</w:t>
      </w:r>
      <w:r w:rsidRPr="00CE3CA1">
        <w:rPr>
          <w:rFonts w:ascii="Times New Roman" w:hAnsi="Times New Roman" w:cs="Times New Roman"/>
          <w:color w:val="000000" w:themeColor="text1"/>
          <w:sz w:val="28"/>
          <w:szCs w:val="28"/>
        </w:rPr>
        <w:t xml:space="preserve">. Изменение требования о погашении </w:t>
      </w:r>
    </w:p>
    <w:p w14:paraId="380A284D" w14:textId="0F095F06"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налоговой задолженности</w:t>
      </w:r>
    </w:p>
    <w:p w14:paraId="78B8D9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67DFBC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после направления налогоплательщику требования о погашении налоговой задолженности налоговый орган обнаружил обстоятельства, приводящие к изменению сумм задолженности по налогам, пеней или штрафов за нарушение налогового законодательства, он обязан направить этому налогоплательщику уточненное требование о погашении налоговой задолженности либо отозвать ранее направленное требование. Настоящее </w:t>
      </w:r>
      <w:r w:rsidRPr="00CE3CA1">
        <w:rPr>
          <w:rFonts w:ascii="Times New Roman" w:hAnsi="Times New Roman" w:cs="Times New Roman"/>
          <w:color w:val="000000" w:themeColor="text1"/>
          <w:sz w:val="28"/>
          <w:szCs w:val="28"/>
        </w:rPr>
        <w:lastRenderedPageBreak/>
        <w:t>правило не распространяется на случаи частичного погашения налогоплательщиком сумм задолженности по налогам, пеней или штрафов, указанных в требовании о погашении налоговой задолженности.</w:t>
      </w:r>
    </w:p>
    <w:p w14:paraId="0A315605" w14:textId="4093C9C2"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Уточненное требование о погашении налоговой задолженности или отзыв ранее направленного требования направля</w:t>
      </w:r>
      <w:r w:rsidR="000152B6"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тся налогоплательщику в течение трех дней со дня обнаружения обстоятельств, приведших к изменениям, указанным в части первой настоящей статьи.</w:t>
      </w:r>
    </w:p>
    <w:p w14:paraId="21BDA4EE"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DFB1B35" w14:textId="77777777" w:rsidR="008740BE" w:rsidRPr="00CE3CA1" w:rsidRDefault="00D10F7F" w:rsidP="00EA7743">
      <w:pPr>
        <w:pStyle w:val="2"/>
        <w:spacing w:before="0" w:line="240" w:lineRule="auto"/>
        <w:ind w:firstLine="720"/>
        <w:rPr>
          <w:rFonts w:ascii="Times New Roman" w:eastAsiaTheme="minorHAnsi"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36528" w:rsidRPr="00CE3CA1">
        <w:rPr>
          <w:rFonts w:ascii="Times New Roman" w:hAnsi="Times New Roman" w:cs="Times New Roman"/>
          <w:color w:val="000000" w:themeColor="text1"/>
          <w:sz w:val="28"/>
          <w:szCs w:val="28"/>
        </w:rPr>
        <w:t>19</w:t>
      </w:r>
      <w:r w:rsidRPr="00CE3CA1">
        <w:rPr>
          <w:rFonts w:ascii="Times New Roman" w:hAnsi="Times New Roman" w:cs="Times New Roman"/>
          <w:color w:val="000000" w:themeColor="text1"/>
          <w:sz w:val="28"/>
          <w:szCs w:val="28"/>
        </w:rPr>
        <w:t xml:space="preserve">. </w:t>
      </w:r>
      <w:r w:rsidRPr="00CE3CA1">
        <w:rPr>
          <w:rFonts w:ascii="Times New Roman" w:eastAsiaTheme="minorHAnsi" w:hAnsi="Times New Roman" w:cs="Times New Roman"/>
          <w:color w:val="000000" w:themeColor="text1"/>
          <w:sz w:val="28"/>
          <w:szCs w:val="28"/>
        </w:rPr>
        <w:t xml:space="preserve">Исполнение требования о погашении </w:t>
      </w:r>
    </w:p>
    <w:p w14:paraId="036D1143" w14:textId="1144E86F"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color w:val="000000" w:themeColor="text1"/>
          <w:sz w:val="28"/>
          <w:szCs w:val="28"/>
        </w:rPr>
      </w:pPr>
      <w:r w:rsidRPr="00CE3CA1">
        <w:rPr>
          <w:rFonts w:ascii="Times New Roman" w:hAnsi="Times New Roman" w:cs="Times New Roman"/>
          <w:b/>
          <w:color w:val="000000" w:themeColor="text1"/>
          <w:sz w:val="28"/>
          <w:szCs w:val="28"/>
        </w:rPr>
        <w:t>налоговой</w:t>
      </w:r>
      <w:r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b/>
          <w:color w:val="000000" w:themeColor="text1"/>
          <w:sz w:val="28"/>
          <w:szCs w:val="28"/>
        </w:rPr>
        <w:t>задолженности</w:t>
      </w:r>
    </w:p>
    <w:p w14:paraId="0A3BDFCE"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14:paraId="3605989C" w14:textId="0BD1F9E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В случае непогашения налоговой задолженности юридическим лицом, а также индивидуальным предпринимателем в части предпринимательской деятельности в течение тридцати календарных дней со дня получения ими требования о погашении налоговой задолженности и если в результате применения мер, предусмотренных статьями 12</w:t>
      </w:r>
      <w:r w:rsidR="002A4C8E"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 налоговая задолженность остается непогашенной, налоговые органы обращают взыскание на имущество налогоплательщика в порядке, установленном статьями 12</w:t>
      </w:r>
      <w:r w:rsidR="002A4C8E"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 12</w:t>
      </w:r>
      <w:r w:rsidR="002A4C8E"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w:t>
      </w:r>
    </w:p>
    <w:p w14:paraId="58D5F07C" w14:textId="77777777" w:rsidR="00995754" w:rsidRPr="00CE3CA1" w:rsidRDefault="00995754" w:rsidP="00EA7743">
      <w:pPr>
        <w:spacing w:after="0" w:line="240" w:lineRule="auto"/>
        <w:ind w:firstLine="720"/>
        <w:rPr>
          <w:rFonts w:ascii="Times New Roman" w:hAnsi="Times New Roman" w:cs="Times New Roman"/>
          <w:sz w:val="28"/>
          <w:szCs w:val="28"/>
        </w:rPr>
      </w:pPr>
    </w:p>
    <w:p w14:paraId="4A3D0BE0" w14:textId="5A5ED8AB" w:rsidR="00D10F7F" w:rsidRPr="00CE3CA1" w:rsidRDefault="00632511"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15. Взыскание налоговой задолженности</w:t>
      </w:r>
    </w:p>
    <w:p w14:paraId="22FD6F16"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032A973E"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F36528"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Общие положения о взыскании </w:t>
      </w:r>
    </w:p>
    <w:p w14:paraId="6F9B693E" w14:textId="2277A688"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налоговой задолженности</w:t>
      </w:r>
    </w:p>
    <w:p w14:paraId="38216FF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5D0A40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неисполнения или неполного исполнения требования о погашении налоговой задолженности в установленный срок производится взыскание этой задолженности в порядке, предусмотренном настоящей главой.</w:t>
      </w:r>
    </w:p>
    <w:p w14:paraId="6030955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задолженность взыскивается с налогоплательщика, имеющего эту налоговую задолженность, а в случаях, предусмотренных настоящей статьей, – с иных лиц.</w:t>
      </w:r>
    </w:p>
    <w:p w14:paraId="42DD7EC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обязанность налогоплательщика по уплате налогов обеспечивается банковской гарантией, поручительством третьего лица или залогом имущества, при неисполнении или неполном исполнении требования о погашении налоговой задолженности налоговый орган обязан взыскать непогашенную ее сумму соответственно с банка, предоставившего банковскую гарантию, поручителя либо за счет стоимости заложенного имущества.</w:t>
      </w:r>
    </w:p>
    <w:p w14:paraId="465541CE" w14:textId="0A3FE2D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с юридического лица или индивидуального предпринимателя производится в порядке, предусмотренном статьями 12</w:t>
      </w:r>
      <w:r w:rsidR="002A4C8E"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 12</w:t>
      </w:r>
      <w:r w:rsidR="00DE20D1"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 </w:t>
      </w:r>
    </w:p>
    <w:p w14:paraId="4FCA4770" w14:textId="474811B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с физического лица, не являющегося индивидуальным предпринимателем, производится в порядке, предусмотренном статьей 12</w:t>
      </w:r>
      <w:r w:rsidR="002A4C8E"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настоящего Кодекса.</w:t>
      </w:r>
    </w:p>
    <w:p w14:paraId="1E237818" w14:textId="35579B0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Взыскание налоговой задолженности с юридического лица или индивидуального предпринимателя производится вначале за счет денежных средств на его счетах в банке, а при их недостаточности </w:t>
      </w:r>
      <w:r w:rsidR="00B967FB"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за счет иного имущества этого лица.</w:t>
      </w:r>
    </w:p>
    <w:p w14:paraId="51C2F37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предусмотренных настоящей статьей, налоговая задолженность налогоплательщика или другого лица в той части, которую невозможно взыскать за счет денежных средств на его счетах в банке, может быть взыскана с иных лиц.</w:t>
      </w:r>
    </w:p>
    <w:p w14:paraId="3F038974" w14:textId="6EC97CD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выручка налогоплательщика от реализации товаров (услуг) или иные доходы поступали на банковские счета других лиц</w:t>
      </w:r>
      <w:r w:rsidR="000152B6"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взыскание налоговой задолженности налогоплательщика может быть произведен</w:t>
      </w:r>
      <w:r w:rsidR="000152B6"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 xml:space="preserve"> с этих лиц.</w:t>
      </w:r>
    </w:p>
    <w:p w14:paraId="05BD03D5" w14:textId="0F9DFFB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с момента</w:t>
      </w:r>
      <w:r w:rsidR="00B967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как налогоплательщик узнал о налоговой проверке</w:t>
      </w:r>
      <w:r w:rsidR="00B967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он передал свои денежные средства или иное имущество другим лицам</w:t>
      </w:r>
      <w:r w:rsidR="000152B6"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взыскание налоговой задолженности налогоплательщика может быть произведен</w:t>
      </w:r>
      <w:r w:rsidR="000152B6"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 xml:space="preserve"> с этих лиц.</w:t>
      </w:r>
    </w:p>
    <w:p w14:paraId="3F48A9F1" w14:textId="18F3D4B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w:t>
      </w:r>
      <w:r w:rsidR="000152B6"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частей восьмой и девятой настоящей статьи применяются также в случаях, когда будет установлено, что перечисление выручки от реализации товаров (услуг) или иных доходов либо передача денежных средств или иного имущества другим лицам был</w:t>
      </w:r>
      <w:r w:rsidR="000152B6"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произведен</w:t>
      </w:r>
      <w:r w:rsidR="000152B6"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через совокупность операций.</w:t>
      </w:r>
    </w:p>
    <w:p w14:paraId="61AC58CB" w14:textId="55B164E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указанных в частях восьмой</w:t>
      </w:r>
      <w:r w:rsidR="000152B6" w:rsidRPr="00CE3CA1">
        <w:rPr>
          <w:rFonts w:ascii="Times New Roman" w:hAnsi="Times New Roman" w:cs="Times New Roman"/>
          <w:color w:val="000000" w:themeColor="text1"/>
          <w:sz w:val="28"/>
          <w:szCs w:val="28"/>
        </w:rPr>
        <w:t> – </w:t>
      </w:r>
      <w:r w:rsidRPr="00CE3CA1">
        <w:rPr>
          <w:rFonts w:ascii="Times New Roman" w:hAnsi="Times New Roman" w:cs="Times New Roman"/>
          <w:color w:val="000000" w:themeColor="text1"/>
          <w:sz w:val="28"/>
          <w:szCs w:val="28"/>
        </w:rPr>
        <w:t>десятой настоящей статьи, взыскание налоговой задолженности с указанных лиц производится в пределах поступившей им выручки за реализуемые товары (услуги), иных доходов налогоплательщика, переданных им денежных средств, стоимости иного имущества. Налоговый орган на основании имеющейся у него информации об указанных лицах и в зависимости от величины налоговой задолженности налогоплательщика вправе самостоятельно определить, в отношении каких из указанных лиц и в какой пропорции осуществить взыскание этой задолженности.</w:t>
      </w:r>
    </w:p>
    <w:p w14:paraId="2BD7403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в случаях, предусмотренных частями восьмой – десятой настоящей статьи, производится в судебном порядке.</w:t>
      </w:r>
    </w:p>
    <w:p w14:paraId="7BC710A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налога в судебном порядке производится также в случаях, если обязанность по его уплате:</w:t>
      </w:r>
    </w:p>
    <w:p w14:paraId="1ED61FD3" w14:textId="77777777" w:rsidR="00D10F7F" w:rsidRPr="00CE3CA1" w:rsidRDefault="00D10F7F" w:rsidP="00EA7743">
      <w:pPr>
        <w:pStyle w:val="a4"/>
        <w:numPr>
          <w:ilvl w:val="0"/>
          <w:numId w:val="38"/>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основана на изменении налоговым органом квалификации сделки, статуса или характера деятельности налогоплательщика;</w:t>
      </w:r>
    </w:p>
    <w:p w14:paraId="178F96A1" w14:textId="77777777" w:rsidR="00D10F7F" w:rsidRPr="00CE3CA1" w:rsidRDefault="00D10F7F" w:rsidP="00EA7743">
      <w:pPr>
        <w:pStyle w:val="a4"/>
        <w:numPr>
          <w:ilvl w:val="0"/>
          <w:numId w:val="38"/>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возникла по результатам налогового контроля при трансфертном ценообразовании в связи с совершением сделок между взаимосвязанными лицами.</w:t>
      </w:r>
    </w:p>
    <w:p w14:paraId="7A926212"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настоящей главы распространяются также на взыскание налоговой задолженности по налогам, уплачиваемым в связи с перемещением товаров через таможенную границу Республики Узбекистан, а также на взыскание налоговой задолженности налоговых агентов.</w:t>
      </w:r>
    </w:p>
    <w:p w14:paraId="5CC94699"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60140292"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Статья 12</w:t>
      </w:r>
      <w:r w:rsidR="00374DB3"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Взыскание налоговой задолженности за счет </w:t>
      </w:r>
    </w:p>
    <w:p w14:paraId="30A63160" w14:textId="633C6EF2" w:rsidR="00D10F7F" w:rsidRPr="00CE3CA1" w:rsidRDefault="00D10F7F" w:rsidP="00995754">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денежных средств на счетах в банках </w:t>
      </w:r>
    </w:p>
    <w:p w14:paraId="72C108E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27EE492"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неисполнения или неполного исполнения требования о погашении налоговой задолженности в установленный срок взыскание ее производится в принудительном порядке путем обращения взыскания на денежные средства на счетах в банках (включая средства на корпоративных картах). </w:t>
      </w:r>
    </w:p>
    <w:p w14:paraId="0913BBD7"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настоящей статьи применяются исключительно к взысканию налоговой задолженности с юридических лиц и индивидуальных предпринимателей.</w:t>
      </w:r>
    </w:p>
    <w:p w14:paraId="5519D1E3" w14:textId="3B686C72"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в принудительном порядке может производиться с налогоплательщика или налогового агента, имеющих непогашенную налоговую задолженность, а в случаях, предусмотренных статьями 12</w:t>
      </w:r>
      <w:r w:rsidR="002A4C8E"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и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 </w:t>
      </w:r>
      <w:r w:rsidR="00B967FB"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и с иных лиц. </w:t>
      </w:r>
    </w:p>
    <w:p w14:paraId="6025A2B7" w14:textId="77777777" w:rsidR="00995754"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Взыскание налоговой задолженности производит налоговый орган путем направления в электронной форме инкассового поручения в банк, в котором открыты счета обязанного лица, на списание со счетов этого обязанного лица и перечисление в бюджетную систему необходимых денежных средств. </w:t>
      </w:r>
    </w:p>
    <w:p w14:paraId="43C4318C" w14:textId="1EE02AA9"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и порядок направления в банк инкассового поручения налогового органа на списание и перечисление в бюджетную систему денежных средств со счетов обязанного лица устанавливает Государственный налоговый комитет Республики Узбекистан по согласованию с Центральным банком Республики Узбекистан.</w:t>
      </w:r>
    </w:p>
    <w:p w14:paraId="58AD90F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Инкассовое поручение налогового органа выставляется на счет налогоплательщика не позднее трех рабочих дней после истечения срока, установленного для уплаты налога, если налогоплательщик самостоятельно не направил платежное поручение на уплату налога.</w:t>
      </w:r>
    </w:p>
    <w:p w14:paraId="15A01E8B"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Инкассовое поручение налогового органа на списание и перечисление в бюджетную систему денежных средств со счетов обязанного лица подлежит безусловному исполнению банком в очередности, установленной гражданским законодательством.</w:t>
      </w:r>
    </w:p>
    <w:p w14:paraId="3AC06BC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принимают решение об отзыве неисполненных (полностью или частично) инкассовых поручений на списание и перечисление денежных средств со счетов обязанных лиц в бюджетную систему в случаях:</w:t>
      </w:r>
    </w:p>
    <w:p w14:paraId="02F45EE2" w14:textId="77777777" w:rsidR="00D10F7F" w:rsidRPr="00CE3CA1" w:rsidRDefault="00D10F7F" w:rsidP="00DB3FC8">
      <w:pPr>
        <w:pStyle w:val="a4"/>
        <w:numPr>
          <w:ilvl w:val="0"/>
          <w:numId w:val="39"/>
        </w:numPr>
        <w:tabs>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предоставления отсрочки или рассрочки в отношении налоговой задолженности в соответствии с главой 11 настоящего Кодекса;</w:t>
      </w:r>
    </w:p>
    <w:p w14:paraId="73E8BB8C" w14:textId="77777777" w:rsidR="00D10F7F" w:rsidRPr="00CE3CA1" w:rsidRDefault="00D10F7F" w:rsidP="00DB3FC8">
      <w:pPr>
        <w:pStyle w:val="a4"/>
        <w:numPr>
          <w:ilvl w:val="0"/>
          <w:numId w:val="39"/>
        </w:numPr>
        <w:tabs>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погашения налоговой задолженности, в том числе посредством зачета излишне уплаченных или излишне взысканных сумм в соответствии с главой 12 настоящего Кодекса;</w:t>
      </w:r>
    </w:p>
    <w:p w14:paraId="426FD396" w14:textId="213E81AB" w:rsidR="00D10F7F" w:rsidRPr="00CE3CA1" w:rsidRDefault="00D10F7F" w:rsidP="00DB3FC8">
      <w:pPr>
        <w:pStyle w:val="a4"/>
        <w:numPr>
          <w:ilvl w:val="0"/>
          <w:numId w:val="39"/>
        </w:numPr>
        <w:tabs>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списания налоговой задолженности, признанной безнадежной к взысканию в соответствии со статьей </w:t>
      </w:r>
      <w:r w:rsidR="002A4C8E" w:rsidRPr="00CE3CA1">
        <w:rPr>
          <w:rFonts w:ascii="Times New Roman" w:hAnsi="Times New Roman" w:cs="Times New Roman"/>
          <w:color w:val="000000" w:themeColor="text1"/>
          <w:sz w:val="28"/>
          <w:szCs w:val="28"/>
        </w:rPr>
        <w:t>96</w:t>
      </w:r>
      <w:r w:rsidRPr="00CE3CA1">
        <w:rPr>
          <w:rFonts w:ascii="Times New Roman" w:hAnsi="Times New Roman" w:cs="Times New Roman"/>
          <w:color w:val="000000" w:themeColor="text1"/>
          <w:sz w:val="28"/>
          <w:szCs w:val="28"/>
        </w:rPr>
        <w:t xml:space="preserve"> настоящего Кодекса;</w:t>
      </w:r>
    </w:p>
    <w:p w14:paraId="5714F749" w14:textId="27B7C37D" w:rsidR="00D10F7F" w:rsidRPr="00CE3CA1" w:rsidRDefault="00D10F7F" w:rsidP="00DB3FC8">
      <w:pPr>
        <w:pStyle w:val="a4"/>
        <w:numPr>
          <w:ilvl w:val="0"/>
          <w:numId w:val="39"/>
        </w:numPr>
        <w:tabs>
          <w:tab w:val="left" w:pos="1134"/>
        </w:tabs>
        <w:autoSpaceDE w:val="0"/>
        <w:autoSpaceDN w:val="0"/>
        <w:adjustRightInd w:val="0"/>
        <w:spacing w:after="0" w:line="252"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уменьшения сумм налога и пени по уточненной налоговой отчетности, представленной в соответствии со статьей 8</w:t>
      </w:r>
      <w:r w:rsidR="002A4C8E"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настоящего Кодекса.</w:t>
      </w:r>
    </w:p>
    <w:p w14:paraId="1D6C4D85" w14:textId="31FF4B36"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eastAsia="Times New Roman" w:hAnsi="Times New Roman" w:cs="Times New Roman"/>
          <w:color w:val="000000" w:themeColor="text1"/>
          <w:sz w:val="28"/>
          <w:szCs w:val="28"/>
          <w:lang w:eastAsia="ru-RU"/>
        </w:rPr>
        <w:t xml:space="preserve">Взыскание налоговой задолженности может производиться с депозитных счетов до востребования в национальной валюте, а при недостаточности средств на таких счетах </w:t>
      </w:r>
      <w:r w:rsidR="00995754" w:rsidRPr="00CE3CA1">
        <w:rPr>
          <w:rFonts w:ascii="Times New Roman" w:eastAsia="Times New Roman" w:hAnsi="Times New Roman" w:cs="Times New Roman"/>
          <w:color w:val="000000" w:themeColor="text1"/>
          <w:sz w:val="28"/>
          <w:szCs w:val="28"/>
          <w:lang w:eastAsia="ru-RU"/>
        </w:rPr>
        <w:t>–</w:t>
      </w:r>
      <w:r w:rsidRPr="00CE3CA1">
        <w:rPr>
          <w:rFonts w:ascii="Times New Roman" w:eastAsia="Times New Roman" w:hAnsi="Times New Roman" w:cs="Times New Roman"/>
          <w:color w:val="000000" w:themeColor="text1"/>
          <w:sz w:val="28"/>
          <w:szCs w:val="28"/>
          <w:lang w:eastAsia="ru-RU"/>
        </w:rPr>
        <w:t xml:space="preserve"> с депозитных счетов до востребования в иностранной валюте обязанного лица. </w:t>
      </w:r>
      <w:r w:rsidRPr="00CE3CA1">
        <w:rPr>
          <w:rFonts w:ascii="Times New Roman" w:hAnsi="Times New Roman" w:cs="Times New Roman"/>
          <w:color w:val="000000" w:themeColor="text1"/>
          <w:sz w:val="28"/>
          <w:szCs w:val="28"/>
        </w:rPr>
        <w:t>Взыскание налоговой задолженности с валютных счетов обязанного лица производится в сумме, эквивалентной взыскиваемой сумме в национальной валюте по курсу Центрального банка Республики Узбекистан, установленному на дату продажи валюты.</w:t>
      </w:r>
    </w:p>
    <w:p w14:paraId="5EE6A14F" w14:textId="30151E24"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не производится за счет средств, размещенных на срочных депозитных счетах до истечения срока их действия.</w:t>
      </w:r>
    </w:p>
    <w:p w14:paraId="50C7442A"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взыскании средств, находящихся на валютных счетах, руководитель (заместитель руководителя) налогового органа одновременно с инкассовым поручением направляет банку поручение на продажу валюты обязанного лица. Это поручение исполняется банком не позднее следующего операционного дня после его получения. Расходы, связанные с продажей иностранной валюты, осуществляются за счет этого обязанного лица.</w:t>
      </w:r>
    </w:p>
    <w:p w14:paraId="078EF1C1"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Инкассовое поручение налогового органа на списание и перечисление в бюджетную систему денежных средств со счетов обязанного лица исполняется банком не позднее одного операционного дня, следующего за днем получения им указанного инкассового поручения, а при взыскании с валютных счетов – не позднее двух операционных дней.</w:t>
      </w:r>
    </w:p>
    <w:p w14:paraId="11DD1B35"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в день получения банком инкассового поручения налогового органа на счетах обязанного лица недостаточно денежных средств для его исполнения, оно исполняется по мере поступления денежных средств на эти счета не позднее одного или двух операционных дней, следующих за днем каждого такого поступления, в зависимости от валюты счета. Указанное инкассовое поручение исполняется банком с учетом порядка очередности платежей, установленного гражданским законодательством.</w:t>
      </w:r>
    </w:p>
    <w:p w14:paraId="6A698C87" w14:textId="786918E8" w:rsidR="00D10F7F" w:rsidRPr="00CE3CA1" w:rsidRDefault="00D10F7F" w:rsidP="00DB3FC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Особенности взыскания налоговой задолженности за счет денежных средств на счетах в банках с участников консолидированной группы налогоплательщиков устанавливаются статьей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w:t>
      </w:r>
    </w:p>
    <w:p w14:paraId="6E4113CC"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3897B29F"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74DB3"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Взыскание налоговой задолженности за счет </w:t>
      </w:r>
    </w:p>
    <w:p w14:paraId="6DCC9DDA" w14:textId="4C87292F" w:rsidR="008740BE" w:rsidRPr="00CE3CA1" w:rsidRDefault="00D10F7F" w:rsidP="00995754">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денежных средств на счетах в банках с участников </w:t>
      </w:r>
    </w:p>
    <w:p w14:paraId="51A16382" w14:textId="7843C890" w:rsidR="00D10F7F" w:rsidRPr="00CE3CA1" w:rsidRDefault="00D10F7F" w:rsidP="00995754">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консолидированной группы налогоплательщиков</w:t>
      </w:r>
    </w:p>
    <w:p w14:paraId="3773495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CD27E80"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взыскании налоговой задолженности по налогу на прибыль по консолидированной группе налогоплательщиков за счет денежных средств на счетах в банках участников этой консолидированной группы положения статьи 124 настоящего Кодекса применяются с учетом особенностей, предусмотренных настоящей статьей.</w:t>
      </w:r>
    </w:p>
    <w:p w14:paraId="124BEF29" w14:textId="7B7A9C9A" w:rsidR="00D10F7F" w:rsidRPr="00CE3CA1" w:rsidRDefault="002A4C8E"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Требование о погашении </w:t>
      </w:r>
      <w:r w:rsidR="00D10F7F" w:rsidRPr="00CE3CA1">
        <w:rPr>
          <w:rFonts w:ascii="Times New Roman" w:hAnsi="Times New Roman" w:cs="Times New Roman"/>
          <w:color w:val="000000" w:themeColor="text1"/>
          <w:sz w:val="28"/>
          <w:szCs w:val="28"/>
        </w:rPr>
        <w:t xml:space="preserve">налоговой задолженности по налогу на прибыль по консолидированной группе налогоплательщиков принимается в порядке, установленном статьей </w:t>
      </w:r>
      <w:r w:rsidRPr="00CE3CA1">
        <w:rPr>
          <w:rFonts w:ascii="Times New Roman" w:hAnsi="Times New Roman" w:cs="Times New Roman"/>
          <w:color w:val="000000" w:themeColor="text1"/>
          <w:sz w:val="28"/>
          <w:szCs w:val="28"/>
        </w:rPr>
        <w:t>116</w:t>
      </w:r>
      <w:r w:rsidR="00D10F7F" w:rsidRPr="00CE3CA1">
        <w:rPr>
          <w:rFonts w:ascii="Times New Roman" w:hAnsi="Times New Roman" w:cs="Times New Roman"/>
          <w:color w:val="000000" w:themeColor="text1"/>
          <w:sz w:val="28"/>
          <w:szCs w:val="28"/>
        </w:rPr>
        <w:t xml:space="preserve"> настоящего Кодекса. Такое </w:t>
      </w:r>
      <w:r w:rsidRPr="00CE3CA1">
        <w:rPr>
          <w:rFonts w:ascii="Times New Roman" w:hAnsi="Times New Roman" w:cs="Times New Roman"/>
          <w:color w:val="000000" w:themeColor="text1"/>
          <w:sz w:val="28"/>
          <w:szCs w:val="28"/>
        </w:rPr>
        <w:t xml:space="preserve">требование </w:t>
      </w:r>
      <w:r w:rsidR="00D10F7F" w:rsidRPr="00CE3CA1">
        <w:rPr>
          <w:rFonts w:ascii="Times New Roman" w:hAnsi="Times New Roman" w:cs="Times New Roman"/>
          <w:color w:val="000000" w:themeColor="text1"/>
          <w:sz w:val="28"/>
          <w:szCs w:val="28"/>
        </w:rPr>
        <w:t>принимается после истечения срока, установленного для уплаты налога на прибыль по консолидированной группе налогоплательщиков.</w:t>
      </w:r>
    </w:p>
    <w:p w14:paraId="0622B8A3"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z w:val="28"/>
          <w:szCs w:val="28"/>
        </w:rPr>
        <w:t xml:space="preserve">Взыскание налоговой задолженности за счет денежных средств на счетах в банках в первую очередь производится за счет денежных средств </w:t>
      </w:r>
      <w:r w:rsidRPr="00CE3CA1">
        <w:rPr>
          <w:rFonts w:ascii="Times New Roman" w:hAnsi="Times New Roman" w:cs="Times New Roman"/>
          <w:color w:val="000000" w:themeColor="text1"/>
          <w:spacing w:val="-4"/>
          <w:sz w:val="28"/>
          <w:szCs w:val="28"/>
        </w:rPr>
        <w:t>ответственного участника консолидированной группы налогоплательщиков.</w:t>
      </w:r>
    </w:p>
    <w:p w14:paraId="7D11F64A" w14:textId="0D7FBACB"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недостаточности или отсутствии денежных средств на счетах в банках у ответственного участника консолидированной группы налогоплательщиков для покрытия всей суммы налоговой задолженности взыскание оставшейся невзысканной суммы производится за счет денежных средств в банках остальных участников этой консолидированной группы.</w:t>
      </w:r>
    </w:p>
    <w:p w14:paraId="3522741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на основании имеющейся у него информации о налогоплательщиках самостоятельно определяет состав тех участников консолидированной группы налогоплательщиков, за счет чьих денежных средств на счетах в банках производится взыскание, а также последовательность такого взыскания с этих участников в случае недостаточности денежных средств на счетах в банке у предыдущих участников.</w:t>
      </w:r>
    </w:p>
    <w:p w14:paraId="05CD4080" w14:textId="0483DE21"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погашения налоговой задолженности консолидированной группы налогоплательщиков, в том числе частичного, одним из участников этой консолидированной группы процедура взыскания указанной налоговой задолженности в части, погашенной этим участником, прекращается.</w:t>
      </w:r>
    </w:p>
    <w:p w14:paraId="2E301850" w14:textId="77777777" w:rsidR="00D10F7F" w:rsidRPr="00CE3CA1" w:rsidRDefault="00D10F7F" w:rsidP="00DB3FC8">
      <w:pPr>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участников консолидированной группы налогоплательщиков, в отношении которых вынесено решение о взыскании, распространяются права и гарантии, предусмотренные настоящим Кодексом для налогоплательщиков.</w:t>
      </w:r>
    </w:p>
    <w:p w14:paraId="0621762E"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78AE8EE4" w14:textId="77777777" w:rsidR="00DB3FC8" w:rsidRPr="00CE3CA1" w:rsidRDefault="00DB3FC8" w:rsidP="00EA7743">
      <w:pPr>
        <w:spacing w:after="0" w:line="240" w:lineRule="auto"/>
        <w:ind w:firstLine="720"/>
        <w:jc w:val="both"/>
        <w:rPr>
          <w:rFonts w:ascii="Times New Roman" w:hAnsi="Times New Roman" w:cs="Times New Roman"/>
          <w:sz w:val="28"/>
          <w:szCs w:val="28"/>
        </w:rPr>
      </w:pPr>
    </w:p>
    <w:p w14:paraId="5BACBCE8" w14:textId="77777777" w:rsidR="00DB3FC8" w:rsidRPr="00CE3CA1" w:rsidRDefault="00DB3FC8" w:rsidP="00EA7743">
      <w:pPr>
        <w:spacing w:after="0" w:line="240" w:lineRule="auto"/>
        <w:ind w:firstLine="720"/>
        <w:jc w:val="both"/>
        <w:rPr>
          <w:rFonts w:ascii="Times New Roman" w:hAnsi="Times New Roman" w:cs="Times New Roman"/>
          <w:sz w:val="28"/>
          <w:szCs w:val="28"/>
        </w:rPr>
      </w:pPr>
    </w:p>
    <w:p w14:paraId="130511BE" w14:textId="77777777"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74DB3"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Взыскание налоговой задолженности </w:t>
      </w:r>
    </w:p>
    <w:p w14:paraId="4CBF7044" w14:textId="5B722A02" w:rsidR="00D10F7F" w:rsidRPr="00CE3CA1" w:rsidRDefault="00D10F7F" w:rsidP="00995754">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за счет иного имущества</w:t>
      </w:r>
    </w:p>
    <w:p w14:paraId="6742CB5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87F1B34" w14:textId="17CE01E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налоговая задолженность обязанного лица не может быть взыскана в порядке, предусмотренном статьями 12</w:t>
      </w:r>
      <w:r w:rsidR="002A4C8E"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и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w:t>
      </w:r>
      <w:r w:rsidRPr="00CE3CA1">
        <w:rPr>
          <w:rFonts w:ascii="Times New Roman" w:hAnsi="Times New Roman" w:cs="Times New Roman"/>
          <w:color w:val="000000" w:themeColor="text1"/>
          <w:sz w:val="28"/>
          <w:szCs w:val="28"/>
        </w:rPr>
        <w:lastRenderedPageBreak/>
        <w:t xml:space="preserve">Кодекса, налоговый орган вправе взыскать ее за счет иного имущества этого обязанного лица, в том числе за счет наличных денежных средств. </w:t>
      </w:r>
    </w:p>
    <w:p w14:paraId="0F434A86" w14:textId="34CC6D6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производится в пределах сумм, указанных в требовании о погашении налоговой задолженности, и с учетом сумм, в отношении которых произведено взыскание в соответствии со статьями 12</w:t>
      </w:r>
      <w:r w:rsidR="002A4C8E"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и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w:t>
      </w:r>
    </w:p>
    <w:p w14:paraId="238EA5B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настоящей статьи применяются исключительно к взысканию налоговой задолженности с юридических лиц и индивидуальных предпринимателей.</w:t>
      </w:r>
    </w:p>
    <w:p w14:paraId="3278F9D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за счет имущества обязанного лица производится последовательно в отношении:</w:t>
      </w:r>
    </w:p>
    <w:p w14:paraId="661546BB" w14:textId="3E3CEE9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наличных денежных средств, на которые не было обращено взыскание в соответствии со статьями 12</w:t>
      </w:r>
      <w:r w:rsidR="002A4C8E"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и 12</w:t>
      </w:r>
      <w:r w:rsidR="002A4C8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w:t>
      </w:r>
    </w:p>
    <w:p w14:paraId="5947526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14:paraId="2031AE9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14:paraId="2D03708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14:paraId="7801DD0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 имущества, переданного по договору во владение,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w:t>
      </w:r>
    </w:p>
    <w:p w14:paraId="7A89A03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w:t>
      </w:r>
    </w:p>
    <w:p w14:paraId="0CD49196" w14:textId="54A9DAD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 допускается нарушение последовательности взыскания налоговой задолженности за счет имущества </w:t>
      </w:r>
      <w:r w:rsidR="000152B6" w:rsidRPr="00CE3CA1">
        <w:rPr>
          <w:rFonts w:ascii="Times New Roman" w:hAnsi="Times New Roman" w:cs="Times New Roman"/>
          <w:color w:val="000000" w:themeColor="text1"/>
          <w:sz w:val="28"/>
          <w:szCs w:val="28"/>
        </w:rPr>
        <w:t xml:space="preserve">обязанного </w:t>
      </w:r>
      <w:r w:rsidRPr="00CE3CA1">
        <w:rPr>
          <w:rFonts w:ascii="Times New Roman" w:hAnsi="Times New Roman" w:cs="Times New Roman"/>
          <w:color w:val="000000" w:themeColor="text1"/>
          <w:sz w:val="28"/>
          <w:szCs w:val="28"/>
        </w:rPr>
        <w:t>лица, имеющ</w:t>
      </w:r>
      <w:r w:rsidR="000152B6" w:rsidRPr="00CE3CA1">
        <w:rPr>
          <w:rFonts w:ascii="Times New Roman" w:hAnsi="Times New Roman" w:cs="Times New Roman"/>
          <w:color w:val="000000" w:themeColor="text1"/>
          <w:sz w:val="28"/>
          <w:szCs w:val="28"/>
        </w:rPr>
        <w:t>его</w:t>
      </w:r>
      <w:r w:rsidRPr="00CE3CA1">
        <w:rPr>
          <w:rFonts w:ascii="Times New Roman" w:hAnsi="Times New Roman" w:cs="Times New Roman"/>
          <w:color w:val="000000" w:themeColor="text1"/>
          <w:sz w:val="28"/>
          <w:szCs w:val="28"/>
        </w:rPr>
        <w:t xml:space="preserve"> налоговую задолженность, установленной частью четвертой настоящей статьи. </w:t>
      </w:r>
    </w:p>
    <w:p w14:paraId="51E1EA1A" w14:textId="782DC33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Взыскание налоговой задолженности за счет имущества </w:t>
      </w:r>
      <w:r w:rsidR="00DE20D1" w:rsidRPr="00CE3CA1">
        <w:rPr>
          <w:rFonts w:ascii="Times New Roman" w:hAnsi="Times New Roman" w:cs="Times New Roman"/>
          <w:color w:val="000000" w:themeColor="text1"/>
          <w:sz w:val="28"/>
          <w:szCs w:val="28"/>
        </w:rPr>
        <w:t xml:space="preserve">обязанного </w:t>
      </w:r>
      <w:r w:rsidRPr="00CE3CA1">
        <w:rPr>
          <w:rFonts w:ascii="Times New Roman" w:hAnsi="Times New Roman" w:cs="Times New Roman"/>
          <w:color w:val="000000" w:themeColor="text1"/>
          <w:sz w:val="28"/>
          <w:szCs w:val="28"/>
        </w:rPr>
        <w:t>лица, имеющ</w:t>
      </w:r>
      <w:r w:rsidR="00DE20D1" w:rsidRPr="00CE3CA1">
        <w:rPr>
          <w:rFonts w:ascii="Times New Roman" w:hAnsi="Times New Roman" w:cs="Times New Roman"/>
          <w:color w:val="000000" w:themeColor="text1"/>
          <w:sz w:val="28"/>
          <w:szCs w:val="28"/>
        </w:rPr>
        <w:t>его</w:t>
      </w:r>
      <w:r w:rsidRPr="00CE3CA1">
        <w:rPr>
          <w:rFonts w:ascii="Times New Roman" w:hAnsi="Times New Roman" w:cs="Times New Roman"/>
          <w:color w:val="000000" w:themeColor="text1"/>
          <w:sz w:val="28"/>
          <w:szCs w:val="28"/>
        </w:rPr>
        <w:t xml:space="preserve"> налоговую задолженность</w:t>
      </w:r>
      <w:r w:rsidR="00DE20D1"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производится по решению суда. В случае признания налогоплательщиком суммы налоговой задолженности взыскание налоговой задолженности за счет имущества </w:t>
      </w:r>
      <w:r w:rsidR="00DE20D1" w:rsidRPr="00CE3CA1">
        <w:rPr>
          <w:rFonts w:ascii="Times New Roman" w:hAnsi="Times New Roman" w:cs="Times New Roman"/>
          <w:color w:val="000000" w:themeColor="text1"/>
          <w:sz w:val="28"/>
          <w:szCs w:val="28"/>
        </w:rPr>
        <w:t xml:space="preserve">обязанного </w:t>
      </w:r>
      <w:r w:rsidRPr="00CE3CA1">
        <w:rPr>
          <w:rFonts w:ascii="Times New Roman" w:hAnsi="Times New Roman" w:cs="Times New Roman"/>
          <w:color w:val="000000" w:themeColor="text1"/>
          <w:sz w:val="28"/>
          <w:szCs w:val="28"/>
        </w:rPr>
        <w:t>лица, имеющ</w:t>
      </w:r>
      <w:r w:rsidR="00DE20D1" w:rsidRPr="00CE3CA1">
        <w:rPr>
          <w:rFonts w:ascii="Times New Roman" w:hAnsi="Times New Roman" w:cs="Times New Roman"/>
          <w:color w:val="000000" w:themeColor="text1"/>
          <w:sz w:val="28"/>
          <w:szCs w:val="28"/>
        </w:rPr>
        <w:t>его</w:t>
      </w:r>
      <w:r w:rsidRPr="00CE3CA1">
        <w:rPr>
          <w:rFonts w:ascii="Times New Roman" w:hAnsi="Times New Roman" w:cs="Times New Roman"/>
          <w:color w:val="000000" w:themeColor="text1"/>
          <w:sz w:val="28"/>
          <w:szCs w:val="28"/>
        </w:rPr>
        <w:t xml:space="preserve"> налоговую задолженность</w:t>
      </w:r>
      <w:r w:rsidR="00DE20D1"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может производиться по решению руководителя (заместителя руководителя) налогового органа.</w:t>
      </w:r>
    </w:p>
    <w:p w14:paraId="62DED3A4" w14:textId="39B5B8C0"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течение трех </w:t>
      </w:r>
      <w:r w:rsidR="007342F2" w:rsidRPr="00CE3CA1">
        <w:rPr>
          <w:rFonts w:ascii="Times New Roman" w:hAnsi="Times New Roman" w:cs="Times New Roman"/>
          <w:color w:val="000000" w:themeColor="text1"/>
          <w:sz w:val="28"/>
          <w:szCs w:val="28"/>
        </w:rPr>
        <w:t xml:space="preserve">рабочих </w:t>
      </w:r>
      <w:r w:rsidRPr="00CE3CA1">
        <w:rPr>
          <w:rFonts w:ascii="Times New Roman" w:hAnsi="Times New Roman" w:cs="Times New Roman"/>
          <w:color w:val="000000" w:themeColor="text1"/>
          <w:sz w:val="28"/>
          <w:szCs w:val="28"/>
        </w:rPr>
        <w:t xml:space="preserve">дней со дня вынесения решения о взыскании налоговой задолженности за счет имущества обязанного лица налоговый орган должен направить на бумажном носителе или в электронной форме соответствующее </w:t>
      </w:r>
      <w:r w:rsidR="001B04EB" w:rsidRPr="00CE3CA1">
        <w:rPr>
          <w:rFonts w:ascii="Times New Roman" w:hAnsi="Times New Roman" w:cs="Times New Roman"/>
          <w:color w:val="000000" w:themeColor="text1"/>
          <w:sz w:val="28"/>
          <w:szCs w:val="28"/>
        </w:rPr>
        <w:t xml:space="preserve">решение </w:t>
      </w:r>
      <w:r w:rsidRPr="00CE3CA1">
        <w:rPr>
          <w:rFonts w:ascii="Times New Roman" w:hAnsi="Times New Roman" w:cs="Times New Roman"/>
          <w:color w:val="000000" w:themeColor="text1"/>
          <w:sz w:val="28"/>
          <w:szCs w:val="28"/>
        </w:rPr>
        <w:t>государственному органу по принудительному исполнению для</w:t>
      </w:r>
      <w:r w:rsidR="00995754" w:rsidRPr="00CE3CA1">
        <w:rPr>
          <w:rFonts w:ascii="Times New Roman" w:hAnsi="Times New Roman" w:cs="Times New Roman"/>
          <w:color w:val="000000" w:themeColor="text1"/>
          <w:sz w:val="28"/>
          <w:szCs w:val="28"/>
        </w:rPr>
        <w:t xml:space="preserve"> е</w:t>
      </w:r>
      <w:r w:rsidR="008B3466" w:rsidRPr="00CE3CA1">
        <w:rPr>
          <w:rFonts w:ascii="Times New Roman" w:hAnsi="Times New Roman" w:cs="Times New Roman"/>
          <w:color w:val="000000" w:themeColor="text1"/>
          <w:sz w:val="28"/>
          <w:szCs w:val="28"/>
        </w:rPr>
        <w:t>го</w:t>
      </w:r>
      <w:r w:rsidRPr="00CE3CA1">
        <w:rPr>
          <w:rFonts w:ascii="Times New Roman" w:hAnsi="Times New Roman" w:cs="Times New Roman"/>
          <w:color w:val="000000" w:themeColor="text1"/>
          <w:sz w:val="28"/>
          <w:szCs w:val="28"/>
        </w:rPr>
        <w:t xml:space="preserve"> исполнения в порядке, установленном </w:t>
      </w:r>
      <w:r w:rsidRPr="00CE3CA1">
        <w:rPr>
          <w:rFonts w:ascii="Times New Roman" w:hAnsi="Times New Roman" w:cs="Times New Roman"/>
          <w:color w:val="000000" w:themeColor="text1"/>
          <w:sz w:val="28"/>
          <w:szCs w:val="28"/>
        </w:rPr>
        <w:lastRenderedPageBreak/>
        <w:t xml:space="preserve">законодательством, с учетом особенностей, предусмотренных настоящей статьей. </w:t>
      </w:r>
    </w:p>
    <w:p w14:paraId="196A1F82" w14:textId="26160D8A"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w:t>
      </w:r>
      <w:r w:rsidR="00B967FB" w:rsidRPr="00CE3CA1">
        <w:rPr>
          <w:rFonts w:ascii="Times New Roman" w:hAnsi="Times New Roman" w:cs="Times New Roman"/>
          <w:color w:val="000000" w:themeColor="text1"/>
          <w:sz w:val="28"/>
          <w:szCs w:val="28"/>
        </w:rPr>
        <w:t>у</w:t>
      </w:r>
      <w:r w:rsidRPr="00CE3CA1">
        <w:rPr>
          <w:rFonts w:ascii="Times New Roman" w:hAnsi="Times New Roman" w:cs="Times New Roman"/>
          <w:color w:val="000000" w:themeColor="text1"/>
          <w:sz w:val="28"/>
          <w:szCs w:val="28"/>
        </w:rPr>
        <w:t xml:space="preserve"> и порядок направления государственному органу по принудительному исполнению указанного в части седьмой настоящей статьи </w:t>
      </w:r>
      <w:r w:rsidR="00642C20" w:rsidRPr="00CE3CA1">
        <w:rPr>
          <w:rFonts w:ascii="Times New Roman" w:hAnsi="Times New Roman" w:cs="Times New Roman"/>
          <w:color w:val="000000" w:themeColor="text1"/>
          <w:sz w:val="28"/>
          <w:szCs w:val="28"/>
        </w:rPr>
        <w:t xml:space="preserve">решения </w:t>
      </w:r>
      <w:r w:rsidRPr="00CE3CA1">
        <w:rPr>
          <w:rFonts w:ascii="Times New Roman" w:hAnsi="Times New Roman" w:cs="Times New Roman"/>
          <w:color w:val="000000" w:themeColor="text1"/>
          <w:sz w:val="28"/>
          <w:szCs w:val="28"/>
        </w:rPr>
        <w:t>налогового органа, а также его содержание устанавливает Государственный налоговый комитет Республики Узбекистан.</w:t>
      </w:r>
    </w:p>
    <w:p w14:paraId="17478B68" w14:textId="355F12F3"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Исполнительные действия должны быть совершены и требования, содержащиеся в </w:t>
      </w:r>
      <w:r w:rsidR="001B04EB" w:rsidRPr="00CE3CA1">
        <w:rPr>
          <w:rFonts w:ascii="Times New Roman" w:hAnsi="Times New Roman" w:cs="Times New Roman"/>
          <w:color w:val="000000" w:themeColor="text1"/>
          <w:sz w:val="28"/>
          <w:szCs w:val="28"/>
        </w:rPr>
        <w:t xml:space="preserve">решении </w:t>
      </w:r>
      <w:r w:rsidR="00F05208" w:rsidRPr="00CE3CA1">
        <w:rPr>
          <w:rFonts w:ascii="Times New Roman" w:hAnsi="Times New Roman" w:cs="Times New Roman"/>
          <w:color w:val="000000" w:themeColor="text1"/>
          <w:sz w:val="28"/>
          <w:szCs w:val="28"/>
        </w:rPr>
        <w:t>о взыскании налоговой задолженности за счет имущества обязанного лица</w:t>
      </w:r>
      <w:r w:rsidRPr="00CE3CA1">
        <w:rPr>
          <w:rFonts w:ascii="Times New Roman" w:hAnsi="Times New Roman" w:cs="Times New Roman"/>
          <w:color w:val="000000" w:themeColor="text1"/>
          <w:sz w:val="28"/>
          <w:szCs w:val="28"/>
        </w:rPr>
        <w:t xml:space="preserve">, исполнены государственным исполнителем </w:t>
      </w:r>
      <w:r w:rsidR="0006238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двухмесячный срок со дня поступления к нему данного </w:t>
      </w:r>
      <w:r w:rsidR="001B04EB" w:rsidRPr="00CE3CA1">
        <w:rPr>
          <w:rFonts w:ascii="Times New Roman" w:hAnsi="Times New Roman" w:cs="Times New Roman"/>
          <w:color w:val="000000" w:themeColor="text1"/>
          <w:sz w:val="28"/>
          <w:szCs w:val="28"/>
        </w:rPr>
        <w:t>решения</w:t>
      </w:r>
      <w:r w:rsidRPr="00CE3CA1">
        <w:rPr>
          <w:rFonts w:ascii="Times New Roman" w:hAnsi="Times New Roman" w:cs="Times New Roman"/>
          <w:color w:val="000000" w:themeColor="text1"/>
          <w:sz w:val="28"/>
          <w:szCs w:val="28"/>
        </w:rPr>
        <w:t>.</w:t>
      </w:r>
    </w:p>
    <w:p w14:paraId="2EBBCBB4" w14:textId="71CE04AE"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Особенности взыскания налоговой задолженности за счет иного имущества участников консолидированной группы налогоплательщиков устанавливаются статьей 12</w:t>
      </w:r>
      <w:r w:rsidR="001B04EB"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w:t>
      </w:r>
    </w:p>
    <w:p w14:paraId="758297B2"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предусмотренные настоящей статьей, применяются также при взыскании налоговой задолженности таможенными органами с учетом положений, установленных таможенным законодательством.</w:t>
      </w:r>
    </w:p>
    <w:p w14:paraId="46689B02" w14:textId="77777777" w:rsidR="00374DB3" w:rsidRPr="00CE3CA1" w:rsidRDefault="00374DB3" w:rsidP="00EA7743">
      <w:pPr>
        <w:spacing w:after="0" w:line="240" w:lineRule="auto"/>
        <w:ind w:firstLine="720"/>
        <w:jc w:val="both"/>
        <w:rPr>
          <w:rFonts w:ascii="Times New Roman" w:hAnsi="Times New Roman" w:cs="Times New Roman"/>
          <w:color w:val="000000" w:themeColor="text1"/>
          <w:sz w:val="28"/>
          <w:szCs w:val="28"/>
        </w:rPr>
      </w:pPr>
    </w:p>
    <w:p w14:paraId="4BD06606" w14:textId="16DF7CBB" w:rsidR="008740BE"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74DB3"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Взыскание налоговой задолженности за счет </w:t>
      </w:r>
      <w:r w:rsidR="008740BE" w:rsidRPr="00CE3CA1">
        <w:rPr>
          <w:rFonts w:ascii="Times New Roman" w:hAnsi="Times New Roman" w:cs="Times New Roman"/>
          <w:color w:val="000000" w:themeColor="text1"/>
          <w:sz w:val="28"/>
          <w:szCs w:val="28"/>
        </w:rPr>
        <w:t>иного</w:t>
      </w:r>
    </w:p>
    <w:p w14:paraId="321015A5" w14:textId="5406AE5C" w:rsidR="008740BE"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имущества участников консолидированной</w:t>
      </w:r>
      <w:r w:rsidR="008740BE" w:rsidRPr="00CE3CA1">
        <w:rPr>
          <w:rFonts w:ascii="Times New Roman" w:hAnsi="Times New Roman" w:cs="Times New Roman"/>
          <w:b/>
          <w:color w:val="000000" w:themeColor="text1"/>
          <w:sz w:val="28"/>
          <w:szCs w:val="28"/>
        </w:rPr>
        <w:t xml:space="preserve"> группы</w:t>
      </w:r>
    </w:p>
    <w:p w14:paraId="2E0289AB" w14:textId="1F5BCEEC" w:rsidR="00D10F7F" w:rsidRPr="00CE3CA1" w:rsidRDefault="00D10F7F" w:rsidP="00995754">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налогоплательщиков</w:t>
      </w:r>
    </w:p>
    <w:p w14:paraId="32681E4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F5EED6C" w14:textId="69C037E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взыскании налоговой задолженности по налогу на прибыль по консолидированной группе налогоплательщиков за счет иного имущества ее участников положения статьи </w:t>
      </w:r>
      <w:r w:rsidR="001B04EB" w:rsidRPr="00CE3CA1">
        <w:rPr>
          <w:rFonts w:ascii="Times New Roman" w:hAnsi="Times New Roman" w:cs="Times New Roman"/>
          <w:color w:val="000000" w:themeColor="text1"/>
          <w:sz w:val="28"/>
          <w:szCs w:val="28"/>
        </w:rPr>
        <w:t>123</w:t>
      </w:r>
      <w:r w:rsidRPr="00CE3CA1">
        <w:rPr>
          <w:rFonts w:ascii="Times New Roman" w:hAnsi="Times New Roman" w:cs="Times New Roman"/>
          <w:color w:val="000000" w:themeColor="text1"/>
          <w:sz w:val="28"/>
          <w:szCs w:val="28"/>
        </w:rPr>
        <w:t xml:space="preserve"> настоящего Кодекса применяются с учетом особенностей, предусмотренных настоящей статьей.</w:t>
      </w:r>
    </w:p>
    <w:p w14:paraId="57C741B1" w14:textId="6F50752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налога за счет иного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консолидированной группы, на которые не было обращено взыскание в соответствии со статьей 12</w:t>
      </w:r>
      <w:r w:rsidR="001B04EB"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w:t>
      </w:r>
    </w:p>
    <w:p w14:paraId="12300E00" w14:textId="4EE6A99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недостаточности или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статьей 12</w:t>
      </w:r>
      <w:r w:rsidR="001B04EB"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 взыскание налога производится </w:t>
      </w:r>
      <w:r w:rsidR="00B967FB" w:rsidRPr="00CE3CA1">
        <w:rPr>
          <w:rFonts w:ascii="Times New Roman" w:hAnsi="Times New Roman" w:cs="Times New Roman"/>
          <w:color w:val="000000" w:themeColor="text1"/>
          <w:sz w:val="28"/>
          <w:szCs w:val="28"/>
        </w:rPr>
        <w:t>с</w:t>
      </w:r>
      <w:r w:rsidRPr="00CE3CA1">
        <w:rPr>
          <w:rFonts w:ascii="Times New Roman" w:hAnsi="Times New Roman" w:cs="Times New Roman"/>
          <w:color w:val="000000" w:themeColor="text1"/>
          <w:sz w:val="28"/>
          <w:szCs w:val="28"/>
        </w:rPr>
        <w:t xml:space="preserve"> иных участников этой группы за счет наличных денежных средств и денежных средств в банках.</w:t>
      </w:r>
    </w:p>
    <w:p w14:paraId="5895E2A7" w14:textId="5A264CE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недостаточности или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статьей 12</w:t>
      </w:r>
      <w:r w:rsidR="006D3CAB"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 взыскание налога производится за счет иного имущества ответственного участника этой группы. Такое взыскание производится в последовательности, установленной пунктами 2 – 6 части четвертой статьи 12</w:t>
      </w:r>
      <w:r w:rsidR="006D3CAB"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настоящего Кодекса.</w:t>
      </w:r>
    </w:p>
    <w:p w14:paraId="0924F38B" w14:textId="7BF2233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недостаточности имущества ответственного участника консолидированной группы налогоплательщиков взыскание налога производится за счет иного имущества иных участников этой группы в последовательности, установленной пунктами 2 – 6 части четвертой статьи 12</w:t>
      </w:r>
      <w:r w:rsidR="006D3CAB"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настоящего Кодекса.</w:t>
      </w:r>
    </w:p>
    <w:p w14:paraId="699FCAE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на основании имеющейся у него информации о налогоплательщиках самостоятельно определяет состав тех участников консолидированной группы налогоплательщиков, за счет иного имущества которых производится взыскание налоговой задолженности, и последовательность такого взыскания с этих участников в случае недостаточности имущества предыдущих участников.</w:t>
      </w:r>
    </w:p>
    <w:p w14:paraId="3238BF1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z w:val="28"/>
          <w:szCs w:val="28"/>
        </w:rPr>
        <w:t xml:space="preserve">На участников консолидированной группы налогоплательщиков, в отношении которых вынесено решение о взыскании налоговой задолженности за счет иного имущества, распространяются права и </w:t>
      </w:r>
      <w:r w:rsidRPr="00CE3CA1">
        <w:rPr>
          <w:rFonts w:ascii="Times New Roman" w:hAnsi="Times New Roman" w:cs="Times New Roman"/>
          <w:color w:val="000000" w:themeColor="text1"/>
          <w:spacing w:val="-4"/>
          <w:sz w:val="28"/>
          <w:szCs w:val="28"/>
        </w:rPr>
        <w:t>гарантии, предусмотренные настоящим Кодексом для налогоплательщиков.</w:t>
      </w:r>
    </w:p>
    <w:p w14:paraId="46088D48"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44D70B44" w14:textId="77777777" w:rsidR="008740BE"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74DB3"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Взыскание налоговой задолженности </w:t>
      </w:r>
    </w:p>
    <w:p w14:paraId="14AE8400" w14:textId="201E02DC" w:rsidR="008740BE" w:rsidRPr="00CE3CA1" w:rsidRDefault="00D10F7F" w:rsidP="00995754">
      <w:pPr>
        <w:autoSpaceDE w:val="0"/>
        <w:autoSpaceDN w:val="0"/>
        <w:adjustRightInd w:val="0"/>
        <w:spacing w:after="0" w:line="240" w:lineRule="auto"/>
        <w:ind w:firstLine="233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физического лица, не являющегося </w:t>
      </w:r>
    </w:p>
    <w:p w14:paraId="5120E383" w14:textId="3A608492" w:rsidR="00D10F7F" w:rsidRPr="00CE3CA1" w:rsidRDefault="00D10F7F" w:rsidP="00995754">
      <w:pPr>
        <w:autoSpaceDE w:val="0"/>
        <w:autoSpaceDN w:val="0"/>
        <w:adjustRightInd w:val="0"/>
        <w:spacing w:after="0" w:line="240" w:lineRule="auto"/>
        <w:ind w:firstLine="233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индивидуальным предпринимателем</w:t>
      </w:r>
    </w:p>
    <w:p w14:paraId="75C5090E" w14:textId="77777777" w:rsidR="00D10F7F" w:rsidRPr="00CE3CA1" w:rsidRDefault="00D10F7F" w:rsidP="00995754">
      <w:pPr>
        <w:autoSpaceDE w:val="0"/>
        <w:autoSpaceDN w:val="0"/>
        <w:adjustRightInd w:val="0"/>
        <w:spacing w:after="0" w:line="240" w:lineRule="auto"/>
        <w:ind w:firstLine="2338"/>
        <w:jc w:val="both"/>
        <w:rPr>
          <w:rFonts w:ascii="Times New Roman" w:hAnsi="Times New Roman" w:cs="Times New Roman"/>
          <w:b/>
          <w:color w:val="000000" w:themeColor="text1"/>
          <w:sz w:val="28"/>
          <w:szCs w:val="28"/>
        </w:rPr>
      </w:pPr>
    </w:p>
    <w:p w14:paraId="22F9509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физическое лицо, не являющееся индивидуальным предпринимателем (далее в настоящей статье – физическое лицо), не исполнило в установленный срок обязательства по уплате налога, налоговый орган вправе обратиться в суд с заявлением о взыскании налоговой задолженности за счет имущества этого физического лица (далее в настоящей статье – заявление о взыскании).</w:t>
      </w:r>
    </w:p>
    <w:p w14:paraId="5195063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заявлению о взыскании может прилагаться ходатайство налогового органа о наложении ареста на имущество ответчика в порядке обеспечения требования.</w:t>
      </w:r>
    </w:p>
    <w:p w14:paraId="5D1C84F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Копия заявления о взыскании не позднее дня его подачи в суд направляется налоговым органом физическому лицу, с которого взыскивается налоговая задолженность.</w:t>
      </w:r>
    </w:p>
    <w:p w14:paraId="2A268DF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Заявление о взыскании подается налоговым органом в суд, если общая сумма налоговой задолженности физического лица превышает один миллион сумов.</w:t>
      </w:r>
    </w:p>
    <w:p w14:paraId="24201A9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Рассмотрение дел о взыскании налоговой задолженности за счет имущества физического лица производится в соответствии с законодательством.</w:t>
      </w:r>
    </w:p>
    <w:p w14:paraId="7EA8C3A1" w14:textId="779A7A9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за счет имущества физического лица на основании вступившего в законную силу решени</w:t>
      </w:r>
      <w:r w:rsidR="00B967FB"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суда производится в соответствии с законодательством с учетом особенностей, предусмотренных настоящей статьей.</w:t>
      </w:r>
    </w:p>
    <w:p w14:paraId="2B66013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налоговой задолженности за счет имущества физического лица производится последовательно в отношении:</w:t>
      </w:r>
    </w:p>
    <w:p w14:paraId="034922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денежных средств на счетах в банке;</w:t>
      </w:r>
    </w:p>
    <w:p w14:paraId="27C4FB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2) наличных денежных средств;</w:t>
      </w:r>
    </w:p>
    <w:p w14:paraId="4AF8F79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имущества, переданного по договору во владение, пользование или распоряжение другим лицам без перехода к ним права собственности на это имущество, если для обеспечения исполнения налогового обязательства такие договоры расторгнуты или признаны недействительными;</w:t>
      </w:r>
    </w:p>
    <w:p w14:paraId="4C3F4C7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w:t>
      </w:r>
    </w:p>
    <w:p w14:paraId="3365980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допускается нарушение последовательности взыскания налоговой задолженности за счет имущества физического лица, установленной частью седьмой настоящей статьи.</w:t>
      </w:r>
    </w:p>
    <w:p w14:paraId="5B85DE6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случае взыскания налоговой задолженности физического лица за счет имущества, не являющегося денежными средствами, налоговая задолженность считается погашенной с момента реализации такого имущества и погашения задолженности за счет вырученных сумм. </w:t>
      </w:r>
    </w:p>
    <w:p w14:paraId="39B195B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 дня наложения ареста на указанное имущество и до дня перечисления вырученных сумм в бюджетную систему пени за несвоевременную уплату налогов не начисляются.</w:t>
      </w:r>
    </w:p>
    <w:p w14:paraId="23CA95EE" w14:textId="77777777" w:rsidR="00995754" w:rsidRDefault="00995754"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ECAA842" w14:textId="77777777" w:rsid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FA5B987" w14:textId="77777777" w:rsid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3CB49D0" w14:textId="77777777" w:rsidR="00CE3CA1" w:rsidRP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05B3AF3" w14:textId="77777777" w:rsidR="00995754" w:rsidRPr="00CE3CA1" w:rsidRDefault="00D10F7F" w:rsidP="00995754">
      <w:pPr>
        <w:pStyle w:val="2"/>
        <w:spacing w:before="0" w:after="12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РАЗДЕЛ IV.</w:t>
      </w:r>
    </w:p>
    <w:p w14:paraId="5447CA7B" w14:textId="46F11A79" w:rsidR="008740BE" w:rsidRPr="00CE3CA1" w:rsidRDefault="00D10F7F" w:rsidP="00EA7743">
      <w:pPr>
        <w:pStyle w:val="2"/>
        <w:spacing w:before="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УЧЕТ НАЛОГОПЛАТЕЛЬЩИКОВ </w:t>
      </w:r>
    </w:p>
    <w:p w14:paraId="09BAD65B" w14:textId="517A1A17" w:rsidR="00D10F7F" w:rsidRPr="00CE3CA1" w:rsidRDefault="00D10F7F" w:rsidP="00EA7743">
      <w:pPr>
        <w:pStyle w:val="2"/>
        <w:spacing w:before="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 ОБЪЕКТОВ НАЛОГООБЛОЖЕНИЯ</w:t>
      </w:r>
    </w:p>
    <w:p w14:paraId="5FBE15B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A549B60" w14:textId="63260E2B" w:rsidR="00D10F7F" w:rsidRPr="00CE3CA1" w:rsidRDefault="00632511" w:rsidP="00EA7743">
      <w:pPr>
        <w:pStyle w:val="2"/>
        <w:spacing w:before="0" w:line="240" w:lineRule="auto"/>
        <w:ind w:firstLine="720"/>
        <w:jc w:val="both"/>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 xml:space="preserve">Глава </w:t>
      </w:r>
      <w:r w:rsidR="00D10F7F" w:rsidRPr="00CE3CA1">
        <w:rPr>
          <w:rFonts w:ascii="Times New Roman" w:hAnsi="Times New Roman" w:cs="Times New Roman"/>
          <w:color w:val="000000" w:themeColor="text1"/>
          <w:sz w:val="28"/>
          <w:szCs w:val="28"/>
        </w:rPr>
        <w:t>16. Порядок учета налогоплательщиков</w:t>
      </w:r>
    </w:p>
    <w:p w14:paraId="3AD96FB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29EAD85" w14:textId="33FA027D"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74DB3"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Общие положения об учете налогоплательщиков</w:t>
      </w:r>
    </w:p>
    <w:p w14:paraId="5C73A77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5BEBC25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проведения налогового контроля юридические и физические лица подлежат постановке на учет в налоговых органах. </w:t>
      </w:r>
    </w:p>
    <w:p w14:paraId="7E8B5C1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Постановка на учет налоговых резидентов Республики Узбекистан осуществляется независимо от наличия обстоятельств, с которыми настоящий Кодекс связывает возникновение обязанности по уплате того или иного налога.</w:t>
      </w:r>
    </w:p>
    <w:p w14:paraId="4358F26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Постановка на учет и снятие с учета в налоговых органах осуществляются бесплатно.</w:t>
      </w:r>
    </w:p>
    <w:p w14:paraId="4658A35A" w14:textId="52FD221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Документом, подтверждающим постановку налогоплательщика на учет, является свидетельство о присвоении ему идентификационного номера налогоплательщика, выданное налоговым органом, либо в случае государственной регистрации налогоплательщика с одновременной постановкой его на учет в налоговых органах и органах государственной статистики </w:t>
      </w:r>
      <w:r w:rsidR="007A2C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свидетельство о государственной регистрации.</w:t>
      </w:r>
    </w:p>
    <w:p w14:paraId="517F7B2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 основе данных учета налогоплательщиков Государственный налоговый комитет Республики Узбекистан ведет Единый реестр налогоплательщиков Республики Узбекистан.</w:t>
      </w:r>
    </w:p>
    <w:p w14:paraId="22A55221" w14:textId="6E7F19B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Состав сведений, содержащихся в Едином реестре налогоплательщиков Республики Узбекистан</w:t>
      </w:r>
      <w:r w:rsidR="00B967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 порядок его ведения определя</w:t>
      </w:r>
      <w:r w:rsidR="00B967FB"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т Министерство финансов и Государственный налоговый комитет Республики Узбекистан.</w:t>
      </w:r>
    </w:p>
    <w:p w14:paraId="3B4C7B3A" w14:textId="187EE519"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Сведения о налогоплательщике с момента постановки его на учет в налоговом органе являются налоговой тайной, если иное не предусмотрено статьей </w:t>
      </w:r>
      <w:r w:rsidR="006D3CAB" w:rsidRPr="00CE3CA1">
        <w:rPr>
          <w:rFonts w:ascii="Times New Roman" w:hAnsi="Times New Roman" w:cs="Times New Roman"/>
          <w:color w:val="000000" w:themeColor="text1"/>
          <w:sz w:val="28"/>
          <w:szCs w:val="28"/>
        </w:rPr>
        <w:t>29</w:t>
      </w:r>
      <w:r w:rsidRPr="00CE3CA1">
        <w:rPr>
          <w:rFonts w:ascii="Times New Roman" w:hAnsi="Times New Roman" w:cs="Times New Roman"/>
          <w:color w:val="000000" w:themeColor="text1"/>
          <w:sz w:val="28"/>
          <w:szCs w:val="28"/>
        </w:rPr>
        <w:t xml:space="preserve"> настоящего Кодекса.</w:t>
      </w:r>
    </w:p>
    <w:p w14:paraId="0020459A"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711ADD24" w14:textId="5EF06A94"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56E70" w:rsidRPr="00CE3CA1">
        <w:rPr>
          <w:rFonts w:ascii="Times New Roman" w:hAnsi="Times New Roman" w:cs="Times New Roman"/>
          <w:color w:val="000000" w:themeColor="text1"/>
          <w:sz w:val="28"/>
          <w:szCs w:val="28"/>
        </w:rPr>
        <w:t>27</w:t>
      </w:r>
      <w:r w:rsidRPr="00CE3CA1">
        <w:rPr>
          <w:rFonts w:ascii="Times New Roman" w:hAnsi="Times New Roman" w:cs="Times New Roman"/>
          <w:color w:val="000000" w:themeColor="text1"/>
          <w:sz w:val="28"/>
          <w:szCs w:val="28"/>
        </w:rPr>
        <w:t>. Идентификационный номер налогоплательщика</w:t>
      </w:r>
    </w:p>
    <w:p w14:paraId="2EA290C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D98533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постановке на учет каждому налогоплательщику присваивается единый на всей территории Республики Узбекистан идентификационный номер налогоплательщика, и его учетные данные вносятся в Единый реестр налогоплательщиков Республики Узбекистан.</w:t>
      </w:r>
    </w:p>
    <w:p w14:paraId="47BE598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 условия присвоения, применения и изменения идентификационного номера налогоплательщика определяет Кабинет Министров Республики Узбекистан.</w:t>
      </w:r>
    </w:p>
    <w:p w14:paraId="6C7D480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указывает идентификационный номер налогоплательщика во всех направляемых налогоплательщику документах.</w:t>
      </w:r>
    </w:p>
    <w:p w14:paraId="1D408F3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Каждый налогоплательщик указывает свой идентификационный номер налогоплательщика в налоговой отчетности, заявлениях и иных документах, представляемых в налоговый орган, а также в других случаях, предусмотренных законодательством, если иное не предусмотрено настоящей статьей.</w:t>
      </w:r>
    </w:p>
    <w:p w14:paraId="50C392E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Идентификационный номер налогоплательщика обязательно указывается в:</w:t>
      </w:r>
    </w:p>
    <w:p w14:paraId="79E7011A"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лицензиях на занятие отдельными видами деятельности;</w:t>
      </w:r>
    </w:p>
    <w:p w14:paraId="2E223F34"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хозяйственных, гражданско-правовых и трудовых договорах, заключаемых юридическими и (или) физическими лицами;</w:t>
      </w:r>
    </w:p>
    <w:p w14:paraId="72DF71FF" w14:textId="3E4CE74E"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документах, определяющих или подтверждающих совершение юридическими лицами и (или) индивидуальными предпринимателями сделок, включая счета-фактуры и </w:t>
      </w:r>
      <w:r w:rsidR="006D3CAB" w:rsidRPr="00CE3CA1">
        <w:rPr>
          <w:rFonts w:ascii="Times New Roman" w:hAnsi="Times New Roman" w:cs="Times New Roman"/>
          <w:color w:val="000000" w:themeColor="text1"/>
          <w:sz w:val="28"/>
          <w:szCs w:val="28"/>
        </w:rPr>
        <w:t xml:space="preserve">товаросопроводительные </w:t>
      </w:r>
      <w:r w:rsidRPr="00CE3CA1">
        <w:rPr>
          <w:rFonts w:ascii="Times New Roman" w:hAnsi="Times New Roman" w:cs="Times New Roman"/>
          <w:color w:val="000000" w:themeColor="text1"/>
          <w:sz w:val="28"/>
          <w:szCs w:val="28"/>
        </w:rPr>
        <w:t>документы;</w:t>
      </w:r>
    </w:p>
    <w:p w14:paraId="0125481D"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денежных, расчетных и платежных документах;</w:t>
      </w:r>
    </w:p>
    <w:p w14:paraId="0E4C3969"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иных документах в случаях, установленных законодательством.</w:t>
      </w:r>
    </w:p>
    <w:p w14:paraId="1D431F74"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p>
    <w:p w14:paraId="331A6DDC" w14:textId="4D453EEE"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56E70" w:rsidRPr="00CE3CA1">
        <w:rPr>
          <w:rFonts w:ascii="Times New Roman" w:hAnsi="Times New Roman" w:cs="Times New Roman"/>
          <w:color w:val="000000" w:themeColor="text1"/>
          <w:sz w:val="28"/>
          <w:szCs w:val="28"/>
        </w:rPr>
        <w:t>28</w:t>
      </w:r>
      <w:r w:rsidRPr="00CE3CA1">
        <w:rPr>
          <w:rFonts w:ascii="Times New Roman" w:hAnsi="Times New Roman" w:cs="Times New Roman"/>
          <w:color w:val="000000" w:themeColor="text1"/>
          <w:sz w:val="28"/>
          <w:szCs w:val="28"/>
        </w:rPr>
        <w:t>. Постановка на учет налогоплательщиков</w:t>
      </w:r>
    </w:p>
    <w:p w14:paraId="17F5626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BCD0AE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лица подлежат постановке на учет в налоговых органах по месту их нахождения и месту нахождения их обособленных подразделений.</w:t>
      </w:r>
    </w:p>
    <w:p w14:paraId="4429382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Юридические лица, в состав которых входят обособленные подразделения, расположенные на территории Республики Узбекистан, </w:t>
      </w:r>
      <w:r w:rsidRPr="00CE3CA1">
        <w:rPr>
          <w:rFonts w:ascii="Times New Roman" w:hAnsi="Times New Roman" w:cs="Times New Roman"/>
          <w:color w:val="000000" w:themeColor="text1"/>
          <w:sz w:val="28"/>
          <w:szCs w:val="28"/>
        </w:rPr>
        <w:lastRenderedPageBreak/>
        <w:t>подлежат постановке на учет в налоговых органах по месту нахождения каждого обособленного подразделения.</w:t>
      </w:r>
    </w:p>
    <w:p w14:paraId="7C5CBAC2" w14:textId="359BFB3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Юридические лица </w:t>
      </w:r>
      <w:r w:rsidR="007A2C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нерезиденты, осуществляющие операции на товарно-сырьевых биржах и (или) покупку (продажу) акций акционерных обществ на организованных торгах в Республике Узбекистан, подлежат постановке на учет</w:t>
      </w:r>
      <w:r w:rsidRPr="00CE3CA1" w:rsidDel="00D52408">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в налоговом органе по месту осуществления биржевых торгов.</w:t>
      </w:r>
    </w:p>
    <w:p w14:paraId="0C75AF5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Государственный налоговый комитет и Министерство финансов Республики Узбекистан вправе определять особенности учета в налоговых органах крупных налогоплательщиков.</w:t>
      </w:r>
    </w:p>
    <w:p w14:paraId="19D3A69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Иностранные юридические лица, осуществляющие деятельность в Республике Узбекистан через представительство или постоянное учреждение, подлежат постановке на учет в налоговых органах по месту осуществления деятельности.</w:t>
      </w:r>
    </w:p>
    <w:p w14:paraId="67AAEBD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Физические лица подлежат постановке на учет в налоговых органах по месту жительства.</w:t>
      </w:r>
    </w:p>
    <w:p w14:paraId="232649AF" w14:textId="590A365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Юридические и физические лица, кроме того</w:t>
      </w:r>
      <w:r w:rsidR="00D63E11"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подлежат постановке на учет в налоговых органах по месту нахождения принадлежащего им недвижимого имущества, а также по иным основаниям, предусмотренным настоящим Кодексом.</w:t>
      </w:r>
    </w:p>
    <w:p w14:paraId="20DCB233" w14:textId="3589B3A8" w:rsidR="00F05208" w:rsidRPr="00CE3CA1" w:rsidRDefault="00F05208"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постановки на учет в налоговых органах по основаниям, предусмотренным настоящей статьей</w:t>
      </w:r>
      <w:r w:rsidR="00BC7F3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устанавливается статьями 129 и 130 настоящего Кодекса.</w:t>
      </w:r>
    </w:p>
    <w:p w14:paraId="3D6C5614"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002F0CEB" w14:textId="3DD84219"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12</w:t>
      </w:r>
      <w:r w:rsidR="00356E70" w:rsidRPr="00CE3CA1">
        <w:rPr>
          <w:rFonts w:ascii="Times New Roman" w:hAnsi="Times New Roman" w:cs="Times New Roman"/>
          <w:color w:val="000000" w:themeColor="text1"/>
          <w:sz w:val="28"/>
          <w:szCs w:val="28"/>
        </w:rPr>
        <w:t>9</w:t>
      </w:r>
      <w:r w:rsidRPr="00CE3CA1">
        <w:rPr>
          <w:rFonts w:ascii="Times New Roman" w:hAnsi="Times New Roman" w:cs="Times New Roman"/>
          <w:color w:val="000000" w:themeColor="text1"/>
          <w:sz w:val="28"/>
          <w:szCs w:val="28"/>
        </w:rPr>
        <w:t>. Порядок постановки на учет налогоплательщиков</w:t>
      </w:r>
    </w:p>
    <w:p w14:paraId="280F4A1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D995EF1" w14:textId="3C1718F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в налоговых органах юридических и физических лиц на основе сведений, получаемых в порядке, предусмотренном статьей </w:t>
      </w:r>
      <w:r w:rsidR="00081D11" w:rsidRPr="00CE3CA1">
        <w:rPr>
          <w:rFonts w:ascii="Times New Roman" w:hAnsi="Times New Roman" w:cs="Times New Roman"/>
          <w:color w:val="000000" w:themeColor="text1"/>
          <w:sz w:val="28"/>
          <w:szCs w:val="28"/>
        </w:rPr>
        <w:t>128</w:t>
      </w:r>
      <w:r w:rsidRPr="00CE3CA1">
        <w:rPr>
          <w:rFonts w:ascii="Times New Roman" w:hAnsi="Times New Roman" w:cs="Times New Roman"/>
          <w:color w:val="000000" w:themeColor="text1"/>
          <w:sz w:val="28"/>
          <w:szCs w:val="28"/>
        </w:rPr>
        <w:t xml:space="preserve"> настоящего Кодекса, осуществляется налоговыми органами самостоятельно, если иное не предусмотрено настоящей статьей.</w:t>
      </w:r>
    </w:p>
    <w:p w14:paraId="2FDC39F0" w14:textId="6DF0D65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Налоговые органы на основе имеющихся у них данных и сведений обязаны обеспечить постановку налогоплательщиков на учет (снятие с учета) и </w:t>
      </w:r>
      <w:r w:rsidR="008B3466" w:rsidRPr="00CE3CA1">
        <w:rPr>
          <w:rFonts w:ascii="Times New Roman" w:hAnsi="Times New Roman" w:cs="Times New Roman"/>
          <w:color w:val="000000" w:themeColor="text1"/>
          <w:sz w:val="28"/>
          <w:szCs w:val="28"/>
        </w:rPr>
        <w:t xml:space="preserve">вести </w:t>
      </w:r>
      <w:r w:rsidRPr="00CE3CA1">
        <w:rPr>
          <w:rFonts w:ascii="Times New Roman" w:hAnsi="Times New Roman" w:cs="Times New Roman"/>
          <w:color w:val="000000" w:themeColor="text1"/>
          <w:sz w:val="28"/>
          <w:szCs w:val="28"/>
        </w:rPr>
        <w:t>учет сведений о налогоплательщиках.</w:t>
      </w:r>
    </w:p>
    <w:p w14:paraId="2EA785B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Постановка на учет в налоговых органах на основании сведений, содержащихся в Едином реестре налогоплательщиков Республики Узбекистан, осуществляется в отношении:</w:t>
      </w:r>
    </w:p>
    <w:p w14:paraId="6BC20CBB" w14:textId="77777777" w:rsidR="00D10F7F" w:rsidRPr="00CE3CA1" w:rsidRDefault="00D10F7F" w:rsidP="00EA7743">
      <w:pPr>
        <w:pStyle w:val="a4"/>
        <w:numPr>
          <w:ilvl w:val="0"/>
          <w:numId w:val="42"/>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юридического лица по месту его нахождения, месту нахождения его филиала и (или) представительства;</w:t>
      </w:r>
    </w:p>
    <w:p w14:paraId="0E6F4BD0" w14:textId="77777777" w:rsidR="00D10F7F" w:rsidRPr="00CE3CA1" w:rsidRDefault="00D10F7F" w:rsidP="00EA7743">
      <w:pPr>
        <w:pStyle w:val="a4"/>
        <w:numPr>
          <w:ilvl w:val="0"/>
          <w:numId w:val="42"/>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иностранной некоммерческой неправительственной организации по месту осуществления ею деятельности на территории Республики Узбекистан через отделение;</w:t>
      </w:r>
    </w:p>
    <w:p w14:paraId="5EBC1100" w14:textId="77777777" w:rsidR="00D10F7F" w:rsidRPr="00CE3CA1" w:rsidRDefault="00D10F7F" w:rsidP="00EA7743">
      <w:pPr>
        <w:pStyle w:val="a4"/>
        <w:numPr>
          <w:ilvl w:val="0"/>
          <w:numId w:val="42"/>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индивидуального предпринимателя по месту его жительства.</w:t>
      </w:r>
    </w:p>
    <w:p w14:paraId="414F8BC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в налоговых органах иностранного юридического лица по месту осуществления им деятельности через аккредитованный филиал и (или) представительство осуществляется на основании сведений, </w:t>
      </w:r>
      <w:r w:rsidRPr="00CE3CA1">
        <w:rPr>
          <w:rFonts w:ascii="Times New Roman" w:hAnsi="Times New Roman" w:cs="Times New Roman"/>
          <w:color w:val="000000" w:themeColor="text1"/>
          <w:sz w:val="28"/>
          <w:szCs w:val="28"/>
        </w:rPr>
        <w:lastRenderedPageBreak/>
        <w:t xml:space="preserve">представляемых </w:t>
      </w:r>
      <w:r w:rsidRPr="00CE3CA1">
        <w:rPr>
          <w:rFonts w:ascii="Times New Roman" w:hAnsi="Times New Roman" w:cs="Times New Roman"/>
          <w:color w:val="000000" w:themeColor="text1"/>
          <w:sz w:val="28"/>
          <w:szCs w:val="28"/>
          <w:lang w:eastAsia="ru-RU"/>
        </w:rPr>
        <w:t>Министерством инвестиций и внешней торговли Республики Узбекистан</w:t>
      </w:r>
      <w:r w:rsidRPr="00CE3CA1">
        <w:rPr>
          <w:rFonts w:ascii="Times New Roman" w:hAnsi="Times New Roman" w:cs="Times New Roman"/>
          <w:color w:val="000000" w:themeColor="text1"/>
          <w:sz w:val="28"/>
          <w:szCs w:val="28"/>
        </w:rPr>
        <w:t>.</w:t>
      </w:r>
    </w:p>
    <w:p w14:paraId="23B11E97" w14:textId="77777777" w:rsidR="00D10F7F" w:rsidRPr="00CE3CA1" w:rsidRDefault="00D10F7F" w:rsidP="00EA7743">
      <w:pPr>
        <w:pStyle w:val="a4"/>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осуществлении деятельности через иные обособленные подразделения постановка на учет иностранного юридического лица производится на основании заявления о постановке на учет, если иное не предусмотрено частью третьей настоящей статьи. В аналогичном порядке осуществляется снятие иностранного юридического лица с учета в налоговых органах.</w:t>
      </w:r>
    </w:p>
    <w:p w14:paraId="5CEF58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Заявление о постановке на учет подается иностранным юридическим лицом в налоговый орган не позднее тридцати календарных дней со дня начала его деятельности на территории Республики Узбекистан. Заявление о снятии с учета подается таким лицом не позднее пятнадцати календарных дней со дня прекращения деятельности на территории Республики Узбекистан.</w:t>
      </w:r>
    </w:p>
    <w:p w14:paraId="65240C6E" w14:textId="259DE21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подаче заявления о постановке на учет (снятии с учета) иностранное юридическое лицо одновременно с указанным заявлением представляет в налоговый орган необходимые для постановки на учет (снятия с учета) документы. Перечень таких документов утверждает </w:t>
      </w:r>
      <w:r w:rsidR="00081D11" w:rsidRPr="00CE3CA1">
        <w:rPr>
          <w:rFonts w:ascii="Times New Roman" w:hAnsi="Times New Roman" w:cs="Times New Roman"/>
          <w:color w:val="000000" w:themeColor="text1"/>
          <w:sz w:val="28"/>
          <w:szCs w:val="28"/>
        </w:rPr>
        <w:t xml:space="preserve">Государственный налоговый комитет </w:t>
      </w:r>
      <w:r w:rsidRPr="00CE3CA1">
        <w:rPr>
          <w:rFonts w:ascii="Times New Roman" w:hAnsi="Times New Roman" w:cs="Times New Roman"/>
          <w:color w:val="000000" w:themeColor="text1"/>
          <w:sz w:val="28"/>
          <w:szCs w:val="28"/>
        </w:rPr>
        <w:t>Республики Узбекистан.</w:t>
      </w:r>
    </w:p>
    <w:p w14:paraId="32FDCC8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Постановка на учет (снятие с учета) в налоговом органе иностранного юридического лица в качестве налогового резидента Республики Узбекистан осуществляется налоговым органом на основании заявления такого иностранного юридического лица о признании себя налоговым резидентом Республики Узбекистан (об отказе от статуса налогового резидента Республики Узбекистан).</w:t>
      </w:r>
    </w:p>
    <w:p w14:paraId="4D9D08FA" w14:textId="073C6E0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постановки на учет юридических лиц </w:t>
      </w:r>
      <w:r w:rsidR="007A2C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нерезидентов</w:t>
      </w:r>
      <w:r w:rsidR="00D63E11"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осуществляющих операции на товарно-сырьевых биржах и (или) покупку (продажу) акций обществ на организованных торгах в Республике Узбекистан</w:t>
      </w:r>
      <w:r w:rsidR="00D63E11"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определяет Государственный налоговый комитет Республики Узбекистан.</w:t>
      </w:r>
    </w:p>
    <w:p w14:paraId="1C6E2ACD" w14:textId="571C2EB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юридического лица в качестве ответственного участника консолидированной группы налогоплательщиков осуществляется налоговым органом, который в соответствии со статьей </w:t>
      </w:r>
      <w:r w:rsidR="00081D11" w:rsidRPr="00CE3CA1">
        <w:rPr>
          <w:rFonts w:ascii="Times New Roman" w:hAnsi="Times New Roman" w:cs="Times New Roman"/>
          <w:color w:val="000000" w:themeColor="text1"/>
          <w:sz w:val="28"/>
          <w:szCs w:val="28"/>
        </w:rPr>
        <w:t>64</w:t>
      </w:r>
      <w:r w:rsidRPr="00CE3CA1">
        <w:rPr>
          <w:rFonts w:ascii="Times New Roman" w:hAnsi="Times New Roman" w:cs="Times New Roman"/>
          <w:color w:val="000000" w:themeColor="text1"/>
          <w:sz w:val="28"/>
          <w:szCs w:val="28"/>
        </w:rPr>
        <w:t xml:space="preserve"> настоящего Кодекса зарегистрировал договор о создании консолидированной группы налогоплательщиков, в течение пяти дней с даты его регистрации. В тот же срок этому юридическому лицу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14:paraId="496CB4FE" w14:textId="32A2952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Снятие с учета юридического лица в качестве ответственного </w:t>
      </w:r>
      <w:r w:rsidRPr="00CE3CA1">
        <w:rPr>
          <w:rFonts w:ascii="Times New Roman" w:hAnsi="Times New Roman" w:cs="Times New Roman"/>
          <w:color w:val="000000" w:themeColor="text1"/>
          <w:spacing w:val="-4"/>
          <w:sz w:val="28"/>
          <w:szCs w:val="28"/>
        </w:rPr>
        <w:t>участника консолидированной группы налогоплательщиков осуществляется</w:t>
      </w:r>
      <w:r w:rsidRPr="00CE3CA1">
        <w:rPr>
          <w:rFonts w:ascii="Times New Roman" w:hAnsi="Times New Roman" w:cs="Times New Roman"/>
          <w:color w:val="000000" w:themeColor="text1"/>
          <w:sz w:val="28"/>
          <w:szCs w:val="28"/>
        </w:rPr>
        <w:t xml:space="preserve"> налоговым органом в течение пяти дней со дня прекращения действия консолидированной группы налогоплательщиков в соответствии со статьей </w:t>
      </w:r>
      <w:r w:rsidR="00081D11" w:rsidRPr="00CE3CA1">
        <w:rPr>
          <w:rFonts w:ascii="Times New Roman" w:hAnsi="Times New Roman" w:cs="Times New Roman"/>
          <w:color w:val="000000" w:themeColor="text1"/>
          <w:sz w:val="28"/>
          <w:szCs w:val="28"/>
        </w:rPr>
        <w:t>68</w:t>
      </w:r>
      <w:r w:rsidRPr="00CE3CA1">
        <w:rPr>
          <w:rFonts w:ascii="Times New Roman" w:hAnsi="Times New Roman" w:cs="Times New Roman"/>
          <w:color w:val="000000" w:themeColor="text1"/>
          <w:sz w:val="28"/>
          <w:szCs w:val="28"/>
        </w:rPr>
        <w:t xml:space="preserve"> настоящего Кодекса. В тот же срок этому юридическому лицу выдается (направляется) уведомление о снятии с учета в налоговом органе в качестве </w:t>
      </w:r>
      <w:r w:rsidRPr="00CE3CA1">
        <w:rPr>
          <w:rFonts w:ascii="Times New Roman" w:hAnsi="Times New Roman" w:cs="Times New Roman"/>
          <w:color w:val="000000" w:themeColor="text1"/>
          <w:sz w:val="28"/>
          <w:szCs w:val="28"/>
        </w:rPr>
        <w:lastRenderedPageBreak/>
        <w:t>ответственного участника консолидированной группы налогоплательщиков.</w:t>
      </w:r>
    </w:p>
    <w:p w14:paraId="6A6848CA" w14:textId="7E435E07"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(снятие с учета) в налоговом органе иностранного юридического лица, оказывающего физическим лицам услуги в электронной форме, указанные в статье </w:t>
      </w:r>
      <w:r w:rsidR="00081D11" w:rsidRPr="00CE3CA1">
        <w:rPr>
          <w:rFonts w:ascii="Times New Roman" w:hAnsi="Times New Roman" w:cs="Times New Roman"/>
          <w:color w:val="000000" w:themeColor="text1"/>
          <w:sz w:val="28"/>
          <w:szCs w:val="28"/>
        </w:rPr>
        <w:t>282</w:t>
      </w:r>
      <w:r w:rsidRPr="00CE3CA1">
        <w:rPr>
          <w:rFonts w:ascii="Times New Roman" w:hAnsi="Times New Roman" w:cs="Times New Roman"/>
          <w:color w:val="000000" w:themeColor="text1"/>
          <w:sz w:val="28"/>
          <w:szCs w:val="28"/>
        </w:rPr>
        <w:t xml:space="preserve"> настоящего Кодекса, местом реализации которых признается территория Республики Узбекистан, и осуществляющего расчеты непосредственно с указанными физическими лицами, производится налоговым органом на основании заявления о постановке на учет (снятии с учета) и иных документов по перечню, утверждаемому </w:t>
      </w:r>
      <w:r w:rsidR="00FC37CC" w:rsidRPr="00CE3CA1">
        <w:rPr>
          <w:rFonts w:ascii="Times New Roman" w:hAnsi="Times New Roman" w:cs="Times New Roman"/>
          <w:color w:val="000000" w:themeColor="text1"/>
          <w:sz w:val="28"/>
          <w:szCs w:val="28"/>
        </w:rPr>
        <w:t xml:space="preserve">Государственным налоговым комитетом </w:t>
      </w:r>
      <w:r w:rsidRPr="00CE3CA1">
        <w:rPr>
          <w:rFonts w:ascii="Times New Roman" w:hAnsi="Times New Roman" w:cs="Times New Roman"/>
          <w:color w:val="000000" w:themeColor="text1"/>
          <w:sz w:val="28"/>
          <w:szCs w:val="28"/>
        </w:rPr>
        <w:t xml:space="preserve">Республики Узбекистан. В аналогичном порядке осуществляется постановка на учет (снятие с учета) в налоговом органе иностранного юридического лица </w:t>
      </w:r>
      <w:r w:rsidR="007A2C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посредника, признаваемого налоговым агентом.</w:t>
      </w:r>
    </w:p>
    <w:p w14:paraId="3DBD6964" w14:textId="72850496"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Заявление о постановке на учет (снятии с учета) подается в налоговый орган указанными в части </w:t>
      </w:r>
      <w:r w:rsidR="00AB1031" w:rsidRPr="00CE3CA1">
        <w:rPr>
          <w:rFonts w:ascii="Times New Roman" w:hAnsi="Times New Roman" w:cs="Times New Roman"/>
          <w:color w:val="000000" w:themeColor="text1"/>
          <w:sz w:val="28"/>
          <w:szCs w:val="28"/>
        </w:rPr>
        <w:t xml:space="preserve">тринадцатой </w:t>
      </w:r>
      <w:r w:rsidRPr="00CE3CA1">
        <w:rPr>
          <w:rFonts w:ascii="Times New Roman" w:hAnsi="Times New Roman" w:cs="Times New Roman"/>
          <w:color w:val="000000" w:themeColor="text1"/>
          <w:sz w:val="28"/>
          <w:szCs w:val="28"/>
        </w:rPr>
        <w:t xml:space="preserve">настоящей статьи иностранными организациями не позднее тридцати календарных дней со дня начала (прекращения) оказания указанных услуг. Постановка на учет (снятие с учета) осуществляется налоговым органом на основании соответствующего заявления налогоплательщика и иных документов, перечень которых утверждается </w:t>
      </w:r>
      <w:r w:rsidR="003E09C8" w:rsidRPr="00CE3CA1">
        <w:rPr>
          <w:rFonts w:ascii="Times New Roman" w:hAnsi="Times New Roman" w:cs="Times New Roman"/>
          <w:color w:val="000000" w:themeColor="text1"/>
          <w:sz w:val="28"/>
          <w:szCs w:val="28"/>
        </w:rPr>
        <w:t xml:space="preserve">Государственным налоговым комитетом </w:t>
      </w:r>
      <w:r w:rsidRPr="00CE3CA1">
        <w:rPr>
          <w:rFonts w:ascii="Times New Roman" w:hAnsi="Times New Roman" w:cs="Times New Roman"/>
          <w:color w:val="000000" w:themeColor="text1"/>
          <w:sz w:val="28"/>
          <w:szCs w:val="28"/>
        </w:rPr>
        <w:t>Республики Узбекистан.</w:t>
      </w:r>
    </w:p>
    <w:p w14:paraId="2680EC68" w14:textId="740DF07D"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нарушении указанным в части </w:t>
      </w:r>
      <w:r w:rsidR="00AB1031" w:rsidRPr="00CE3CA1">
        <w:rPr>
          <w:rFonts w:ascii="Times New Roman" w:hAnsi="Times New Roman" w:cs="Times New Roman"/>
          <w:color w:val="000000" w:themeColor="text1"/>
          <w:sz w:val="28"/>
          <w:szCs w:val="28"/>
        </w:rPr>
        <w:t xml:space="preserve">тринадцатой </w:t>
      </w:r>
      <w:r w:rsidRPr="00CE3CA1">
        <w:rPr>
          <w:rFonts w:ascii="Times New Roman" w:hAnsi="Times New Roman" w:cs="Times New Roman"/>
          <w:color w:val="000000" w:themeColor="text1"/>
          <w:sz w:val="28"/>
          <w:szCs w:val="28"/>
        </w:rPr>
        <w:t>настоящей статьи</w:t>
      </w:r>
      <w:r w:rsidRPr="00CE3CA1" w:rsidDel="000129C9">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иностранным юридическим лицом требований налогового законодательства Республики Узбекистан налоговый орган вправе снять такое юридическое лицо с налогового учета без предъявления им соответствующего заявления.</w:t>
      </w:r>
    </w:p>
    <w:p w14:paraId="3AFA2BC5" w14:textId="55CFF14E" w:rsidR="00D10F7F" w:rsidRPr="00CE3CA1" w:rsidRDefault="00D10F7F" w:rsidP="00EA7743">
      <w:pPr>
        <w:pStyle w:val="ConsPlusNormal"/>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в налоговом органе иностранного юридического лица, ранее снятого с учета по указанным основаниям, осуществляется налоговым органом на основании заявления налогоплательщика о постановке на учет и документов, указанных в части </w:t>
      </w:r>
      <w:r w:rsidR="00AB1031" w:rsidRPr="00CE3CA1">
        <w:rPr>
          <w:rFonts w:ascii="Times New Roman" w:hAnsi="Times New Roman" w:cs="Times New Roman"/>
          <w:color w:val="000000" w:themeColor="text1"/>
          <w:sz w:val="28"/>
          <w:szCs w:val="28"/>
        </w:rPr>
        <w:t xml:space="preserve">тринадцатой </w:t>
      </w:r>
      <w:r w:rsidRPr="00CE3CA1">
        <w:rPr>
          <w:rFonts w:ascii="Times New Roman" w:hAnsi="Times New Roman" w:cs="Times New Roman"/>
          <w:color w:val="000000" w:themeColor="text1"/>
          <w:sz w:val="28"/>
          <w:szCs w:val="28"/>
        </w:rPr>
        <w:t>настоящей статьи.</w:t>
      </w:r>
    </w:p>
    <w:p w14:paraId="2A6E042D" w14:textId="25692DF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Положения частей </w:t>
      </w:r>
      <w:r w:rsidR="00AB1031" w:rsidRPr="00CE3CA1">
        <w:rPr>
          <w:rFonts w:ascii="Times New Roman" w:eastAsia="Times New Roman" w:hAnsi="Times New Roman" w:cs="Times New Roman"/>
          <w:color w:val="000000" w:themeColor="text1"/>
          <w:sz w:val="28"/>
          <w:szCs w:val="28"/>
          <w:lang w:eastAsia="ru-RU"/>
        </w:rPr>
        <w:t xml:space="preserve">тринадцатой – шестнадцатой </w:t>
      </w:r>
      <w:r w:rsidRPr="00CE3CA1">
        <w:rPr>
          <w:rFonts w:ascii="Times New Roman" w:hAnsi="Times New Roman" w:cs="Times New Roman"/>
          <w:color w:val="000000" w:themeColor="text1"/>
          <w:sz w:val="28"/>
          <w:szCs w:val="28"/>
        </w:rPr>
        <w:t>настоящей статьи не распространяются на иностранные юридические лица, оказывающие указанные услуги в электронной форме или выступающие в качестве посредников при оказании таких услуг непосредственно через свои постоянные учреждения в Республике Узбекистан.</w:t>
      </w:r>
    </w:p>
    <w:p w14:paraId="59A3037E" w14:textId="26AAAE9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в налоговых органах физических лиц, не являющихся индивидуальными предпринимателями, осуществляется налоговыми органами по месту жительства этих физических лиц на основе информации, предоставляемой органами, указанными в статье </w:t>
      </w:r>
      <w:r w:rsidR="00324EB4" w:rsidRPr="00CE3CA1">
        <w:rPr>
          <w:rFonts w:ascii="Times New Roman" w:hAnsi="Times New Roman" w:cs="Times New Roman"/>
          <w:color w:val="000000" w:themeColor="text1"/>
          <w:sz w:val="28"/>
          <w:szCs w:val="28"/>
        </w:rPr>
        <w:t>133</w:t>
      </w:r>
      <w:r w:rsidRPr="00CE3CA1">
        <w:rPr>
          <w:rFonts w:ascii="Times New Roman" w:hAnsi="Times New Roman" w:cs="Times New Roman"/>
          <w:color w:val="000000" w:themeColor="text1"/>
          <w:sz w:val="28"/>
          <w:szCs w:val="28"/>
        </w:rPr>
        <w:t xml:space="preserve"> настоящего Кодекса, либо на основании заявлений физических лиц.</w:t>
      </w:r>
    </w:p>
    <w:p w14:paraId="5DC9EE1C" w14:textId="77777777" w:rsidR="00D10F7F" w:rsidRPr="00CE3CA1" w:rsidRDefault="00D10F7F" w:rsidP="00EA7743">
      <w:pPr>
        <w:pStyle w:val="a4"/>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заявлением о постановке на учет.</w:t>
      </w:r>
    </w:p>
    <w:p w14:paraId="26C0933F" w14:textId="77777777" w:rsidR="00D10F7F" w:rsidRPr="00CE3CA1" w:rsidRDefault="00D10F7F" w:rsidP="00EA7743">
      <w:pPr>
        <w:pStyle w:val="a4"/>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случае возникновения у налогоплательщика затруднений с определением места постановки на учет решение на основе представленных им данных принимает налоговый орган.</w:t>
      </w:r>
    </w:p>
    <w:p w14:paraId="44DDA104" w14:textId="52C6D3AC" w:rsidR="00D10F7F" w:rsidRPr="00CE3CA1" w:rsidRDefault="00D10F7F" w:rsidP="00EA7743">
      <w:pPr>
        <w:spacing w:after="0" w:line="240" w:lineRule="auto"/>
        <w:ind w:firstLine="720"/>
        <w:jc w:val="both"/>
        <w:rPr>
          <w:rFonts w:ascii="Times New Roman" w:hAnsi="Times New Roman" w:cs="Times New Roman"/>
          <w:sz w:val="28"/>
          <w:szCs w:val="28"/>
        </w:rPr>
      </w:pPr>
    </w:p>
    <w:p w14:paraId="7FFDA232" w14:textId="77777777" w:rsidR="008740BE" w:rsidRPr="00CE3CA1" w:rsidRDefault="00D10F7F" w:rsidP="00EA7743">
      <w:pPr>
        <w:pStyle w:val="2"/>
        <w:spacing w:before="0" w:line="240" w:lineRule="auto"/>
        <w:ind w:firstLine="720"/>
        <w:rPr>
          <w:rStyle w:val="s1"/>
          <w:rFonts w:ascii="Times New Roman" w:eastAsia="Calibri"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Pr="00CE3CA1">
        <w:rPr>
          <w:rStyle w:val="s1"/>
          <w:rFonts w:ascii="Times New Roman" w:hAnsi="Times New Roman" w:cs="Times New Roman"/>
          <w:color w:val="000000" w:themeColor="text1"/>
          <w:sz w:val="28"/>
          <w:szCs w:val="28"/>
        </w:rPr>
        <w:t>13</w:t>
      </w:r>
      <w:r w:rsidR="00356E70" w:rsidRPr="00CE3CA1">
        <w:rPr>
          <w:rStyle w:val="s1"/>
          <w:rFonts w:ascii="Times New Roman" w:hAnsi="Times New Roman" w:cs="Times New Roman"/>
          <w:color w:val="000000" w:themeColor="text1"/>
          <w:sz w:val="28"/>
          <w:szCs w:val="28"/>
        </w:rPr>
        <w:t>0</w:t>
      </w:r>
      <w:r w:rsidRPr="00CE3CA1">
        <w:rPr>
          <w:rStyle w:val="s1"/>
          <w:rFonts w:ascii="Times New Roman" w:hAnsi="Times New Roman" w:cs="Times New Roman"/>
          <w:color w:val="000000" w:themeColor="text1"/>
          <w:sz w:val="28"/>
          <w:szCs w:val="28"/>
        </w:rPr>
        <w:t xml:space="preserve">. Особенности постановки на учет </w:t>
      </w:r>
      <w:r w:rsidRPr="00CE3CA1">
        <w:rPr>
          <w:rStyle w:val="s1"/>
          <w:rFonts w:ascii="Times New Roman" w:eastAsia="Calibri" w:hAnsi="Times New Roman" w:cs="Times New Roman"/>
          <w:color w:val="000000" w:themeColor="text1"/>
          <w:sz w:val="28"/>
          <w:szCs w:val="28"/>
        </w:rPr>
        <w:t xml:space="preserve">иностранных лиц – </w:t>
      </w:r>
    </w:p>
    <w:p w14:paraId="0576FB16" w14:textId="797B37FD" w:rsidR="00D10F7F" w:rsidRPr="00CE3CA1" w:rsidRDefault="00D10F7F" w:rsidP="007A2CFB">
      <w:pPr>
        <w:pStyle w:val="a4"/>
        <w:autoSpaceDE w:val="0"/>
        <w:autoSpaceDN w:val="0"/>
        <w:adjustRightInd w:val="0"/>
        <w:spacing w:after="0" w:line="240" w:lineRule="auto"/>
        <w:ind w:left="0" w:firstLine="2268"/>
        <w:contextualSpacing w:val="0"/>
        <w:jc w:val="both"/>
        <w:rPr>
          <w:b/>
        </w:rPr>
      </w:pPr>
      <w:r w:rsidRPr="00CE3CA1">
        <w:rPr>
          <w:rFonts w:ascii="Times New Roman" w:hAnsi="Times New Roman" w:cs="Times New Roman"/>
          <w:b/>
          <w:color w:val="000000" w:themeColor="text1"/>
          <w:sz w:val="28"/>
          <w:szCs w:val="28"/>
        </w:rPr>
        <w:t>нерезидентов</w:t>
      </w:r>
      <w:r w:rsidRPr="00CE3CA1">
        <w:rPr>
          <w:b/>
        </w:rPr>
        <w:t xml:space="preserve"> </w:t>
      </w:r>
      <w:r w:rsidRPr="00CE3CA1">
        <w:rPr>
          <w:rFonts w:ascii="Times New Roman" w:hAnsi="Times New Roman" w:cs="Times New Roman"/>
          <w:b/>
          <w:color w:val="000000" w:themeColor="text1"/>
          <w:sz w:val="28"/>
          <w:szCs w:val="28"/>
        </w:rPr>
        <w:t>Республики Узбекистан</w:t>
      </w:r>
      <w:r w:rsidRPr="00CE3CA1">
        <w:rPr>
          <w:b/>
        </w:rPr>
        <w:t xml:space="preserve"> </w:t>
      </w:r>
    </w:p>
    <w:p w14:paraId="408B2C4C" w14:textId="77777777" w:rsidR="00D10F7F" w:rsidRPr="00CE3CA1" w:rsidRDefault="00D10F7F" w:rsidP="00EA7743">
      <w:pPr>
        <w:pStyle w:val="j111"/>
        <w:spacing w:before="0" w:beforeAutospacing="0" w:after="0" w:afterAutospacing="0"/>
        <w:ind w:firstLine="720"/>
        <w:jc w:val="both"/>
        <w:rPr>
          <w:b/>
          <w:color w:val="000000" w:themeColor="text1"/>
          <w:sz w:val="28"/>
          <w:szCs w:val="28"/>
        </w:rPr>
      </w:pPr>
    </w:p>
    <w:p w14:paraId="362F2704" w14:textId="6ACB3C21" w:rsidR="00D10F7F" w:rsidRPr="00CE3CA1" w:rsidRDefault="00D10F7F" w:rsidP="00EA7743">
      <w:pPr>
        <w:pStyle w:val="j111"/>
        <w:tabs>
          <w:tab w:val="left" w:pos="0"/>
        </w:tabs>
        <w:spacing w:before="0" w:beforeAutospacing="0" w:after="0" w:afterAutospacing="0"/>
        <w:ind w:firstLine="720"/>
        <w:jc w:val="both"/>
        <w:rPr>
          <w:color w:val="000000" w:themeColor="text1"/>
          <w:sz w:val="28"/>
          <w:szCs w:val="28"/>
        </w:rPr>
      </w:pPr>
      <w:r w:rsidRPr="00CE3CA1">
        <w:rPr>
          <w:color w:val="000000" w:themeColor="text1"/>
          <w:sz w:val="28"/>
          <w:szCs w:val="28"/>
        </w:rPr>
        <w:t xml:space="preserve">Юридическое лицо </w:t>
      </w:r>
      <w:r w:rsidR="007A2CFB" w:rsidRPr="00CE3CA1">
        <w:rPr>
          <w:color w:val="000000" w:themeColor="text1"/>
          <w:sz w:val="28"/>
          <w:szCs w:val="28"/>
        </w:rPr>
        <w:t>–</w:t>
      </w:r>
      <w:r w:rsidRPr="00CE3CA1">
        <w:rPr>
          <w:color w:val="000000" w:themeColor="text1"/>
          <w:sz w:val="28"/>
          <w:szCs w:val="28"/>
        </w:rPr>
        <w:t xml:space="preserve"> нерезидент Республики Узбекистан, осуществляющее деятельность в Республике Узбекистан через постоянное учреждение, не позднее ста восьмидесяти трех календарных дней со дня начала осуществления этой деятельности обязано представить в налоговый орган заявление о постановке на учет в качестве налогоплательщика. К этому заявлению прилагаются оригиналы или нотариально заверенные копии, переведенные на государственный язык:</w:t>
      </w:r>
    </w:p>
    <w:p w14:paraId="49F8A243" w14:textId="524737B9" w:rsidR="00D10F7F" w:rsidRPr="00CE3CA1" w:rsidRDefault="00D10F7F" w:rsidP="00EA7743">
      <w:pPr>
        <w:pStyle w:val="j111"/>
        <w:numPr>
          <w:ilvl w:val="0"/>
          <w:numId w:val="43"/>
        </w:numPr>
        <w:tabs>
          <w:tab w:val="left" w:pos="720"/>
          <w:tab w:val="left" w:pos="1134"/>
        </w:tabs>
        <w:spacing w:before="0" w:beforeAutospacing="0" w:after="0" w:afterAutospacing="0"/>
        <w:ind w:left="0" w:firstLine="720"/>
        <w:jc w:val="both"/>
        <w:rPr>
          <w:color w:val="000000" w:themeColor="text1"/>
          <w:sz w:val="28"/>
          <w:szCs w:val="28"/>
        </w:rPr>
      </w:pPr>
      <w:r w:rsidRPr="00CE3CA1">
        <w:rPr>
          <w:color w:val="000000" w:themeColor="text1"/>
          <w:sz w:val="28"/>
          <w:szCs w:val="28"/>
        </w:rPr>
        <w:t xml:space="preserve"> документ</w:t>
      </w:r>
      <w:r w:rsidR="00D63E11" w:rsidRPr="00CE3CA1">
        <w:rPr>
          <w:color w:val="000000" w:themeColor="text1"/>
          <w:sz w:val="28"/>
          <w:szCs w:val="28"/>
        </w:rPr>
        <w:t>а</w:t>
      </w:r>
      <w:r w:rsidRPr="00CE3CA1">
        <w:rPr>
          <w:color w:val="000000" w:themeColor="text1"/>
          <w:sz w:val="28"/>
          <w:szCs w:val="28"/>
        </w:rPr>
        <w:t>, подтверждающ</w:t>
      </w:r>
      <w:r w:rsidR="00D63E11" w:rsidRPr="00CE3CA1">
        <w:rPr>
          <w:color w:val="000000" w:themeColor="text1"/>
          <w:sz w:val="28"/>
          <w:szCs w:val="28"/>
        </w:rPr>
        <w:t xml:space="preserve">его </w:t>
      </w:r>
      <w:r w:rsidRPr="00CE3CA1">
        <w:rPr>
          <w:color w:val="000000" w:themeColor="text1"/>
          <w:sz w:val="28"/>
          <w:szCs w:val="28"/>
        </w:rPr>
        <w:t>государственную регистрацию в стране, в которой учреждено это юридическое лицо – нерезидент Республики Узбекистан;</w:t>
      </w:r>
    </w:p>
    <w:p w14:paraId="6275CE10" w14:textId="1131A37B" w:rsidR="00D10F7F" w:rsidRPr="00CE3CA1" w:rsidRDefault="00D10F7F" w:rsidP="00EA7743">
      <w:pPr>
        <w:pStyle w:val="j111"/>
        <w:numPr>
          <w:ilvl w:val="0"/>
          <w:numId w:val="43"/>
        </w:numPr>
        <w:tabs>
          <w:tab w:val="left" w:pos="720"/>
          <w:tab w:val="left" w:pos="1134"/>
        </w:tabs>
        <w:spacing w:before="0" w:beforeAutospacing="0" w:after="0" w:afterAutospacing="0"/>
        <w:ind w:left="0" w:firstLine="720"/>
        <w:jc w:val="both"/>
        <w:rPr>
          <w:color w:val="000000" w:themeColor="text1"/>
          <w:sz w:val="28"/>
          <w:szCs w:val="28"/>
        </w:rPr>
      </w:pPr>
      <w:r w:rsidRPr="00CE3CA1">
        <w:rPr>
          <w:color w:val="000000" w:themeColor="text1"/>
          <w:sz w:val="28"/>
          <w:szCs w:val="28"/>
        </w:rPr>
        <w:t>специальных разрешительных документов или лицензий (при их наличии);</w:t>
      </w:r>
    </w:p>
    <w:p w14:paraId="5C6F20F7" w14:textId="2AAD7186" w:rsidR="00D10F7F" w:rsidRPr="00CE3CA1" w:rsidRDefault="00D10F7F" w:rsidP="00EA7743">
      <w:pPr>
        <w:pStyle w:val="j111"/>
        <w:numPr>
          <w:ilvl w:val="0"/>
          <w:numId w:val="43"/>
        </w:numPr>
        <w:tabs>
          <w:tab w:val="left" w:pos="720"/>
          <w:tab w:val="left" w:pos="1134"/>
        </w:tabs>
        <w:spacing w:before="0" w:beforeAutospacing="0" w:after="0" w:afterAutospacing="0"/>
        <w:ind w:left="0" w:firstLine="720"/>
        <w:jc w:val="both"/>
        <w:rPr>
          <w:color w:val="000000" w:themeColor="text1"/>
          <w:sz w:val="28"/>
          <w:szCs w:val="28"/>
        </w:rPr>
      </w:pPr>
      <w:r w:rsidRPr="00CE3CA1">
        <w:rPr>
          <w:color w:val="000000" w:themeColor="text1"/>
          <w:sz w:val="28"/>
          <w:szCs w:val="28"/>
        </w:rPr>
        <w:t>доверенност</w:t>
      </w:r>
      <w:r w:rsidR="008272D7" w:rsidRPr="00CE3CA1">
        <w:rPr>
          <w:color w:val="000000" w:themeColor="text1"/>
          <w:sz w:val="28"/>
          <w:szCs w:val="28"/>
        </w:rPr>
        <w:t>и</w:t>
      </w:r>
      <w:r w:rsidRPr="00CE3CA1">
        <w:rPr>
          <w:color w:val="000000" w:themeColor="text1"/>
          <w:sz w:val="28"/>
          <w:szCs w:val="28"/>
        </w:rPr>
        <w:t xml:space="preserve"> или ино</w:t>
      </w:r>
      <w:r w:rsidR="008272D7" w:rsidRPr="00CE3CA1">
        <w:rPr>
          <w:color w:val="000000" w:themeColor="text1"/>
          <w:sz w:val="28"/>
          <w:szCs w:val="28"/>
        </w:rPr>
        <w:t>го</w:t>
      </w:r>
      <w:r w:rsidRPr="00CE3CA1">
        <w:rPr>
          <w:color w:val="000000" w:themeColor="text1"/>
          <w:sz w:val="28"/>
          <w:szCs w:val="28"/>
        </w:rPr>
        <w:t xml:space="preserve"> документ</w:t>
      </w:r>
      <w:r w:rsidR="008272D7" w:rsidRPr="00CE3CA1">
        <w:rPr>
          <w:color w:val="000000" w:themeColor="text1"/>
          <w:sz w:val="28"/>
          <w:szCs w:val="28"/>
        </w:rPr>
        <w:t>а</w:t>
      </w:r>
      <w:r w:rsidRPr="00CE3CA1">
        <w:rPr>
          <w:color w:val="000000" w:themeColor="text1"/>
          <w:sz w:val="28"/>
          <w:szCs w:val="28"/>
        </w:rPr>
        <w:t xml:space="preserve"> (при их наличии), удостоверяющ</w:t>
      </w:r>
      <w:r w:rsidR="008272D7" w:rsidRPr="00CE3CA1">
        <w:rPr>
          <w:color w:val="000000" w:themeColor="text1"/>
          <w:sz w:val="28"/>
          <w:szCs w:val="28"/>
        </w:rPr>
        <w:t>его</w:t>
      </w:r>
      <w:r w:rsidRPr="00CE3CA1">
        <w:rPr>
          <w:color w:val="000000" w:themeColor="text1"/>
          <w:sz w:val="28"/>
          <w:szCs w:val="28"/>
        </w:rPr>
        <w:t xml:space="preserve"> право на совершение от имени юридического лица </w:t>
      </w:r>
      <w:r w:rsidR="007A2CFB" w:rsidRPr="00CE3CA1">
        <w:rPr>
          <w:color w:val="000000" w:themeColor="text1"/>
          <w:sz w:val="28"/>
          <w:szCs w:val="28"/>
        </w:rPr>
        <w:t>–</w:t>
      </w:r>
      <w:r w:rsidRPr="00CE3CA1">
        <w:rPr>
          <w:color w:val="000000" w:themeColor="text1"/>
          <w:sz w:val="28"/>
          <w:szCs w:val="28"/>
        </w:rPr>
        <w:t xml:space="preserve"> нерезидента Республики Узбекистан действий в Республике Узбекистан; </w:t>
      </w:r>
    </w:p>
    <w:p w14:paraId="2E5085D0" w14:textId="5AE8F8BF" w:rsidR="00D10F7F" w:rsidRPr="00CE3CA1" w:rsidRDefault="00D10F7F" w:rsidP="00EA7743">
      <w:pPr>
        <w:pStyle w:val="j111"/>
        <w:numPr>
          <w:ilvl w:val="0"/>
          <w:numId w:val="43"/>
        </w:numPr>
        <w:tabs>
          <w:tab w:val="left" w:pos="720"/>
          <w:tab w:val="left" w:pos="1134"/>
        </w:tabs>
        <w:spacing w:before="0" w:beforeAutospacing="0" w:after="0" w:afterAutospacing="0"/>
        <w:ind w:left="0" w:firstLine="720"/>
        <w:jc w:val="both"/>
        <w:rPr>
          <w:color w:val="000000" w:themeColor="text1"/>
          <w:sz w:val="28"/>
          <w:szCs w:val="28"/>
        </w:rPr>
      </w:pPr>
      <w:r w:rsidRPr="00CE3CA1">
        <w:rPr>
          <w:color w:val="000000" w:themeColor="text1"/>
          <w:sz w:val="28"/>
          <w:szCs w:val="28"/>
        </w:rPr>
        <w:t>договор</w:t>
      </w:r>
      <w:r w:rsidR="008272D7" w:rsidRPr="00CE3CA1">
        <w:rPr>
          <w:color w:val="000000" w:themeColor="text1"/>
          <w:sz w:val="28"/>
          <w:szCs w:val="28"/>
        </w:rPr>
        <w:t>а</w:t>
      </w:r>
      <w:r w:rsidRPr="00CE3CA1">
        <w:rPr>
          <w:color w:val="000000" w:themeColor="text1"/>
          <w:sz w:val="28"/>
          <w:szCs w:val="28"/>
        </w:rPr>
        <w:t xml:space="preserve"> (при наличии), исполнение которого приводит к образованию постоянного учреждения.</w:t>
      </w:r>
    </w:p>
    <w:p w14:paraId="0BEB6E7C" w14:textId="023C139C" w:rsidR="00D10F7F" w:rsidRPr="00CE3CA1" w:rsidRDefault="00D10F7F" w:rsidP="00EA7743">
      <w:pPr>
        <w:pStyle w:val="j111"/>
        <w:spacing w:before="0" w:beforeAutospacing="0" w:after="0" w:afterAutospacing="0"/>
        <w:ind w:firstLine="720"/>
        <w:jc w:val="both"/>
        <w:rPr>
          <w:color w:val="000000" w:themeColor="text1"/>
          <w:sz w:val="28"/>
          <w:szCs w:val="28"/>
        </w:rPr>
      </w:pPr>
      <w:r w:rsidRPr="00CE3CA1">
        <w:rPr>
          <w:color w:val="000000" w:themeColor="text1"/>
          <w:sz w:val="28"/>
          <w:szCs w:val="28"/>
        </w:rPr>
        <w:t xml:space="preserve">Если юридическое лицо </w:t>
      </w:r>
      <w:r w:rsidR="007A2CFB" w:rsidRPr="00CE3CA1">
        <w:rPr>
          <w:color w:val="000000" w:themeColor="text1"/>
          <w:sz w:val="28"/>
          <w:szCs w:val="28"/>
        </w:rPr>
        <w:t>–</w:t>
      </w:r>
      <w:r w:rsidRPr="00CE3CA1">
        <w:rPr>
          <w:color w:val="000000" w:themeColor="text1"/>
          <w:sz w:val="28"/>
          <w:szCs w:val="28"/>
        </w:rPr>
        <w:t xml:space="preserve"> нерезидент Республики Узбекистан заключило договор на срок более ста восьмидесяти трех календарных дней, заявление о постановке на учет в качестве налогоплательщика и документы, предусмотренн</w:t>
      </w:r>
      <w:r w:rsidR="008B3466" w:rsidRPr="00CE3CA1">
        <w:rPr>
          <w:color w:val="000000" w:themeColor="text1"/>
          <w:sz w:val="28"/>
          <w:szCs w:val="28"/>
        </w:rPr>
        <w:t>ы</w:t>
      </w:r>
      <w:r w:rsidRPr="00CE3CA1">
        <w:rPr>
          <w:color w:val="000000" w:themeColor="text1"/>
          <w:sz w:val="28"/>
          <w:szCs w:val="28"/>
        </w:rPr>
        <w:t>е частью первой настоящей статьи, представля</w:t>
      </w:r>
      <w:r w:rsidR="008B3466" w:rsidRPr="00CE3CA1">
        <w:rPr>
          <w:color w:val="000000" w:themeColor="text1"/>
          <w:sz w:val="28"/>
          <w:szCs w:val="28"/>
        </w:rPr>
        <w:t>ю</w:t>
      </w:r>
      <w:r w:rsidRPr="00CE3CA1">
        <w:rPr>
          <w:color w:val="000000" w:themeColor="text1"/>
          <w:sz w:val="28"/>
          <w:szCs w:val="28"/>
        </w:rPr>
        <w:t>тся в налоговый орган не позднее тридцати календарных дней с даты начала осуществления этой деятельности.</w:t>
      </w:r>
    </w:p>
    <w:p w14:paraId="61FA35C1" w14:textId="7C491978"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 xml:space="preserve">Если юридическое лицо </w:t>
      </w:r>
      <w:r w:rsidR="007A2CFB" w:rsidRPr="00CE3CA1">
        <w:rPr>
          <w:color w:val="000000" w:themeColor="text1"/>
          <w:sz w:val="28"/>
          <w:szCs w:val="28"/>
        </w:rPr>
        <w:t>–</w:t>
      </w:r>
      <w:r w:rsidRPr="00CE3CA1">
        <w:rPr>
          <w:color w:val="000000" w:themeColor="text1"/>
          <w:sz w:val="28"/>
          <w:szCs w:val="28"/>
        </w:rPr>
        <w:t xml:space="preserve"> нерезидент Республики Узбекистан заключило несколько договоров, по которым суммарный срок деятельности составит более ста восьмидесяти трех календарных дней, заявление о постановке на учет в качестве налогоплательщика и документы, предусмотренные частью первой настоящей статьи, представляются в налоговый орган не позднее тридцати календарных дней с даты начала осуществления этой деятельности или заключения договора, в соответствии с которым суммарный срок деятельности по нескольким договорам превышает сто восемьдесят три календарных дня. </w:t>
      </w:r>
    </w:p>
    <w:p w14:paraId="56ED1B7B" w14:textId="5313BDD1"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 xml:space="preserve">Нерезидент Республики Узбекистан </w:t>
      </w:r>
      <w:r w:rsidR="007A2CFB" w:rsidRPr="00CE3CA1">
        <w:rPr>
          <w:color w:val="000000" w:themeColor="text1"/>
          <w:sz w:val="28"/>
          <w:szCs w:val="28"/>
        </w:rPr>
        <w:t>–</w:t>
      </w:r>
      <w:r w:rsidRPr="00CE3CA1">
        <w:rPr>
          <w:color w:val="000000" w:themeColor="text1"/>
          <w:sz w:val="28"/>
          <w:szCs w:val="28"/>
        </w:rPr>
        <w:t xml:space="preserve"> участник простого товарищества (договора о совместной деятельности), заключенного с налоговым резидентом Республики Узбекистан, деятельность которого приводит к образованию постоянного учреждения, для постановки на учет в качестве налогоплательщика обязан в течение тридцати календарных дней </w:t>
      </w:r>
      <w:r w:rsidRPr="00CE3CA1">
        <w:rPr>
          <w:color w:val="000000" w:themeColor="text1"/>
          <w:sz w:val="28"/>
          <w:szCs w:val="28"/>
        </w:rPr>
        <w:lastRenderedPageBreak/>
        <w:t xml:space="preserve">с даты начала осуществления деятельности представить в налоговый орган по месту нахождения (жительства, пребывания) налогового резидента Республики Узбекистан </w:t>
      </w:r>
      <w:r w:rsidR="007A2CFB" w:rsidRPr="00CE3CA1">
        <w:rPr>
          <w:color w:val="000000" w:themeColor="text1"/>
          <w:sz w:val="28"/>
          <w:szCs w:val="28"/>
        </w:rPr>
        <w:t>–</w:t>
      </w:r>
      <w:r w:rsidRPr="00CE3CA1">
        <w:rPr>
          <w:color w:val="000000" w:themeColor="text1"/>
          <w:sz w:val="28"/>
          <w:szCs w:val="28"/>
        </w:rPr>
        <w:t xml:space="preserve"> участника договора о совместной деятельности </w:t>
      </w:r>
      <w:hyperlink r:id="rId14" w:anchor="sub_id=8" w:tgtFrame="_parent" w:tooltip="Приказ Министра финансов Республики Казахстан от 12 февраля 2018 года № 160 " w:history="1">
        <w:r w:rsidRPr="00CE3CA1">
          <w:rPr>
            <w:color w:val="000000" w:themeColor="text1"/>
            <w:sz w:val="28"/>
            <w:szCs w:val="28"/>
          </w:rPr>
          <w:t>заявление о постановке на учет</w:t>
        </w:r>
      </w:hyperlink>
      <w:r w:rsidRPr="00CE3CA1">
        <w:rPr>
          <w:color w:val="000000" w:themeColor="text1"/>
          <w:sz w:val="28"/>
          <w:szCs w:val="28"/>
        </w:rPr>
        <w:t xml:space="preserve"> с приложением нотариально заверенных копий следующих документов:</w:t>
      </w:r>
    </w:p>
    <w:p w14:paraId="61442CE0"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1) договора о совместной деятельности;</w:t>
      </w:r>
    </w:p>
    <w:p w14:paraId="0F7A7C7F"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 xml:space="preserve">2) документа, удостоверяющего личность физического лица – нерезидента Республики Узбекистан, или документа, подтверждающего </w:t>
      </w:r>
      <w:r w:rsidRPr="00CE3CA1">
        <w:rPr>
          <w:color w:val="000000" w:themeColor="text1"/>
          <w:spacing w:val="-4"/>
          <w:sz w:val="28"/>
          <w:szCs w:val="28"/>
        </w:rPr>
        <w:t>государственную регистрацию в стране (регистрации) юридического лица –</w:t>
      </w:r>
      <w:r w:rsidRPr="00CE3CA1">
        <w:rPr>
          <w:color w:val="000000" w:themeColor="text1"/>
          <w:sz w:val="28"/>
          <w:szCs w:val="28"/>
        </w:rPr>
        <w:t xml:space="preserve"> нерезидента Республики Узбекистан с указанием номера государственной регистрации (или его аналога).</w:t>
      </w:r>
    </w:p>
    <w:p w14:paraId="6906D5EC" w14:textId="4F14C3B4"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 xml:space="preserve">Иностранные граждане и лица без гражданства, получающие доходы от источников в Республике Узбекистан,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представить в налоговый орган по месту пребывания (жительства) </w:t>
      </w:r>
      <w:hyperlink r:id="rId15" w:anchor="sub_id=8" w:tgtFrame="_parent" w:history="1">
        <w:r w:rsidRPr="00CE3CA1">
          <w:rPr>
            <w:color w:val="000000" w:themeColor="text1"/>
            <w:sz w:val="28"/>
            <w:szCs w:val="28"/>
          </w:rPr>
          <w:t>заявление о постановке на учет</w:t>
        </w:r>
      </w:hyperlink>
      <w:r w:rsidRPr="00CE3CA1">
        <w:rPr>
          <w:color w:val="000000" w:themeColor="text1"/>
          <w:sz w:val="28"/>
          <w:szCs w:val="28"/>
        </w:rPr>
        <w:t xml:space="preserve"> с приложением копий следующих документов:</w:t>
      </w:r>
    </w:p>
    <w:p w14:paraId="4649AB01"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1) удостоверяющих личность иностранного гражданина или лица без гражданства;</w:t>
      </w:r>
    </w:p>
    <w:p w14:paraId="13323143"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2) подтверждающих налоговую регистрацию в стране гражданства (резидентства), при наличии такого документа;</w:t>
      </w:r>
    </w:p>
    <w:p w14:paraId="0798A066"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3) подтверждающих сумму дохода от источников в Республике Узбекистан, при наличии такого документа.</w:t>
      </w:r>
    </w:p>
    <w:p w14:paraId="054E205B" w14:textId="6AA4B6F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 xml:space="preserve">Иностранные граждане или лица без гражданства, приобретающие имущество в Республике Узбекистан, являющееся объектом обложения налогом на имущество или земельным налогом, для регистрации в качестве налогоплательщика обязаны представить в налоговый орган по месту нахождения такого имущества или земельного участка </w:t>
      </w:r>
      <w:hyperlink r:id="rId16" w:anchor="sub_id=8" w:tgtFrame="_parent" w:history="1">
        <w:r w:rsidRPr="00CE3CA1">
          <w:rPr>
            <w:color w:val="000000" w:themeColor="text1"/>
            <w:sz w:val="28"/>
            <w:szCs w:val="28"/>
          </w:rPr>
          <w:t>заявление о постановке на учет</w:t>
        </w:r>
      </w:hyperlink>
      <w:r w:rsidRPr="00CE3CA1">
        <w:rPr>
          <w:color w:val="000000" w:themeColor="text1"/>
          <w:sz w:val="28"/>
          <w:szCs w:val="28"/>
        </w:rPr>
        <w:t xml:space="preserve"> с приложением копий следующих документов:</w:t>
      </w:r>
    </w:p>
    <w:p w14:paraId="213BF87C"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1) удостоверяющих личность иностранного гражданина или лица без гражданства;</w:t>
      </w:r>
    </w:p>
    <w:p w14:paraId="14B87415" w14:textId="77777777" w:rsidR="00D10F7F" w:rsidRPr="00CE3CA1" w:rsidRDefault="00D10F7F" w:rsidP="00DB3FC8">
      <w:pPr>
        <w:pStyle w:val="j111"/>
        <w:spacing w:before="0" w:beforeAutospacing="0" w:after="0" w:afterAutospacing="0" w:line="252" w:lineRule="auto"/>
        <w:ind w:firstLine="720"/>
        <w:jc w:val="both"/>
        <w:rPr>
          <w:color w:val="000000" w:themeColor="text1"/>
          <w:sz w:val="28"/>
          <w:szCs w:val="28"/>
        </w:rPr>
      </w:pPr>
      <w:r w:rsidRPr="00CE3CA1">
        <w:rPr>
          <w:color w:val="000000" w:themeColor="text1"/>
          <w:sz w:val="28"/>
          <w:szCs w:val="28"/>
        </w:rPr>
        <w:t>2) подтверждающих налоговую регистрацию в стране гражданства (резидентства), при наличии такого документа.</w:t>
      </w:r>
    </w:p>
    <w:p w14:paraId="4FA2449F" w14:textId="77777777" w:rsidR="00632511" w:rsidRPr="00CE3CA1" w:rsidRDefault="00632511" w:rsidP="00EA7743">
      <w:pPr>
        <w:spacing w:after="0" w:line="240" w:lineRule="auto"/>
        <w:ind w:firstLine="720"/>
        <w:jc w:val="both"/>
        <w:rPr>
          <w:rFonts w:ascii="Times New Roman" w:hAnsi="Times New Roman" w:cs="Times New Roman"/>
          <w:sz w:val="28"/>
          <w:szCs w:val="28"/>
        </w:rPr>
      </w:pPr>
    </w:p>
    <w:p w14:paraId="7361160A" w14:textId="77777777" w:rsidR="008740BE"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56E70"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Постановка на учет налогоплательщиков</w:t>
      </w:r>
    </w:p>
    <w:p w14:paraId="499F398C" w14:textId="1A7132A8" w:rsidR="00D10F7F" w:rsidRPr="00CE3CA1" w:rsidRDefault="008740BE" w:rsidP="007A2CFB">
      <w:pPr>
        <w:spacing w:after="0" w:line="240" w:lineRule="auto"/>
        <w:ind w:firstLine="2324"/>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по объекту </w:t>
      </w:r>
      <w:r w:rsidR="00D10F7F" w:rsidRPr="00CE3CA1">
        <w:rPr>
          <w:rFonts w:ascii="Times New Roman" w:hAnsi="Times New Roman" w:cs="Times New Roman"/>
          <w:b/>
          <w:color w:val="000000" w:themeColor="text1"/>
          <w:sz w:val="28"/>
          <w:szCs w:val="28"/>
        </w:rPr>
        <w:t>налогообложения</w:t>
      </w:r>
    </w:p>
    <w:p w14:paraId="7C6F932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F6CB06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Постановка на учет налогоплательщика производится налоговыми органами по месту нахождения объекта налогообложения.</w:t>
      </w:r>
    </w:p>
    <w:p w14:paraId="67B86803" w14:textId="7291E7C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Постановка на учет налогоплательщика по месту нахождения объекта налогообложения осуществляется после его постановки на учет в порядке, установленном статьей </w:t>
      </w:r>
      <w:r w:rsidR="009046E0" w:rsidRPr="00CE3CA1">
        <w:rPr>
          <w:rFonts w:ascii="Times New Roman" w:hAnsi="Times New Roman" w:cs="Times New Roman"/>
          <w:color w:val="000000" w:themeColor="text1"/>
          <w:sz w:val="28"/>
          <w:szCs w:val="28"/>
        </w:rPr>
        <w:t>129</w:t>
      </w:r>
      <w:r w:rsidRPr="00CE3CA1">
        <w:rPr>
          <w:rFonts w:ascii="Times New Roman" w:hAnsi="Times New Roman" w:cs="Times New Roman"/>
          <w:color w:val="000000" w:themeColor="text1"/>
          <w:sz w:val="28"/>
          <w:szCs w:val="28"/>
        </w:rPr>
        <w:t xml:space="preserve"> настоящего Кодекса, в случае, если в </w:t>
      </w:r>
      <w:r w:rsidRPr="00CE3CA1">
        <w:rPr>
          <w:rFonts w:ascii="Times New Roman" w:hAnsi="Times New Roman" w:cs="Times New Roman"/>
          <w:color w:val="000000" w:themeColor="text1"/>
          <w:sz w:val="28"/>
          <w:szCs w:val="28"/>
        </w:rPr>
        <w:lastRenderedPageBreak/>
        <w:t>соответствии с настоящим Кодексом у налогоплательщика возникло обязательство по уплате земельного налога, налога на имущество</w:t>
      </w:r>
      <w:r w:rsidR="00AD27E2" w:rsidRPr="00CE3CA1">
        <w:rPr>
          <w:rFonts w:ascii="Times New Roman" w:hAnsi="Times New Roman" w:cs="Times New Roman"/>
          <w:color w:val="000000" w:themeColor="text1"/>
          <w:sz w:val="28"/>
          <w:szCs w:val="28"/>
        </w:rPr>
        <w:t>,</w:t>
      </w:r>
      <w:r w:rsidR="002F767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налога за пользование водными ресурсами</w:t>
      </w:r>
      <w:r w:rsidR="00AD27E2" w:rsidRPr="00CE3CA1">
        <w:rPr>
          <w:rFonts w:ascii="Times New Roman" w:hAnsi="Times New Roman" w:cs="Times New Roman"/>
          <w:color w:val="000000" w:themeColor="text1"/>
          <w:sz w:val="28"/>
          <w:szCs w:val="28"/>
        </w:rPr>
        <w:t xml:space="preserve"> и (или) налога за пользование недрами по нерудным полезным ископаемым </w:t>
      </w:r>
      <w:r w:rsidRPr="00CE3CA1">
        <w:rPr>
          <w:rFonts w:ascii="Times New Roman" w:hAnsi="Times New Roman" w:cs="Times New Roman"/>
          <w:color w:val="000000" w:themeColor="text1"/>
          <w:sz w:val="28"/>
          <w:szCs w:val="28"/>
        </w:rPr>
        <w:t xml:space="preserve">не по месту постановки на учет в качестве налогоплательщика. </w:t>
      </w:r>
    </w:p>
    <w:p w14:paraId="287B19F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 у которого возникло обязательство по уплате земельного налога, налога на имущество или налога за пользование водными ресурсами не по месту постановки на учет, в течение десяти дней со дня государственной регистрации права на соответствующий земельный участок либо со дня возникновения объекта налогообложения налогом на имущество или налогом за пользование водными ресурсами должен обратиться в налоговые органы для постановки на учет объектов налогообложения по месту их нахождения в порядке, установленном законодательством. </w:t>
      </w:r>
    </w:p>
    <w:p w14:paraId="159F577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Обязанность, указанная в части третьей настоящей статьи, не распространяется на физических лиц – налогоплательщиков налога на имущество и земельного налога по месту нахождения объектов налогообложения, постановка на учет которых производится налоговыми органами самостоятельно. </w:t>
      </w:r>
    </w:p>
    <w:p w14:paraId="1CEB686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Обязанность, указанная в части первой настоящей статьи, также распространяется на:</w:t>
      </w:r>
    </w:p>
    <w:p w14:paraId="0E1191D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налогоплательщика акцизного налога, уплачиваемого при реализации конечному потребителю бензина, дизельного топлива и газа; </w:t>
      </w:r>
    </w:p>
    <w:p w14:paraId="531484B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налогового агента, создавшего стационарные рабочие места по месту нахождения территориально обособленного подразделения с численностью работников более двадцати пяти человек. </w:t>
      </w:r>
    </w:p>
    <w:p w14:paraId="5534A012" w14:textId="1E6FD16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 указанный в абзаце </w:t>
      </w:r>
      <w:r w:rsidR="00341E55" w:rsidRPr="00CE3CA1">
        <w:rPr>
          <w:rFonts w:ascii="Times New Roman" w:hAnsi="Times New Roman" w:cs="Times New Roman"/>
          <w:color w:val="000000" w:themeColor="text1"/>
          <w:sz w:val="28"/>
          <w:szCs w:val="28"/>
        </w:rPr>
        <w:t>втором</w:t>
      </w:r>
      <w:r w:rsidRPr="00CE3CA1">
        <w:rPr>
          <w:rFonts w:ascii="Times New Roman" w:hAnsi="Times New Roman" w:cs="Times New Roman"/>
          <w:color w:val="000000" w:themeColor="text1"/>
          <w:sz w:val="28"/>
          <w:szCs w:val="28"/>
        </w:rPr>
        <w:t xml:space="preserve"> части пятой настоящей статьи, должен в течение десяти дней с момента реализации подакцизной продукции обратиться в налоговый орган по месту нахождения автозаправочной станции для постановки на учет в качестве налогоплательщика акцизного налога.</w:t>
      </w:r>
    </w:p>
    <w:p w14:paraId="5EEDBDD6" w14:textId="7146C84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агент, указанный в абзаце </w:t>
      </w:r>
      <w:r w:rsidR="00341E55" w:rsidRPr="00CE3CA1">
        <w:rPr>
          <w:rFonts w:ascii="Times New Roman" w:hAnsi="Times New Roman" w:cs="Times New Roman"/>
          <w:color w:val="000000" w:themeColor="text1"/>
          <w:sz w:val="28"/>
          <w:szCs w:val="28"/>
        </w:rPr>
        <w:t>третьем</w:t>
      </w:r>
      <w:r w:rsidRPr="00CE3CA1">
        <w:rPr>
          <w:rFonts w:ascii="Times New Roman" w:hAnsi="Times New Roman" w:cs="Times New Roman"/>
          <w:color w:val="000000" w:themeColor="text1"/>
          <w:sz w:val="28"/>
          <w:szCs w:val="28"/>
        </w:rPr>
        <w:t xml:space="preserve"> части пятой настоящей статьи, должен в течение десяти дней после истечения одного месяца с момента создания обособленного подразделения обратиться в налоговый орган по месту нахождения обособленного подразделения для постановки на учет в качестве налогового агента, уплачивающего налог на доходы физических лиц.  </w:t>
      </w:r>
    </w:p>
    <w:p w14:paraId="619898C7" w14:textId="190CD893"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не позднее трех </w:t>
      </w:r>
      <w:r w:rsidR="007342F2" w:rsidRPr="00CE3CA1">
        <w:rPr>
          <w:rFonts w:ascii="Times New Roman" w:hAnsi="Times New Roman" w:cs="Times New Roman"/>
          <w:color w:val="000000" w:themeColor="text1"/>
          <w:sz w:val="28"/>
          <w:szCs w:val="28"/>
        </w:rPr>
        <w:t xml:space="preserve">рабочих </w:t>
      </w:r>
      <w:r w:rsidRPr="00CE3CA1">
        <w:rPr>
          <w:rFonts w:ascii="Times New Roman" w:hAnsi="Times New Roman" w:cs="Times New Roman"/>
          <w:color w:val="000000" w:themeColor="text1"/>
          <w:sz w:val="28"/>
          <w:szCs w:val="28"/>
        </w:rPr>
        <w:t>дней со дня обращения налогоплательщика ставит его на учет по месту нахождения объекта налогообложения в соответствии с ранее выданным идентификационным номером налогоплательщика.</w:t>
      </w:r>
    </w:p>
    <w:p w14:paraId="3629E28F"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7FE560BC" w14:textId="588BEC40"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56E70"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Учетные данные о налогоплательщике</w:t>
      </w:r>
    </w:p>
    <w:p w14:paraId="1DBD15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9FCAC01" w14:textId="6B39DE2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Под учетными данными о налогоплательщике в целях настоящего Кодекса понимаются сведения, представленные им налоговым органам, а также сведения, направленные органами, учреждениями и организациями в порядке, предусмотренном статьей </w:t>
      </w:r>
      <w:r w:rsidR="009046E0" w:rsidRPr="00CE3CA1">
        <w:rPr>
          <w:rFonts w:ascii="Times New Roman" w:hAnsi="Times New Roman" w:cs="Times New Roman"/>
          <w:color w:val="000000" w:themeColor="text1"/>
          <w:sz w:val="28"/>
          <w:szCs w:val="28"/>
        </w:rPr>
        <w:t>133</w:t>
      </w:r>
      <w:r w:rsidRPr="00CE3CA1">
        <w:rPr>
          <w:rFonts w:ascii="Times New Roman" w:hAnsi="Times New Roman" w:cs="Times New Roman"/>
          <w:color w:val="000000" w:themeColor="text1"/>
          <w:sz w:val="28"/>
          <w:szCs w:val="28"/>
        </w:rPr>
        <w:t xml:space="preserve"> настоящего Кодекса.</w:t>
      </w:r>
    </w:p>
    <w:p w14:paraId="6D5F91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состав учетных данных о юридическом лице входят, в частности:</w:t>
      </w:r>
    </w:p>
    <w:p w14:paraId="0665A39A" w14:textId="77777777" w:rsidR="00D10F7F" w:rsidRPr="00CE3CA1" w:rsidRDefault="00D10F7F" w:rsidP="00EA7743">
      <w:pPr>
        <w:pStyle w:val="a4"/>
        <w:numPr>
          <w:ilvl w:val="0"/>
          <w:numId w:val="41"/>
        </w:numPr>
        <w:tabs>
          <w:tab w:val="left" w:pos="426"/>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идентификационный номер налогоплательщика;</w:t>
      </w:r>
    </w:p>
    <w:p w14:paraId="0441EC24" w14:textId="77777777"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полное и сокращенное наименование;</w:t>
      </w:r>
    </w:p>
    <w:p w14:paraId="700CE676" w14:textId="77777777"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место нахождения (почтовый адрес);</w:t>
      </w:r>
    </w:p>
    <w:p w14:paraId="39F21E59" w14:textId="77777777"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организационно-правовая форма;</w:t>
      </w:r>
    </w:p>
    <w:p w14:paraId="18832250" w14:textId="77777777"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дата, место и номер государственной регистрации;</w:t>
      </w:r>
    </w:p>
    <w:p w14:paraId="79C812B4" w14:textId="0ABB5AED"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размер уставного фонда (уставного капитала) </w:t>
      </w:r>
      <w:r w:rsidR="001D26D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для коммерческих организаций;</w:t>
      </w:r>
    </w:p>
    <w:p w14:paraId="0B8273B6" w14:textId="77777777"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данные об обособленных подразделениях;</w:t>
      </w:r>
    </w:p>
    <w:p w14:paraId="269DCB62" w14:textId="3AA206C0" w:rsidR="00D10F7F" w:rsidRPr="00CE3CA1" w:rsidRDefault="00D10F7F" w:rsidP="00EA7743">
      <w:pPr>
        <w:pStyle w:val="a4"/>
        <w:numPr>
          <w:ilvl w:val="0"/>
          <w:numId w:val="41"/>
        </w:numPr>
        <w:tabs>
          <w:tab w:val="left" w:pos="851"/>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полный состав участников с указанием идентификационного номера налогоплательщика участников – резидентов Республики Узбекистан, страны регистрации иностранного участника и доли каждого участника в уставном фонде (уставном капитале) </w:t>
      </w:r>
      <w:r w:rsidR="007A2CF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для коммерческих организаций.</w:t>
      </w:r>
    </w:p>
    <w:p w14:paraId="0E90464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состав учетных данных о физических лицах включаются их персональные данные:</w:t>
      </w:r>
    </w:p>
    <w:p w14:paraId="4FE48C79" w14:textId="77777777"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идентификационный номер налогоплательщика;</w:t>
      </w:r>
    </w:p>
    <w:p w14:paraId="0DEDDBC5" w14:textId="77777777"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фамилия, имя, отчество;</w:t>
      </w:r>
    </w:p>
    <w:p w14:paraId="7914D7EC" w14:textId="77777777"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гражданство;</w:t>
      </w:r>
    </w:p>
    <w:p w14:paraId="2FAC8441" w14:textId="13A614B1"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персональный идентификационный номер физического лица </w:t>
      </w:r>
      <w:r w:rsidR="00236BF8"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для граждан Республики Узбекистан;</w:t>
      </w:r>
    </w:p>
    <w:p w14:paraId="085A6D7C" w14:textId="77777777"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серия и номер паспорта, дата и место его выдачи;</w:t>
      </w:r>
    </w:p>
    <w:p w14:paraId="1026E68C" w14:textId="77777777" w:rsidR="00D10F7F" w:rsidRPr="00CE3CA1" w:rsidRDefault="00D10F7F" w:rsidP="00EA7743">
      <w:pPr>
        <w:pStyle w:val="a4"/>
        <w:numPr>
          <w:ilvl w:val="0"/>
          <w:numId w:val="44"/>
        </w:numPr>
        <w:tabs>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место жительства (адрес).</w:t>
      </w:r>
    </w:p>
    <w:p w14:paraId="3F673AB0"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индивидуальных предпринимателей в состав учетных данных помимо сведений, указанных в части третьей настоящей статьи, включаются также:</w:t>
      </w:r>
    </w:p>
    <w:p w14:paraId="764343C2" w14:textId="77777777" w:rsidR="00D10F7F" w:rsidRPr="00CE3CA1" w:rsidRDefault="00D10F7F" w:rsidP="00EA7743">
      <w:pPr>
        <w:pStyle w:val="a4"/>
        <w:numPr>
          <w:ilvl w:val="0"/>
          <w:numId w:val="45"/>
        </w:numPr>
        <w:tabs>
          <w:tab w:val="left" w:pos="570"/>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дата, место и номер государственной регистрации;</w:t>
      </w:r>
    </w:p>
    <w:p w14:paraId="0D8B50CE" w14:textId="77777777" w:rsidR="00D10F7F" w:rsidRPr="00CE3CA1" w:rsidRDefault="00D10F7F" w:rsidP="00EA7743">
      <w:pPr>
        <w:pStyle w:val="a4"/>
        <w:numPr>
          <w:ilvl w:val="0"/>
          <w:numId w:val="45"/>
        </w:numPr>
        <w:tabs>
          <w:tab w:val="left" w:pos="570"/>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вид деятельности;</w:t>
      </w:r>
    </w:p>
    <w:p w14:paraId="34A7B4E5" w14:textId="77777777" w:rsidR="00D10F7F" w:rsidRPr="00CE3CA1" w:rsidRDefault="00D10F7F" w:rsidP="00EA7743">
      <w:pPr>
        <w:pStyle w:val="a4"/>
        <w:numPr>
          <w:ilvl w:val="0"/>
          <w:numId w:val="45"/>
        </w:numPr>
        <w:tabs>
          <w:tab w:val="left" w:pos="570"/>
          <w:tab w:val="left" w:pos="1080"/>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место осуществления деятельности.</w:t>
      </w:r>
    </w:p>
    <w:p w14:paraId="20D388A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Порядок ведения учетных данных о налогоплательщиках, предоставления этих данных третьим лицам, а также особенности формирования состава данных для отдельных категорий налогоплательщиков устанавливает Государственный налоговый комитет Республики Узбекистан по согласованию с Министерством финансов Республики Узбекистан.</w:t>
      </w:r>
    </w:p>
    <w:p w14:paraId="6BD01E75" w14:textId="77777777" w:rsidR="002F77C7" w:rsidRPr="00CE3CA1" w:rsidRDefault="002F77C7" w:rsidP="00EA7743">
      <w:pPr>
        <w:spacing w:after="0" w:line="240" w:lineRule="auto"/>
        <w:ind w:firstLine="720"/>
        <w:jc w:val="both"/>
        <w:rPr>
          <w:rFonts w:ascii="Times New Roman" w:hAnsi="Times New Roman" w:cs="Times New Roman"/>
          <w:color w:val="000000" w:themeColor="text1"/>
          <w:sz w:val="28"/>
          <w:szCs w:val="28"/>
        </w:rPr>
      </w:pPr>
    </w:p>
    <w:p w14:paraId="0734981B" w14:textId="77777777" w:rsidR="008740BE" w:rsidRPr="00CE3CA1" w:rsidRDefault="00D10F7F" w:rsidP="00236BF8">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56E70"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Обязанности органов, учреждений и организаций</w:t>
      </w:r>
    </w:p>
    <w:p w14:paraId="6E2EA291" w14:textId="65748531" w:rsidR="00D10F7F" w:rsidRPr="00CE3CA1" w:rsidRDefault="00D10F7F" w:rsidP="00236BF8">
      <w:pPr>
        <w:spacing w:after="0" w:line="240" w:lineRule="auto"/>
        <w:ind w:firstLine="2268"/>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предоставлять сведения в налоговые органы</w:t>
      </w:r>
    </w:p>
    <w:p w14:paraId="0E1F9974"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 </w:t>
      </w:r>
    </w:p>
    <w:p w14:paraId="6D4EA585" w14:textId="06CFCFE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Органы, осуществляющие государственную регистрацию юридических и физических лиц </w:t>
      </w:r>
      <w:r w:rsidR="00236BF8"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субъектов предпринимательства, обязаны </w:t>
      </w:r>
      <w:r w:rsidRPr="00CE3CA1">
        <w:rPr>
          <w:rFonts w:ascii="Times New Roman" w:hAnsi="Times New Roman" w:cs="Times New Roman"/>
          <w:color w:val="000000" w:themeColor="text1"/>
          <w:sz w:val="28"/>
          <w:szCs w:val="28"/>
        </w:rPr>
        <w:lastRenderedPageBreak/>
        <w:t>передать налоговому органу по месту регистрации лица выписку из государственного реестра соответствующих юридических лиц, сведения о руководителе (лице, выполняюще</w:t>
      </w:r>
      <w:r w:rsidR="001D26DE" w:rsidRPr="00CE3CA1">
        <w:rPr>
          <w:rFonts w:ascii="Times New Roman" w:hAnsi="Times New Roman" w:cs="Times New Roman"/>
          <w:color w:val="000000" w:themeColor="text1"/>
          <w:sz w:val="28"/>
          <w:szCs w:val="28"/>
        </w:rPr>
        <w:t>м</w:t>
      </w:r>
      <w:r w:rsidRPr="00CE3CA1">
        <w:rPr>
          <w:rFonts w:ascii="Times New Roman" w:hAnsi="Times New Roman" w:cs="Times New Roman"/>
          <w:color w:val="000000" w:themeColor="text1"/>
          <w:sz w:val="28"/>
          <w:szCs w:val="28"/>
        </w:rPr>
        <w:t xml:space="preserve"> функции руководителя), персональный идентификационный номер физического лица и его паспортные данные не позднее десяти дней со дня государственной регистрации этих лиц. Указанные органы также обязаны сообщить налоговому органу о любых изменениях, внесенных в государственный реестр и касающихся соответствующих лиц, не позднее трех дней со дня внесения таких изменений.</w:t>
      </w:r>
    </w:p>
    <w:p w14:paraId="2ED41A27" w14:textId="07811B52" w:rsidR="00AD2A99"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внутренних дел обязаны сообщать ежемесячно в налоговые органы по месту своего нахождения о фактах выдачи паспортов, в том числе</w:t>
      </w:r>
      <w:r w:rsidR="001D26DE" w:rsidRPr="00CE3CA1">
        <w:rPr>
          <w:rFonts w:ascii="Times New Roman" w:hAnsi="Times New Roman" w:cs="Times New Roman"/>
          <w:color w:val="000000" w:themeColor="text1"/>
          <w:sz w:val="28"/>
          <w:szCs w:val="28"/>
        </w:rPr>
        <w:t xml:space="preserve"> – </w:t>
      </w:r>
      <w:r w:rsidRPr="00CE3CA1">
        <w:rPr>
          <w:rFonts w:ascii="Times New Roman" w:hAnsi="Times New Roman" w:cs="Times New Roman"/>
          <w:color w:val="000000" w:themeColor="text1"/>
          <w:sz w:val="28"/>
          <w:szCs w:val="28"/>
        </w:rPr>
        <w:t>взамен утерянных либо с истекшим сроком действия, а также об аннулированных паспортах</w:t>
      </w:r>
      <w:r w:rsidR="00AD2A99" w:rsidRPr="00CE3CA1">
        <w:rPr>
          <w:rFonts w:ascii="Times New Roman" w:hAnsi="Times New Roman" w:cs="Times New Roman"/>
          <w:color w:val="000000" w:themeColor="text1"/>
          <w:sz w:val="28"/>
          <w:szCs w:val="28"/>
        </w:rPr>
        <w:t xml:space="preserve">, а также сообщить в течение трех дней </w:t>
      </w:r>
      <w:r w:rsidR="00AD2A99" w:rsidRPr="00CE3CA1">
        <w:rPr>
          <w:rFonts w:ascii="Times New Roman" w:hAnsi="Times New Roman" w:cs="Times New Roman"/>
          <w:color w:val="000000" w:themeColor="text1"/>
          <w:sz w:val="28"/>
          <w:szCs w:val="28"/>
        </w:rPr>
        <w:br/>
        <w:t xml:space="preserve">в налоговые органы по месту своего нахождения о выявленных фактах отсутствия договора аренды (найма), договора предоставления </w:t>
      </w:r>
      <w:r w:rsidR="00AD2A99" w:rsidRPr="00CE3CA1">
        <w:rPr>
          <w:rFonts w:ascii="Times New Roman" w:hAnsi="Times New Roman" w:cs="Times New Roman"/>
          <w:color w:val="000000" w:themeColor="text1"/>
          <w:sz w:val="28"/>
          <w:szCs w:val="28"/>
        </w:rPr>
        <w:br/>
        <w:t>в безвозмездное пользование жилого помещения либо несоблюдения обязательной постановки на учет договора аренды (найма) в налоговых органах.</w:t>
      </w:r>
    </w:p>
    <w:p w14:paraId="581AB952" w14:textId="4D69DB1C" w:rsidR="00341E55" w:rsidRPr="00CE3CA1" w:rsidRDefault="00341E55"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Органы, осуществляющие государственную регистрацию прав на недвижимое имущество, обязаны ежегодно до 1 февраля сообщать </w:t>
      </w:r>
      <w:r w:rsidR="00AD2A9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налоговые органы по месту своего нахождения информацию </w:t>
      </w:r>
      <w:r w:rsidR="00AD2A9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 расположенном на соответствующей территории земельном участке </w:t>
      </w:r>
      <w:r w:rsidR="00AD2A9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и другом недвижимом имуществе, его собственниках (владельцах) </w:t>
      </w:r>
      <w:r w:rsidR="00AD2A9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по состоянию на 1 января, а также </w:t>
      </w:r>
      <w:r w:rsidR="003561E7" w:rsidRPr="00CE3CA1">
        <w:rPr>
          <w:rFonts w:ascii="Times New Roman" w:hAnsi="Times New Roman" w:cs="Times New Roman"/>
          <w:color w:val="000000" w:themeColor="text1"/>
          <w:sz w:val="28"/>
          <w:szCs w:val="28"/>
        </w:rPr>
        <w:t>при</w:t>
      </w:r>
      <w:r w:rsidRPr="00CE3CA1">
        <w:rPr>
          <w:rFonts w:ascii="Times New Roman" w:hAnsi="Times New Roman" w:cs="Times New Roman"/>
          <w:color w:val="000000" w:themeColor="text1"/>
          <w:sz w:val="28"/>
          <w:szCs w:val="28"/>
        </w:rPr>
        <w:t xml:space="preserve"> возникновении в течение года права на земельный участок и другое недвижимое имущество </w:t>
      </w:r>
      <w:r w:rsidR="00AD2A99"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течение десяти дней со дня государственной регистрации прав на данное недвижимое имущество</w:t>
      </w:r>
      <w:r w:rsidR="002F3D3C" w:rsidRPr="00CE3CA1">
        <w:rPr>
          <w:rFonts w:ascii="Times New Roman" w:hAnsi="Times New Roman" w:cs="Times New Roman"/>
          <w:color w:val="000000" w:themeColor="text1"/>
          <w:sz w:val="28"/>
          <w:szCs w:val="28"/>
        </w:rPr>
        <w:t>.</w:t>
      </w:r>
    </w:p>
    <w:p w14:paraId="15FC72B8" w14:textId="600CA155"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осуществляющие учет и (или) регистрацию природопользователей, а также лицензирование деятельности, связанной с пользованием природными ресурсами, обязаны сообщ</w:t>
      </w:r>
      <w:r w:rsidR="001D26DE"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ть в налоговые органы по месту природопользования о предоставлении прав на такое пользование, являющихся объектом налогообложения, в течение десяти дней со дня соответствующей регистрации (выдачи лицензии, разрешения) природопользователя. </w:t>
      </w:r>
    </w:p>
    <w:p w14:paraId="10C9AA41" w14:textId="1C7C4023"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Органы, осуществляющие учет водных ресурсов, не позднее </w:t>
      </w:r>
      <w:r w:rsidR="009046E0" w:rsidRPr="00CE3CA1">
        <w:rPr>
          <w:rFonts w:ascii="Times New Roman" w:hAnsi="Times New Roman" w:cs="Times New Roman"/>
          <w:color w:val="000000" w:themeColor="text1"/>
          <w:sz w:val="28"/>
          <w:szCs w:val="28"/>
        </w:rPr>
        <w:t xml:space="preserve">15 января </w:t>
      </w:r>
      <w:r w:rsidRPr="00CE3CA1">
        <w:rPr>
          <w:rFonts w:ascii="Times New Roman" w:hAnsi="Times New Roman" w:cs="Times New Roman"/>
          <w:color w:val="000000" w:themeColor="text1"/>
          <w:sz w:val="28"/>
          <w:szCs w:val="28"/>
        </w:rPr>
        <w:t>обязаны по итогам предыдущего года сообщ</w:t>
      </w:r>
      <w:r w:rsidR="001D26DE"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ть об объемах воды, использованной без измерительных приборов, в налоговые органы по месту водопользования или водопотребления.</w:t>
      </w:r>
    </w:p>
    <w:p w14:paraId="454A1AC1" w14:textId="6CCD5175"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выдающие лицензии и (или) иные разрешительные документы, обязаны сообщ</w:t>
      </w:r>
      <w:r w:rsidR="00B81CE0"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ть в налоговый орган по месту нахождения лиц, которым выданы указанные документы, о выдаче таких документов, их аннулировании, приостановлении или прекращении их действия в течение десяти дней со дня соответствующего события.</w:t>
      </w:r>
    </w:p>
    <w:p w14:paraId="46F13D7F" w14:textId="6BE18FFC"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и организации, осуществляющие аккредитацию представительств иностранных юридических лиц, обязаны сообщ</w:t>
      </w:r>
      <w:r w:rsidR="00B81CE0"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ть в </w:t>
      </w:r>
      <w:r w:rsidRPr="00CE3CA1">
        <w:rPr>
          <w:rFonts w:ascii="Times New Roman" w:hAnsi="Times New Roman" w:cs="Times New Roman"/>
          <w:color w:val="000000" w:themeColor="text1"/>
          <w:sz w:val="28"/>
          <w:szCs w:val="28"/>
        </w:rPr>
        <w:lastRenderedPageBreak/>
        <w:t>налоговые органы по месту нахождения представительства сведения об аккредитации (лишении аккредитации) представительств иностранных юридических лиц</w:t>
      </w:r>
      <w:r w:rsidR="001141C6" w:rsidRPr="00CE3CA1">
        <w:rPr>
          <w:rFonts w:ascii="Times New Roman" w:hAnsi="Times New Roman" w:cs="Times New Roman"/>
          <w:color w:val="000000" w:themeColor="text1"/>
          <w:sz w:val="28"/>
          <w:szCs w:val="28"/>
        </w:rPr>
        <w:t xml:space="preserve"> в течение десяти дней со дня соответствующего события</w:t>
      </w:r>
      <w:r w:rsidRPr="00CE3CA1">
        <w:rPr>
          <w:rFonts w:ascii="Times New Roman" w:hAnsi="Times New Roman" w:cs="Times New Roman"/>
          <w:color w:val="000000" w:themeColor="text1"/>
          <w:sz w:val="28"/>
          <w:szCs w:val="28"/>
        </w:rPr>
        <w:t>.</w:t>
      </w:r>
    </w:p>
    <w:p w14:paraId="2FD113BE" w14:textId="6F476BF1"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 уполномоченный вести реестр представительств международных организаций и иностранных некоммерческих неправительственных организаций, обязан сообщ</w:t>
      </w:r>
      <w:r w:rsidR="00B81CE0"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ть в налоговые органы по месту нахождения представительства</w:t>
      </w:r>
      <w:r w:rsidR="00B9068C"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сведения о соответствующем внесении в указанный реестр (об изменениях в реестре) в течение десяти дней со дня аккредитации (лишения аккредитации) или внесения сведений (изменений) в реестр.</w:t>
      </w:r>
    </w:p>
    <w:p w14:paraId="02EF3B5D" w14:textId="23FDFFBC"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опеки и попечительства обязаны сообщ</w:t>
      </w:r>
      <w:r w:rsidR="00B81CE0"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ть в налоговые органы по месту своего нахождения об установлении опеки, попечительства и управления имуществом в отношении физических лиц </w:t>
      </w:r>
      <w:r w:rsidR="00B81CE0" w:rsidRPr="00CE3CA1">
        <w:rPr>
          <w:rFonts w:ascii="Times New Roman" w:hAnsi="Times New Roman" w:cs="Times New Roman"/>
          <w:color w:val="000000" w:themeColor="text1"/>
          <w:sz w:val="28"/>
          <w:szCs w:val="28"/>
        </w:rPr>
        <w:br/>
        <w:t>–</w:t>
      </w:r>
      <w:r w:rsidRPr="00CE3CA1">
        <w:rPr>
          <w:rFonts w:ascii="Times New Roman" w:hAnsi="Times New Roman" w:cs="Times New Roman"/>
          <w:color w:val="000000" w:themeColor="text1"/>
          <w:sz w:val="28"/>
          <w:szCs w:val="28"/>
        </w:rPr>
        <w:t xml:space="preserve">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и управлением имуществом</w:t>
      </w:r>
      <w:r w:rsidR="003561E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течение десяти дней со дня принятия соответствующего решения. </w:t>
      </w:r>
    </w:p>
    <w:p w14:paraId="2EC5225F"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(учреждения), уполномоченные совершать нотариальные действия, обязаны сообщать в налоговые органы по месту своего нахождения об удостоверении договоров купли-продажи недвижимого имущества, договоров аренды имущества и размере арендной платы, о выдаче свидетельств о праве на наследство и нотариальном удостоверении договоров дарения не позднее пяти дней со дня соответствующего нотариального удостоверения. При этом предоставляемая информация об удостоверении договоров дарения должна содержать сведения о степени родства между дарителем и одаряемым.</w:t>
      </w:r>
    </w:p>
    <w:p w14:paraId="5BC46A35"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осуществляющие выдачу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Такие сведения предоставляются в отношении иностранных граждан 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Указанные органы сообщают эти сведения в налоговые органы по месту своего нахождения не позднее дня, следующего за днем принятия указанных документов.</w:t>
      </w:r>
    </w:p>
    <w:p w14:paraId="192B5FFA"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Центральный депозитарий ценных бумаг обязан ежемесячно не позднее десятого числа месяца, следующего за отчетным, предоставлять в Государственный налоговый комитет Республики Узбекистан информацию о зарегистрированных им и инвестиционными посредниками сделках с акциями.</w:t>
      </w:r>
    </w:p>
    <w:p w14:paraId="1AF7092B"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Таможенные органы обязаны ежемесячно предоставлять налоговым органам информацию: </w:t>
      </w:r>
    </w:p>
    <w:p w14:paraId="1227702B"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об экспортно-импортных операциях, а также о перемещении товаров, включая осуществленные в форме электронной коммерции, через таможенную границу Республики Узбекистан; </w:t>
      </w:r>
    </w:p>
    <w:p w14:paraId="0E06E848"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фактах хранения товаров нерезидентами Республики Узбекистан на таможенных складах Республики Узбекистан.</w:t>
      </w:r>
    </w:p>
    <w:p w14:paraId="7C1CB591"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 определяющий систему доменных имен национального сегмента всемирной информационный сети Интернет, предоставляет налоговым органам доступ к информации об администраторах доменных имен посредством предоставления программных средств для подключения к соответствующей базе данных.</w:t>
      </w:r>
    </w:p>
    <w:p w14:paraId="746E8132"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Формы предоставляемых на бумажном носителе или в электронной форме сведений, предусмотренных настоящей статьей, а также порядок заполнения форм утверждает Государственный налоговый комитет Республики Узбекистан.</w:t>
      </w:r>
    </w:p>
    <w:p w14:paraId="4E5F4F61"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Порядок предоставления сведений в налоговые органы в электронной форме определяется соглашением взаимодействующих сторон. </w:t>
      </w:r>
    </w:p>
    <w:p w14:paraId="39750B97"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Сведения, указанные в настоящей статье, предоставляются в налоговые органы бесплатно.</w:t>
      </w:r>
    </w:p>
    <w:p w14:paraId="5A4A610B"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Сведения, предусмотренные настоящей статьей, предоставляются также указанными в настоящей статье органами, учреждениями, организациями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14:paraId="5335634E" w14:textId="77777777" w:rsidR="00356E70" w:rsidRPr="00CE3CA1" w:rsidRDefault="00356E70"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279BDE2" w14:textId="3FCE4FF9" w:rsidR="00D10F7F" w:rsidRPr="00CE3CA1" w:rsidRDefault="00D10F7F" w:rsidP="00236BF8">
      <w:pPr>
        <w:pStyle w:val="2"/>
        <w:spacing w:before="0" w:line="240" w:lineRule="auto"/>
        <w:ind w:left="2268" w:hanging="154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56E70"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Обязанности банков, связанные с осуществлением</w:t>
      </w:r>
      <w:r w:rsidR="00236BF8"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налогового контроля</w:t>
      </w:r>
    </w:p>
    <w:p w14:paraId="43766D9B" w14:textId="77777777" w:rsidR="00D10F7F" w:rsidRPr="00CE3CA1" w:rsidRDefault="00D10F7F" w:rsidP="00EA7743">
      <w:pPr>
        <w:spacing w:after="0" w:line="240" w:lineRule="auto"/>
        <w:ind w:firstLine="720"/>
        <w:rPr>
          <w:rFonts w:ascii="Times New Roman" w:hAnsi="Times New Roman" w:cs="Times New Roman"/>
          <w:b/>
          <w:color w:val="000000" w:themeColor="text1"/>
          <w:sz w:val="28"/>
          <w:szCs w:val="28"/>
          <w:lang w:eastAsia="ru-RU"/>
        </w:rPr>
      </w:pPr>
    </w:p>
    <w:p w14:paraId="3157995E"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Банк обязан сообщить в налоговый орган по месту своего нахождения информацию об открытии (закрытии) счета </w:t>
      </w:r>
      <w:r w:rsidRPr="00CE3CA1">
        <w:rPr>
          <w:rFonts w:ascii="Times New Roman" w:hAnsi="Times New Roman" w:cs="Times New Roman"/>
          <w:sz w:val="28"/>
          <w:szCs w:val="28"/>
        </w:rPr>
        <w:t>или вклада</w:t>
      </w:r>
      <w:r w:rsidRPr="00CE3CA1">
        <w:rPr>
          <w:rFonts w:ascii="Times New Roman" w:hAnsi="Times New Roman" w:cs="Times New Roman"/>
          <w:color w:val="000000" w:themeColor="text1"/>
          <w:sz w:val="28"/>
          <w:szCs w:val="28"/>
        </w:rPr>
        <w:t xml:space="preserve"> (депозита), изменении реквизитов счета или вклада (депозита) любого юридического или физического лица (далее в настоящей статье – клиент) в электронной форме в течение трех дней со дня соответствующего события.</w:t>
      </w:r>
    </w:p>
    <w:p w14:paraId="08A37E9F" w14:textId="11078F96"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и формы сообщения банком информации, предусмотренной частью первой настоящей статьи, устанавлива</w:t>
      </w:r>
      <w:r w:rsidR="00D951C3"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тся Центральным банком Республики Узбекистан по согласованию с Государственным налоговым комитетом Республики Узбекистан.</w:t>
      </w:r>
    </w:p>
    <w:p w14:paraId="033D5A94"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запросу налогового органа о предоставлении информации в отношении клиента банка банк обязан в течение трех дней со дня получения письменного запроса выдать налоговым органам:</w:t>
      </w:r>
    </w:p>
    <w:p w14:paraId="63C897CF" w14:textId="77777777" w:rsidR="00D10F7F" w:rsidRPr="00CE3CA1" w:rsidRDefault="00D10F7F" w:rsidP="00CE3CA1">
      <w:pPr>
        <w:pStyle w:val="a4"/>
        <w:numPr>
          <w:ilvl w:val="0"/>
          <w:numId w:val="40"/>
        </w:numPr>
        <w:tabs>
          <w:tab w:val="left" w:pos="851"/>
          <w:tab w:val="left" w:pos="1134"/>
          <w:tab w:val="left" w:pos="1418"/>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справку о наличии счетов и вкладов (депозитов) клиента в банке;</w:t>
      </w:r>
    </w:p>
    <w:p w14:paraId="2174DB50" w14:textId="77777777" w:rsidR="00D10F7F" w:rsidRPr="00CE3CA1" w:rsidRDefault="00D10F7F" w:rsidP="00CE3CA1">
      <w:pPr>
        <w:pStyle w:val="a4"/>
        <w:numPr>
          <w:ilvl w:val="0"/>
          <w:numId w:val="40"/>
        </w:numPr>
        <w:tabs>
          <w:tab w:val="left" w:pos="851"/>
          <w:tab w:val="left" w:pos="1134"/>
          <w:tab w:val="left" w:pos="1418"/>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справку об остатках денежных средств на счетах и вкладах (депозитах) клиента;</w:t>
      </w:r>
    </w:p>
    <w:p w14:paraId="1B0E40E4" w14:textId="77777777" w:rsidR="00D10F7F" w:rsidRPr="00CE3CA1" w:rsidRDefault="00D10F7F" w:rsidP="00CE3CA1">
      <w:pPr>
        <w:pStyle w:val="a4"/>
        <w:numPr>
          <w:ilvl w:val="0"/>
          <w:numId w:val="40"/>
        </w:numPr>
        <w:tabs>
          <w:tab w:val="left" w:pos="851"/>
          <w:tab w:val="left" w:pos="1134"/>
          <w:tab w:val="left" w:pos="1418"/>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выписки по операциям на счетах и по вкладам (депозитам) клиента;</w:t>
      </w:r>
    </w:p>
    <w:p w14:paraId="0CDC207B" w14:textId="77777777" w:rsidR="00D10F7F" w:rsidRPr="00CE3CA1" w:rsidRDefault="00D10F7F" w:rsidP="00CE3CA1">
      <w:pPr>
        <w:pStyle w:val="a4"/>
        <w:numPr>
          <w:ilvl w:val="0"/>
          <w:numId w:val="40"/>
        </w:numPr>
        <w:tabs>
          <w:tab w:val="left" w:pos="851"/>
          <w:tab w:val="left" w:pos="1134"/>
          <w:tab w:val="left" w:pos="1418"/>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другую информацию, связанную с исполнением налоговых обязательств налогоплательщика.</w:t>
      </w:r>
    </w:p>
    <w:p w14:paraId="73D6C441"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Информация, предусмотренная частью третьей настоящей статьи, может быть также запрошена налоговым органом в банке на основании запроса компетентного органа иностранного государства в случаях, предусмотренных международными договорами Республики Узбекистан.</w:t>
      </w:r>
    </w:p>
    <w:p w14:paraId="1133ECF3" w14:textId="43C2789B"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Форма и порядок направления налоговым органом запроса в банк и порядок представления банками информации по запросам налоговых органов устанавливаются Государственным налоговым комитетом Республики Узбекистан и Центральным банком Республики Узбекистан.</w:t>
      </w:r>
    </w:p>
    <w:p w14:paraId="1699B9B6" w14:textId="77777777" w:rsidR="00DB4850" w:rsidRPr="00CE3CA1" w:rsidRDefault="00DB4850"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1DFC5308" w14:textId="77777777" w:rsidR="00236BF8" w:rsidRPr="00CE3CA1" w:rsidRDefault="00356E70" w:rsidP="00236BF8">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color w:val="000000" w:themeColor="text1"/>
          <w:sz w:val="28"/>
          <w:szCs w:val="28"/>
        </w:rPr>
        <w:t>РАЗДЕЛ</w:t>
      </w:r>
      <w:r w:rsidRPr="00CE3CA1">
        <w:rPr>
          <w:rFonts w:ascii="Times New Roman" w:hAnsi="Times New Roman" w:cs="Times New Roman"/>
          <w:sz w:val="28"/>
          <w:szCs w:val="28"/>
        </w:rPr>
        <w:t xml:space="preserve"> V.</w:t>
      </w:r>
    </w:p>
    <w:p w14:paraId="4241230A" w14:textId="4EFFDF35" w:rsidR="00356E70" w:rsidRPr="00CE3CA1" w:rsidRDefault="00236BF8" w:rsidP="00236BF8">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 xml:space="preserve">НАЛОГОВЫЙ </w:t>
      </w:r>
      <w:r w:rsidR="00356E70" w:rsidRPr="00CE3CA1">
        <w:rPr>
          <w:rFonts w:ascii="Times New Roman" w:hAnsi="Times New Roman" w:cs="Times New Roman"/>
          <w:sz w:val="28"/>
          <w:szCs w:val="28"/>
        </w:rPr>
        <w:t>КОНТРОЛЬ</w:t>
      </w:r>
    </w:p>
    <w:p w14:paraId="4AB1338F" w14:textId="77777777" w:rsidR="00356E70" w:rsidRPr="00CE3CA1" w:rsidRDefault="00356E70" w:rsidP="00EA7743">
      <w:pPr>
        <w:spacing w:after="0" w:line="240" w:lineRule="auto"/>
        <w:ind w:firstLine="720"/>
        <w:rPr>
          <w:rFonts w:ascii="Times New Roman" w:hAnsi="Times New Roman" w:cs="Times New Roman"/>
          <w:b/>
          <w:sz w:val="20"/>
          <w:szCs w:val="20"/>
        </w:rPr>
      </w:pPr>
    </w:p>
    <w:p w14:paraId="03475AA5" w14:textId="77777777" w:rsidR="002F77C7" w:rsidRPr="00CE3CA1" w:rsidRDefault="00D10F7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color w:val="000000" w:themeColor="text1"/>
          <w:sz w:val="28"/>
          <w:szCs w:val="28"/>
        </w:rPr>
        <w:t>Глава</w:t>
      </w:r>
      <w:r w:rsidRPr="00CE3CA1">
        <w:rPr>
          <w:rFonts w:ascii="Times New Roman" w:hAnsi="Times New Roman" w:cs="Times New Roman"/>
          <w:sz w:val="28"/>
          <w:szCs w:val="28"/>
        </w:rPr>
        <w:t xml:space="preserve"> 17. Общие положения о налоговом контроле. </w:t>
      </w:r>
    </w:p>
    <w:p w14:paraId="313893D2" w14:textId="12A77C85" w:rsidR="00D10F7F" w:rsidRPr="00CE3CA1" w:rsidRDefault="00D10F7F" w:rsidP="00236BF8">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 xml:space="preserve">Налоговые проверки </w:t>
      </w:r>
    </w:p>
    <w:p w14:paraId="69729F0A" w14:textId="77777777" w:rsidR="002F77C7" w:rsidRPr="00CE3CA1" w:rsidRDefault="002F77C7" w:rsidP="00EA7743">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28BB348" w14:textId="6BC3EB35"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D6500"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Общие положения о налоговом контроле</w:t>
      </w:r>
    </w:p>
    <w:p w14:paraId="2469C2C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14:paraId="0861015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Налоговым контролем является деятельность уполномоченных органов по контролю за соблюдением налогоплательщиками и налоговыми агентами налогового законодательства. </w:t>
      </w:r>
    </w:p>
    <w:p w14:paraId="0C7C316F" w14:textId="2C718F9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налогового контроля государственные органы, учреждения, организации и должностные лица, указанные в статье </w:t>
      </w:r>
      <w:r w:rsidR="008F595F" w:rsidRPr="00CE3CA1">
        <w:rPr>
          <w:rFonts w:ascii="Times New Roman" w:hAnsi="Times New Roman" w:cs="Times New Roman"/>
          <w:color w:val="000000" w:themeColor="text1"/>
          <w:sz w:val="28"/>
          <w:szCs w:val="28"/>
        </w:rPr>
        <w:t>133</w:t>
      </w:r>
      <w:r w:rsidRPr="00CE3CA1">
        <w:rPr>
          <w:rFonts w:ascii="Times New Roman" w:hAnsi="Times New Roman" w:cs="Times New Roman"/>
          <w:color w:val="000000" w:themeColor="text1"/>
          <w:sz w:val="28"/>
          <w:szCs w:val="28"/>
        </w:rPr>
        <w:t xml:space="preserve"> настоящего Кодекса, в порядке, установленном настоящим Кодексом, обязаны предоставлять налоговым органам сведения, необходимые для налогового учета налогоплательщиков.</w:t>
      </w:r>
    </w:p>
    <w:p w14:paraId="13811ADC" w14:textId="4B50BAA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налогового контроля банки выполняют обязанности, возложенные на них статьей </w:t>
      </w:r>
      <w:r w:rsidR="008F595F" w:rsidRPr="00CE3CA1">
        <w:rPr>
          <w:rFonts w:ascii="Times New Roman" w:hAnsi="Times New Roman" w:cs="Times New Roman"/>
          <w:color w:val="000000" w:themeColor="text1"/>
          <w:sz w:val="28"/>
          <w:szCs w:val="28"/>
        </w:rPr>
        <w:t>134</w:t>
      </w:r>
      <w:r w:rsidRPr="00CE3CA1">
        <w:rPr>
          <w:rFonts w:ascii="Times New Roman" w:hAnsi="Times New Roman" w:cs="Times New Roman"/>
          <w:color w:val="000000" w:themeColor="text1"/>
          <w:sz w:val="28"/>
          <w:szCs w:val="28"/>
        </w:rPr>
        <w:t xml:space="preserve"> настоящего Кодекса.</w:t>
      </w:r>
    </w:p>
    <w:p w14:paraId="5AF031D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таможенные и иные уполномоченные органы, органы прокуратуры и следственные органы информируют друг друга об имеющихся у них материалах о нарушениях налогового законодательства, о проводимых ими налоговых проверках. Также указанные органы осуществляют обмен другой необходимой информацией в целях исполнения возложенных на них задач. Порядок такого информирования определяется соглашениями между указанными органами.</w:t>
      </w:r>
    </w:p>
    <w:p w14:paraId="4BB5606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или иная информация о налогоплательщике (налоговом агенте), полученные с нарушением требований законодательства, не могут служить основанием для привлечения этого лица к ответственности за совершение налогового правонарушения.</w:t>
      </w:r>
    </w:p>
    <w:p w14:paraId="0840DC1D" w14:textId="54BC151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Материалы налогово</w:t>
      </w:r>
      <w:r w:rsidR="003676BB" w:rsidRPr="00CE3CA1">
        <w:rPr>
          <w:rFonts w:ascii="Times New Roman" w:hAnsi="Times New Roman" w:cs="Times New Roman"/>
          <w:color w:val="000000" w:themeColor="text1"/>
          <w:sz w:val="28"/>
          <w:szCs w:val="28"/>
        </w:rPr>
        <w:t>го</w:t>
      </w:r>
      <w:r w:rsidRPr="00CE3CA1">
        <w:rPr>
          <w:rFonts w:ascii="Times New Roman" w:hAnsi="Times New Roman" w:cs="Times New Roman"/>
          <w:color w:val="000000" w:themeColor="text1"/>
          <w:sz w:val="28"/>
          <w:szCs w:val="28"/>
        </w:rPr>
        <w:t xml:space="preserve"> </w:t>
      </w:r>
      <w:r w:rsidR="003676BB" w:rsidRPr="00CE3CA1">
        <w:rPr>
          <w:rFonts w:ascii="Times New Roman" w:hAnsi="Times New Roman" w:cs="Times New Roman"/>
          <w:color w:val="000000" w:themeColor="text1"/>
          <w:sz w:val="28"/>
          <w:szCs w:val="28"/>
        </w:rPr>
        <w:t xml:space="preserve">контроля </w:t>
      </w:r>
      <w:r w:rsidRPr="00CE3CA1">
        <w:rPr>
          <w:rFonts w:ascii="Times New Roman" w:hAnsi="Times New Roman" w:cs="Times New Roman"/>
          <w:color w:val="000000" w:themeColor="text1"/>
          <w:sz w:val="28"/>
          <w:szCs w:val="28"/>
        </w:rPr>
        <w:t xml:space="preserve">не позднее следующего рабочего дня со дня </w:t>
      </w:r>
      <w:r w:rsidR="003676BB" w:rsidRPr="00CE3CA1">
        <w:rPr>
          <w:rFonts w:ascii="Times New Roman" w:hAnsi="Times New Roman" w:cs="Times New Roman"/>
          <w:color w:val="000000" w:themeColor="text1"/>
          <w:sz w:val="28"/>
          <w:szCs w:val="28"/>
        </w:rPr>
        <w:t xml:space="preserve">его </w:t>
      </w:r>
      <w:r w:rsidRPr="00CE3CA1">
        <w:rPr>
          <w:rFonts w:ascii="Times New Roman" w:hAnsi="Times New Roman" w:cs="Times New Roman"/>
          <w:color w:val="000000" w:themeColor="text1"/>
          <w:sz w:val="28"/>
          <w:szCs w:val="28"/>
        </w:rPr>
        <w:t>завершения должны быть зарегистрированы в налоговом органе по месту учета налогоплательщика в порядке, установленном Государственным налоговым комитетом Республики Узбекистан.</w:t>
      </w:r>
    </w:p>
    <w:p w14:paraId="3B4905F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B7604B4" w14:textId="73A8725A"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13</w:t>
      </w:r>
      <w:r w:rsidR="003D6500"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Формы налогового контроля</w:t>
      </w:r>
    </w:p>
    <w:p w14:paraId="799F6DE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447B17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осуществляют налоговый контроль в форме:</w:t>
      </w:r>
    </w:p>
    <w:p w14:paraId="7D6F58B9" w14:textId="77777777" w:rsidR="00D10F7F" w:rsidRPr="00CE3CA1" w:rsidRDefault="00D10F7F" w:rsidP="00EA7743">
      <w:pPr>
        <w:pStyle w:val="a4"/>
        <w:numPr>
          <w:ilvl w:val="0"/>
          <w:numId w:val="4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налоговых проверок;</w:t>
      </w:r>
    </w:p>
    <w:p w14:paraId="33ABAA38" w14:textId="77777777" w:rsidR="00D10F7F" w:rsidRPr="00CE3CA1" w:rsidRDefault="00D10F7F" w:rsidP="00EA7743">
      <w:pPr>
        <w:pStyle w:val="a4"/>
        <w:numPr>
          <w:ilvl w:val="0"/>
          <w:numId w:val="47"/>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налогового мониторинга.</w:t>
      </w:r>
    </w:p>
    <w:p w14:paraId="5BADE74E" w14:textId="71DA58F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Таможенные органы осуществляют налоговый контроль в пределах своей компетенции в отношении налогов, подлежащих уплате в связи с перемещением товаров через таможенную границу Республики Узбекистан, в соответствии с настоящим Кодексом и таможенным законодательством.</w:t>
      </w:r>
    </w:p>
    <w:p w14:paraId="6093098A" w14:textId="77777777" w:rsidR="00DD4539" w:rsidRPr="00CE3CA1" w:rsidRDefault="00DD453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52551113" w14:textId="1CCFA9A6"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37</w:t>
      </w:r>
      <w:r w:rsidRPr="00CE3CA1">
        <w:rPr>
          <w:rFonts w:ascii="Times New Roman" w:hAnsi="Times New Roman" w:cs="Times New Roman"/>
          <w:color w:val="000000" w:themeColor="text1"/>
          <w:sz w:val="28"/>
          <w:szCs w:val="28"/>
        </w:rPr>
        <w:t>. Виды налоговых проверок</w:t>
      </w:r>
    </w:p>
    <w:p w14:paraId="247CF13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83E0F8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проверки проводятся с целью контроля за соблюдением налогового законодательства налогоплательщиками, плательщиками сборов и налоговыми агентами.</w:t>
      </w:r>
    </w:p>
    <w:p w14:paraId="2FE7DF94" w14:textId="7C74491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Налоговая проверка осуществля</w:t>
      </w:r>
      <w:r w:rsidR="003561E7"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тся на основе изучения и анализа данных о налогоплательщике, имеющихся в налоговых органах. </w:t>
      </w:r>
    </w:p>
    <w:p w14:paraId="6D79098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проводят следующие виды налоговых проверок:</w:t>
      </w:r>
    </w:p>
    <w:p w14:paraId="57706FCA" w14:textId="4BC18024" w:rsidR="00D10F7F" w:rsidRPr="00CE3CA1" w:rsidRDefault="00D10F7F" w:rsidP="00EA7743">
      <w:pPr>
        <w:pStyle w:val="a4"/>
        <w:numPr>
          <w:ilvl w:val="0"/>
          <w:numId w:val="49"/>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камеральн</w:t>
      </w:r>
      <w:r w:rsidR="00505302" w:rsidRPr="00CE3CA1">
        <w:rPr>
          <w:rFonts w:ascii="Times New Roman" w:hAnsi="Times New Roman" w:cs="Times New Roman"/>
          <w:color w:val="000000" w:themeColor="text1"/>
          <w:sz w:val="28"/>
          <w:szCs w:val="28"/>
        </w:rPr>
        <w:t>ая</w:t>
      </w:r>
      <w:r w:rsidRPr="00CE3CA1">
        <w:rPr>
          <w:rFonts w:ascii="Times New Roman" w:hAnsi="Times New Roman" w:cs="Times New Roman"/>
          <w:color w:val="000000" w:themeColor="text1"/>
          <w:sz w:val="28"/>
          <w:szCs w:val="28"/>
        </w:rPr>
        <w:t xml:space="preserve"> налогов</w:t>
      </w:r>
      <w:r w:rsidR="00505302" w:rsidRPr="00CE3CA1">
        <w:rPr>
          <w:rFonts w:ascii="Times New Roman" w:hAnsi="Times New Roman" w:cs="Times New Roman"/>
          <w:color w:val="000000" w:themeColor="text1"/>
          <w:sz w:val="28"/>
          <w:szCs w:val="28"/>
        </w:rPr>
        <w:t>ая</w:t>
      </w:r>
      <w:r w:rsidRPr="00CE3CA1">
        <w:rPr>
          <w:rFonts w:ascii="Times New Roman" w:hAnsi="Times New Roman" w:cs="Times New Roman"/>
          <w:color w:val="000000" w:themeColor="text1"/>
          <w:sz w:val="28"/>
          <w:szCs w:val="28"/>
        </w:rPr>
        <w:t xml:space="preserve"> проверк</w:t>
      </w:r>
      <w:r w:rsidR="00505302"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w:t>
      </w:r>
    </w:p>
    <w:p w14:paraId="0F7D851B" w14:textId="0CAAC453" w:rsidR="00D10F7F" w:rsidRPr="00CE3CA1" w:rsidRDefault="00D10F7F" w:rsidP="00EA7743">
      <w:pPr>
        <w:pStyle w:val="a4"/>
        <w:numPr>
          <w:ilvl w:val="0"/>
          <w:numId w:val="49"/>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выездн</w:t>
      </w:r>
      <w:r w:rsidR="00505302" w:rsidRPr="00CE3CA1">
        <w:rPr>
          <w:rFonts w:ascii="Times New Roman" w:hAnsi="Times New Roman" w:cs="Times New Roman"/>
          <w:color w:val="000000" w:themeColor="text1"/>
          <w:sz w:val="28"/>
          <w:szCs w:val="28"/>
        </w:rPr>
        <w:t>ая</w:t>
      </w:r>
      <w:r w:rsidRPr="00CE3CA1">
        <w:rPr>
          <w:rFonts w:ascii="Times New Roman" w:hAnsi="Times New Roman" w:cs="Times New Roman"/>
          <w:color w:val="000000" w:themeColor="text1"/>
          <w:sz w:val="28"/>
          <w:szCs w:val="28"/>
        </w:rPr>
        <w:t xml:space="preserve"> налогов</w:t>
      </w:r>
      <w:r w:rsidR="00505302" w:rsidRPr="00CE3CA1">
        <w:rPr>
          <w:rFonts w:ascii="Times New Roman" w:hAnsi="Times New Roman" w:cs="Times New Roman"/>
          <w:color w:val="000000" w:themeColor="text1"/>
          <w:sz w:val="28"/>
          <w:szCs w:val="28"/>
        </w:rPr>
        <w:t>ая</w:t>
      </w:r>
      <w:r w:rsidRPr="00CE3CA1">
        <w:rPr>
          <w:rFonts w:ascii="Times New Roman" w:hAnsi="Times New Roman" w:cs="Times New Roman"/>
          <w:color w:val="000000" w:themeColor="text1"/>
          <w:sz w:val="28"/>
          <w:szCs w:val="28"/>
        </w:rPr>
        <w:t xml:space="preserve"> проверк</w:t>
      </w:r>
      <w:r w:rsidR="00505302"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w:t>
      </w:r>
    </w:p>
    <w:p w14:paraId="5D6825CA" w14:textId="77777777" w:rsidR="00D10F7F" w:rsidRPr="00CE3CA1" w:rsidRDefault="00D10F7F" w:rsidP="00EA7743">
      <w:pPr>
        <w:pStyle w:val="a4"/>
        <w:numPr>
          <w:ilvl w:val="0"/>
          <w:numId w:val="49"/>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налоговый аудит.</w:t>
      </w:r>
    </w:p>
    <w:p w14:paraId="7F7E8D1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4F6F1D0" w14:textId="15875363"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38</w:t>
      </w:r>
      <w:r w:rsidRPr="00CE3CA1">
        <w:rPr>
          <w:rFonts w:ascii="Times New Roman" w:hAnsi="Times New Roman" w:cs="Times New Roman"/>
          <w:color w:val="000000" w:themeColor="text1"/>
          <w:sz w:val="28"/>
          <w:szCs w:val="28"/>
        </w:rPr>
        <w:t>. Камеральная налоговая проверка</w:t>
      </w:r>
    </w:p>
    <w:p w14:paraId="00A77F3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4C86C33" w14:textId="6F298E3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Камераль</w:t>
      </w:r>
      <w:r w:rsidR="00505302" w:rsidRPr="00CE3CA1">
        <w:rPr>
          <w:rFonts w:ascii="Times New Roman" w:hAnsi="Times New Roman" w:cs="Times New Roman"/>
          <w:color w:val="000000" w:themeColor="text1"/>
          <w:sz w:val="28"/>
          <w:szCs w:val="28"/>
        </w:rPr>
        <w:t>ная налоговая проверка проводит</w:t>
      </w:r>
      <w:r w:rsidRPr="00CE3CA1">
        <w:rPr>
          <w:rFonts w:ascii="Times New Roman" w:hAnsi="Times New Roman" w:cs="Times New Roman"/>
          <w:color w:val="000000" w:themeColor="text1"/>
          <w:sz w:val="28"/>
          <w:szCs w:val="28"/>
        </w:rPr>
        <w:t>ся налоговым органом на основе анализа представленной налогоплательщиком (налоговым агентом) налоговой отчетности, финансовой отчетности, а также других документов и сведений о его деятельности, имеющихся у налогового органа.</w:t>
      </w:r>
    </w:p>
    <w:p w14:paraId="07EBA6BD" w14:textId="57B8CD6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Камеральная </w:t>
      </w:r>
      <w:r w:rsidR="00C75DDE" w:rsidRPr="00CE3CA1">
        <w:rPr>
          <w:rFonts w:ascii="Times New Roman" w:hAnsi="Times New Roman" w:cs="Times New Roman"/>
          <w:color w:val="000000" w:themeColor="text1"/>
          <w:sz w:val="28"/>
          <w:szCs w:val="28"/>
        </w:rPr>
        <w:t xml:space="preserve">налоговая </w:t>
      </w:r>
      <w:r w:rsidRPr="00CE3CA1">
        <w:rPr>
          <w:rFonts w:ascii="Times New Roman" w:hAnsi="Times New Roman" w:cs="Times New Roman"/>
          <w:color w:val="000000" w:themeColor="text1"/>
          <w:sz w:val="28"/>
          <w:szCs w:val="28"/>
        </w:rPr>
        <w:t>проверка проводится на основ</w:t>
      </w:r>
      <w:r w:rsidR="00022175" w:rsidRPr="00CE3CA1">
        <w:rPr>
          <w:rFonts w:ascii="Times New Roman" w:hAnsi="Times New Roman" w:cs="Times New Roman"/>
          <w:color w:val="000000" w:themeColor="text1"/>
          <w:sz w:val="28"/>
          <w:szCs w:val="28"/>
        </w:rPr>
        <w:t>ании</w:t>
      </w:r>
      <w:r w:rsidRPr="00CE3CA1">
        <w:rPr>
          <w:rFonts w:ascii="Times New Roman" w:hAnsi="Times New Roman" w:cs="Times New Roman"/>
          <w:color w:val="000000" w:themeColor="text1"/>
          <w:sz w:val="28"/>
          <w:szCs w:val="28"/>
        </w:rPr>
        <w:t xml:space="preserve"> приказа руководителя (заместителя руководителя) налогового органа. В приказе указываются наименование и идентификационный номер налогоплательщика, фамили</w:t>
      </w:r>
      <w:r w:rsidR="00D1572B"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имя, отчество и должность проверяющих лиц, сроки проведения проверки, проверяемый период, виды проверяемых налогов и сборов.</w:t>
      </w:r>
    </w:p>
    <w:p w14:paraId="76686734" w14:textId="083F2AF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Камеральная налоговая проверка может проводиться в отношении налоговых периодов, по которым не истек срок исковой давности, установленный статьей </w:t>
      </w:r>
      <w:r w:rsidR="008F595F" w:rsidRPr="00CE3CA1">
        <w:rPr>
          <w:rFonts w:ascii="Times New Roman" w:hAnsi="Times New Roman" w:cs="Times New Roman"/>
          <w:color w:val="000000" w:themeColor="text1"/>
          <w:sz w:val="28"/>
          <w:szCs w:val="28"/>
        </w:rPr>
        <w:t>88</w:t>
      </w:r>
      <w:r w:rsidRPr="00CE3CA1">
        <w:rPr>
          <w:rFonts w:ascii="Times New Roman" w:hAnsi="Times New Roman" w:cs="Times New Roman"/>
          <w:color w:val="000000" w:themeColor="text1"/>
          <w:sz w:val="28"/>
          <w:szCs w:val="28"/>
        </w:rPr>
        <w:t xml:space="preserve"> настоящего Кодекса.</w:t>
      </w:r>
    </w:p>
    <w:p w14:paraId="1E4C237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камеральной налоговой проверки в порядке, предусмотренном настоящим Кодексом, налоговый орган может запрашивать у налогоплательщика (налогового агента, третьего лица) учетные документы, пояснения к представленной налоговой отчетности и учетным документам, а также иную информацию, связанную с исчислением и уплатой налогов и сборов.</w:t>
      </w:r>
    </w:p>
    <w:p w14:paraId="69F9B8A3" w14:textId="5814BBF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Запрошенные документы и пояснения должны быть представлены налоговому органу в течение пяти дней со дня получения соответствующего запроса. Срок представления запрашиваемых документов может быть продлен налоговым органом по заявлению налогоплательщика, в котором указаны причины и необходимые сроки для </w:t>
      </w:r>
      <w:r w:rsidR="00C75DDE" w:rsidRPr="00CE3CA1">
        <w:rPr>
          <w:rFonts w:ascii="Times New Roman" w:hAnsi="Times New Roman" w:cs="Times New Roman"/>
          <w:color w:val="000000" w:themeColor="text1"/>
          <w:sz w:val="28"/>
          <w:szCs w:val="28"/>
        </w:rPr>
        <w:t>их</w:t>
      </w:r>
      <w:r w:rsidRPr="00CE3CA1">
        <w:rPr>
          <w:rFonts w:ascii="Times New Roman" w:hAnsi="Times New Roman" w:cs="Times New Roman"/>
          <w:color w:val="000000" w:themeColor="text1"/>
          <w:sz w:val="28"/>
          <w:szCs w:val="28"/>
        </w:rPr>
        <w:t xml:space="preserve"> представления.</w:t>
      </w:r>
    </w:p>
    <w:p w14:paraId="2C2D43B2" w14:textId="3EA5096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Если налогоплательщик до окончания камеральной налоговой проверки в порядке, предусмотренном статьей </w:t>
      </w:r>
      <w:r w:rsidR="008F595F" w:rsidRPr="00CE3CA1">
        <w:rPr>
          <w:rFonts w:ascii="Times New Roman" w:hAnsi="Times New Roman" w:cs="Times New Roman"/>
          <w:color w:val="000000" w:themeColor="text1"/>
          <w:sz w:val="28"/>
          <w:szCs w:val="28"/>
        </w:rPr>
        <w:t>83</w:t>
      </w:r>
      <w:r w:rsidRPr="00CE3CA1">
        <w:rPr>
          <w:rFonts w:ascii="Times New Roman" w:hAnsi="Times New Roman" w:cs="Times New Roman"/>
          <w:color w:val="000000" w:themeColor="text1"/>
          <w:sz w:val="28"/>
          <w:szCs w:val="28"/>
        </w:rPr>
        <w:t xml:space="preserve"> настоящего Кодекса, представит уточненную налоговую отчетность, в которой изменена сумма </w:t>
      </w:r>
      <w:r w:rsidR="00022175" w:rsidRPr="00CE3CA1">
        <w:rPr>
          <w:rFonts w:ascii="Times New Roman" w:hAnsi="Times New Roman" w:cs="Times New Roman"/>
          <w:color w:val="000000" w:themeColor="text1"/>
          <w:sz w:val="28"/>
          <w:szCs w:val="28"/>
        </w:rPr>
        <w:t>ис</w:t>
      </w:r>
      <w:r w:rsidRPr="00CE3CA1">
        <w:rPr>
          <w:rFonts w:ascii="Times New Roman" w:hAnsi="Times New Roman" w:cs="Times New Roman"/>
          <w:color w:val="000000" w:themeColor="text1"/>
          <w:sz w:val="28"/>
          <w:szCs w:val="28"/>
        </w:rPr>
        <w:t xml:space="preserve">численного налога, камеральная налоговая проверка проводится </w:t>
      </w:r>
      <w:r w:rsidR="00927AA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 учетом представленной уточненной налоговой отчетности. </w:t>
      </w:r>
    </w:p>
    <w:p w14:paraId="5F8ACE84" w14:textId="67AD978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w:t>
      </w:r>
      <w:r w:rsidR="00D1572B" w:rsidRPr="00CE3CA1">
        <w:rPr>
          <w:rFonts w:ascii="Times New Roman" w:hAnsi="Times New Roman" w:cs="Times New Roman"/>
          <w:color w:val="000000" w:themeColor="text1"/>
          <w:sz w:val="28"/>
          <w:szCs w:val="28"/>
        </w:rPr>
        <w:t xml:space="preserve">по </w:t>
      </w:r>
      <w:r w:rsidR="00022175" w:rsidRPr="00CE3CA1">
        <w:rPr>
          <w:rFonts w:ascii="Times New Roman" w:hAnsi="Times New Roman" w:cs="Times New Roman"/>
          <w:color w:val="000000" w:themeColor="text1"/>
          <w:sz w:val="28"/>
          <w:szCs w:val="28"/>
        </w:rPr>
        <w:t xml:space="preserve">итогам проведенной </w:t>
      </w:r>
      <w:r w:rsidRPr="00CE3CA1">
        <w:rPr>
          <w:rFonts w:ascii="Times New Roman" w:hAnsi="Times New Roman" w:cs="Times New Roman"/>
          <w:color w:val="000000" w:themeColor="text1"/>
          <w:sz w:val="28"/>
          <w:szCs w:val="28"/>
        </w:rPr>
        <w:t xml:space="preserve">камеральной </w:t>
      </w:r>
      <w:r w:rsidR="00022175" w:rsidRPr="00CE3CA1">
        <w:rPr>
          <w:rFonts w:ascii="Times New Roman" w:hAnsi="Times New Roman" w:cs="Times New Roman"/>
          <w:color w:val="000000" w:themeColor="text1"/>
          <w:sz w:val="28"/>
          <w:szCs w:val="28"/>
        </w:rPr>
        <w:t xml:space="preserve">налоговой </w:t>
      </w:r>
      <w:r w:rsidRPr="00CE3CA1">
        <w:rPr>
          <w:rFonts w:ascii="Times New Roman" w:hAnsi="Times New Roman" w:cs="Times New Roman"/>
          <w:color w:val="000000" w:themeColor="text1"/>
          <w:sz w:val="28"/>
          <w:szCs w:val="28"/>
        </w:rPr>
        <w:t>проверк</w:t>
      </w:r>
      <w:r w:rsidR="00022175"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выявлены расхождения и (или) ошибки </w:t>
      </w:r>
      <w:r w:rsidR="00022175" w:rsidRPr="00CE3CA1">
        <w:rPr>
          <w:rFonts w:ascii="Times New Roman" w:hAnsi="Times New Roman" w:cs="Times New Roman"/>
          <w:color w:val="000000" w:themeColor="text1"/>
          <w:sz w:val="28"/>
          <w:szCs w:val="28"/>
        </w:rPr>
        <w:t xml:space="preserve">в представленной </w:t>
      </w:r>
      <w:r w:rsidRPr="00CE3CA1">
        <w:rPr>
          <w:rFonts w:ascii="Times New Roman" w:hAnsi="Times New Roman" w:cs="Times New Roman"/>
          <w:color w:val="000000" w:themeColor="text1"/>
          <w:sz w:val="28"/>
          <w:szCs w:val="28"/>
        </w:rPr>
        <w:t xml:space="preserve">налоговой отчетности, налоговый орган направляет налогоплательщику в порядке, установленном настоящим Кодексом, требование </w:t>
      </w:r>
      <w:r w:rsidR="00022175" w:rsidRPr="00CE3CA1">
        <w:rPr>
          <w:rFonts w:ascii="Times New Roman" w:hAnsi="Times New Roman" w:cs="Times New Roman"/>
          <w:color w:val="000000" w:themeColor="text1"/>
          <w:sz w:val="28"/>
          <w:szCs w:val="28"/>
        </w:rPr>
        <w:t xml:space="preserve">о внесении </w:t>
      </w:r>
      <w:r w:rsidRPr="00CE3CA1">
        <w:rPr>
          <w:rFonts w:ascii="Times New Roman" w:hAnsi="Times New Roman" w:cs="Times New Roman"/>
          <w:color w:val="000000" w:themeColor="text1"/>
          <w:sz w:val="28"/>
          <w:szCs w:val="28"/>
        </w:rPr>
        <w:t>исправлени</w:t>
      </w:r>
      <w:r w:rsidR="0027629D" w:rsidRPr="00CE3CA1">
        <w:rPr>
          <w:rFonts w:ascii="Times New Roman" w:hAnsi="Times New Roman" w:cs="Times New Roman"/>
          <w:color w:val="000000" w:themeColor="text1"/>
          <w:sz w:val="28"/>
          <w:szCs w:val="28"/>
        </w:rPr>
        <w:t>й</w:t>
      </w:r>
      <w:r w:rsidR="00022175" w:rsidRPr="00CE3CA1">
        <w:rPr>
          <w:rFonts w:ascii="Times New Roman" w:hAnsi="Times New Roman" w:cs="Times New Roman"/>
          <w:color w:val="000000" w:themeColor="text1"/>
          <w:sz w:val="28"/>
          <w:szCs w:val="28"/>
        </w:rPr>
        <w:t xml:space="preserve"> в налоговую отчетность</w:t>
      </w:r>
      <w:r w:rsidRPr="00CE3CA1">
        <w:rPr>
          <w:rFonts w:ascii="Times New Roman" w:hAnsi="Times New Roman" w:cs="Times New Roman"/>
          <w:color w:val="000000" w:themeColor="text1"/>
          <w:sz w:val="28"/>
          <w:szCs w:val="28"/>
        </w:rPr>
        <w:t xml:space="preserve">. </w:t>
      </w:r>
    </w:p>
    <w:p w14:paraId="6B21896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Дата направления требования о внесении исправлений в налоговую отчетность считается датой завершения камеральной налоговой проверки. Камеральная налоговая проверка считается также завершенной, если по итогам изучения и анализа не выявлены расхождения и (или) ошибки.</w:t>
      </w:r>
    </w:p>
    <w:p w14:paraId="00A0FA0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обязан в десятидневный срок со дня получения требования о внесении исправлений представить уточненную налоговую отчетность по соответствующим налогам и сборам либо обоснование выявленных расхождений с представлением подтверждающих документов в порядке, установленном настоящим Кодексом.</w:t>
      </w:r>
    </w:p>
    <w:p w14:paraId="3AA4AE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в качестве обоснования выявленных расхождений, указанных в соответствующем требовании налогового органа, вправе представить заключение организации налоговых консультантов. Такое обоснование от имени налогоплательщика организация налоговых консультантов может представить самостоятельно на основе договора с налогоплательщиком.</w:t>
      </w:r>
    </w:p>
    <w:p w14:paraId="1511A433" w14:textId="4C0DC8D5" w:rsidR="0027629D" w:rsidRPr="00CE3CA1" w:rsidRDefault="0027629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Представленные обоснования налогоплательщика рассматривается руководителем (заместителем руководителя) налогового органа в течени</w:t>
      </w:r>
      <w:r w:rsidR="003967BF"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пятнадцати дней со дня получения соответствующих документов (обоснований).</w:t>
      </w:r>
    </w:p>
    <w:p w14:paraId="7506CB74" w14:textId="56B84E11" w:rsidR="0027629D" w:rsidRPr="00CE3CA1" w:rsidRDefault="0027629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полном или частичном согласии с представленными обоснованиями выявленных расхождений налоговый орган направляет налогоплательщику уведомление об отмене ранее направленного требования либо уточненное требование о внесении исправлений </w:t>
      </w:r>
      <w:r w:rsidRPr="00CE3CA1">
        <w:rPr>
          <w:rFonts w:ascii="Times New Roman" w:hAnsi="Times New Roman" w:cs="Times New Roman"/>
          <w:color w:val="000000" w:themeColor="text1"/>
          <w:sz w:val="28"/>
          <w:szCs w:val="28"/>
        </w:rPr>
        <w:br/>
        <w:t>в налоговую отчетность.</w:t>
      </w:r>
    </w:p>
    <w:p w14:paraId="168E9B67" w14:textId="0999FF97" w:rsidR="00C740E8" w:rsidRPr="00CE3CA1" w:rsidRDefault="00C740E8"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налогоплательщик не представил уточненную налоговую отчетность (в том числе после уточненного требования) либо не представил обоснования выявленных расхождений или представленные им обоснования признаны недостаточными,</w:t>
      </w:r>
      <w:r w:rsidR="001275D9" w:rsidRPr="00CE3CA1">
        <w:rPr>
          <w:rFonts w:ascii="Times New Roman" w:hAnsi="Times New Roman" w:cs="Times New Roman"/>
          <w:color w:val="000000" w:themeColor="text1"/>
          <w:sz w:val="28"/>
          <w:szCs w:val="28"/>
        </w:rPr>
        <w:t xml:space="preserve"> налоговый орган вправе назначить налоговый аудит налогоплательщик</w:t>
      </w:r>
      <w:r w:rsidR="00E83F83" w:rsidRPr="00CE3CA1">
        <w:rPr>
          <w:rFonts w:ascii="Times New Roman" w:hAnsi="Times New Roman" w:cs="Times New Roman"/>
          <w:color w:val="000000" w:themeColor="text1"/>
          <w:sz w:val="28"/>
          <w:szCs w:val="28"/>
        </w:rPr>
        <w:t>а</w:t>
      </w:r>
      <w:r w:rsidR="001275D9" w:rsidRPr="00CE3CA1">
        <w:rPr>
          <w:rFonts w:ascii="Times New Roman" w:hAnsi="Times New Roman" w:cs="Times New Roman"/>
          <w:color w:val="000000" w:themeColor="text1"/>
          <w:sz w:val="28"/>
          <w:szCs w:val="28"/>
        </w:rPr>
        <w:t>.</w:t>
      </w:r>
    </w:p>
    <w:p w14:paraId="00479774" w14:textId="4BA54063" w:rsidR="005723A4" w:rsidRPr="00CE3CA1" w:rsidRDefault="005723A4"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Камеральная налоговая проверка не проводится за налоговый (отчетный) период</w:t>
      </w:r>
      <w:r w:rsidR="00695309"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если за этот период проводится налоговый мониторинг. Указанное правило не применяется при досрочном прекращении налогового мониторинга.</w:t>
      </w:r>
    </w:p>
    <w:p w14:paraId="112E775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Правила, предусмотренные настоящей статьей, распространяются также на камеральные налоговые проверки налоговых агентов и иных лиц, </w:t>
      </w:r>
      <w:r w:rsidRPr="00CE3CA1">
        <w:rPr>
          <w:rFonts w:ascii="Times New Roman" w:hAnsi="Times New Roman" w:cs="Times New Roman"/>
          <w:color w:val="000000" w:themeColor="text1"/>
          <w:sz w:val="28"/>
          <w:szCs w:val="28"/>
        </w:rPr>
        <w:lastRenderedPageBreak/>
        <w:t>на которых возложена обязанность по представлению налоговой отчетности, если иное не предусмотрено настоящим Кодексом.</w:t>
      </w:r>
    </w:p>
    <w:p w14:paraId="3EA6301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Камеральная налоговая проверка в отношении возмещения сумм налога на добавленную стоимость осуществляется в порядке, установленном Государственным налоговым комитетом Республики Узбекистан, без приказа налогового органа в течение шестидесяти дней со дня представления налогоплательщиком заявления на возврат суммы налога на добавленную стоимость. По итогам камеральной налоговой проверки в отношении возмещения сумм налога на добавленную стоимость требование о внесении исправлений в налоговую отчетность не выписывается.</w:t>
      </w:r>
    </w:p>
    <w:p w14:paraId="47DE620E" w14:textId="2C2E5472" w:rsidR="003967BF" w:rsidRPr="00CE3CA1" w:rsidRDefault="003967B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итогам камеральной налоговой проверки в отношении возмещения сумм налога на добавленную стоимость налоговые органы выносят решение о возмещении им суммы либо мотивированное решение об отказе (полном или частичном) в их возмещении.</w:t>
      </w:r>
    </w:p>
    <w:p w14:paraId="088F74CB" w14:textId="086A57A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Положение о проведении камеральной </w:t>
      </w:r>
      <w:r w:rsidR="003967BF" w:rsidRPr="00CE3CA1">
        <w:rPr>
          <w:rFonts w:ascii="Times New Roman" w:hAnsi="Times New Roman" w:cs="Times New Roman"/>
          <w:color w:val="000000" w:themeColor="text1"/>
          <w:sz w:val="28"/>
          <w:szCs w:val="28"/>
        </w:rPr>
        <w:t xml:space="preserve">налоговой </w:t>
      </w:r>
      <w:r w:rsidRPr="00CE3CA1">
        <w:rPr>
          <w:rFonts w:ascii="Times New Roman" w:hAnsi="Times New Roman" w:cs="Times New Roman"/>
          <w:color w:val="000000" w:themeColor="text1"/>
          <w:sz w:val="28"/>
          <w:szCs w:val="28"/>
        </w:rPr>
        <w:t>проверки утверждает Государственный налоговый комитет Республики Узбекистан.</w:t>
      </w:r>
    </w:p>
    <w:p w14:paraId="0280371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BCE0855" w14:textId="46F3111C"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39</w:t>
      </w:r>
      <w:r w:rsidRPr="00CE3CA1">
        <w:rPr>
          <w:rFonts w:ascii="Times New Roman" w:hAnsi="Times New Roman" w:cs="Times New Roman"/>
          <w:color w:val="000000" w:themeColor="text1"/>
          <w:sz w:val="28"/>
          <w:szCs w:val="28"/>
        </w:rPr>
        <w:t xml:space="preserve">. Выездная налоговая проверка </w:t>
      </w:r>
    </w:p>
    <w:p w14:paraId="7A22675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4E369DD" w14:textId="0CDA18C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Выездной налоговой проверкой является проверка </w:t>
      </w:r>
      <w:r w:rsidR="0094129F" w:rsidRPr="00CE3CA1">
        <w:rPr>
          <w:rFonts w:ascii="Times New Roman" w:hAnsi="Times New Roman" w:cs="Times New Roman"/>
          <w:color w:val="000000" w:themeColor="text1"/>
          <w:sz w:val="28"/>
          <w:szCs w:val="28"/>
        </w:rPr>
        <w:t xml:space="preserve">исполнения </w:t>
      </w:r>
      <w:r w:rsidRPr="00CE3CA1">
        <w:rPr>
          <w:rFonts w:ascii="Times New Roman" w:hAnsi="Times New Roman" w:cs="Times New Roman"/>
          <w:color w:val="000000" w:themeColor="text1"/>
          <w:sz w:val="28"/>
          <w:szCs w:val="28"/>
        </w:rPr>
        <w:t xml:space="preserve">отдельных обязанностей налогоплательщиков в сфере исчисления и уплаты налогов и сборов, а также других обязанностей, предусмотренных налоговым законодательством. </w:t>
      </w:r>
    </w:p>
    <w:p w14:paraId="7360F1D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выездной налоговой проверке проводится анализ учетной документации, движения товарно-материальных ценностей и денежных средств, а также другой информации, связанной с деятельностью налогоплательщика. </w:t>
      </w:r>
    </w:p>
    <w:p w14:paraId="6929B10C" w14:textId="23D620B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проведении выездных налоговых проверок налоговые органы вправе осуществлять профилактические мероприятия и хронометражное обследование, проводить проверку применения контрольно-кассовой техники</w:t>
      </w:r>
      <w:r w:rsidR="005723A4" w:rsidRPr="00CE3CA1">
        <w:rPr>
          <w:rFonts w:ascii="Times New Roman" w:hAnsi="Times New Roman" w:cs="Times New Roman"/>
          <w:color w:val="000000" w:themeColor="text1"/>
          <w:sz w:val="28"/>
          <w:szCs w:val="28"/>
        </w:rPr>
        <w:t xml:space="preserve"> и платежных терминалов</w:t>
      </w:r>
      <w:r w:rsidR="006F642B" w:rsidRPr="00CE3CA1">
        <w:rPr>
          <w:rFonts w:ascii="Times New Roman" w:hAnsi="Times New Roman" w:cs="Times New Roman"/>
          <w:color w:val="000000" w:themeColor="text1"/>
          <w:sz w:val="28"/>
          <w:szCs w:val="28"/>
        </w:rPr>
        <w:t xml:space="preserve"> и другие мероприятия налогового контроля</w:t>
      </w:r>
      <w:r w:rsidRPr="00CE3CA1">
        <w:rPr>
          <w:rFonts w:ascii="Times New Roman" w:hAnsi="Times New Roman" w:cs="Times New Roman"/>
          <w:color w:val="000000" w:themeColor="text1"/>
          <w:sz w:val="28"/>
          <w:szCs w:val="28"/>
        </w:rPr>
        <w:t xml:space="preserve">. </w:t>
      </w:r>
    </w:p>
    <w:p w14:paraId="7F79F631" w14:textId="01A8988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Выездная налоговая проверка проводится на основе приказа руководителя (заместителя руководителя) налогового органа. В приказе указываются наименование налогоплательщика, фамилия, имя, отчество </w:t>
      </w:r>
      <w:r w:rsidR="00C75DDE"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должность проверяющих лиц, сроки и цель проведения проверки.</w:t>
      </w:r>
    </w:p>
    <w:p w14:paraId="04E6B80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Выездная налоговая проверка проводится в срок не более десяти дней.</w:t>
      </w:r>
    </w:p>
    <w:p w14:paraId="222EB2B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Началом срока проведения выездной налоговой проверки считается дата, указанная в приказе о ее назначении.</w:t>
      </w:r>
    </w:p>
    <w:p w14:paraId="748A1B72" w14:textId="5273141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Завершением срока выездной налоговой проверки считается день вручения налогоплательщику </w:t>
      </w:r>
      <w:r w:rsidR="004D48D0" w:rsidRPr="00CE3CA1">
        <w:rPr>
          <w:rFonts w:ascii="Times New Roman" w:hAnsi="Times New Roman" w:cs="Times New Roman"/>
          <w:sz w:val="28"/>
          <w:szCs w:val="28"/>
        </w:rPr>
        <w:t xml:space="preserve">акта </w:t>
      </w:r>
      <w:r w:rsidRPr="00CE3CA1">
        <w:rPr>
          <w:rFonts w:ascii="Times New Roman" w:hAnsi="Times New Roman" w:cs="Times New Roman"/>
          <w:color w:val="000000" w:themeColor="text1"/>
          <w:sz w:val="28"/>
          <w:szCs w:val="28"/>
        </w:rPr>
        <w:t>выездной налоговой проверки.</w:t>
      </w:r>
    </w:p>
    <w:p w14:paraId="0618A3F6" w14:textId="3BEF301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w:t>
      </w:r>
      <w:r w:rsidR="006F4484" w:rsidRPr="00CE3CA1">
        <w:rPr>
          <w:rFonts w:ascii="Times New Roman" w:hAnsi="Times New Roman" w:cs="Times New Roman"/>
          <w:color w:val="000000" w:themeColor="text1"/>
          <w:sz w:val="28"/>
          <w:szCs w:val="28"/>
        </w:rPr>
        <w:t>о результатам</w:t>
      </w:r>
      <w:r w:rsidRPr="00CE3CA1">
        <w:rPr>
          <w:rFonts w:ascii="Times New Roman" w:hAnsi="Times New Roman" w:cs="Times New Roman"/>
          <w:color w:val="000000" w:themeColor="text1"/>
          <w:sz w:val="28"/>
          <w:szCs w:val="28"/>
        </w:rPr>
        <w:t xml:space="preserve"> выездной налоговой проверки начисление налогов </w:t>
      </w:r>
      <w:r w:rsidR="00C75DDE"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сборов налоговыми органами не производится.</w:t>
      </w:r>
    </w:p>
    <w:p w14:paraId="7A56CD1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Положение о проведении выездной налоговой проверки утверждает Государственный налоговый комитет Республики Узбекистан.</w:t>
      </w:r>
    </w:p>
    <w:p w14:paraId="524BF5A6" w14:textId="77777777" w:rsidR="008F595F" w:rsidRPr="00CE3CA1" w:rsidRDefault="008F595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EEAE1D0" w14:textId="2078B888"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14</w:t>
      </w:r>
      <w:r w:rsidR="003D6500"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Налоговый аудит</w:t>
      </w:r>
    </w:p>
    <w:p w14:paraId="43E5D11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noProof/>
          <w:color w:val="000000" w:themeColor="text1"/>
          <w:sz w:val="28"/>
          <w:szCs w:val="28"/>
        </w:rPr>
      </w:pPr>
    </w:p>
    <w:p w14:paraId="629321D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Налоговым аудитом является проверка правильности исчисления и уплаты налогов и сборов за определенный период.</w:t>
      </w:r>
    </w:p>
    <w:p w14:paraId="41852D30" w14:textId="4167955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 xml:space="preserve">Налоговый аудит проводится в отношении налогоплательщика (налогового агента), относящегося к категории налогоплательщиков (налоговых агентов) </w:t>
      </w:r>
      <w:r w:rsidR="008F595F" w:rsidRPr="00CE3CA1">
        <w:rPr>
          <w:rFonts w:ascii="Times New Roman" w:hAnsi="Times New Roman" w:cs="Times New Roman"/>
          <w:color w:val="000000" w:themeColor="text1"/>
          <w:sz w:val="28"/>
          <w:szCs w:val="28"/>
        </w:rPr>
        <w:t xml:space="preserve">с </w:t>
      </w:r>
      <w:r w:rsidRPr="00CE3CA1">
        <w:rPr>
          <w:rFonts w:ascii="Times New Roman" w:hAnsi="Times New Roman" w:cs="Times New Roman"/>
          <w:color w:val="000000" w:themeColor="text1"/>
          <w:sz w:val="28"/>
          <w:szCs w:val="28"/>
        </w:rPr>
        <w:t>высокой степен</w:t>
      </w:r>
      <w:r w:rsidR="00C75DDE" w:rsidRPr="00CE3CA1">
        <w:rPr>
          <w:rFonts w:ascii="Times New Roman" w:hAnsi="Times New Roman" w:cs="Times New Roman"/>
          <w:color w:val="000000" w:themeColor="text1"/>
          <w:sz w:val="28"/>
          <w:szCs w:val="28"/>
        </w:rPr>
        <w:t>ью</w:t>
      </w:r>
      <w:r w:rsidRPr="00CE3CA1">
        <w:rPr>
          <w:rFonts w:ascii="Times New Roman" w:hAnsi="Times New Roman" w:cs="Times New Roman"/>
          <w:color w:val="000000" w:themeColor="text1"/>
          <w:sz w:val="28"/>
          <w:szCs w:val="28"/>
        </w:rPr>
        <w:t xml:space="preserve"> риска. </w:t>
      </w:r>
    </w:p>
    <w:p w14:paraId="2D23513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не менее чем за тридцать календарных дней до начала проведения налогового аудита направляют налогоплательщику извещение о проведении налогового аудита.</w:t>
      </w:r>
    </w:p>
    <w:p w14:paraId="31C2A365" w14:textId="3A3CBAF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извещении указываются дата начала </w:t>
      </w:r>
      <w:r w:rsidR="006F4484" w:rsidRPr="00CE3CA1">
        <w:rPr>
          <w:rFonts w:ascii="Times New Roman" w:hAnsi="Times New Roman" w:cs="Times New Roman"/>
          <w:color w:val="000000" w:themeColor="text1"/>
          <w:sz w:val="28"/>
          <w:szCs w:val="28"/>
        </w:rPr>
        <w:t>налогового аудита</w:t>
      </w:r>
      <w:r w:rsidRPr="00CE3CA1">
        <w:rPr>
          <w:rFonts w:ascii="Times New Roman" w:hAnsi="Times New Roman" w:cs="Times New Roman"/>
          <w:color w:val="000000" w:themeColor="text1"/>
          <w:sz w:val="28"/>
          <w:szCs w:val="28"/>
        </w:rPr>
        <w:t>, перечень подлежащих проверке вопросов, предварительный перечень необходимых документов, а также другие данные, необходимые для проведения налогового аудита.</w:t>
      </w:r>
    </w:p>
    <w:p w14:paraId="1303157D" w14:textId="46DD17A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по согласованию с Государственным налоговым комитетом Республики Узбекистан вправе начать налоговый аудит без </w:t>
      </w:r>
      <w:r w:rsidR="006F4484" w:rsidRPr="00CE3CA1">
        <w:rPr>
          <w:rFonts w:ascii="Times New Roman" w:hAnsi="Times New Roman" w:cs="Times New Roman"/>
          <w:color w:val="000000" w:themeColor="text1"/>
          <w:sz w:val="28"/>
          <w:szCs w:val="28"/>
        </w:rPr>
        <w:t xml:space="preserve">предварительного </w:t>
      </w:r>
      <w:r w:rsidRPr="00CE3CA1">
        <w:rPr>
          <w:rFonts w:ascii="Times New Roman" w:hAnsi="Times New Roman" w:cs="Times New Roman"/>
          <w:color w:val="000000" w:themeColor="text1"/>
          <w:sz w:val="28"/>
          <w:szCs w:val="28"/>
        </w:rPr>
        <w:t>извещения налогоплательщика, если имеются признаки уклонения от уплаты налогов.</w:t>
      </w:r>
    </w:p>
    <w:p w14:paraId="785C0DEF" w14:textId="1C8DE6B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аудит лиц, отнесенных к категории крупных налогоплательщиков, осуществляется Межрегиональной </w:t>
      </w:r>
      <w:r w:rsidR="00574CDC" w:rsidRPr="00CE3CA1">
        <w:rPr>
          <w:rFonts w:ascii="Times New Roman" w:hAnsi="Times New Roman" w:cs="Times New Roman"/>
          <w:color w:val="000000" w:themeColor="text1"/>
          <w:sz w:val="28"/>
          <w:szCs w:val="28"/>
        </w:rPr>
        <w:t xml:space="preserve">государственной </w:t>
      </w:r>
      <w:r w:rsidRPr="00CE3CA1">
        <w:rPr>
          <w:rFonts w:ascii="Times New Roman" w:hAnsi="Times New Roman" w:cs="Times New Roman"/>
          <w:color w:val="000000" w:themeColor="text1"/>
          <w:sz w:val="28"/>
          <w:szCs w:val="28"/>
        </w:rPr>
        <w:t>налоговой инспекцией по крупным налогоплательщикам на основании приказа начальника инспекции (заместителя</w:t>
      </w:r>
      <w:r w:rsidR="00236BF8" w:rsidRPr="00CE3CA1">
        <w:rPr>
          <w:rFonts w:ascii="Times New Roman" w:hAnsi="Times New Roman" w:cs="Times New Roman"/>
          <w:color w:val="000000" w:themeColor="text1"/>
          <w:sz w:val="28"/>
          <w:szCs w:val="28"/>
        </w:rPr>
        <w:t xml:space="preserve"> начальника инспекции</w:t>
      </w:r>
      <w:r w:rsidRPr="00CE3CA1">
        <w:rPr>
          <w:rFonts w:ascii="Times New Roman" w:hAnsi="Times New Roman" w:cs="Times New Roman"/>
          <w:color w:val="000000" w:themeColor="text1"/>
          <w:sz w:val="28"/>
          <w:szCs w:val="28"/>
        </w:rPr>
        <w:t>).</w:t>
      </w:r>
    </w:p>
    <w:p w14:paraId="7E8F8C7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участию в налоговом аудите могут быть привлечены должностные лица других налоговых органов.</w:t>
      </w:r>
    </w:p>
    <w:p w14:paraId="02BBBDD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приказе руководителя (заместителя руководителя) налогового органа о проведении налогового аудита указываются наименование и идентификационный номер проверяемого налогоплательщика, фамилия, имя, отчество и должность проверяющих лиц, сроки и цель проведения налогового аудита.</w:t>
      </w:r>
    </w:p>
    <w:p w14:paraId="776E9C4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Приказом руководителя (заместителя руководителя) налогового органа о проведении налогового аудита также утверждается программа его проведения. </w:t>
      </w:r>
    </w:p>
    <w:p w14:paraId="358AE05B" w14:textId="0FE1C0E5" w:rsidR="003C564F" w:rsidRPr="00CE3CA1" w:rsidRDefault="003C564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предусмотрено статьей 143 настоящего Кодекса, н</w:t>
      </w:r>
      <w:r w:rsidR="00D10F7F" w:rsidRPr="00CE3CA1">
        <w:rPr>
          <w:rFonts w:ascii="Times New Roman" w:hAnsi="Times New Roman" w:cs="Times New Roman"/>
          <w:color w:val="000000" w:themeColor="text1"/>
          <w:sz w:val="28"/>
          <w:szCs w:val="28"/>
        </w:rPr>
        <w:t xml:space="preserve">алоговым аудитом может быть охвачен только период, следующий </w:t>
      </w:r>
      <w:r w:rsidRPr="00CE3CA1">
        <w:rPr>
          <w:rFonts w:ascii="Times New Roman" w:hAnsi="Times New Roman" w:cs="Times New Roman"/>
          <w:color w:val="000000" w:themeColor="text1"/>
          <w:sz w:val="28"/>
          <w:szCs w:val="28"/>
        </w:rPr>
        <w:br/>
      </w:r>
      <w:r w:rsidR="00D10F7F" w:rsidRPr="00CE3CA1">
        <w:rPr>
          <w:rFonts w:ascii="Times New Roman" w:hAnsi="Times New Roman" w:cs="Times New Roman"/>
          <w:color w:val="000000" w:themeColor="text1"/>
          <w:sz w:val="28"/>
          <w:szCs w:val="28"/>
        </w:rPr>
        <w:t xml:space="preserve">за последним налоговым аудитом, </w:t>
      </w:r>
      <w:r w:rsidRPr="00CE3CA1">
        <w:rPr>
          <w:rFonts w:ascii="Times New Roman" w:hAnsi="Times New Roman" w:cs="Times New Roman"/>
          <w:color w:val="000000" w:themeColor="text1"/>
          <w:sz w:val="28"/>
          <w:szCs w:val="28"/>
        </w:rPr>
        <w:t>по котор</w:t>
      </w:r>
      <w:r w:rsidR="00D1572B"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м</w:t>
      </w:r>
      <w:r w:rsidR="00D1572B" w:rsidRPr="00CE3CA1">
        <w:rPr>
          <w:rFonts w:ascii="Times New Roman" w:hAnsi="Times New Roman" w:cs="Times New Roman"/>
          <w:color w:val="000000" w:themeColor="text1"/>
          <w:sz w:val="28"/>
          <w:szCs w:val="28"/>
        </w:rPr>
        <w:t>у</w:t>
      </w:r>
      <w:r w:rsidRPr="00CE3CA1">
        <w:rPr>
          <w:rFonts w:ascii="Times New Roman" w:hAnsi="Times New Roman" w:cs="Times New Roman"/>
          <w:color w:val="000000" w:themeColor="text1"/>
          <w:sz w:val="28"/>
          <w:szCs w:val="28"/>
        </w:rPr>
        <w:t xml:space="preserve"> не истек срок исковой давности, установленный статьей 88 настоящего Кодекса.</w:t>
      </w:r>
    </w:p>
    <w:p w14:paraId="34EFACD5" w14:textId="4A0931B3" w:rsidR="001B58DA" w:rsidRPr="00CE3CA1" w:rsidRDefault="001B58DA"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добровольной ликвидации </w:t>
      </w:r>
      <w:r w:rsidR="00511E10" w:rsidRPr="00CE3CA1">
        <w:rPr>
          <w:rFonts w:ascii="Times New Roman" w:hAnsi="Times New Roman" w:cs="Times New Roman"/>
          <w:color w:val="000000" w:themeColor="text1"/>
          <w:sz w:val="28"/>
          <w:szCs w:val="28"/>
        </w:rPr>
        <w:t xml:space="preserve">налогоплательщика </w:t>
      </w:r>
      <w:r w:rsidRPr="00CE3CA1">
        <w:rPr>
          <w:rFonts w:ascii="Times New Roman" w:hAnsi="Times New Roman" w:cs="Times New Roman"/>
          <w:color w:val="000000" w:themeColor="text1"/>
          <w:sz w:val="28"/>
          <w:szCs w:val="28"/>
        </w:rPr>
        <w:t>налоговым аудитом может быть охвачен</w:t>
      </w:r>
      <w:r w:rsidR="00C9315E"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 xml:space="preserve"> не более трех лет деятельности налогоплательщика, непосредственно предшествовавших году проведения проверки. </w:t>
      </w:r>
    </w:p>
    <w:p w14:paraId="6DFBFC39" w14:textId="61FF7E06" w:rsidR="00E74E9B" w:rsidRPr="00CE3CA1" w:rsidRDefault="00E74E9B" w:rsidP="00E74E9B">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период проведения налогового аудита не допускается внесение налогоплательщиком изменений и дополнений в налоговую отчетность проверяемого периода.</w:t>
      </w:r>
    </w:p>
    <w:p w14:paraId="61D8E8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Положение о проведении налогового аудита утверждает Государственный налоговый комитет Республики Узбекистан.</w:t>
      </w:r>
    </w:p>
    <w:p w14:paraId="596047B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5DAB32C8" w14:textId="1E0E60C6" w:rsidR="00D10F7F" w:rsidRPr="00CE3CA1" w:rsidRDefault="00D10F7F" w:rsidP="00EA7743">
      <w:pPr>
        <w:pStyle w:val="2"/>
        <w:spacing w:before="0" w:line="240" w:lineRule="auto"/>
        <w:ind w:firstLine="720"/>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14</w:t>
      </w:r>
      <w:r w:rsidR="003D6500" w:rsidRPr="00CE3CA1">
        <w:rPr>
          <w:rFonts w:ascii="Times New Roman" w:eastAsiaTheme="minorHAnsi" w:hAnsi="Times New Roman" w:cs="Times New Roman"/>
          <w:bCs w:val="0"/>
          <w:color w:val="000000" w:themeColor="text1"/>
          <w:sz w:val="28"/>
          <w:szCs w:val="28"/>
          <w:lang w:eastAsia="en-US"/>
        </w:rPr>
        <w:t>1</w:t>
      </w:r>
      <w:r w:rsidRPr="00CE3CA1">
        <w:rPr>
          <w:rFonts w:ascii="Times New Roman" w:eastAsiaTheme="minorHAnsi" w:hAnsi="Times New Roman" w:cs="Times New Roman"/>
          <w:bCs w:val="0"/>
          <w:color w:val="000000" w:themeColor="text1"/>
          <w:sz w:val="28"/>
          <w:szCs w:val="28"/>
          <w:lang w:eastAsia="en-US"/>
        </w:rPr>
        <w:t>. Срок проведения налогового аудита</w:t>
      </w:r>
    </w:p>
    <w:p w14:paraId="0BC8089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3FD30FD" w14:textId="4F9A9C6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аудит не может продолжаться более тридцати дней, если иное не предусмотрено статьей </w:t>
      </w:r>
      <w:r w:rsidR="008F595F" w:rsidRPr="00CE3CA1">
        <w:rPr>
          <w:rFonts w:ascii="Times New Roman" w:hAnsi="Times New Roman" w:cs="Times New Roman"/>
          <w:color w:val="000000" w:themeColor="text1"/>
          <w:sz w:val="28"/>
          <w:szCs w:val="28"/>
        </w:rPr>
        <w:t>142</w:t>
      </w:r>
      <w:r w:rsidRPr="00CE3CA1">
        <w:rPr>
          <w:rFonts w:ascii="Times New Roman" w:hAnsi="Times New Roman" w:cs="Times New Roman"/>
          <w:color w:val="000000" w:themeColor="text1"/>
          <w:sz w:val="28"/>
          <w:szCs w:val="28"/>
        </w:rPr>
        <w:t xml:space="preserve"> настоящего Кодекса. </w:t>
      </w:r>
    </w:p>
    <w:p w14:paraId="734D27FC" w14:textId="2381F62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проведения налогового аудита начинается в день вручения налогоплательщику</w:t>
      </w:r>
      <w:r w:rsidR="00F12FD8" w:rsidRPr="00CE3CA1">
        <w:rPr>
          <w:rFonts w:ascii="Times New Roman" w:hAnsi="Times New Roman" w:cs="Times New Roman"/>
          <w:color w:val="000000" w:themeColor="text1"/>
          <w:sz w:val="28"/>
          <w:szCs w:val="28"/>
        </w:rPr>
        <w:t xml:space="preserve"> (налоговому агенту)</w:t>
      </w:r>
      <w:r w:rsidRPr="00CE3CA1">
        <w:rPr>
          <w:rFonts w:ascii="Times New Roman" w:hAnsi="Times New Roman" w:cs="Times New Roman"/>
          <w:color w:val="000000" w:themeColor="text1"/>
          <w:sz w:val="28"/>
          <w:szCs w:val="28"/>
        </w:rPr>
        <w:t xml:space="preserve"> приказа о назначении налогового аудита.</w:t>
      </w:r>
    </w:p>
    <w:p w14:paraId="17B7FD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892EE77" w14:textId="195CCF1D" w:rsidR="00D10F7F" w:rsidRPr="00CE3CA1" w:rsidRDefault="00D10F7F" w:rsidP="00EA7743">
      <w:pPr>
        <w:pStyle w:val="2"/>
        <w:spacing w:before="0" w:line="240" w:lineRule="auto"/>
        <w:ind w:firstLine="720"/>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14</w:t>
      </w:r>
      <w:r w:rsidR="003D6500" w:rsidRPr="00CE3CA1">
        <w:rPr>
          <w:rFonts w:ascii="Times New Roman" w:eastAsiaTheme="minorHAnsi" w:hAnsi="Times New Roman" w:cs="Times New Roman"/>
          <w:bCs w:val="0"/>
          <w:color w:val="000000" w:themeColor="text1"/>
          <w:sz w:val="28"/>
          <w:szCs w:val="28"/>
          <w:lang w:eastAsia="en-US"/>
        </w:rPr>
        <w:t>2</w:t>
      </w:r>
      <w:r w:rsidRPr="00CE3CA1">
        <w:rPr>
          <w:rFonts w:ascii="Times New Roman" w:eastAsiaTheme="minorHAnsi" w:hAnsi="Times New Roman" w:cs="Times New Roman"/>
          <w:bCs w:val="0"/>
          <w:color w:val="000000" w:themeColor="text1"/>
          <w:sz w:val="28"/>
          <w:szCs w:val="28"/>
          <w:lang w:eastAsia="en-US"/>
        </w:rPr>
        <w:t>. Продление срока проведения налогового аудита</w:t>
      </w:r>
    </w:p>
    <w:p w14:paraId="07D3034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5318F8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проведения налогового аудита может быть продлен до двух месяцев, а в исключительных случаях – до трех месяцев, если иное не предусмотрено настоящей статьей.</w:t>
      </w:r>
    </w:p>
    <w:p w14:paraId="195C6552" w14:textId="6E4E61C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Основания и порядок продления срока налогового аудита устанавливает Государственный налоговый комитет Республики Узбекистан.</w:t>
      </w:r>
    </w:p>
    <w:p w14:paraId="08A7B982" w14:textId="50092FD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Руководитель (заместитель руководителя) налогового органа </w:t>
      </w:r>
      <w:r w:rsidR="003C564F" w:rsidRPr="00CE3CA1">
        <w:rPr>
          <w:rFonts w:ascii="Times New Roman" w:hAnsi="Times New Roman" w:cs="Times New Roman"/>
          <w:color w:val="000000" w:themeColor="text1"/>
          <w:sz w:val="28"/>
          <w:szCs w:val="28"/>
        </w:rPr>
        <w:t xml:space="preserve">также </w:t>
      </w:r>
      <w:r w:rsidRPr="00CE3CA1">
        <w:rPr>
          <w:rFonts w:ascii="Times New Roman" w:hAnsi="Times New Roman" w:cs="Times New Roman"/>
          <w:color w:val="000000" w:themeColor="text1"/>
          <w:sz w:val="28"/>
          <w:szCs w:val="28"/>
        </w:rPr>
        <w:t>вправе продлить проведение налогового аудита для:</w:t>
      </w:r>
    </w:p>
    <w:p w14:paraId="258464FA" w14:textId="4E49A740" w:rsidR="00D10F7F" w:rsidRPr="00CE3CA1" w:rsidRDefault="00D10F7F" w:rsidP="00EA7743">
      <w:pPr>
        <w:pStyle w:val="a4"/>
        <w:numPr>
          <w:ilvl w:val="1"/>
          <w:numId w:val="4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истребования документов (информации) в соответствии с частью первой статьи </w:t>
      </w:r>
      <w:r w:rsidR="008F595F" w:rsidRPr="00CE3CA1">
        <w:rPr>
          <w:rFonts w:ascii="Times New Roman" w:hAnsi="Times New Roman" w:cs="Times New Roman"/>
          <w:color w:val="000000" w:themeColor="text1"/>
          <w:sz w:val="28"/>
          <w:szCs w:val="28"/>
        </w:rPr>
        <w:t>146</w:t>
      </w:r>
      <w:r w:rsidRPr="00CE3CA1">
        <w:rPr>
          <w:rFonts w:ascii="Times New Roman" w:hAnsi="Times New Roman" w:cs="Times New Roman"/>
          <w:color w:val="000000" w:themeColor="text1"/>
          <w:sz w:val="28"/>
          <w:szCs w:val="28"/>
        </w:rPr>
        <w:t xml:space="preserve"> настоящего Кодекса;</w:t>
      </w:r>
    </w:p>
    <w:p w14:paraId="63229FDD" w14:textId="77777777" w:rsidR="00D10F7F" w:rsidRPr="00CE3CA1" w:rsidRDefault="00D10F7F" w:rsidP="00EA7743">
      <w:pPr>
        <w:pStyle w:val="a4"/>
        <w:numPr>
          <w:ilvl w:val="1"/>
          <w:numId w:val="4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получения информации от иностранных государственных органов в рамках международных договоров Республики Узбекистан;</w:t>
      </w:r>
    </w:p>
    <w:p w14:paraId="425BC158" w14:textId="77777777" w:rsidR="00D10F7F" w:rsidRPr="00CE3CA1" w:rsidRDefault="00D10F7F" w:rsidP="00EA7743">
      <w:pPr>
        <w:pStyle w:val="a4"/>
        <w:numPr>
          <w:ilvl w:val="1"/>
          <w:numId w:val="4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проведения экспертиз;</w:t>
      </w:r>
    </w:p>
    <w:p w14:paraId="55152190" w14:textId="77777777" w:rsidR="00D10F7F" w:rsidRPr="00CE3CA1" w:rsidRDefault="00D10F7F" w:rsidP="00EA7743">
      <w:pPr>
        <w:pStyle w:val="a4"/>
        <w:numPr>
          <w:ilvl w:val="1"/>
          <w:numId w:val="4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перевода документов, представленных на иностранном языке.</w:t>
      </w:r>
    </w:p>
    <w:p w14:paraId="1946E40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Продление срока налогового аудита по основанию, указанному в пункте 1 части третьей настоящей статьи, допускается не более одного раза по каждому лицу, у которого истребуются документы.</w:t>
      </w:r>
    </w:p>
    <w:p w14:paraId="4FA7C773" w14:textId="6BB47DB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Продление срока налогового аудита оформляется соответствующим приказом руководителя (заместителя руководителя) налогового органа, проводящего налоговую проверку.</w:t>
      </w:r>
    </w:p>
    <w:p w14:paraId="729B62DD" w14:textId="7691CEB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Общий срок налогового аудита не может превышать шести месяцев.</w:t>
      </w:r>
    </w:p>
    <w:p w14:paraId="4E2C9B31" w14:textId="59F0664F" w:rsidR="00D10F7F" w:rsidRPr="00CE3CA1" w:rsidRDefault="003C564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проведения налогового аудита завершается в день составления (подписания) акта о проведенном налоговом аудите.</w:t>
      </w:r>
    </w:p>
    <w:p w14:paraId="204A77A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3DCF4C4" w14:textId="56E37155" w:rsidR="00D10F7F" w:rsidRPr="00CE3CA1" w:rsidRDefault="00D10F7F" w:rsidP="00EA7743">
      <w:pPr>
        <w:pStyle w:val="2"/>
        <w:spacing w:before="0" w:line="240" w:lineRule="auto"/>
        <w:ind w:firstLine="720"/>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14</w:t>
      </w:r>
      <w:r w:rsidR="003D6500" w:rsidRPr="00CE3CA1">
        <w:rPr>
          <w:rFonts w:ascii="Times New Roman" w:eastAsiaTheme="minorHAnsi" w:hAnsi="Times New Roman" w:cs="Times New Roman"/>
          <w:bCs w:val="0"/>
          <w:color w:val="000000" w:themeColor="text1"/>
          <w:sz w:val="28"/>
          <w:szCs w:val="28"/>
          <w:lang w:eastAsia="en-US"/>
        </w:rPr>
        <w:t>3</w:t>
      </w:r>
      <w:r w:rsidRPr="00CE3CA1">
        <w:rPr>
          <w:rFonts w:ascii="Times New Roman" w:eastAsiaTheme="minorHAnsi" w:hAnsi="Times New Roman" w:cs="Times New Roman"/>
          <w:bCs w:val="0"/>
          <w:color w:val="000000" w:themeColor="text1"/>
          <w:sz w:val="28"/>
          <w:szCs w:val="28"/>
          <w:lang w:eastAsia="en-US"/>
        </w:rPr>
        <w:t>. Ограничения на проведение налогового аудита</w:t>
      </w:r>
    </w:p>
    <w:p w14:paraId="2EA6FEC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7884678" w14:textId="5B0EAC0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Налоговые органы не вправе проводить более одного налогового аудита налогоплательщика по одним и тем же налогам за один и тот же период</w:t>
      </w:r>
      <w:r w:rsidR="00D1572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за исключением случаев выявления новых обстоятельств, которые не были известны налоговому органу при проведении налогового аудита. </w:t>
      </w:r>
      <w:r w:rsidR="00D76C9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случае выявления новых обстоятельств налоговый орган вправе назначить повторный налоговый аудит.</w:t>
      </w:r>
    </w:p>
    <w:p w14:paraId="3470AB13" w14:textId="77777777" w:rsidR="001B58DA" w:rsidRPr="00CE3CA1" w:rsidRDefault="001B58DA"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C562010" w14:textId="2AF2A1A3" w:rsidR="00D10F7F" w:rsidRPr="00CE3CA1" w:rsidRDefault="00D10F7F" w:rsidP="00346845">
      <w:pPr>
        <w:pStyle w:val="2"/>
        <w:spacing w:before="0" w:line="240" w:lineRule="auto"/>
        <w:ind w:left="2296" w:hanging="156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14</w:t>
      </w:r>
      <w:r w:rsidR="003D6500"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Доступ должностных лиц на территорию </w:t>
      </w:r>
      <w:r w:rsidR="008F595F"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налогоплательщика</w:t>
      </w:r>
    </w:p>
    <w:p w14:paraId="2F18C5B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4664816" w14:textId="6FA59CE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Доступ на территорию 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приказа (решения) руководителя (заместителя руководителя) налогового органа о проведении </w:t>
      </w:r>
      <w:r w:rsidR="00695309" w:rsidRPr="00CE3CA1">
        <w:rPr>
          <w:rFonts w:ascii="Times New Roman" w:hAnsi="Times New Roman" w:cs="Times New Roman"/>
          <w:color w:val="000000" w:themeColor="text1"/>
          <w:sz w:val="28"/>
          <w:szCs w:val="28"/>
        </w:rPr>
        <w:t>налоговой</w:t>
      </w:r>
      <w:r w:rsidR="00511E10" w:rsidRPr="00CE3CA1">
        <w:rPr>
          <w:rFonts w:ascii="Times New Roman" w:hAnsi="Times New Roman" w:cs="Times New Roman"/>
          <w:color w:val="000000" w:themeColor="text1"/>
          <w:sz w:val="28"/>
          <w:szCs w:val="28"/>
        </w:rPr>
        <w:t xml:space="preserve"> проверки</w:t>
      </w:r>
      <w:r w:rsidRPr="00CE3CA1">
        <w:rPr>
          <w:rFonts w:ascii="Times New Roman" w:hAnsi="Times New Roman" w:cs="Times New Roman"/>
          <w:color w:val="000000" w:themeColor="text1"/>
          <w:sz w:val="28"/>
          <w:szCs w:val="28"/>
        </w:rPr>
        <w:t xml:space="preserve">. </w:t>
      </w:r>
    </w:p>
    <w:p w14:paraId="42E853D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14:paraId="65E4AB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должностное лицо налогового органа составляет акт, подписываемый им и проверяемым лицом. На основании такого акта налоговый орган по имеющимся у него данным о проверяемом лице или данных об аналогичных налогоплательщиках вправе самостоятельно определить сумму налога, подлежащую уплате. В случае отказа проверяемого лица подписать указанный акт в нем делается соответствующая запись.</w:t>
      </w:r>
    </w:p>
    <w:p w14:paraId="109C015E" w14:textId="0884E09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w:t>
      </w:r>
      <w:r w:rsidR="006F6173" w:rsidRPr="00CE3CA1">
        <w:rPr>
          <w:rFonts w:ascii="Times New Roman" w:hAnsi="Times New Roman" w:cs="Times New Roman"/>
          <w:color w:val="000000" w:themeColor="text1"/>
          <w:sz w:val="28"/>
          <w:szCs w:val="28"/>
        </w:rPr>
        <w:t>з</w:t>
      </w:r>
      <w:r w:rsidRPr="00CE3CA1">
        <w:rPr>
          <w:rFonts w:ascii="Times New Roman" w:hAnsi="Times New Roman" w:cs="Times New Roman"/>
          <w:color w:val="000000" w:themeColor="text1"/>
          <w:sz w:val="28"/>
          <w:szCs w:val="28"/>
        </w:rPr>
        <w:t>аконом, или на основании судебного решения не допускается.</w:t>
      </w:r>
    </w:p>
    <w:p w14:paraId="4BED38F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6AFDA1C" w14:textId="5DB6E772"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14</w:t>
      </w:r>
      <w:r w:rsidR="003D6500"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Осмотр территории и помещений</w:t>
      </w:r>
    </w:p>
    <w:p w14:paraId="034F57B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5E4BE68" w14:textId="4594EDF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Должностные лица налогового органа, проводящие налоговую проверку, в целях выяснения обстоятельств, имеющих значение для полноты проверки, вправе производить осмотр территорий и помещений проверяемого лица, а также документов и предметов.</w:t>
      </w:r>
    </w:p>
    <w:p w14:paraId="7AE4563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Осмотр документов и предметов в случаях, не предусмотренных частью первой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14:paraId="24CC2C0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Осмотр производится в присутствии понятых.</w:t>
      </w:r>
    </w:p>
    <w:p w14:paraId="47C13333" w14:textId="09288FE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проведении осмотра вправе участвовать проверяемое лицо или его представитель, а также специалисты.</w:t>
      </w:r>
    </w:p>
    <w:p w14:paraId="59D609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необходимых случаях при осмотре производятся фотосъемка и видеозапись, снимаются копии с документов или производятся другие действия, связанные с осмотром.</w:t>
      </w:r>
    </w:p>
    <w:p w14:paraId="033C917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производстве осмотра составляется протокол.</w:t>
      </w:r>
    </w:p>
    <w:p w14:paraId="45A4BD7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p>
    <w:p w14:paraId="5CC1EC2F" w14:textId="6B948682" w:rsidR="00F07320"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b/>
          <w:sz w:val="28"/>
          <w:szCs w:val="28"/>
        </w:rPr>
        <w:t>Статья 14</w:t>
      </w:r>
      <w:r w:rsidR="003D6500" w:rsidRPr="00CE3CA1">
        <w:rPr>
          <w:rFonts w:ascii="Times New Roman" w:hAnsi="Times New Roman" w:cs="Times New Roman"/>
          <w:b/>
          <w:sz w:val="28"/>
          <w:szCs w:val="28"/>
        </w:rPr>
        <w:t>6</w:t>
      </w:r>
      <w:r w:rsidRPr="00CE3CA1">
        <w:rPr>
          <w:rFonts w:ascii="Times New Roman" w:hAnsi="Times New Roman" w:cs="Times New Roman"/>
          <w:b/>
          <w:sz w:val="28"/>
          <w:szCs w:val="28"/>
        </w:rPr>
        <w:t xml:space="preserve">. Истребование документов при проведении </w:t>
      </w:r>
    </w:p>
    <w:p w14:paraId="5C04A1FF" w14:textId="34D3DDAE" w:rsidR="00D10F7F" w:rsidRPr="00CE3CA1" w:rsidRDefault="00DB4850" w:rsidP="00346845">
      <w:pPr>
        <w:spacing w:after="0" w:line="240" w:lineRule="auto"/>
        <w:ind w:firstLine="2310"/>
        <w:jc w:val="both"/>
        <w:rPr>
          <w:rFonts w:ascii="Times New Roman" w:hAnsi="Times New Roman" w:cs="Times New Roman"/>
          <w:b/>
          <w:sz w:val="28"/>
          <w:szCs w:val="28"/>
        </w:rPr>
      </w:pPr>
      <w:r w:rsidRPr="00CE3CA1">
        <w:rPr>
          <w:rFonts w:ascii="Times New Roman" w:hAnsi="Times New Roman" w:cs="Times New Roman"/>
          <w:b/>
          <w:sz w:val="28"/>
          <w:szCs w:val="28"/>
        </w:rPr>
        <w:t xml:space="preserve">налоговой </w:t>
      </w:r>
      <w:r w:rsidR="00D10F7F" w:rsidRPr="00CE3CA1">
        <w:rPr>
          <w:rFonts w:ascii="Times New Roman" w:hAnsi="Times New Roman" w:cs="Times New Roman"/>
          <w:b/>
          <w:sz w:val="28"/>
          <w:szCs w:val="28"/>
        </w:rPr>
        <w:t>проверки</w:t>
      </w:r>
    </w:p>
    <w:p w14:paraId="38C78D7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5A8B52F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Должностное лицо налогового органа, проводящее налоговую проверку, вправе истребовать у проверяемого лица необходимые для проверки документы.</w:t>
      </w:r>
    </w:p>
    <w:p w14:paraId="2DFBB3AA" w14:textId="74246D9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Требование о представлении документов передается проверяемому лицу (его законному или уполномоченному представителю) лично под расписку. Если указанным способом требование о представлении документов передать невозможно, оно направляется в порядке, установленном частью </w:t>
      </w:r>
      <w:r w:rsidR="00BB0AB7" w:rsidRPr="00CE3CA1">
        <w:rPr>
          <w:rFonts w:ascii="Times New Roman" w:hAnsi="Times New Roman" w:cs="Times New Roman"/>
          <w:color w:val="000000" w:themeColor="text1"/>
          <w:sz w:val="28"/>
          <w:szCs w:val="28"/>
        </w:rPr>
        <w:t xml:space="preserve">второй </w:t>
      </w:r>
      <w:r w:rsidRPr="00CE3CA1">
        <w:rPr>
          <w:rFonts w:ascii="Times New Roman" w:hAnsi="Times New Roman" w:cs="Times New Roman"/>
          <w:color w:val="000000" w:themeColor="text1"/>
          <w:sz w:val="28"/>
          <w:szCs w:val="28"/>
        </w:rPr>
        <w:t xml:space="preserve">статьи </w:t>
      </w:r>
      <w:r w:rsidR="00BB0AB7" w:rsidRPr="00CE3CA1">
        <w:rPr>
          <w:rFonts w:ascii="Times New Roman" w:hAnsi="Times New Roman" w:cs="Times New Roman"/>
          <w:color w:val="000000" w:themeColor="text1"/>
          <w:sz w:val="28"/>
          <w:szCs w:val="28"/>
        </w:rPr>
        <w:t>19</w:t>
      </w:r>
      <w:r w:rsidRPr="00CE3CA1">
        <w:rPr>
          <w:rFonts w:ascii="Times New Roman" w:hAnsi="Times New Roman" w:cs="Times New Roman"/>
          <w:color w:val="000000" w:themeColor="text1"/>
          <w:sz w:val="28"/>
          <w:szCs w:val="28"/>
        </w:rPr>
        <w:t xml:space="preserve"> настоящего Кодекса.</w:t>
      </w:r>
    </w:p>
    <w:p w14:paraId="2C284EF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персональный кабинет налогоплательщика.</w:t>
      </w:r>
    </w:p>
    <w:p w14:paraId="216AE54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Представление документов на бумажном носителе производится в виде копий, заверенных проверяемым лицом.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w:t>
      </w:r>
    </w:p>
    <w:p w14:paraId="12A4F92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составлении учетной документации в электронной форме налогоплательщик (налоговый агент) обязан в ходе налоговой проверки по требованию должностных лиц налоговых органов представить копии такой документации на бумажных носителях, за исключением счетов-фактур, зарегистрированных в информационной системе электронных счетов-фактур.</w:t>
      </w:r>
    </w:p>
    <w:p w14:paraId="7853AE2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необходимости налоговый орган вправе ознакомиться с подлинниками документов.</w:t>
      </w:r>
    </w:p>
    <w:p w14:paraId="3D4CD93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Документы, истребованные в ходе налоговой проверки, представляются в течение пяти дней со дня получения соответствующего требования. Если проверяемое лицо не имеет возможности представить истребуемые документы в течение указанного срока, оно письменно уведомляет об этом проверяющих должностных лиц. </w:t>
      </w:r>
    </w:p>
    <w:p w14:paraId="4837200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Уведомление о невозможности представления в указанные сроки документов в письменной форме с указанием причин, по которым истребуемые документы не могут быть представлены, налогоплательщик должен направить в течение дня, следующего за днем получения требования о представлении документов. В уведомлении должны быть указаны сроки, в течение которых налогоплательщик может представить истребуемые документы.</w:t>
      </w:r>
    </w:p>
    <w:p w14:paraId="05D473B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течение двух дней со дня получения уведомления от налогоплательщика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14:paraId="3B896B0B" w14:textId="5CEB866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Отказ проверяемого лица от представления запрашиваемых документов фиксируется в протоколе, составляемом должностным лицом налогового органа. Протокол подписывается должностным лицом налогового органа и проверяемым лицом. В случае отказа проверяемого лица подписать протокол об этом делается соответствующая запись. Отказ или непредставление налогоплательщиком указанных документов в установленные сроки является основанием для их выемки в порядке, предусмотренном статьей </w:t>
      </w:r>
      <w:r w:rsidR="00BB0AB7" w:rsidRPr="00CE3CA1">
        <w:rPr>
          <w:rFonts w:ascii="Times New Roman" w:hAnsi="Times New Roman" w:cs="Times New Roman"/>
          <w:color w:val="000000" w:themeColor="text1"/>
          <w:sz w:val="28"/>
          <w:szCs w:val="28"/>
        </w:rPr>
        <w:t>148</w:t>
      </w:r>
      <w:r w:rsidRPr="00CE3CA1">
        <w:rPr>
          <w:rFonts w:ascii="Times New Roman" w:hAnsi="Times New Roman" w:cs="Times New Roman"/>
          <w:color w:val="000000" w:themeColor="text1"/>
          <w:sz w:val="28"/>
          <w:szCs w:val="28"/>
        </w:rPr>
        <w:t xml:space="preserve"> настоящего Кодекса.</w:t>
      </w:r>
    </w:p>
    <w:p w14:paraId="21DC690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налоговой проверки и иных мероприятий налогового контроля налоговые органы не вправе истребовать у проверяемого лица документы, ранее представленные в налоговые органы при проведении камеральных или выездных налоговых проверок проверяемого лица, а также документы, представленные в виде заверенных копий в ходе проведения налогового мониторинга. Документы могут быть повторно истребованы у проверяемого лица, если они ранее представлялись в налоговый орган в виде подлинников, возвращенных впоследствии проверяемому лицу, а также в случаях, когда документы, представленные в налоговый орган, были утрачены вследствие обстоятельств непреодолимой силы.</w:t>
      </w:r>
    </w:p>
    <w:p w14:paraId="1FB5F7D4"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EEC2B09" w14:textId="77777777" w:rsidR="00346845"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47</w:t>
      </w:r>
      <w:r w:rsidRPr="00CE3CA1">
        <w:rPr>
          <w:rFonts w:ascii="Times New Roman" w:hAnsi="Times New Roman" w:cs="Times New Roman"/>
          <w:color w:val="000000" w:themeColor="text1"/>
          <w:sz w:val="28"/>
          <w:szCs w:val="28"/>
        </w:rPr>
        <w:t>. Истребование документов (информации)</w:t>
      </w:r>
    </w:p>
    <w:p w14:paraId="22F14208" w14:textId="6376C827" w:rsidR="00D10F7F" w:rsidRPr="00CE3CA1" w:rsidRDefault="00D10F7F" w:rsidP="00346845">
      <w:pPr>
        <w:pStyle w:val="2"/>
        <w:spacing w:before="0" w:line="240" w:lineRule="auto"/>
        <w:ind w:firstLine="2268"/>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у третьих лиц</w:t>
      </w:r>
    </w:p>
    <w:p w14:paraId="1C7EE15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A983F9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эти документы (информацию).</w:t>
      </w:r>
    </w:p>
    <w:p w14:paraId="4DCC746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Истребование документов (информации), касающихся деятельности проверяемого налогоплательщика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14:paraId="339BDC81" w14:textId="537E15B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в налоговый орган по месту учета лица, у которого должны быть истребованы указанные документы (информация). 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w:t>
      </w:r>
      <w:r w:rsidR="00D1572B"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сведения, позволяющие идентифицировать эту сделку.</w:t>
      </w:r>
    </w:p>
    <w:p w14:paraId="7D670D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течение трех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w:t>
      </w:r>
    </w:p>
    <w:p w14:paraId="757E53D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 требованию прилагается копия поручения об истребовании документов (информации). </w:t>
      </w:r>
    </w:p>
    <w:p w14:paraId="0A629B9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 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14:paraId="03F7FD40" w14:textId="6E614E5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Истребуемые документы представляются с учетом положений, предусмотренных частями третьей –</w:t>
      </w:r>
      <w:r w:rsidR="00E70B81" w:rsidRPr="00CE3CA1">
        <w:rPr>
          <w:rFonts w:ascii="Times New Roman" w:hAnsi="Times New Roman" w:cs="Times New Roman"/>
          <w:color w:val="000000" w:themeColor="text1"/>
          <w:sz w:val="28"/>
          <w:szCs w:val="28"/>
        </w:rPr>
        <w:t xml:space="preserve"> </w:t>
      </w:r>
      <w:r w:rsidR="003D77CE" w:rsidRPr="00CE3CA1">
        <w:rPr>
          <w:rFonts w:ascii="Times New Roman" w:hAnsi="Times New Roman" w:cs="Times New Roman"/>
          <w:color w:val="000000" w:themeColor="text1"/>
          <w:sz w:val="28"/>
          <w:szCs w:val="28"/>
        </w:rPr>
        <w:t xml:space="preserve">пятой </w:t>
      </w:r>
      <w:r w:rsidRPr="00CE3CA1">
        <w:rPr>
          <w:rFonts w:ascii="Times New Roman" w:hAnsi="Times New Roman" w:cs="Times New Roman"/>
          <w:color w:val="000000" w:themeColor="text1"/>
          <w:sz w:val="28"/>
          <w:szCs w:val="28"/>
        </w:rPr>
        <w:t xml:space="preserve">и </w:t>
      </w:r>
      <w:r w:rsidR="003D77CE" w:rsidRPr="00CE3CA1">
        <w:rPr>
          <w:rFonts w:ascii="Times New Roman" w:hAnsi="Times New Roman" w:cs="Times New Roman"/>
          <w:color w:val="000000" w:themeColor="text1"/>
          <w:sz w:val="28"/>
          <w:szCs w:val="28"/>
        </w:rPr>
        <w:t xml:space="preserve">одиннадцатой </w:t>
      </w:r>
      <w:r w:rsidRPr="00CE3CA1">
        <w:rPr>
          <w:rFonts w:ascii="Times New Roman" w:hAnsi="Times New Roman" w:cs="Times New Roman"/>
          <w:color w:val="000000" w:themeColor="text1"/>
          <w:sz w:val="28"/>
          <w:szCs w:val="28"/>
        </w:rPr>
        <w:t xml:space="preserve">статьи </w:t>
      </w:r>
      <w:r w:rsidR="00BB0AB7" w:rsidRPr="00CE3CA1">
        <w:rPr>
          <w:rFonts w:ascii="Times New Roman" w:hAnsi="Times New Roman" w:cs="Times New Roman"/>
          <w:color w:val="000000" w:themeColor="text1"/>
          <w:sz w:val="28"/>
          <w:szCs w:val="28"/>
        </w:rPr>
        <w:t>146</w:t>
      </w:r>
      <w:r w:rsidRPr="00CE3CA1">
        <w:rPr>
          <w:rFonts w:ascii="Times New Roman" w:hAnsi="Times New Roman" w:cs="Times New Roman"/>
          <w:color w:val="000000" w:themeColor="text1"/>
          <w:sz w:val="28"/>
          <w:szCs w:val="28"/>
        </w:rPr>
        <w:t xml:space="preserve"> настоящего Кодекса.</w:t>
      </w:r>
    </w:p>
    <w:p w14:paraId="7264C79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Предусмотренный настоящей статьей порядок истребования документов (информации) также применяется при истребовании документов (информации), касающихся участников консолидированной группы налогоплательщиков.</w:t>
      </w:r>
    </w:p>
    <w:p w14:paraId="1F4964E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Предусмотренный настоящей статьей порядок истребования документов (информации) также применяется при истребовании документов и информации, касающихся налоговых агентов.</w:t>
      </w:r>
    </w:p>
    <w:p w14:paraId="5DB03680" w14:textId="5CF28BA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получившее требование о представлении документов (информации)</w:t>
      </w:r>
      <w:r w:rsidR="00D1572B"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вправе отказать в представлении документов (информации) по требованию, не</w:t>
      </w:r>
      <w:r w:rsidR="00D1572B"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соответствующему положениям настоящей статьи.</w:t>
      </w:r>
    </w:p>
    <w:p w14:paraId="3AAFFF12" w14:textId="77777777" w:rsidR="00346845" w:rsidRPr="00CE3CA1" w:rsidRDefault="00346845"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7E8CBFF" w14:textId="48CE13BE" w:rsidR="00D10F7F" w:rsidRPr="00CE3CA1" w:rsidRDefault="00D10F7F" w:rsidP="00EA7743">
      <w:pPr>
        <w:pStyle w:val="2"/>
        <w:spacing w:before="0" w:line="240" w:lineRule="auto"/>
        <w:ind w:firstLine="720"/>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48</w:t>
      </w:r>
      <w:r w:rsidRPr="00CE3CA1">
        <w:rPr>
          <w:rFonts w:ascii="Times New Roman" w:hAnsi="Times New Roman" w:cs="Times New Roman"/>
          <w:color w:val="000000" w:themeColor="text1"/>
          <w:sz w:val="28"/>
          <w:szCs w:val="28"/>
        </w:rPr>
        <w:t>. Выемка документов и предметов</w:t>
      </w:r>
    </w:p>
    <w:p w14:paraId="28E6B27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3559DF0B" w14:textId="6AFF575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Выемка документов и предметов производится на основании мотивированного постановления должностного лица налогового органа, осуществляющего налоговую проверку.</w:t>
      </w:r>
    </w:p>
    <w:p w14:paraId="53CE71F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допускается производство выемки документов и предметов в ночное время.</w:t>
      </w:r>
    </w:p>
    <w:p w14:paraId="31F75A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специалист.</w:t>
      </w:r>
    </w:p>
    <w:p w14:paraId="7958337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14:paraId="47BC7C2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14:paraId="24F3EF7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14:paraId="3D364F0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подлежат изъятию документы и предметы, не имеющие отношения к предмету налоговой проверки.</w:t>
      </w:r>
    </w:p>
    <w:p w14:paraId="67833648" w14:textId="59A2D57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 производстве выемки, изъятия документов и предметов составляется протокол с соблюдением требований, предусмотренных статьей </w:t>
      </w:r>
      <w:r w:rsidR="00BB0AB7" w:rsidRPr="00CE3CA1">
        <w:rPr>
          <w:rFonts w:ascii="Times New Roman" w:hAnsi="Times New Roman" w:cs="Times New Roman"/>
          <w:color w:val="000000" w:themeColor="text1"/>
          <w:sz w:val="28"/>
          <w:szCs w:val="28"/>
        </w:rPr>
        <w:t>154</w:t>
      </w:r>
      <w:r w:rsidRPr="00CE3CA1">
        <w:rPr>
          <w:rFonts w:ascii="Times New Roman" w:hAnsi="Times New Roman" w:cs="Times New Roman"/>
          <w:color w:val="000000" w:themeColor="text1"/>
          <w:sz w:val="28"/>
          <w:szCs w:val="28"/>
        </w:rPr>
        <w:t xml:space="preserve"> настоящего Кодекса и настоящей статьей.</w:t>
      </w:r>
    </w:p>
    <w:p w14:paraId="2FC64777" w14:textId="7909A23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индивидуальных признаков и по возможности стоимости предметов.</w:t>
      </w:r>
    </w:p>
    <w:p w14:paraId="64B07BDE"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для проведения мероприятий налогового контроля недостаточно копий документов проверяемого лица и у налоговых органов имеются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 При изъятии таких документов с них снимаются копии, которые заверяются должностным лицом налогового органа и передаются лицу, у которого они изымаются.</w:t>
      </w:r>
    </w:p>
    <w:p w14:paraId="618CD31B"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невозможности снять или передать снятые копии одновременно с изъятием документов налоговый орган передает копии лицу, у которого были изъяты документы, в течение пяти дней после изъятия.</w:t>
      </w:r>
    </w:p>
    <w:p w14:paraId="728B9C61" w14:textId="03488C5D"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Все изымаемые документы и предметы предъявляются понятым и другим участникам выемки и при необходимости упаковываются на месте выемки. </w:t>
      </w:r>
    </w:p>
    <w:p w14:paraId="70FB32D1"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Изъятые документы должны быть пронумерованы, прошнурованы и скреплены печатью или подписью лица, у которого они изымаются. При отказе этого лица скрепить печатью или подписью изымаемые документы об этом в протоколе о выемке делается специальная отметка.</w:t>
      </w:r>
    </w:p>
    <w:p w14:paraId="6FD9663F"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Копия протокола о выемке документов и предметов вручается под расписку или высылается лицу, у которого они были изъяты.</w:t>
      </w:r>
    </w:p>
    <w:p w14:paraId="02347581" w14:textId="77777777" w:rsidR="00D10F7F" w:rsidRPr="00CE3CA1" w:rsidRDefault="00D10F7F" w:rsidP="00DB3FC8">
      <w:pPr>
        <w:spacing w:after="0" w:line="252" w:lineRule="auto"/>
        <w:ind w:firstLine="720"/>
        <w:jc w:val="both"/>
        <w:rPr>
          <w:rFonts w:ascii="Times New Roman" w:hAnsi="Times New Roman" w:cs="Times New Roman"/>
          <w:sz w:val="28"/>
          <w:szCs w:val="28"/>
        </w:rPr>
      </w:pPr>
    </w:p>
    <w:p w14:paraId="318C77A8" w14:textId="16E2DCF1" w:rsidR="00D10F7F" w:rsidRPr="00CE3CA1" w:rsidRDefault="00D10F7F" w:rsidP="00DB3FC8">
      <w:pPr>
        <w:pStyle w:val="2"/>
        <w:spacing w:before="0" w:line="252"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3D6500" w:rsidRPr="00CE3CA1">
        <w:rPr>
          <w:rFonts w:ascii="Times New Roman" w:hAnsi="Times New Roman" w:cs="Times New Roman"/>
          <w:color w:val="000000" w:themeColor="text1"/>
          <w:sz w:val="28"/>
          <w:szCs w:val="28"/>
        </w:rPr>
        <w:t>49</w:t>
      </w:r>
      <w:r w:rsidRPr="00CE3CA1">
        <w:rPr>
          <w:rFonts w:ascii="Times New Roman" w:hAnsi="Times New Roman" w:cs="Times New Roman"/>
          <w:color w:val="000000" w:themeColor="text1"/>
          <w:sz w:val="28"/>
          <w:szCs w:val="28"/>
        </w:rPr>
        <w:t>. Участие свидетеля</w:t>
      </w:r>
    </w:p>
    <w:p w14:paraId="74D73ECC"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p>
    <w:p w14:paraId="009115FE"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качестве свидетеля для дачи показаний может быть вызвано любое совершеннолетнее физическое лицо, которому могут быть известны какие-либо обстоятельства, имеющие значение для осуществления налогового контроля.</w:t>
      </w:r>
    </w:p>
    <w:p w14:paraId="59056ABE"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Показания свидетеля заносятся в протокол.</w:t>
      </w:r>
    </w:p>
    <w:p w14:paraId="3FDCE114"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могут привлекаться в качестве свидетеля лица, которые:</w:t>
      </w:r>
    </w:p>
    <w:p w14:paraId="17B38A58"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силу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14:paraId="5DCF0FC8" w14:textId="68204F3A"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получили информацию, необходимую для проведения налогового контроля, в связи с исполнением ими профессиональных обязанностей, и подобные сведения относятся к профессиональной тайне этих лиц. В частности, к таким лицам относятся адвокат, аудитор, налоговый консультант.</w:t>
      </w:r>
    </w:p>
    <w:p w14:paraId="6B9D663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Показания свидетеля могут быть получены по месту его пребывания, если вследствие болезни, старости или инвалидности он не в состоянии явиться в налоговый орган.</w:t>
      </w:r>
    </w:p>
    <w:p w14:paraId="1068124C" w14:textId="2404CA06"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Перед получением показаний должностное лицо налогового органа предупреждает свидетеля об ответственности за отказ или уклонение от дачи показаний либо за дачу заведомо ложных показаний, о чем в протоколе делается отметка, удостоверяемая подписью свидетеля.</w:t>
      </w:r>
    </w:p>
    <w:p w14:paraId="0392A2E3"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 работниками, вызванными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14:paraId="2B7F9790"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8E63286" w14:textId="553D717D" w:rsidR="00D10F7F" w:rsidRPr="00CE3CA1" w:rsidRDefault="00D10F7F" w:rsidP="00EA7743">
      <w:pPr>
        <w:pStyle w:val="2"/>
        <w:spacing w:before="0" w:line="240" w:lineRule="auto"/>
        <w:ind w:firstLine="720"/>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15</w:t>
      </w:r>
      <w:r w:rsidR="003D6500"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Экспертиза</w:t>
      </w:r>
    </w:p>
    <w:p w14:paraId="122D15E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6ADDC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необходимых случаях для участия в проведении конкретных действий по осуществлению налоговой проверки может быть привлечен эксперт.</w:t>
      </w:r>
    </w:p>
    <w:p w14:paraId="36F184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Привлечение лица в качестве эксперта осуществляется на договорной основе между налоговым органом и экспертом.</w:t>
      </w:r>
    </w:p>
    <w:p w14:paraId="6A66A719" w14:textId="0A83A5A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Экспертиза назначается, если для разъяснения возникающих вопросов требуются специальные познания в </w:t>
      </w:r>
      <w:r w:rsidR="00B737E8" w:rsidRPr="00CE3CA1">
        <w:rPr>
          <w:rFonts w:ascii="Times New Roman" w:hAnsi="Times New Roman" w:cs="Times New Roman"/>
          <w:color w:val="000000" w:themeColor="text1"/>
          <w:sz w:val="28"/>
          <w:szCs w:val="28"/>
        </w:rPr>
        <w:t xml:space="preserve">области </w:t>
      </w:r>
      <w:r w:rsidRPr="00CE3CA1">
        <w:rPr>
          <w:rFonts w:ascii="Times New Roman" w:hAnsi="Times New Roman" w:cs="Times New Roman"/>
          <w:color w:val="000000" w:themeColor="text1"/>
          <w:sz w:val="28"/>
          <w:szCs w:val="28"/>
        </w:rPr>
        <w:t>наук</w:t>
      </w:r>
      <w:r w:rsidR="00B737E8"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w:t>
      </w:r>
      <w:r w:rsidR="00B737E8" w:rsidRPr="00CE3CA1">
        <w:rPr>
          <w:rFonts w:ascii="Times New Roman" w:hAnsi="Times New Roman" w:cs="Times New Roman"/>
          <w:color w:val="000000" w:themeColor="text1"/>
          <w:sz w:val="28"/>
          <w:szCs w:val="28"/>
        </w:rPr>
        <w:t xml:space="preserve">техники, </w:t>
      </w:r>
      <w:r w:rsidRPr="00CE3CA1">
        <w:rPr>
          <w:rFonts w:ascii="Times New Roman" w:hAnsi="Times New Roman" w:cs="Times New Roman"/>
          <w:color w:val="000000" w:themeColor="text1"/>
          <w:sz w:val="28"/>
          <w:szCs w:val="28"/>
        </w:rPr>
        <w:t>искусств</w:t>
      </w:r>
      <w:r w:rsidR="00B737E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или ремесл</w:t>
      </w:r>
      <w:r w:rsidR="00B737E8" w:rsidRPr="00CE3CA1">
        <w:rPr>
          <w:rFonts w:ascii="Times New Roman" w:hAnsi="Times New Roman" w:cs="Times New Roman"/>
          <w:color w:val="000000" w:themeColor="text1"/>
          <w:sz w:val="28"/>
          <w:szCs w:val="28"/>
        </w:rPr>
        <w:t>а</w:t>
      </w:r>
      <w:r w:rsidRPr="00CE3CA1">
        <w:rPr>
          <w:rFonts w:ascii="Times New Roman" w:hAnsi="Times New Roman" w:cs="Times New Roman"/>
          <w:color w:val="000000" w:themeColor="text1"/>
          <w:sz w:val="28"/>
          <w:szCs w:val="28"/>
        </w:rPr>
        <w:t xml:space="preserve">. Наличие таких </w:t>
      </w:r>
      <w:r w:rsidR="00B737E8" w:rsidRPr="00CE3CA1">
        <w:rPr>
          <w:rFonts w:ascii="Times New Roman" w:hAnsi="Times New Roman" w:cs="Times New Roman"/>
          <w:color w:val="000000" w:themeColor="text1"/>
          <w:sz w:val="28"/>
          <w:szCs w:val="28"/>
        </w:rPr>
        <w:t>по</w:t>
      </w:r>
      <w:r w:rsidRPr="00CE3CA1">
        <w:rPr>
          <w:rFonts w:ascii="Times New Roman" w:hAnsi="Times New Roman" w:cs="Times New Roman"/>
          <w:color w:val="000000" w:themeColor="text1"/>
          <w:sz w:val="28"/>
          <w:szCs w:val="28"/>
        </w:rPr>
        <w:t>знаний у должностного лица налогового органа, осуществляющего налоговый контроль, не освобождает от необходимости назначить экспертизу.</w:t>
      </w:r>
    </w:p>
    <w:p w14:paraId="7F25645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Вопросы, поставленные перед экспертом, и его заключение не могут выходить за пределы специальных познаний эксперта.</w:t>
      </w:r>
    </w:p>
    <w:p w14:paraId="58882E6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Постановление о назначении экспертизы принимает руководитель (заместитель руководителя) налогового органа на основании ходатайства должностного лица, проводящего налоговую проверку.</w:t>
      </w:r>
    </w:p>
    <w:p w14:paraId="7B6937E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постановлении указываются основания для назначения экспертизы, наименование организации, которая должна проводить экспертизу, или фамилия, имя, отчество эксперта, вопросы, поставленные перед экспертом, и материалы, представляемые в его распоряжение. Эксперт вправе знакомиться с материалами проверки, относящимися к предмету экспертизы, заявлять ходатайства о представлении ему дополнительных материалов.</w:t>
      </w:r>
    </w:p>
    <w:p w14:paraId="0E9276E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Эксперт дает заключение в письменной форме от своего имени. В заключении эксперта излагаются проведенные им исследования, сделанные на их основании выводы и обоснованные ответы на поставленные вопросы. </w:t>
      </w:r>
    </w:p>
    <w:p w14:paraId="23E7673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Эксперт может отказаться от дачи заключения, если представленные ему материалы являются недостаточными или он не обладает необходимыми знаниями для проведения экспертизы.</w:t>
      </w:r>
    </w:p>
    <w:p w14:paraId="7F6E60EB" w14:textId="59406A3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Должностное лицо налогового органа, проводящего налоговую проверку, обязано ознакомить с постановлением о назначении экспертизы проверяемое лицо и разъяснить его права, предусмотренные частью </w:t>
      </w:r>
      <w:r w:rsidR="004D2CB4" w:rsidRPr="00CE3CA1">
        <w:rPr>
          <w:rFonts w:ascii="Times New Roman" w:hAnsi="Times New Roman" w:cs="Times New Roman"/>
          <w:color w:val="000000" w:themeColor="text1"/>
          <w:sz w:val="28"/>
          <w:szCs w:val="28"/>
        </w:rPr>
        <w:t>десят</w:t>
      </w:r>
      <w:r w:rsidR="00560471" w:rsidRPr="00CE3CA1">
        <w:rPr>
          <w:rFonts w:ascii="Times New Roman" w:hAnsi="Times New Roman" w:cs="Times New Roman"/>
          <w:color w:val="000000" w:themeColor="text1"/>
          <w:sz w:val="28"/>
          <w:szCs w:val="28"/>
        </w:rPr>
        <w:t>о</w:t>
      </w:r>
      <w:r w:rsidR="004D2CB4"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 xml:space="preserve"> настоящей статьи, о чем составляется протокол.</w:t>
      </w:r>
    </w:p>
    <w:p w14:paraId="4889185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назначении и производстве экспертизы проверяемое лицо имеет право:</w:t>
      </w:r>
    </w:p>
    <w:p w14:paraId="4E76F2D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заявить отвод эксперту;</w:t>
      </w:r>
    </w:p>
    <w:p w14:paraId="444F991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просить о назначении эксперта из числа указанных им лиц;</w:t>
      </w:r>
    </w:p>
    <w:p w14:paraId="3CB0156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представить дополнительные вопросы для получения по ним заключения эксперта;</w:t>
      </w:r>
    </w:p>
    <w:p w14:paraId="4A316C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присутствовать с разрешения должностного лица налогового органа при производстве экспертизы и давать объяснения эксперту;</w:t>
      </w:r>
    </w:p>
    <w:p w14:paraId="652030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 знакомиться с заключением эксперта;</w:t>
      </w:r>
    </w:p>
    <w:p w14:paraId="1EF28A0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 представить мотивированное мнение по заключению экспертизы.</w:t>
      </w:r>
    </w:p>
    <w:p w14:paraId="59A6FAD9"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75F246C6" w14:textId="548E12CD"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15</w:t>
      </w:r>
      <w:r w:rsidR="00CA1AD3"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Привлечение специалиста</w:t>
      </w:r>
    </w:p>
    <w:p w14:paraId="6A92020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E63C5BD" w14:textId="58E91C5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необходимых случаях для участия в действиях по осуществлению налогового контроля налоговым органом может быть привлечен специалист, обладающий специальными знаниями и навыками</w:t>
      </w:r>
      <w:r w:rsidR="00AF11F9" w:rsidRPr="00CE3CA1">
        <w:rPr>
          <w:rFonts w:ascii="Times New Roman" w:hAnsi="Times New Roman" w:cs="Times New Roman"/>
          <w:color w:val="000000" w:themeColor="text1"/>
          <w:sz w:val="28"/>
          <w:szCs w:val="28"/>
        </w:rPr>
        <w:t xml:space="preserve"> и</w:t>
      </w:r>
      <w:r w:rsidRPr="00CE3CA1">
        <w:rPr>
          <w:rFonts w:ascii="Times New Roman" w:hAnsi="Times New Roman" w:cs="Times New Roman"/>
          <w:color w:val="000000" w:themeColor="text1"/>
          <w:sz w:val="28"/>
          <w:szCs w:val="28"/>
        </w:rPr>
        <w:t xml:space="preserve"> не заинтересованный в исходе дела.</w:t>
      </w:r>
    </w:p>
    <w:p w14:paraId="144A451B" w14:textId="01F0522E" w:rsidR="00AF11F9" w:rsidRPr="00CE3CA1" w:rsidRDefault="00AF11F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Привлечение лица в качестве специалиста осуществляется </w:t>
      </w:r>
      <w:r w:rsidRPr="00CE3CA1">
        <w:rPr>
          <w:rFonts w:ascii="Times New Roman" w:hAnsi="Times New Roman" w:cs="Times New Roman"/>
          <w:color w:val="000000" w:themeColor="text1"/>
          <w:sz w:val="28"/>
          <w:szCs w:val="28"/>
        </w:rPr>
        <w:br/>
        <w:t xml:space="preserve">на договорной основе между налоговым органом и специалистом. </w:t>
      </w:r>
    </w:p>
    <w:p w14:paraId="79C1D6DC" w14:textId="0049D70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Участие лица в качестве специалиста не исключает возможности его опроса по этим же обстоятельствам как свидетеля.</w:t>
      </w:r>
    </w:p>
    <w:p w14:paraId="1C5CBDD8"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2CEBCE21" w14:textId="2954995F" w:rsidR="00D10F7F" w:rsidRPr="00CE3CA1" w:rsidRDefault="00D10F7F" w:rsidP="00EA7743">
      <w:pPr>
        <w:pStyle w:val="2"/>
        <w:spacing w:before="0" w:line="240" w:lineRule="auto"/>
        <w:ind w:firstLine="720"/>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15</w:t>
      </w:r>
      <w:r w:rsidR="00CA1AD3"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Участие переводчика</w:t>
      </w:r>
    </w:p>
    <w:p w14:paraId="6D4F867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EE6E2E5" w14:textId="3BEA4FA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необходимых случаях для участия в действиях по осуществлению налогового контроля может быть привлечен переводчик.</w:t>
      </w:r>
    </w:p>
    <w:p w14:paraId="1A9B265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Переводчиком может выступать незаинтересованное в исходе дела лицо, владеющее языком, знание которого необходимо для перевода, или понимающее знаки немого либо глухого физического лица.</w:t>
      </w:r>
    </w:p>
    <w:p w14:paraId="032EBC5D" w14:textId="752F22DD" w:rsidR="00AF11F9" w:rsidRPr="00CE3CA1" w:rsidRDefault="00AF11F9"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Привлечение лица в качестве переводчика осуществляется </w:t>
      </w:r>
      <w:r w:rsidRPr="00CE3CA1">
        <w:rPr>
          <w:rFonts w:ascii="Times New Roman" w:hAnsi="Times New Roman" w:cs="Times New Roman"/>
          <w:color w:val="000000" w:themeColor="text1"/>
          <w:sz w:val="28"/>
          <w:szCs w:val="28"/>
        </w:rPr>
        <w:br/>
        <w:t>на договорной основе между налоговым органом и переводчиком.</w:t>
      </w:r>
    </w:p>
    <w:p w14:paraId="4D198A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Переводчик обязан явиться по вызову должностного лица налогового органа и точно выполнить порученный ему перевод.</w:t>
      </w:r>
    </w:p>
    <w:p w14:paraId="268361A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944F4F2" w14:textId="04691D7B" w:rsidR="00D10F7F" w:rsidRPr="00CE3CA1" w:rsidRDefault="00D10F7F" w:rsidP="00EA7743">
      <w:pPr>
        <w:pStyle w:val="2"/>
        <w:spacing w:before="0" w:line="240" w:lineRule="auto"/>
        <w:ind w:firstLine="720"/>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15</w:t>
      </w:r>
      <w:r w:rsidR="00CA1AD3"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Участие понятых</w:t>
      </w:r>
    </w:p>
    <w:p w14:paraId="057595C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AFF86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участия в действиях по осуществлению налогового контроля в случаях, предусмотренных настоящим Кодексом, привлекаются понятые.</w:t>
      </w:r>
    </w:p>
    <w:p w14:paraId="07DF5C9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Понятые привлекаются в количестве не менее двух человек.</w:t>
      </w:r>
    </w:p>
    <w:p w14:paraId="1EEFE55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качестве понятых могут быть привлечены любые не заинтересованные в исходе дела совершеннолетние физические лица.</w:t>
      </w:r>
    </w:p>
    <w:p w14:paraId="743E4EA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допускается участие в качестве понятых должностных лиц налоговых органов.</w:t>
      </w:r>
    </w:p>
    <w:p w14:paraId="155CA6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 В случае необходимости понятые могут быть опрошены по указанным обстоятельствам.</w:t>
      </w:r>
    </w:p>
    <w:p w14:paraId="1E702981"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4FF4FF3F" w14:textId="697E53C6" w:rsidR="00D10F7F" w:rsidRPr="00CE3CA1" w:rsidRDefault="00D10F7F" w:rsidP="00346845">
      <w:pPr>
        <w:pStyle w:val="2"/>
        <w:spacing w:before="0" w:line="240" w:lineRule="auto"/>
        <w:ind w:left="2282" w:hanging="1562"/>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15</w:t>
      </w:r>
      <w:r w:rsidR="00CA1AD3"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Общие требования к протоколу при проведении</w:t>
      </w:r>
      <w:r w:rsidR="00C148C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действий в рамках налогового контроля</w:t>
      </w:r>
    </w:p>
    <w:p w14:paraId="04F0F55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B01FD0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проведении действий налогового контроля составляется протокол. В протоколе указываются:</w:t>
      </w:r>
    </w:p>
    <w:p w14:paraId="0655B6C4" w14:textId="5CC3A74A" w:rsidR="00D10F7F" w:rsidRPr="00CE3CA1" w:rsidRDefault="00C148C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w:t>
      </w:r>
      <w:r w:rsidR="00760726" w:rsidRPr="00CE3CA1">
        <w:rPr>
          <w:rFonts w:ascii="Times New Roman" w:hAnsi="Times New Roman" w:cs="Times New Roman"/>
          <w:color w:val="000000" w:themeColor="text1"/>
          <w:sz w:val="28"/>
          <w:szCs w:val="28"/>
        </w:rPr>
        <w:t>о</w:t>
      </w:r>
      <w:r w:rsidR="00D10F7F" w:rsidRPr="00CE3CA1">
        <w:rPr>
          <w:rFonts w:ascii="Times New Roman" w:hAnsi="Times New Roman" w:cs="Times New Roman"/>
          <w:color w:val="000000" w:themeColor="text1"/>
          <w:sz w:val="28"/>
          <w:szCs w:val="28"/>
        </w:rPr>
        <w:t>снования, вид и период проведения проверки;</w:t>
      </w:r>
    </w:p>
    <w:p w14:paraId="215124E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место и дата производства конкретного действия;</w:t>
      </w:r>
    </w:p>
    <w:p w14:paraId="4102093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время начала и окончания действия;</w:t>
      </w:r>
    </w:p>
    <w:p w14:paraId="06274AA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должность, фамилия, имя, отчество лица, составившего протокол;</w:t>
      </w:r>
    </w:p>
    <w:p w14:paraId="2C67EF2A" w14:textId="51A5129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5) фамилия, имя, отчество каждого лица, участвовавшего в действии или присутствовавшего при его проведении, а в необходимых случаях </w:t>
      </w:r>
      <w:r w:rsidR="0034684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его адрес;</w:t>
      </w:r>
    </w:p>
    <w:p w14:paraId="2A4EF9D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 содержание действия, последовательность его проведения;</w:t>
      </w:r>
    </w:p>
    <w:p w14:paraId="32D2C5C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7) выявленные при производстве действия существенные для дела факты и обстоятельства.</w:t>
      </w:r>
    </w:p>
    <w:p w14:paraId="5AFA50FD" w14:textId="62696E1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w:t>
      </w:r>
      <w:r w:rsidR="00760726" w:rsidRPr="00CE3CA1">
        <w:rPr>
          <w:rFonts w:ascii="Times New Roman" w:hAnsi="Times New Roman" w:cs="Times New Roman"/>
          <w:color w:val="000000" w:themeColor="text1"/>
          <w:sz w:val="28"/>
          <w:szCs w:val="28"/>
        </w:rPr>
        <w:t>материалам</w:t>
      </w:r>
      <w:r w:rsidRPr="00CE3CA1">
        <w:rPr>
          <w:rFonts w:ascii="Times New Roman" w:hAnsi="Times New Roman" w:cs="Times New Roman"/>
          <w:color w:val="000000" w:themeColor="text1"/>
          <w:sz w:val="28"/>
          <w:szCs w:val="28"/>
        </w:rPr>
        <w:t>.</w:t>
      </w:r>
    </w:p>
    <w:p w14:paraId="5001D0C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14:paraId="70B2439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протоколу прилагаются фотографические снимки, видеозаписи и другие материалы, выполненные при производстве действия.</w:t>
      </w:r>
    </w:p>
    <w:p w14:paraId="01D8030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p>
    <w:p w14:paraId="3425A1DD" w14:textId="77777777" w:rsidR="00346845" w:rsidRPr="00CE3CA1" w:rsidRDefault="00D10F7F"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15</w:t>
      </w:r>
      <w:r w:rsidR="00CA1AD3" w:rsidRPr="00CE3CA1">
        <w:rPr>
          <w:rFonts w:ascii="Times New Roman" w:hAnsi="Times New Roman" w:cs="Times New Roman"/>
          <w:bCs w:val="0"/>
          <w:sz w:val="28"/>
          <w:szCs w:val="28"/>
        </w:rPr>
        <w:t>5</w:t>
      </w:r>
      <w:r w:rsidRPr="00CE3CA1">
        <w:rPr>
          <w:rFonts w:ascii="Times New Roman" w:hAnsi="Times New Roman" w:cs="Times New Roman"/>
          <w:bCs w:val="0"/>
          <w:sz w:val="28"/>
          <w:szCs w:val="28"/>
        </w:rPr>
        <w:t xml:space="preserve">. Недопустимость причинения вреда </w:t>
      </w:r>
    </w:p>
    <w:p w14:paraId="04D4278D" w14:textId="77777777" w:rsidR="00346845" w:rsidRPr="00CE3CA1" w:rsidRDefault="00D10F7F" w:rsidP="00346845">
      <w:pPr>
        <w:pStyle w:val="2"/>
        <w:spacing w:before="0" w:line="240" w:lineRule="auto"/>
        <w:ind w:left="2296"/>
        <w:jc w:val="both"/>
        <w:rPr>
          <w:rFonts w:ascii="Times New Roman" w:hAnsi="Times New Roman" w:cs="Times New Roman"/>
          <w:bCs w:val="0"/>
          <w:sz w:val="28"/>
          <w:szCs w:val="28"/>
        </w:rPr>
      </w:pPr>
      <w:r w:rsidRPr="00CE3CA1">
        <w:rPr>
          <w:rFonts w:ascii="Times New Roman" w:hAnsi="Times New Roman" w:cs="Times New Roman"/>
          <w:bCs w:val="0"/>
          <w:sz w:val="28"/>
          <w:szCs w:val="28"/>
        </w:rPr>
        <w:t>неправомерными</w:t>
      </w:r>
      <w:r w:rsidR="00C148C1" w:rsidRPr="00CE3CA1">
        <w:rPr>
          <w:rFonts w:ascii="Times New Roman" w:hAnsi="Times New Roman" w:cs="Times New Roman"/>
          <w:bCs w:val="0"/>
          <w:sz w:val="28"/>
          <w:szCs w:val="28"/>
        </w:rPr>
        <w:t xml:space="preserve"> </w:t>
      </w:r>
      <w:r w:rsidRPr="00CE3CA1">
        <w:rPr>
          <w:rFonts w:ascii="Times New Roman" w:hAnsi="Times New Roman" w:cs="Times New Roman"/>
          <w:bCs w:val="0"/>
          <w:sz w:val="28"/>
          <w:szCs w:val="28"/>
        </w:rPr>
        <w:t xml:space="preserve">действиями при проведении </w:t>
      </w:r>
    </w:p>
    <w:p w14:paraId="56F7D650" w14:textId="7F6CD186" w:rsidR="00D10F7F" w:rsidRPr="00CE3CA1" w:rsidRDefault="00D10F7F" w:rsidP="00346845">
      <w:pPr>
        <w:pStyle w:val="2"/>
        <w:spacing w:before="0" w:line="240" w:lineRule="auto"/>
        <w:ind w:left="2296"/>
        <w:jc w:val="both"/>
        <w:rPr>
          <w:rFonts w:ascii="Times New Roman" w:hAnsi="Times New Roman" w:cs="Times New Roman"/>
          <w:bCs w:val="0"/>
          <w:sz w:val="28"/>
          <w:szCs w:val="28"/>
        </w:rPr>
      </w:pPr>
      <w:r w:rsidRPr="00CE3CA1">
        <w:rPr>
          <w:rFonts w:ascii="Times New Roman" w:hAnsi="Times New Roman" w:cs="Times New Roman"/>
          <w:bCs w:val="0"/>
          <w:sz w:val="28"/>
          <w:szCs w:val="28"/>
        </w:rPr>
        <w:t>налоговой проверки</w:t>
      </w:r>
    </w:p>
    <w:p w14:paraId="7CE5A78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p>
    <w:p w14:paraId="115A0A6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Не допускается причинение вреда неправомерными действиями при проведении налоговой проверки проверяемым лицам либо имуществу, находящемуся в их владении, пользовании или распоряжении.</w:t>
      </w:r>
    </w:p>
    <w:p w14:paraId="464D787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Убытки, причиненные проверяемым лицам неправомерными решениями налоговых органов или действиями их должностных лиц при проведении налоговой проверки, подлежат возмещению в полном объеме.</w:t>
      </w:r>
    </w:p>
    <w:p w14:paraId="25135AC7" w14:textId="2A4CD19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 причинение убытков проверяемым лицам в результате неправомерных решений налоговых органов их должностные лица несут ответственность, предусмотренную </w:t>
      </w:r>
      <w:r w:rsidR="006F6173" w:rsidRPr="00CE3CA1">
        <w:rPr>
          <w:rFonts w:ascii="Times New Roman" w:hAnsi="Times New Roman" w:cs="Times New Roman"/>
          <w:color w:val="000000" w:themeColor="text1"/>
          <w:sz w:val="28"/>
          <w:szCs w:val="28"/>
        </w:rPr>
        <w:t>з</w:t>
      </w:r>
      <w:r w:rsidRPr="00CE3CA1">
        <w:rPr>
          <w:rFonts w:ascii="Times New Roman" w:hAnsi="Times New Roman" w:cs="Times New Roman"/>
          <w:color w:val="000000" w:themeColor="text1"/>
          <w:sz w:val="28"/>
          <w:szCs w:val="28"/>
        </w:rPr>
        <w:t>аконом.</w:t>
      </w:r>
    </w:p>
    <w:p w14:paraId="728E4D3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Убытки, причиненные проверяемым лицам или их представителям правомерными действиями должностных лиц налоговых органов, возмещению не подлежат, за исключением случаев, предусмотренных законодательством.</w:t>
      </w:r>
    </w:p>
    <w:p w14:paraId="4D63AA93" w14:textId="77777777" w:rsidR="00CA1AD3" w:rsidRPr="00CE3CA1" w:rsidRDefault="00CA1AD3" w:rsidP="00EA7743">
      <w:pPr>
        <w:autoSpaceDE w:val="0"/>
        <w:autoSpaceDN w:val="0"/>
        <w:adjustRightInd w:val="0"/>
        <w:spacing w:after="0" w:line="240" w:lineRule="auto"/>
        <w:ind w:firstLine="720"/>
        <w:jc w:val="both"/>
        <w:rPr>
          <w:rFonts w:ascii="Times New Roman" w:hAnsi="Times New Roman" w:cs="Times New Roman"/>
          <w:sz w:val="28"/>
          <w:szCs w:val="28"/>
        </w:rPr>
      </w:pPr>
    </w:p>
    <w:p w14:paraId="0E7CE7FA" w14:textId="77777777" w:rsidR="002F77C7" w:rsidRPr="00CE3CA1" w:rsidRDefault="002F77C7"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 xml:space="preserve">18. Правовые последствия налоговых проверок </w:t>
      </w:r>
    </w:p>
    <w:p w14:paraId="58346D40" w14:textId="44707538" w:rsidR="00D10F7F" w:rsidRPr="00CE3CA1" w:rsidRDefault="00D10F7F" w:rsidP="0085793D">
      <w:pPr>
        <w:autoSpaceDE w:val="0"/>
        <w:autoSpaceDN w:val="0"/>
        <w:adjustRightInd w:val="0"/>
        <w:spacing w:after="0" w:line="240" w:lineRule="auto"/>
        <w:ind w:left="2002"/>
        <w:jc w:val="both"/>
        <w:rPr>
          <w:rFonts w:ascii="Times New Roman" w:hAnsi="Times New Roman" w:cs="Times New Roman"/>
          <w:b/>
          <w:sz w:val="28"/>
          <w:szCs w:val="28"/>
        </w:rPr>
      </w:pPr>
      <w:r w:rsidRPr="00CE3CA1">
        <w:rPr>
          <w:rFonts w:ascii="Times New Roman" w:hAnsi="Times New Roman" w:cs="Times New Roman"/>
          <w:b/>
          <w:sz w:val="28"/>
          <w:szCs w:val="28"/>
        </w:rPr>
        <w:t xml:space="preserve">и </w:t>
      </w:r>
      <w:r w:rsidRPr="00CE3CA1">
        <w:rPr>
          <w:rFonts w:ascii="Times New Roman" w:hAnsi="Times New Roman" w:cs="Times New Roman"/>
          <w:b/>
          <w:color w:val="000000" w:themeColor="text1"/>
          <w:sz w:val="28"/>
          <w:szCs w:val="28"/>
        </w:rPr>
        <w:t>других</w:t>
      </w:r>
      <w:r w:rsidRPr="00CE3CA1">
        <w:rPr>
          <w:rFonts w:ascii="Times New Roman" w:hAnsi="Times New Roman" w:cs="Times New Roman"/>
          <w:b/>
          <w:sz w:val="28"/>
          <w:szCs w:val="28"/>
        </w:rPr>
        <w:t xml:space="preserve"> мер налогового контроля</w:t>
      </w:r>
    </w:p>
    <w:p w14:paraId="6E50144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126D471" w14:textId="55656B1A" w:rsidR="00D10F7F" w:rsidRPr="00CE3CA1" w:rsidRDefault="00D10F7F" w:rsidP="00EA7743">
      <w:pPr>
        <w:pStyle w:val="2"/>
        <w:spacing w:before="0" w:line="240" w:lineRule="auto"/>
        <w:ind w:firstLine="720"/>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Статья 15</w:t>
      </w:r>
      <w:r w:rsidR="00CA1AD3"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Оформление результатов налогового аудита</w:t>
      </w:r>
    </w:p>
    <w:p w14:paraId="19B0B53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B24C15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результатам налогового аудита уполномоченными должностными лицами налоговых органов, проводившими эту проверку, должен быть составлен акт налогового аудита.</w:t>
      </w:r>
    </w:p>
    <w:p w14:paraId="3C1B0A7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акте налогового аудита указываются:</w:t>
      </w:r>
    </w:p>
    <w:p w14:paraId="746C5BFA" w14:textId="760AE30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1) дата </w:t>
      </w:r>
      <w:r w:rsidR="0085793D" w:rsidRPr="00CE3CA1">
        <w:rPr>
          <w:rFonts w:ascii="Times New Roman" w:hAnsi="Times New Roman" w:cs="Times New Roman"/>
          <w:color w:val="000000" w:themeColor="text1"/>
          <w:sz w:val="28"/>
          <w:szCs w:val="28"/>
        </w:rPr>
        <w:t xml:space="preserve">составления </w:t>
      </w:r>
      <w:r w:rsidRPr="00CE3CA1">
        <w:rPr>
          <w:rFonts w:ascii="Times New Roman" w:hAnsi="Times New Roman" w:cs="Times New Roman"/>
          <w:color w:val="000000" w:themeColor="text1"/>
          <w:sz w:val="28"/>
          <w:szCs w:val="28"/>
        </w:rPr>
        <w:t xml:space="preserve">акта налогового аудита </w:t>
      </w:r>
      <w:r w:rsidR="00184DF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дата подписания акта лицами, проводившими эту проверку;</w:t>
      </w:r>
    </w:p>
    <w:p w14:paraId="7C11783C" w14:textId="190D647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полное и сокращенное наименовани</w:t>
      </w:r>
      <w:r w:rsidR="00F0794B"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либо фамилия, имя, отчество проверяемого лица. В случае проверки юридического лица по месту нахождения его обособленного подразделения помимо наименования юридического лица указываются полное и сокращенное наименовани</w:t>
      </w:r>
      <w:r w:rsidR="00F0794B"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проверяемого обособленного подразделения и место его нахождения;</w:t>
      </w:r>
    </w:p>
    <w:p w14:paraId="453E7DB9" w14:textId="3A03C91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фамилии, имена, отчества лиц, проводивших </w:t>
      </w:r>
      <w:r w:rsidR="001C4EA9" w:rsidRPr="00CE3CA1">
        <w:rPr>
          <w:rFonts w:ascii="Times New Roman" w:hAnsi="Times New Roman" w:cs="Times New Roman"/>
          <w:color w:val="000000" w:themeColor="text1"/>
          <w:sz w:val="28"/>
          <w:szCs w:val="28"/>
        </w:rPr>
        <w:t>налоговый аудит</w:t>
      </w:r>
      <w:r w:rsidRPr="00CE3CA1">
        <w:rPr>
          <w:rFonts w:ascii="Times New Roman" w:hAnsi="Times New Roman" w:cs="Times New Roman"/>
          <w:color w:val="000000" w:themeColor="text1"/>
          <w:sz w:val="28"/>
          <w:szCs w:val="28"/>
        </w:rPr>
        <w:t>, их должности с указанием наименования налогового органа, который они представляют;</w:t>
      </w:r>
    </w:p>
    <w:p w14:paraId="0969F9A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дата и номер приказа руководителя (заместителя руководителя) налогового органа о проведении налогового аудита;</w:t>
      </w:r>
    </w:p>
    <w:p w14:paraId="419B2E2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r w:rsidRPr="00CE3CA1">
        <w:rPr>
          <w:rFonts w:ascii="Times New Roman" w:hAnsi="Times New Roman" w:cs="Times New Roman"/>
          <w:color w:val="000000" w:themeColor="text1"/>
          <w:sz w:val="28"/>
          <w:szCs w:val="28"/>
        </w:rPr>
        <w:t>5) перечень документов, представленных проверяемым лицом в ходе налогового аудита;</w:t>
      </w:r>
      <w:r w:rsidRPr="00CE3CA1">
        <w:rPr>
          <w:rFonts w:ascii="Times New Roman" w:hAnsi="Times New Roman" w:cs="Times New Roman"/>
          <w:strike/>
          <w:color w:val="000000" w:themeColor="text1"/>
          <w:sz w:val="28"/>
          <w:szCs w:val="28"/>
        </w:rPr>
        <w:t xml:space="preserve"> </w:t>
      </w:r>
    </w:p>
    <w:p w14:paraId="794711C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6) период, за который проведен налоговый аудит;</w:t>
      </w:r>
    </w:p>
    <w:p w14:paraId="36828159" w14:textId="04094D6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7) наименование налога, в отношении которого проводилс</w:t>
      </w:r>
      <w:r w:rsidR="001C4EA9"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w:t>
      </w:r>
      <w:r w:rsidR="001C4EA9" w:rsidRPr="00CE3CA1">
        <w:rPr>
          <w:rFonts w:ascii="Times New Roman" w:hAnsi="Times New Roman" w:cs="Times New Roman"/>
          <w:color w:val="000000" w:themeColor="text1"/>
          <w:sz w:val="28"/>
          <w:szCs w:val="28"/>
        </w:rPr>
        <w:t>налоговый аудит</w:t>
      </w:r>
      <w:r w:rsidRPr="00CE3CA1">
        <w:rPr>
          <w:rFonts w:ascii="Times New Roman" w:hAnsi="Times New Roman" w:cs="Times New Roman"/>
          <w:color w:val="000000" w:themeColor="text1"/>
          <w:sz w:val="28"/>
          <w:szCs w:val="28"/>
        </w:rPr>
        <w:t>;</w:t>
      </w:r>
    </w:p>
    <w:p w14:paraId="47A8FCB0" w14:textId="008BB09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8) даты начала и окончания </w:t>
      </w:r>
      <w:r w:rsidR="00653D56" w:rsidRPr="00CE3CA1">
        <w:rPr>
          <w:rFonts w:ascii="Times New Roman" w:hAnsi="Times New Roman" w:cs="Times New Roman"/>
          <w:color w:val="000000" w:themeColor="text1"/>
          <w:sz w:val="28"/>
          <w:szCs w:val="28"/>
        </w:rPr>
        <w:t>налогового аудита</w:t>
      </w:r>
      <w:r w:rsidRPr="00CE3CA1">
        <w:rPr>
          <w:rFonts w:ascii="Times New Roman" w:hAnsi="Times New Roman" w:cs="Times New Roman"/>
          <w:color w:val="000000" w:themeColor="text1"/>
          <w:sz w:val="28"/>
          <w:szCs w:val="28"/>
        </w:rPr>
        <w:t>;</w:t>
      </w:r>
    </w:p>
    <w:p w14:paraId="38F2BF1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9) адрес места нахождения юридического лица или места жительства физического лица;</w:t>
      </w:r>
    </w:p>
    <w:p w14:paraId="539A607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10) сведения о мероприятиях налогового контроля, проведенных при осуществлении налогового аудита;</w:t>
      </w:r>
    </w:p>
    <w:p w14:paraId="6473F0D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lastRenderedPageBreak/>
        <w:t>11) подробное описание налогового правонарушения (при его наличи</w:t>
      </w:r>
      <w:r w:rsidRPr="00CE3CA1">
        <w:rPr>
          <w:rFonts w:ascii="Times New Roman" w:hAnsi="Times New Roman" w:cs="Times New Roman"/>
          <w:color w:val="000000" w:themeColor="text1"/>
          <w:sz w:val="28"/>
          <w:szCs w:val="28"/>
        </w:rPr>
        <w:t>и) со ссылкой на соответствующую норму налогового законодательства;</w:t>
      </w:r>
    </w:p>
    <w:p w14:paraId="4EEBAE7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12) выводы и предложения по результатам налогового аудита.</w:t>
      </w:r>
    </w:p>
    <w:p w14:paraId="428FF75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 результатам проведенного налогового аудита не установлено нарушений налогового законодательства, в акте налогового аудита делается запись об этом.</w:t>
      </w:r>
    </w:p>
    <w:p w14:paraId="280FEF9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акту налогового аудита прилагаются документы, подтверждающие факты нарушений налогового законодательства, выявленные в ходе проверки.</w:t>
      </w:r>
    </w:p>
    <w:p w14:paraId="06663AF0"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Форма и требования к составлению акта налогового аудита устанавливает Государственный налоговый комитет Республики Узбекистан.</w:t>
      </w:r>
    </w:p>
    <w:p w14:paraId="1AEFB194"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налогового аудита составляется в количестве не менее трех экземпляров.</w:t>
      </w:r>
    </w:p>
    <w:p w14:paraId="787C2A91"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Все экземпляры акта налогового аудита подписываются должностными лицами налогового органа, проводившими налоговый аудит. Один экземпляр акта налогового аудита в течение трех дней после его завершения вручается налогоплательщику. Налогоплательщик обязан расписаться в получении акта налогового аудита на всех экземплярах акта с указанием даты получения. Оставшиеся в налоговом органе экземпляры акта налогового аудита приобщаются к материалам налогового аудита. </w:t>
      </w:r>
    </w:p>
    <w:p w14:paraId="4E79F888"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Подпись налогоплательщика в акте налогового аудита не означает его согласия с результатами налогового аудита. </w:t>
      </w:r>
    </w:p>
    <w:p w14:paraId="38405CFD"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уклонении налогоплательщика (его представителя) от получения акта налогового аудита должностное лицо налогового органа вносит об этом соответствующую запись в акт налогового аудита. В таком случае один экземпляр акта налогового аудита отправляется налогоплательщику по почте заказным письмом по месту нахождения юридического лица (обособленного подразделения) или месту жительства физического лица.</w:t>
      </w:r>
    </w:p>
    <w:p w14:paraId="183C18C0"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направления акта налогового аудита по почте заказным письмом датой вручения этого акта считается пятый день, считая с даты отправки заказного письма.</w:t>
      </w:r>
    </w:p>
    <w:p w14:paraId="548E3220" w14:textId="7A7BAF8E"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Иностранному юридическому лицу (за исключением международной организации или дипломатического представительства), не осуществляющему деятельност</w:t>
      </w:r>
      <w:r w:rsidR="0085793D" w:rsidRPr="00CE3CA1">
        <w:rPr>
          <w:rFonts w:ascii="Times New Roman" w:hAnsi="Times New Roman" w:cs="Times New Roman"/>
          <w:color w:val="000000" w:themeColor="text1"/>
          <w:sz w:val="28"/>
          <w:szCs w:val="28"/>
        </w:rPr>
        <w:t>ь</w:t>
      </w:r>
      <w:r w:rsidRPr="00CE3CA1">
        <w:rPr>
          <w:rFonts w:ascii="Times New Roman" w:hAnsi="Times New Roman" w:cs="Times New Roman"/>
          <w:color w:val="000000" w:themeColor="text1"/>
          <w:sz w:val="28"/>
          <w:szCs w:val="28"/>
        </w:rPr>
        <w:t xml:space="preserve"> на территории Республики Узбекистан через постоянное учреждение, акт налогового аудита направляется по почте заказным письмом по адресу, содержащемуся в Едином реестре налогоплательщиков Республики Узбекистан. Датой вручения этого акта считается двадцатый день, считая с даты отправки заказного письма.</w:t>
      </w:r>
    </w:p>
    <w:p w14:paraId="6E25CE30"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Лицо, в отношении которого проводился налоговый аудит (его представитель), в случае несогласия с фактами, изложенными в акте налогового аудита, и (или) с выводами и предложениями проверяющих, в течение десяти дней со дня получения акта налогового аудита вправе </w:t>
      </w:r>
      <w:r w:rsidRPr="00CE3CA1">
        <w:rPr>
          <w:rFonts w:ascii="Times New Roman" w:hAnsi="Times New Roman" w:cs="Times New Roman"/>
          <w:color w:val="000000" w:themeColor="text1"/>
          <w:sz w:val="28"/>
          <w:szCs w:val="28"/>
        </w:rPr>
        <w:lastRenderedPageBreak/>
        <w:t xml:space="preserve">представить в соответствующий налоговый орган письменные возражения по указанному акту в целом или по его отдельным положениям. </w:t>
      </w:r>
    </w:p>
    <w:p w14:paraId="3B63FC1A"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14:paraId="05CB443F" w14:textId="77777777" w:rsidR="00D10F7F"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0C3BE60" w14:textId="77777777" w:rsid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06B49D6" w14:textId="77777777" w:rsidR="00CE3CA1" w:rsidRP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C9C113A" w14:textId="77777777" w:rsidR="00DB4850"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0E76E3" w:rsidRPr="00CE3CA1">
        <w:rPr>
          <w:rFonts w:ascii="Times New Roman" w:hAnsi="Times New Roman" w:cs="Times New Roman"/>
          <w:color w:val="000000" w:themeColor="text1"/>
          <w:sz w:val="28"/>
          <w:szCs w:val="28"/>
        </w:rPr>
        <w:t>157</w:t>
      </w:r>
      <w:r w:rsidRPr="00CE3CA1">
        <w:rPr>
          <w:rFonts w:ascii="Times New Roman" w:hAnsi="Times New Roman" w:cs="Times New Roman"/>
          <w:color w:val="000000" w:themeColor="text1"/>
          <w:sz w:val="28"/>
          <w:szCs w:val="28"/>
        </w:rPr>
        <w:t xml:space="preserve">. Порядок рассмотрения дел о налоговых </w:t>
      </w:r>
    </w:p>
    <w:p w14:paraId="6205CD59" w14:textId="766C1B58" w:rsidR="00D10F7F" w:rsidRPr="00CE3CA1" w:rsidRDefault="00D10F7F" w:rsidP="006A32E7">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правонарушениях</w:t>
      </w:r>
    </w:p>
    <w:p w14:paraId="13A3AC7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91C48F8" w14:textId="79D25A9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Дела о налоговых правонарушениях, выявленных в результате налогового аудита, рассматриваются в порядке, предусмотренном статьями </w:t>
      </w:r>
      <w:r w:rsidR="00C148C1" w:rsidRPr="00CE3CA1">
        <w:rPr>
          <w:rFonts w:ascii="Times New Roman" w:hAnsi="Times New Roman" w:cs="Times New Roman"/>
          <w:color w:val="000000" w:themeColor="text1"/>
          <w:sz w:val="28"/>
          <w:szCs w:val="28"/>
        </w:rPr>
        <w:t>158</w:t>
      </w:r>
      <w:r w:rsidRPr="00CE3CA1">
        <w:rPr>
          <w:rFonts w:ascii="Times New Roman" w:hAnsi="Times New Roman" w:cs="Times New Roman"/>
          <w:color w:val="000000" w:themeColor="text1"/>
          <w:sz w:val="28"/>
          <w:szCs w:val="28"/>
        </w:rPr>
        <w:t xml:space="preserve"> и </w:t>
      </w:r>
      <w:r w:rsidR="00C148C1" w:rsidRPr="00CE3CA1">
        <w:rPr>
          <w:rFonts w:ascii="Times New Roman" w:hAnsi="Times New Roman" w:cs="Times New Roman"/>
          <w:color w:val="000000" w:themeColor="text1"/>
          <w:sz w:val="28"/>
          <w:szCs w:val="28"/>
        </w:rPr>
        <w:t>159</w:t>
      </w:r>
      <w:r w:rsidRPr="00CE3CA1">
        <w:rPr>
          <w:rFonts w:ascii="Times New Roman" w:hAnsi="Times New Roman" w:cs="Times New Roman"/>
          <w:color w:val="000000" w:themeColor="text1"/>
          <w:sz w:val="28"/>
          <w:szCs w:val="28"/>
        </w:rPr>
        <w:t xml:space="preserve"> настоящего Кодекса. Указанный порядок рассмотрения применяется в отношении налоговых правонарушений, предусмотренных статьями </w:t>
      </w:r>
      <w:r w:rsidR="00C148C1" w:rsidRPr="00CE3CA1">
        <w:rPr>
          <w:rFonts w:ascii="Times New Roman" w:hAnsi="Times New Roman" w:cs="Times New Roman"/>
          <w:color w:val="000000" w:themeColor="text1"/>
          <w:sz w:val="28"/>
          <w:szCs w:val="28"/>
        </w:rPr>
        <w:t>223</w:t>
      </w:r>
      <w:r w:rsidRPr="00CE3CA1">
        <w:rPr>
          <w:rFonts w:ascii="Times New Roman" w:hAnsi="Times New Roman" w:cs="Times New Roman"/>
          <w:color w:val="000000" w:themeColor="text1"/>
          <w:sz w:val="28"/>
          <w:szCs w:val="28"/>
        </w:rPr>
        <w:t xml:space="preserve"> или </w:t>
      </w:r>
      <w:r w:rsidR="00C148C1" w:rsidRPr="00CE3CA1">
        <w:rPr>
          <w:rFonts w:ascii="Times New Roman" w:hAnsi="Times New Roman" w:cs="Times New Roman"/>
          <w:color w:val="000000" w:themeColor="text1"/>
          <w:sz w:val="28"/>
          <w:szCs w:val="28"/>
        </w:rPr>
        <w:t>224</w:t>
      </w:r>
      <w:r w:rsidRPr="00CE3CA1">
        <w:rPr>
          <w:rFonts w:ascii="Times New Roman" w:hAnsi="Times New Roman" w:cs="Times New Roman"/>
          <w:color w:val="000000" w:themeColor="text1"/>
          <w:sz w:val="28"/>
          <w:szCs w:val="28"/>
        </w:rPr>
        <w:t xml:space="preserve"> настоящего Кодекса.</w:t>
      </w:r>
    </w:p>
    <w:p w14:paraId="1D280F9D" w14:textId="7B9CAFD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Дела о налоговых правонарушениях, не предусмотренных частью первой настоящей статьи, выявленных в результате налоговых проверок и (или) иных мероприятий налогового контроля, рассматриваются в порядке, предусмотренном статьями 16</w:t>
      </w:r>
      <w:r w:rsidR="00C148C1"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и 16</w:t>
      </w:r>
      <w:r w:rsidR="00C148C1"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настоящего Кодекса.</w:t>
      </w:r>
    </w:p>
    <w:p w14:paraId="24EBB26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14:paraId="012723DC" w14:textId="0E2C56F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 (или) доначислении сумм налогов. К таким существенным условиям относ</w:t>
      </w:r>
      <w:r w:rsidR="006F6355"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14:paraId="5597629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Основаниями для отмены решения налогового органа вышестоящим налоговым органом или судом также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14:paraId="2BAF545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043661A" w14:textId="70CAEA6B" w:rsidR="00D10F7F" w:rsidRPr="00CE3CA1" w:rsidRDefault="00D10F7F" w:rsidP="006A32E7">
      <w:pPr>
        <w:pStyle w:val="2"/>
        <w:spacing w:before="0" w:line="240" w:lineRule="auto"/>
        <w:ind w:left="2268" w:hanging="1548"/>
        <w:rPr>
          <w:rFonts w:ascii="Times New Roman" w:hAnsi="Times New Roman" w:cs="Times New Roman"/>
          <w:sz w:val="28"/>
          <w:szCs w:val="28"/>
        </w:rPr>
      </w:pPr>
      <w:r w:rsidRPr="00CE3CA1">
        <w:rPr>
          <w:rFonts w:ascii="Times New Roman" w:hAnsi="Times New Roman" w:cs="Times New Roman"/>
          <w:color w:val="000000" w:themeColor="text1"/>
          <w:sz w:val="28"/>
          <w:szCs w:val="28"/>
        </w:rPr>
        <w:t>Статья</w:t>
      </w:r>
      <w:r w:rsidRPr="00CE3CA1">
        <w:rPr>
          <w:rFonts w:ascii="Times New Roman" w:hAnsi="Times New Roman" w:cs="Times New Roman"/>
          <w:sz w:val="28"/>
          <w:szCs w:val="28"/>
        </w:rPr>
        <w:t xml:space="preserve"> 1</w:t>
      </w:r>
      <w:r w:rsidR="000E76E3" w:rsidRPr="00CE3CA1">
        <w:rPr>
          <w:rFonts w:ascii="Times New Roman" w:hAnsi="Times New Roman" w:cs="Times New Roman"/>
          <w:sz w:val="28"/>
          <w:szCs w:val="28"/>
        </w:rPr>
        <w:t>58</w:t>
      </w:r>
      <w:r w:rsidRPr="00CE3CA1">
        <w:rPr>
          <w:rFonts w:ascii="Times New Roman" w:hAnsi="Times New Roman" w:cs="Times New Roman"/>
          <w:sz w:val="28"/>
          <w:szCs w:val="28"/>
        </w:rPr>
        <w:t>. Порядок рассмотрения материалов налогового аудита</w:t>
      </w:r>
      <w:r w:rsidRPr="00CE3CA1">
        <w:rPr>
          <w:rFonts w:ascii="Times New Roman" w:hAnsi="Times New Roman" w:cs="Times New Roman"/>
          <w:b w:val="0"/>
          <w:sz w:val="28"/>
          <w:szCs w:val="28"/>
        </w:rPr>
        <w:t xml:space="preserve"> </w:t>
      </w:r>
      <w:r w:rsidRPr="00CE3CA1">
        <w:rPr>
          <w:rFonts w:ascii="Times New Roman" w:hAnsi="Times New Roman" w:cs="Times New Roman"/>
          <w:sz w:val="28"/>
          <w:szCs w:val="28"/>
        </w:rPr>
        <w:t>и выездной налоговой проверки</w:t>
      </w:r>
    </w:p>
    <w:p w14:paraId="34B0946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53A7D59" w14:textId="561174F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налогового аудита и (или) материалы выездной налоговой проверки</w:t>
      </w:r>
      <w:r w:rsidR="006F63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ходе которых были выявлены нарушения налогового законодательства, должны быть рассмотрены руководителем (заместителем </w:t>
      </w:r>
      <w:r w:rsidRPr="00CE3CA1">
        <w:rPr>
          <w:rFonts w:ascii="Times New Roman" w:hAnsi="Times New Roman" w:cs="Times New Roman"/>
          <w:color w:val="000000" w:themeColor="text1"/>
          <w:sz w:val="28"/>
          <w:szCs w:val="28"/>
        </w:rPr>
        <w:lastRenderedPageBreak/>
        <w:t xml:space="preserve">руководителя) налогового органа, проводившего такую проверку, по истечении десяти, но не позднее пятнадцати дней со дня составления акта этой налоговой проверки. Решение по ним должно быть принято не позднее пяти дней после рассмотрения материалов налоговой проверки. </w:t>
      </w:r>
    </w:p>
    <w:p w14:paraId="5FE7BB90" w14:textId="15C975F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проверяемое лицо (его представитель) в сроки, предусмотренные частью </w:t>
      </w:r>
      <w:r w:rsidR="00C148C1" w:rsidRPr="00CE3CA1">
        <w:rPr>
          <w:rFonts w:ascii="Times New Roman" w:hAnsi="Times New Roman" w:cs="Times New Roman"/>
          <w:color w:val="000000" w:themeColor="text1"/>
          <w:sz w:val="28"/>
          <w:szCs w:val="28"/>
        </w:rPr>
        <w:t xml:space="preserve">двенадцатой </w:t>
      </w:r>
      <w:r w:rsidRPr="00CE3CA1">
        <w:rPr>
          <w:rFonts w:ascii="Times New Roman" w:hAnsi="Times New Roman" w:cs="Times New Roman"/>
          <w:color w:val="000000" w:themeColor="text1"/>
          <w:sz w:val="28"/>
          <w:szCs w:val="28"/>
        </w:rPr>
        <w:t xml:space="preserve">статьи </w:t>
      </w:r>
      <w:r w:rsidR="00C148C1" w:rsidRPr="00CE3CA1">
        <w:rPr>
          <w:rFonts w:ascii="Times New Roman" w:hAnsi="Times New Roman" w:cs="Times New Roman"/>
          <w:color w:val="000000" w:themeColor="text1"/>
          <w:sz w:val="28"/>
          <w:szCs w:val="28"/>
        </w:rPr>
        <w:t>156</w:t>
      </w:r>
      <w:r w:rsidRPr="00CE3CA1">
        <w:rPr>
          <w:rFonts w:ascii="Times New Roman" w:hAnsi="Times New Roman" w:cs="Times New Roman"/>
          <w:color w:val="000000" w:themeColor="text1"/>
          <w:sz w:val="28"/>
          <w:szCs w:val="28"/>
        </w:rPr>
        <w:t xml:space="preserve"> настоящего Кодекса, представило письменные возражения по акту налогового аудита и (или) выездной налоговой проверки, эти возражения также подлежат рассмотрению.</w:t>
      </w:r>
    </w:p>
    <w:p w14:paraId="5813637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 дате, времени и месте рассмотрения материалов проверки налоговый орган извещает налогоплательщика не менее чем за два рабочих дня до рассмотрения. </w:t>
      </w:r>
    </w:p>
    <w:p w14:paraId="7ADAE7F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налогоплательщик известил налоговый орган о невозможности явки на рассмотрение материалов налоговой проверки по уважительным причинам, руководитель (заместитель руководителя) налогового органа принимает решение об отложении рассмотрения материалов налоговой проверки на срок не более пяти дней, о чем извещается налогоплательщик. </w:t>
      </w:r>
    </w:p>
    <w:p w14:paraId="3B023A50" w14:textId="1AB47AE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Лицо, в отношении которого проводились налоговый аудит и </w:t>
      </w:r>
      <w:r w:rsidR="0085793D" w:rsidRPr="00CE3CA1">
        <w:rPr>
          <w:rFonts w:ascii="Times New Roman" w:hAnsi="Times New Roman" w:cs="Times New Roman"/>
          <w:color w:val="000000" w:themeColor="text1"/>
          <w:sz w:val="28"/>
          <w:szCs w:val="28"/>
        </w:rPr>
        <w:t xml:space="preserve">(или) </w:t>
      </w:r>
      <w:r w:rsidRPr="00CE3CA1">
        <w:rPr>
          <w:rFonts w:ascii="Times New Roman" w:hAnsi="Times New Roman" w:cs="Times New Roman"/>
          <w:color w:val="000000" w:themeColor="text1"/>
          <w:sz w:val="28"/>
          <w:szCs w:val="28"/>
        </w:rPr>
        <w:t>выездная налоговая проверка, вправе участвовать в процессе рассмотрения материалов налоговой проверки лично и (или) через своего представителя.</w:t>
      </w:r>
    </w:p>
    <w:p w14:paraId="5F83D678" w14:textId="76C0C76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Неявка лица, в отношении которого проводились налоговый аудит и </w:t>
      </w:r>
      <w:r w:rsidR="0085793D" w:rsidRPr="00CE3CA1">
        <w:rPr>
          <w:rFonts w:ascii="Times New Roman" w:hAnsi="Times New Roman" w:cs="Times New Roman"/>
          <w:color w:val="000000" w:themeColor="text1"/>
          <w:sz w:val="28"/>
          <w:szCs w:val="28"/>
        </w:rPr>
        <w:t xml:space="preserve">(или) </w:t>
      </w:r>
      <w:r w:rsidRPr="00CE3CA1">
        <w:rPr>
          <w:rFonts w:ascii="Times New Roman" w:hAnsi="Times New Roman" w:cs="Times New Roman"/>
          <w:color w:val="000000" w:themeColor="text1"/>
          <w:sz w:val="28"/>
          <w:szCs w:val="28"/>
        </w:rPr>
        <w:t>выездная налоговая проверка (его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14:paraId="5FC79767" w14:textId="68084AE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Перед рассмотрением материалов налоговой проверки по существу руководитель (заместитель руководителя) налогового органа </w:t>
      </w:r>
      <w:r w:rsidR="00D73F62" w:rsidRPr="00CE3CA1">
        <w:rPr>
          <w:rFonts w:ascii="Times New Roman" w:hAnsi="Times New Roman" w:cs="Times New Roman"/>
          <w:color w:val="000000" w:themeColor="text1"/>
          <w:sz w:val="28"/>
          <w:szCs w:val="28"/>
        </w:rPr>
        <w:t>обязан</w:t>
      </w:r>
      <w:r w:rsidRPr="00CE3CA1">
        <w:rPr>
          <w:rFonts w:ascii="Times New Roman" w:hAnsi="Times New Roman" w:cs="Times New Roman"/>
          <w:color w:val="000000" w:themeColor="text1"/>
          <w:sz w:val="28"/>
          <w:szCs w:val="28"/>
        </w:rPr>
        <w:t>:</w:t>
      </w:r>
    </w:p>
    <w:p w14:paraId="07083425" w14:textId="7978CF91"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804819" w:rsidRPr="00CE3CA1">
        <w:rPr>
          <w:rFonts w:ascii="Times New Roman" w:hAnsi="Times New Roman" w:cs="Times New Roman"/>
          <w:sz w:val="28"/>
          <w:szCs w:val="28"/>
        </w:rPr>
        <w:t> </w:t>
      </w:r>
      <w:r w:rsidRPr="00CE3CA1">
        <w:rPr>
          <w:rFonts w:ascii="Times New Roman" w:hAnsi="Times New Roman" w:cs="Times New Roman"/>
          <w:sz w:val="28"/>
          <w:szCs w:val="28"/>
        </w:rPr>
        <w:t>объявить, кто рассматривает дело и материалы какой налоговой проверки подлежат рассмотрению;</w:t>
      </w:r>
    </w:p>
    <w:p w14:paraId="60C52E3B" w14:textId="1EB9D23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804819" w:rsidRPr="00CE3CA1">
        <w:rPr>
          <w:rFonts w:ascii="Times New Roman" w:hAnsi="Times New Roman" w:cs="Times New Roman"/>
          <w:sz w:val="28"/>
          <w:szCs w:val="28"/>
        </w:rPr>
        <w:t> </w:t>
      </w:r>
      <w:r w:rsidRPr="00CE3CA1">
        <w:rPr>
          <w:rFonts w:ascii="Times New Roman" w:hAnsi="Times New Roman" w:cs="Times New Roman"/>
          <w:sz w:val="28"/>
          <w:szCs w:val="28"/>
        </w:rPr>
        <w:t xml:space="preserve">установить факт явки лиц, приглашенных для участия </w:t>
      </w:r>
      <w:r w:rsidR="00804819" w:rsidRPr="00CE3CA1">
        <w:rPr>
          <w:rFonts w:ascii="Times New Roman" w:hAnsi="Times New Roman" w:cs="Times New Roman"/>
          <w:sz w:val="28"/>
          <w:szCs w:val="28"/>
        </w:rPr>
        <w:br/>
      </w:r>
      <w:r w:rsidRPr="00CE3CA1">
        <w:rPr>
          <w:rFonts w:ascii="Times New Roman" w:hAnsi="Times New Roman" w:cs="Times New Roman"/>
          <w:sz w:val="28"/>
          <w:szCs w:val="28"/>
        </w:rPr>
        <w:t xml:space="preserve">в рассмотрении. </w:t>
      </w:r>
    </w:p>
    <w:p w14:paraId="078B6F85"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14:paraId="0B41EBE1" w14:textId="07B2943F"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804819" w:rsidRPr="00CE3CA1">
        <w:rPr>
          <w:rFonts w:ascii="Times New Roman" w:hAnsi="Times New Roman" w:cs="Times New Roman"/>
          <w:sz w:val="28"/>
          <w:szCs w:val="28"/>
        </w:rPr>
        <w:t> </w:t>
      </w:r>
      <w:r w:rsidRPr="00CE3CA1">
        <w:rPr>
          <w:rFonts w:ascii="Times New Roman" w:hAnsi="Times New Roman" w:cs="Times New Roman"/>
          <w:sz w:val="28"/>
          <w:szCs w:val="28"/>
        </w:rPr>
        <w:t>в случае участия представителя лица, в отношении которого проводилась налоговая проверка, проверить полномочия этого представителя;</w:t>
      </w:r>
    </w:p>
    <w:p w14:paraId="7B02D0CE" w14:textId="0896795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804819" w:rsidRPr="00CE3CA1">
        <w:rPr>
          <w:rFonts w:ascii="Times New Roman" w:hAnsi="Times New Roman" w:cs="Times New Roman"/>
          <w:sz w:val="28"/>
          <w:szCs w:val="28"/>
        </w:rPr>
        <w:t> </w:t>
      </w:r>
      <w:r w:rsidRPr="00CE3CA1">
        <w:rPr>
          <w:rFonts w:ascii="Times New Roman" w:hAnsi="Times New Roman" w:cs="Times New Roman"/>
          <w:sz w:val="28"/>
          <w:szCs w:val="28"/>
        </w:rPr>
        <w:t>разъяснить лицам, участвующим в процедуре рассмотрения, их права и обязанности;</w:t>
      </w:r>
    </w:p>
    <w:p w14:paraId="36116646" w14:textId="0B57E47B"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5)</w:t>
      </w:r>
      <w:r w:rsidR="00804819" w:rsidRPr="00CE3CA1">
        <w:rPr>
          <w:rFonts w:ascii="Times New Roman" w:hAnsi="Times New Roman" w:cs="Times New Roman"/>
          <w:sz w:val="28"/>
          <w:szCs w:val="28"/>
        </w:rPr>
        <w:t> </w:t>
      </w:r>
      <w:r w:rsidRPr="00CE3CA1">
        <w:rPr>
          <w:rFonts w:ascii="Times New Roman" w:hAnsi="Times New Roman" w:cs="Times New Roman"/>
          <w:sz w:val="28"/>
          <w:szCs w:val="28"/>
        </w:rPr>
        <w:t>вынести решение об отложении рассмотрения материалов налоговой проверки в случае неявки лица, участие которого необходимо для рассмотрения.</w:t>
      </w:r>
    </w:p>
    <w:p w14:paraId="548D539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материалов налогового аудита и (или) выездной налоговой проверки может быть оглашен акт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w:t>
      </w:r>
    </w:p>
    <w:p w14:paraId="4CCC7842"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Отсутствие письменных возражений не лишает это лицо (его представителя) права давать свои объяснения на стадии рассмотрения материалов проверки.</w:t>
      </w:r>
    </w:p>
    <w:p w14:paraId="5B2E62DA" w14:textId="68729D0F"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рассмотрении материалов налогового аудита и (или) выездной налоговой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налоговые органы при проведении этих налоговых проверок этого лица, и иные документы, имеющиеся у налогового органа. </w:t>
      </w:r>
    </w:p>
    <w:p w14:paraId="1D932E19"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допускается использование доказательств, полученных с нарушением настоящего Кодекса.</w:t>
      </w:r>
    </w:p>
    <w:p w14:paraId="325C33F3"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Дополнительные документы (информация) о деятельности налогоплательщика могут быть рассмотрены, даже если они представлены в налоговый орган с нарушением сроков, установленных настоящим Кодексом.</w:t>
      </w:r>
    </w:p>
    <w:p w14:paraId="1641B3F7"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рассмотрения материалов налогового аудита и (или) выездной налоговой проверки в случае необходимости может быть принято решение о привлечении к участию в этом рассмотрении свидетеля, эксперта, специалиста.</w:t>
      </w:r>
    </w:p>
    <w:p w14:paraId="71A1D787"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материалов налоговой проверки ведется протокол.</w:t>
      </w:r>
    </w:p>
    <w:p w14:paraId="68D65D36"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рассмотрения материалов налогового аудита и (или) выездной налоговой проверки руководитель (заместитель руководителя) налогового органа устанавливает:</w:t>
      </w:r>
    </w:p>
    <w:p w14:paraId="02C2D489" w14:textId="77777777" w:rsidR="00D10F7F" w:rsidRPr="00CE3CA1" w:rsidRDefault="00D10F7F" w:rsidP="00CE3CA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совершало ли лицо, в отношении которого был составлен акт проверки, нарушение налогового законодательства;</w:t>
      </w:r>
    </w:p>
    <w:p w14:paraId="07603F2D" w14:textId="77777777" w:rsidR="00D10F7F" w:rsidRPr="00CE3CA1" w:rsidRDefault="00D10F7F" w:rsidP="00CE3CA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образуют ли выявленные нарушения состав налогового правонарушения;</w:t>
      </w:r>
    </w:p>
    <w:p w14:paraId="126445B1" w14:textId="77777777" w:rsidR="00D10F7F" w:rsidRPr="00CE3CA1" w:rsidRDefault="00D10F7F" w:rsidP="00CE3CA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имеются ли основания для привлечения лица к ответственности за совершение налогового правонарушения;</w:t>
      </w:r>
    </w:p>
    <w:p w14:paraId="2BD26571" w14:textId="77777777" w:rsidR="00D10F7F" w:rsidRPr="00CE3CA1" w:rsidRDefault="00D10F7F" w:rsidP="00CE3CA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обоснованность возражений налогоплательщика.</w:t>
      </w:r>
    </w:p>
    <w:p w14:paraId="418A7BF3"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наличии состава налогового правонарушения руководитель (заместитель руководителя) налогового органа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14:paraId="78C1FDF1"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необходимости получения дополнительных доказательств для подтверждения факта совершения нарушений налогового законодательства или отсутствия таковых руководитель (заместитель руководителя) налогового органа вправе вынести решение о проведении в срок, не превышающий одного месяца, дополнительных мероприятий налогового контроля.</w:t>
      </w:r>
    </w:p>
    <w:p w14:paraId="4537F4D8"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14:paraId="0EB8EAB3" w14:textId="6A9743C4"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качестве дополнительных мероприятий налогового контроля может проводиться истребование документов в соответствии со статьями 14</w:t>
      </w:r>
      <w:r w:rsidR="00C148C1"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и 1</w:t>
      </w:r>
      <w:r w:rsidR="00C148C1" w:rsidRPr="00CE3CA1">
        <w:rPr>
          <w:rFonts w:ascii="Times New Roman" w:hAnsi="Times New Roman" w:cs="Times New Roman"/>
          <w:color w:val="000000" w:themeColor="text1"/>
          <w:sz w:val="28"/>
          <w:szCs w:val="28"/>
        </w:rPr>
        <w:t>47</w:t>
      </w:r>
      <w:r w:rsidRPr="00CE3CA1">
        <w:rPr>
          <w:rFonts w:ascii="Times New Roman" w:hAnsi="Times New Roman" w:cs="Times New Roman"/>
          <w:color w:val="000000" w:themeColor="text1"/>
          <w:sz w:val="28"/>
          <w:szCs w:val="28"/>
        </w:rPr>
        <w:t xml:space="preserve"> настоящего Кодекса, допрос свидетеля, проведение экспертизы.</w:t>
      </w:r>
    </w:p>
    <w:p w14:paraId="67107B8A"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Начало и окончание дополнительных мероприятий налогового контроля, сведения о проведенных дополнительных мероприятиях налогового контроля, а также полученные дополнительные доказательства для подтверждения факта совершения нарушений налогового законодательства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налогового законодательства, фиксируются в дополнении к акту налогового аудита и (или) выездной налоговой проверки.</w:t>
      </w:r>
    </w:p>
    <w:p w14:paraId="7E6044E8" w14:textId="77777777"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Дополнение к акту налогового аудита и (или) выездной налоговой проверки должно быть составлено и подписано должностными лицами налогового органа, проводившими дополнительные мероприятия налогового контроля, в течение десяти дней со дня окончания таких мероприятий.</w:t>
      </w:r>
    </w:p>
    <w:p w14:paraId="4E406813" w14:textId="5CAF7411"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Дополнение к акту налогового аудита и (или) выездной проверки с приложением материалов, полученных в результате дополнительных мероприятий налогового контроля, в течение трех дней с даты составления этого дополнения должно быть вручено лицу, в отношении которого проводилась проверка (его представителю) под расписку или передано иным способом, свидетельствующим о дате его получения.</w:t>
      </w:r>
    </w:p>
    <w:p w14:paraId="17E57B0B" w14:textId="1534F5D9"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лицо, в отношении которого проводилась проверка (его представитель)</w:t>
      </w:r>
      <w:r w:rsidR="006F63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уклоняется от получения дополнения к акту налогового аудита и (или) выездной налоговой проверки, этот факт отражается в дополнении к акту проверки. В этом случае дополнение к акту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пятый день с даты отправки заказного письма.</w:t>
      </w:r>
    </w:p>
    <w:p w14:paraId="59AE1C2D" w14:textId="3F0B722D" w:rsidR="00D10F7F" w:rsidRPr="00CE3CA1" w:rsidRDefault="00D10F7F" w:rsidP="00CE3CA1">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в отношении которого проводился налоговый аудит и (или) выездная налоговая проверка (его представитель)</w:t>
      </w:r>
      <w:r w:rsidR="006F63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течение десяти дней со </w:t>
      </w:r>
      <w:r w:rsidRPr="00CE3CA1">
        <w:rPr>
          <w:rFonts w:ascii="Times New Roman" w:hAnsi="Times New Roman" w:cs="Times New Roman"/>
          <w:color w:val="000000" w:themeColor="text1"/>
          <w:sz w:val="28"/>
          <w:szCs w:val="28"/>
        </w:rPr>
        <w:lastRenderedPageBreak/>
        <w:t>дня получения дополнения к акту проверки вправе представить в налоговый орган письменные возражения по такому дополнению к акту проверки в целом или по его отдельным положениям.</w:t>
      </w:r>
    </w:p>
    <w:p w14:paraId="077BD99F" w14:textId="77777777" w:rsidR="00D10F7F"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E85D50E" w14:textId="77777777" w:rsidR="00CE3CA1" w:rsidRPr="00CE3CA1" w:rsidRDefault="00CE3CA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B389A7B" w14:textId="77777777" w:rsidR="00DB4850" w:rsidRPr="00CE3CA1" w:rsidRDefault="00D10F7F" w:rsidP="003C5052">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0E76E3" w:rsidRPr="00CE3CA1">
        <w:rPr>
          <w:rFonts w:ascii="Times New Roman" w:hAnsi="Times New Roman" w:cs="Times New Roman"/>
          <w:color w:val="000000" w:themeColor="text1"/>
          <w:sz w:val="28"/>
          <w:szCs w:val="28"/>
        </w:rPr>
        <w:t>59</w:t>
      </w:r>
      <w:r w:rsidRPr="00CE3CA1">
        <w:rPr>
          <w:rFonts w:ascii="Times New Roman" w:hAnsi="Times New Roman" w:cs="Times New Roman"/>
          <w:color w:val="000000" w:themeColor="text1"/>
          <w:sz w:val="28"/>
          <w:szCs w:val="28"/>
        </w:rPr>
        <w:t>. Принятие решения по результатам рассмотрения</w:t>
      </w:r>
    </w:p>
    <w:p w14:paraId="66F26E18" w14:textId="10C4368A" w:rsidR="00DB4850" w:rsidRPr="00CE3CA1" w:rsidRDefault="00D10F7F" w:rsidP="003C5052">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материалов налогового аудита и выездной </w:t>
      </w:r>
    </w:p>
    <w:p w14:paraId="35585220" w14:textId="526CFAD0" w:rsidR="00D10F7F" w:rsidRPr="00CE3CA1" w:rsidRDefault="00D10F7F" w:rsidP="003C5052">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налоговой проверки</w:t>
      </w:r>
    </w:p>
    <w:p w14:paraId="1853534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FAF2A87" w14:textId="5CECBCB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результатам рассмотрения материалов налогового аудита </w:t>
      </w:r>
      <w:r w:rsidR="00804819"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и выездной налоговой проверки в порядке, предусмотренном статьей 1</w:t>
      </w:r>
      <w:r w:rsidR="00C148C1" w:rsidRPr="00CE3CA1">
        <w:rPr>
          <w:rFonts w:ascii="Times New Roman" w:hAnsi="Times New Roman" w:cs="Times New Roman"/>
          <w:color w:val="000000" w:themeColor="text1"/>
          <w:sz w:val="28"/>
          <w:szCs w:val="28"/>
        </w:rPr>
        <w:t>58</w:t>
      </w:r>
      <w:r w:rsidRPr="00CE3CA1">
        <w:rPr>
          <w:rFonts w:ascii="Times New Roman" w:hAnsi="Times New Roman" w:cs="Times New Roman"/>
          <w:color w:val="000000" w:themeColor="text1"/>
          <w:sz w:val="28"/>
          <w:szCs w:val="28"/>
        </w:rPr>
        <w:t xml:space="preserve"> настоящего Кодекса, руководитель (заместитель руководителя) налогового органа принимает решение (далее – решение по результатам налоговой проверки), предусматривающее:</w:t>
      </w:r>
    </w:p>
    <w:p w14:paraId="0DFF656C" w14:textId="3528066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804819"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доначисление налогов и пен</w:t>
      </w:r>
      <w:r w:rsidR="00804819"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или отказ в этом</w:t>
      </w:r>
      <w:r w:rsidR="00B104D4" w:rsidRPr="00CE3CA1">
        <w:rPr>
          <w:rFonts w:ascii="Times New Roman" w:hAnsi="Times New Roman" w:cs="Times New Roman"/>
          <w:color w:val="000000" w:themeColor="text1"/>
          <w:sz w:val="28"/>
          <w:szCs w:val="28"/>
        </w:rPr>
        <w:t xml:space="preserve"> по материалам налогового аудита</w:t>
      </w:r>
      <w:r w:rsidRPr="00CE3CA1">
        <w:rPr>
          <w:rFonts w:ascii="Times New Roman" w:hAnsi="Times New Roman" w:cs="Times New Roman"/>
          <w:color w:val="000000" w:themeColor="text1"/>
          <w:sz w:val="28"/>
          <w:szCs w:val="28"/>
        </w:rPr>
        <w:t>;</w:t>
      </w:r>
    </w:p>
    <w:p w14:paraId="19E294B0" w14:textId="44F0976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804819"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привлечение налогоплательщика к ответственности за совершение налогового правонарушения или отказ в этом.</w:t>
      </w:r>
    </w:p>
    <w:p w14:paraId="246EDD1C" w14:textId="5B89B5D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решении о привлечении лица к ответственности за совершение налогового правонарушения излагаются обстоятельства совершенного налогового правонарушения</w:t>
      </w:r>
      <w:r w:rsidR="006F63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так</w:t>
      </w:r>
      <w:r w:rsidR="00B9068C"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как они установлены проведенной налоговой проверкой, со ссылкой на документы и иные сведения, подтверждающие указанные обстоятельства, доводы, приводимые в свою защиту лицом, в отношении которого проводилась проверка, и результаты проверки этих доводов.</w:t>
      </w:r>
    </w:p>
    <w:p w14:paraId="4C25455A" w14:textId="01103C6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решении о привлечении </w:t>
      </w:r>
      <w:r w:rsidR="00804819" w:rsidRPr="00CE3CA1">
        <w:rPr>
          <w:rFonts w:ascii="Times New Roman" w:hAnsi="Times New Roman" w:cs="Times New Roman"/>
          <w:color w:val="000000" w:themeColor="text1"/>
          <w:sz w:val="28"/>
          <w:szCs w:val="28"/>
        </w:rPr>
        <w:t xml:space="preserve">лица </w:t>
      </w:r>
      <w:r w:rsidRPr="00CE3CA1">
        <w:rPr>
          <w:rFonts w:ascii="Times New Roman" w:hAnsi="Times New Roman" w:cs="Times New Roman"/>
          <w:color w:val="000000" w:themeColor="text1"/>
          <w:sz w:val="28"/>
          <w:szCs w:val="28"/>
        </w:rPr>
        <w:t>к ответственности за совершение налогового правонарушения указываются статьи настоящего Кодекса, предусматривающие эти правонарушения, и применяемые меры ответственности.</w:t>
      </w:r>
    </w:p>
    <w:p w14:paraId="4CE260C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решении, предусматривающем доначисление налогов, указывается размер выявленной задолженности по налогам, если эта задолженность была выявлена в ходе проверки, и сумма соответствующих пеней.</w:t>
      </w:r>
    </w:p>
    <w:p w14:paraId="23A8101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решении, предусматривающем отказ в привлечении к ответственности за совершение налогового правонарушения, излагаются обстоятельства, послужившие основанием для такого отказа.</w:t>
      </w:r>
    </w:p>
    <w:p w14:paraId="017DC249" w14:textId="700E848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решении по результатам налоговой проверки указыва</w:t>
      </w:r>
      <w:r w:rsidR="006F6355" w:rsidRPr="00CE3CA1">
        <w:rPr>
          <w:rFonts w:ascii="Times New Roman" w:hAnsi="Times New Roman" w:cs="Times New Roman"/>
          <w:color w:val="000000" w:themeColor="text1"/>
          <w:sz w:val="28"/>
          <w:szCs w:val="28"/>
        </w:rPr>
        <w:t>ю</w:t>
      </w:r>
      <w:r w:rsidRPr="00CE3CA1">
        <w:rPr>
          <w:rFonts w:ascii="Times New Roman" w:hAnsi="Times New Roman" w:cs="Times New Roman"/>
          <w:color w:val="000000" w:themeColor="text1"/>
          <w:sz w:val="28"/>
          <w:szCs w:val="28"/>
        </w:rPr>
        <w:t xml:space="preserve">тся срок, в течение которого лицо, в отношении которого вынесено решение, вправе обжаловать </w:t>
      </w:r>
      <w:r w:rsidR="007F6A47" w:rsidRPr="00CE3CA1">
        <w:rPr>
          <w:rFonts w:ascii="Times New Roman" w:hAnsi="Times New Roman" w:cs="Times New Roman"/>
          <w:color w:val="000000" w:themeColor="text1"/>
          <w:sz w:val="28"/>
          <w:szCs w:val="28"/>
        </w:rPr>
        <w:t>это решение</w:t>
      </w:r>
      <w:r w:rsidR="006F6355" w:rsidRPr="00CE3CA1">
        <w:rPr>
          <w:rFonts w:ascii="Times New Roman" w:hAnsi="Times New Roman" w:cs="Times New Roman"/>
          <w:color w:val="000000" w:themeColor="text1"/>
          <w:sz w:val="28"/>
          <w:szCs w:val="28"/>
        </w:rPr>
        <w:t>,</w:t>
      </w:r>
      <w:r w:rsidR="007F6A47"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 порядок обжалования решения в вышестоящий налоговый орган.</w:t>
      </w:r>
    </w:p>
    <w:p w14:paraId="50931707" w14:textId="22B8C3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в ходе налогового аудита обнаружена излишне возвращенная на основании решения налогового органа сумма налога, в решении о доначислении сумм налогов указанная сумма признается налоговой задолженностью по данному налогу. В случае возврата этой суммы налога налогоплательщику она признается налоговой задолженностью со дня </w:t>
      </w:r>
      <w:r w:rsidRPr="00CE3CA1">
        <w:rPr>
          <w:rFonts w:ascii="Times New Roman" w:hAnsi="Times New Roman" w:cs="Times New Roman"/>
          <w:color w:val="000000" w:themeColor="text1"/>
          <w:sz w:val="28"/>
          <w:szCs w:val="28"/>
        </w:rPr>
        <w:lastRenderedPageBreak/>
        <w:t xml:space="preserve">фактического получения им средств, а в случае принятия к зачету суммы налога </w:t>
      </w:r>
      <w:r w:rsidR="007F6A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со дня принятия к зачету этой суммы налога.</w:t>
      </w:r>
    </w:p>
    <w:p w14:paraId="35E73D57" w14:textId="11D94A9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После принятия решения по результатам налогового аудита и (или) выездной налоговой проверки руководитель (заместитель руководителя) налогового органа вправе в порядке и на условиях, предусмотренных статьей </w:t>
      </w:r>
      <w:r w:rsidR="0049705B" w:rsidRPr="00CE3CA1">
        <w:rPr>
          <w:rFonts w:ascii="Times New Roman" w:hAnsi="Times New Roman" w:cs="Times New Roman"/>
          <w:color w:val="000000" w:themeColor="text1"/>
          <w:sz w:val="28"/>
          <w:szCs w:val="28"/>
        </w:rPr>
        <w:t>161</w:t>
      </w:r>
      <w:r w:rsidRPr="00CE3CA1">
        <w:rPr>
          <w:rFonts w:ascii="Times New Roman" w:hAnsi="Times New Roman" w:cs="Times New Roman"/>
          <w:color w:val="000000" w:themeColor="text1"/>
          <w:sz w:val="28"/>
          <w:szCs w:val="28"/>
        </w:rPr>
        <w:t xml:space="preserve"> настоящего Кодекса, принять обеспечительные меры для исполнения этого решения.</w:t>
      </w:r>
    </w:p>
    <w:p w14:paraId="603CCD28" w14:textId="77777777" w:rsidR="006B291D" w:rsidRPr="00CE3CA1" w:rsidRDefault="006B291D"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866998F" w14:textId="77777777" w:rsidR="00DB4850" w:rsidRPr="00CE3CA1" w:rsidRDefault="00D10F7F" w:rsidP="003C5052">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Вступление в силу решения по результатам</w:t>
      </w:r>
    </w:p>
    <w:p w14:paraId="6B499037" w14:textId="39DEDD9F" w:rsidR="00DB4850" w:rsidRPr="00CE3CA1" w:rsidRDefault="00D10F7F" w:rsidP="003C5052">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рассмотрения материалов </w:t>
      </w:r>
      <w:r w:rsidR="00DB4850" w:rsidRPr="00CE3CA1">
        <w:rPr>
          <w:rFonts w:ascii="Times New Roman" w:hAnsi="Times New Roman" w:cs="Times New Roman"/>
          <w:b/>
          <w:color w:val="000000" w:themeColor="text1"/>
          <w:sz w:val="28"/>
          <w:szCs w:val="28"/>
        </w:rPr>
        <w:t>налогового</w:t>
      </w:r>
      <w:r w:rsidRPr="00CE3CA1">
        <w:rPr>
          <w:rFonts w:ascii="Times New Roman" w:hAnsi="Times New Roman" w:cs="Times New Roman"/>
          <w:b/>
          <w:color w:val="000000" w:themeColor="text1"/>
          <w:sz w:val="28"/>
          <w:szCs w:val="28"/>
        </w:rPr>
        <w:t xml:space="preserve"> аудита </w:t>
      </w:r>
    </w:p>
    <w:p w14:paraId="54A7B2EF" w14:textId="35E8F15B" w:rsidR="00D10F7F" w:rsidRPr="00CE3CA1" w:rsidRDefault="00D10F7F" w:rsidP="003C5052">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и выездной налоговой проверки</w:t>
      </w:r>
    </w:p>
    <w:p w14:paraId="408870D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D5DB5CE" w14:textId="7E9C355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по результатам налогового аудита и (или) выездной налоговой проверки, принятое в порядке, предусмотренном статьей </w:t>
      </w:r>
      <w:r w:rsidR="00C148C1" w:rsidRPr="00CE3CA1">
        <w:rPr>
          <w:rFonts w:ascii="Times New Roman" w:hAnsi="Times New Roman" w:cs="Times New Roman"/>
          <w:color w:val="000000" w:themeColor="text1"/>
          <w:sz w:val="28"/>
          <w:szCs w:val="28"/>
        </w:rPr>
        <w:t>159</w:t>
      </w:r>
      <w:r w:rsidRPr="00CE3CA1">
        <w:rPr>
          <w:rFonts w:ascii="Times New Roman" w:hAnsi="Times New Roman" w:cs="Times New Roman"/>
          <w:color w:val="000000" w:themeColor="text1"/>
          <w:sz w:val="28"/>
          <w:szCs w:val="28"/>
        </w:rPr>
        <w:t xml:space="preserve"> настоящего Кодекса, вступает в силу по истечении одного месяца со дня его вручения лицу (представителю лица), в отношении которого оно было принято.</w:t>
      </w:r>
    </w:p>
    <w:p w14:paraId="1F14878A" w14:textId="2DFC47B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по результатам налогового аудита и (или) выездной налоговой проверки в течение двух дней со дня его принятия должно быть вручено лицу, в отношении которого оно было принято (его представителю)</w:t>
      </w:r>
      <w:r w:rsidR="006F63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под расписку или передано иным способом, свидетельствующим о дате получения.</w:t>
      </w:r>
    </w:p>
    <w:p w14:paraId="71A07B9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юридического лица (обособленного подразделения) или месту жительства физического лица. При направлении решения по почте заказным письмом датой его вручения считается пятый день со дня отправки заказного письма.</w:t>
      </w:r>
    </w:p>
    <w:p w14:paraId="34B2547B" w14:textId="354C97C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подачи жалобы на решение налогового органа указанное решение вступает в силу в порядке, предусмотренном статьей 16</w:t>
      </w:r>
      <w:r w:rsidR="00C148C1"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настоящего Кодекса.</w:t>
      </w:r>
    </w:p>
    <w:p w14:paraId="385FB9A4" w14:textId="1AC9EED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в отношении которого вынесено соответствующее решение, вправе исполнить его полностью или частично до вступления его в силу. При этом подача жалобы не лишает лицо права исполнить не вступившее в силу решение полностью или частично.</w:t>
      </w:r>
    </w:p>
    <w:p w14:paraId="4FDB9361" w14:textId="77777777" w:rsidR="008B1231" w:rsidRPr="00CE3CA1" w:rsidRDefault="008B1231"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BB4D3A2" w14:textId="340B5C6E"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Обеспечительные меры</w:t>
      </w:r>
    </w:p>
    <w:p w14:paraId="6327F71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F40311D" w14:textId="25320D7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После принятия решения по результатам </w:t>
      </w:r>
      <w:r w:rsidR="007F6A47" w:rsidRPr="00CE3CA1">
        <w:rPr>
          <w:rFonts w:ascii="Times New Roman" w:hAnsi="Times New Roman" w:cs="Times New Roman"/>
          <w:color w:val="000000" w:themeColor="text1"/>
          <w:sz w:val="28"/>
          <w:szCs w:val="28"/>
        </w:rPr>
        <w:t xml:space="preserve">налоговой </w:t>
      </w:r>
      <w:r w:rsidRPr="00CE3CA1">
        <w:rPr>
          <w:rFonts w:ascii="Times New Roman" w:hAnsi="Times New Roman" w:cs="Times New Roman"/>
          <w:color w:val="000000" w:themeColor="text1"/>
          <w:sz w:val="28"/>
          <w:szCs w:val="28"/>
        </w:rPr>
        <w:t>проверки руководитель (заместитель руководителя) налогового органа вправе принять меры, направленные на обеспечение возможности исполнения указанного решения (обеспечительные меры).</w:t>
      </w:r>
    </w:p>
    <w:p w14:paraId="2CA8D8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Обеспечительные меры принимаются,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w:t>
      </w:r>
      <w:r w:rsidRPr="00CE3CA1">
        <w:rPr>
          <w:rFonts w:ascii="Times New Roman" w:hAnsi="Times New Roman" w:cs="Times New Roman"/>
          <w:color w:val="000000" w:themeColor="text1"/>
          <w:sz w:val="28"/>
          <w:szCs w:val="28"/>
        </w:rPr>
        <w:lastRenderedPageBreak/>
        <w:t>налоговой задолженности, указанной в решении о привлечении к ответственности за совершение налогового правонарушения.</w:t>
      </w:r>
    </w:p>
    <w:p w14:paraId="648BBA6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принятия обеспечительных мер руководитель (заместитель руководителя) налогового органа принимает соответствующее решение. Указанное решение вступает в силу со дня его принятия и действует до дня исполнения решения о привлечении к ответственности за совершение налогового правонарушения и (или) доначисления налогов либо до дня отмены принятого решения вышестоящим налоговым органом или судом.</w:t>
      </w:r>
    </w:p>
    <w:p w14:paraId="5F7B15C6" w14:textId="7F2DEFB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Руководитель (заместитель руководителя) налогового органа вправе принять решение об отмене обеспечительных мер или их замене в случаях, предусмотренных </w:t>
      </w:r>
      <w:r w:rsidR="00283297" w:rsidRPr="00CE3CA1">
        <w:rPr>
          <w:rFonts w:ascii="Times New Roman" w:hAnsi="Times New Roman" w:cs="Times New Roman"/>
          <w:color w:val="000000" w:themeColor="text1"/>
          <w:sz w:val="28"/>
          <w:szCs w:val="28"/>
        </w:rPr>
        <w:t xml:space="preserve">частью </w:t>
      </w:r>
      <w:r w:rsidRPr="00CE3CA1">
        <w:rPr>
          <w:rFonts w:ascii="Times New Roman" w:hAnsi="Times New Roman" w:cs="Times New Roman"/>
          <w:color w:val="000000" w:themeColor="text1"/>
          <w:sz w:val="28"/>
          <w:szCs w:val="28"/>
        </w:rPr>
        <w:t>одиннадцатой настоящей статьи.</w:t>
      </w:r>
    </w:p>
    <w:p w14:paraId="0FFF3FA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об отмене (замене) обеспечительных мер вступает в силу со дня его вынесения.</w:t>
      </w:r>
    </w:p>
    <w:p w14:paraId="4E397A4D" w14:textId="7D07BC2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Обеспечительными мерами могут быть запрет на отчуждение (передачу в залог) имущества без согласия налогового органа и приостановление операций по счетам в банке в порядке, установленн</w:t>
      </w:r>
      <w:r w:rsidR="00FF2A5A" w:rsidRPr="00CE3CA1">
        <w:rPr>
          <w:rFonts w:ascii="Times New Roman" w:hAnsi="Times New Roman" w:cs="Times New Roman"/>
          <w:color w:val="000000" w:themeColor="text1"/>
          <w:sz w:val="28"/>
          <w:szCs w:val="28"/>
        </w:rPr>
        <w:t>ом</w:t>
      </w:r>
      <w:r w:rsidRPr="00CE3CA1">
        <w:rPr>
          <w:rFonts w:ascii="Times New Roman" w:hAnsi="Times New Roman" w:cs="Times New Roman"/>
          <w:color w:val="000000" w:themeColor="text1"/>
          <w:sz w:val="28"/>
          <w:szCs w:val="28"/>
        </w:rPr>
        <w:t xml:space="preserve"> статьей 11</w:t>
      </w:r>
      <w:r w:rsidR="0028329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настоящего Кодекса.</w:t>
      </w:r>
    </w:p>
    <w:p w14:paraId="0E15C24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Запрет на отчуждение (передачу в залог) производится последовательно в отношении:</w:t>
      </w:r>
    </w:p>
    <w:p w14:paraId="73C9E8C3" w14:textId="0C3AD4D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недвижимого имущества, в том числе не участвующего в производстве продукции (</w:t>
      </w:r>
      <w:r w:rsidR="007F6A47" w:rsidRPr="00CE3CA1">
        <w:rPr>
          <w:rFonts w:ascii="Times New Roman" w:hAnsi="Times New Roman" w:cs="Times New Roman"/>
          <w:color w:val="000000" w:themeColor="text1"/>
          <w:sz w:val="28"/>
          <w:szCs w:val="28"/>
        </w:rPr>
        <w:t xml:space="preserve">оказании </w:t>
      </w:r>
      <w:r w:rsidRPr="00CE3CA1">
        <w:rPr>
          <w:rFonts w:ascii="Times New Roman" w:hAnsi="Times New Roman" w:cs="Times New Roman"/>
          <w:color w:val="000000" w:themeColor="text1"/>
          <w:sz w:val="28"/>
          <w:szCs w:val="28"/>
        </w:rPr>
        <w:t>услуг);</w:t>
      </w:r>
    </w:p>
    <w:p w14:paraId="23F3870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транспортных средств, ценных бумаг, предметов дизайна служебных помещений;</w:t>
      </w:r>
    </w:p>
    <w:p w14:paraId="50904A6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иного имущества, за исключением готовой продукции, сырья и материалов;</w:t>
      </w:r>
    </w:p>
    <w:p w14:paraId="4A82F4A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4) готовой продукции, сырья и материалов. </w:t>
      </w:r>
    </w:p>
    <w:p w14:paraId="1CEFD2EE"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меньше общей суммы налоговой задолженности, подлежащей уплате на основании решения по результатам налогового аудита и выездной проверки. При этом стоимость имущества определяется по данным бухгалтерского учета.</w:t>
      </w:r>
    </w:p>
    <w:p w14:paraId="377BB367"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Приостановление операций по счетам в банке в порядке обеспечительных мер может применяться только после наложения запрета на отчуждение (передачу в залог) имущества и только в случае, если совокупная стоимость такого имущества меньше общей суммы налоговой задолженности.</w:t>
      </w:r>
    </w:p>
    <w:p w14:paraId="1F9E4013" w14:textId="2CAF3B31"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Приостановление операций по счетам в банке допускается в отношени</w:t>
      </w:r>
      <w:r w:rsidR="00FF2A5A"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разницы между общей суммой налоговой задолженности, указанной в решени</w:t>
      </w:r>
      <w:r w:rsidR="007F6A47"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по результатам налоговой проверки</w:t>
      </w:r>
      <w:r w:rsidR="007F6A4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 стоимостью имущества, не</w:t>
      </w:r>
      <w:r w:rsidR="00FF2A5A"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подлежащего отчуждению (передач</w:t>
      </w:r>
      <w:r w:rsidR="007F6A47"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в залог).</w:t>
      </w:r>
    </w:p>
    <w:p w14:paraId="150CE196"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просьбе лица, в отношении которого вынесено решение о принятии обеспечительных мер, налоговый орган вправе заменить </w:t>
      </w:r>
      <w:r w:rsidRPr="00CE3CA1">
        <w:rPr>
          <w:rFonts w:ascii="Times New Roman" w:hAnsi="Times New Roman" w:cs="Times New Roman"/>
          <w:color w:val="000000" w:themeColor="text1"/>
          <w:sz w:val="28"/>
          <w:szCs w:val="28"/>
        </w:rPr>
        <w:lastRenderedPageBreak/>
        <w:t>обеспечительные меры, предусмотренные частью шестой настоящей статьи, на:</w:t>
      </w:r>
    </w:p>
    <w:p w14:paraId="2A36F250" w14:textId="77777777" w:rsidR="00D10F7F" w:rsidRPr="00CE3CA1" w:rsidRDefault="00D10F7F" w:rsidP="00DB3FC8">
      <w:pPr>
        <w:pStyle w:val="a4"/>
        <w:numPr>
          <w:ilvl w:val="0"/>
          <w:numId w:val="53"/>
        </w:numPr>
        <w:tabs>
          <w:tab w:val="left" w:pos="851"/>
          <w:tab w:val="left" w:pos="1134"/>
        </w:tabs>
        <w:autoSpaceDE w:val="0"/>
        <w:autoSpaceDN w:val="0"/>
        <w:adjustRightInd w:val="0"/>
        <w:spacing w:after="0" w:line="252"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банковскую гарантию, подтверждающую согласие банка уплатить указанную в решении о привлечении к ответственности и (или) доначислении налогов сумму налоговой задолженности в случае неуплаты этих сумм лицом, в отношении которого вынесено такое решение, в установленный налоговым органом срок;</w:t>
      </w:r>
    </w:p>
    <w:p w14:paraId="18FAB118" w14:textId="65C3A67A" w:rsidR="00D10F7F" w:rsidRPr="00CE3CA1" w:rsidRDefault="00D10F7F" w:rsidP="00DB3FC8">
      <w:pPr>
        <w:pStyle w:val="a4"/>
        <w:numPr>
          <w:ilvl w:val="0"/>
          <w:numId w:val="53"/>
        </w:numPr>
        <w:tabs>
          <w:tab w:val="left" w:pos="851"/>
          <w:tab w:val="left" w:pos="1134"/>
        </w:tabs>
        <w:autoSpaceDE w:val="0"/>
        <w:autoSpaceDN w:val="0"/>
        <w:adjustRightInd w:val="0"/>
        <w:spacing w:after="0" w:line="252"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залог ценных бумаг, обращающихся на организованном рынке ценных бумаг, или залог иного имущества, оформленный в порядке, предусмотренном статьей </w:t>
      </w:r>
      <w:r w:rsidR="00283297" w:rsidRPr="00CE3CA1">
        <w:rPr>
          <w:rFonts w:ascii="Times New Roman" w:hAnsi="Times New Roman" w:cs="Times New Roman"/>
          <w:color w:val="000000" w:themeColor="text1"/>
          <w:sz w:val="28"/>
          <w:szCs w:val="28"/>
        </w:rPr>
        <w:t>107</w:t>
      </w:r>
      <w:r w:rsidRPr="00CE3CA1">
        <w:rPr>
          <w:rFonts w:ascii="Times New Roman" w:hAnsi="Times New Roman" w:cs="Times New Roman"/>
          <w:color w:val="000000" w:themeColor="text1"/>
          <w:sz w:val="28"/>
          <w:szCs w:val="28"/>
        </w:rPr>
        <w:t xml:space="preserve"> настоящего Кодекса;</w:t>
      </w:r>
    </w:p>
    <w:p w14:paraId="6468AAE0" w14:textId="6FB356DE" w:rsidR="00D10F7F" w:rsidRPr="00CE3CA1" w:rsidRDefault="00D10F7F" w:rsidP="00DB3FC8">
      <w:pPr>
        <w:pStyle w:val="a4"/>
        <w:numPr>
          <w:ilvl w:val="0"/>
          <w:numId w:val="53"/>
        </w:numPr>
        <w:tabs>
          <w:tab w:val="left" w:pos="851"/>
          <w:tab w:val="left" w:pos="1134"/>
        </w:tabs>
        <w:autoSpaceDE w:val="0"/>
        <w:autoSpaceDN w:val="0"/>
        <w:adjustRightInd w:val="0"/>
        <w:spacing w:after="0" w:line="252" w:lineRule="auto"/>
        <w:ind w:left="0"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поручительство третьего лица, оформленное в порядке, предусмотренном статьей 1</w:t>
      </w:r>
      <w:r w:rsidR="00283297" w:rsidRPr="00CE3CA1">
        <w:rPr>
          <w:rFonts w:ascii="Times New Roman" w:hAnsi="Times New Roman" w:cs="Times New Roman"/>
          <w:color w:val="000000" w:themeColor="text1"/>
          <w:sz w:val="28"/>
          <w:szCs w:val="28"/>
        </w:rPr>
        <w:t>08</w:t>
      </w:r>
      <w:r w:rsidRPr="00CE3CA1">
        <w:rPr>
          <w:rFonts w:ascii="Times New Roman" w:hAnsi="Times New Roman" w:cs="Times New Roman"/>
          <w:color w:val="000000" w:themeColor="text1"/>
          <w:sz w:val="28"/>
          <w:szCs w:val="28"/>
        </w:rPr>
        <w:t xml:space="preserve"> настоящего Кодекса.</w:t>
      </w:r>
    </w:p>
    <w:p w14:paraId="1E704651" w14:textId="4A2816E2" w:rsidR="00D10F7F" w:rsidRPr="00CE3CA1" w:rsidRDefault="00D10F7F" w:rsidP="00DB3FC8">
      <w:pPr>
        <w:tabs>
          <w:tab w:val="left" w:pos="851"/>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представлении налогоплательщиком действующей банковской гарантии на сумму, подлежащую уплате в бюджетную систему на основании решения по результатам налогового аудита и (или) выездной налоговой проверки, налоговый орган не вправе отказать этому налогоплательщику в замене обеспечительных мер, предусмотренных частью шестой настоящей статьи. </w:t>
      </w:r>
    </w:p>
    <w:p w14:paraId="54465D54" w14:textId="6841D821" w:rsidR="00D10F7F" w:rsidRPr="00CE3CA1" w:rsidRDefault="00D10F7F" w:rsidP="00DB3FC8">
      <w:pPr>
        <w:tabs>
          <w:tab w:val="left" w:pos="851"/>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Копии решения о принятии обеспечительных мер и решения об их отмене в течение пяти дней после дня их вынесения вручаются под расписку лицу, в отношении которого они вынесены (его представителю)</w:t>
      </w:r>
      <w:r w:rsidR="00FF2A5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или передаются иным способом, свидетельствующим о дате получения. При направлении копии решения по почте заказным письмом она считается полученной по истечении пяти дней с даты направления заказного письма.</w:t>
      </w:r>
    </w:p>
    <w:p w14:paraId="76726E69" w14:textId="77777777" w:rsidR="003C5052" w:rsidRPr="00CE3CA1" w:rsidRDefault="003C5052" w:rsidP="00286FD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4800CAC" w14:textId="77777777" w:rsidR="003C5052"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Особенности исполнения решений</w:t>
      </w:r>
    </w:p>
    <w:p w14:paraId="3AE3099A" w14:textId="1F02B4BF" w:rsidR="00D10F7F" w:rsidRPr="00CE3CA1" w:rsidRDefault="00D10F7F" w:rsidP="003C5052">
      <w:pPr>
        <w:pStyle w:val="2"/>
        <w:spacing w:before="0" w:line="240" w:lineRule="auto"/>
        <w:ind w:firstLine="226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налоговых органов</w:t>
      </w:r>
    </w:p>
    <w:p w14:paraId="32F42E3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C9DC294"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выявленным налоговым органом нарушениям, за которые физические лица или должностные лица юридических лиц подлежат привлечению к административной ответственности, уполномоченное должностное лицо налогового органа, проводившее выездную налоговую проверку или налоговый аудит, составляет протокол об административном правонарушении в пределах своей компетенции.</w:t>
      </w:r>
    </w:p>
    <w:p w14:paraId="2B3E965D" w14:textId="2CFDD0EE"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Рассмотрение дел об этих правонарушениях и применение административных наказаний в отношении физических лиц и должностных лиц юридических лиц, виновных в их совершении, производятся в соответствии с законодательством</w:t>
      </w:r>
      <w:r w:rsidR="00CA4EAC" w:rsidRPr="00CE3CA1">
        <w:rPr>
          <w:rFonts w:ascii="Times New Roman" w:hAnsi="Times New Roman" w:cs="Times New Roman"/>
          <w:color w:val="000000" w:themeColor="text1"/>
          <w:sz w:val="28"/>
          <w:szCs w:val="28"/>
        </w:rPr>
        <w:t xml:space="preserve"> об </w:t>
      </w:r>
      <w:r w:rsidRPr="00CE3CA1">
        <w:rPr>
          <w:rFonts w:ascii="Times New Roman" w:hAnsi="Times New Roman" w:cs="Times New Roman"/>
          <w:color w:val="000000" w:themeColor="text1"/>
          <w:sz w:val="28"/>
          <w:szCs w:val="28"/>
        </w:rPr>
        <w:t>административной ответственности.</w:t>
      </w:r>
    </w:p>
    <w:p w14:paraId="1B1B2529" w14:textId="70C1715C"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налоговый орган после принятия решения о привлечении физического лица к ответственности за налоговое правонарушение направил материалы в органы прокуратуры, этот налоговый орган обязан приостановить исполнение решения о привлечении этого физического лица к ответственности за совершение налогового правонарушения. </w:t>
      </w:r>
    </w:p>
    <w:p w14:paraId="7B6D5249"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Одновременно с направлением материалов в органы прокуратуры приостанавливается исполнение решения о взыскании с этого физического лица налоговой задолженности. Такое приостановление производится решением руководителя (заместителя руководителя) налогового органа не позднее дня, следующего за днем направления материалов в органы </w:t>
      </w:r>
      <w:r w:rsidRPr="00CE3CA1">
        <w:rPr>
          <w:rFonts w:ascii="Times New Roman" w:hAnsi="Times New Roman" w:cs="Times New Roman"/>
          <w:color w:val="000000" w:themeColor="text1"/>
          <w:spacing w:val="-4"/>
          <w:sz w:val="28"/>
          <w:szCs w:val="28"/>
        </w:rPr>
        <w:t>прокуратуры. При этом течение сроков взыскания налоговой задолженности, предусмотренных настоящим Кодексом, приостанавливается</w:t>
      </w:r>
      <w:r w:rsidRPr="00CE3CA1">
        <w:rPr>
          <w:rFonts w:ascii="Times New Roman" w:hAnsi="Times New Roman" w:cs="Times New Roman"/>
          <w:color w:val="000000" w:themeColor="text1"/>
          <w:sz w:val="28"/>
          <w:szCs w:val="28"/>
        </w:rPr>
        <w:t xml:space="preserve"> на период приостановления исполнения решения о взыскании этой налоговой задолженности.</w:t>
      </w:r>
    </w:p>
    <w:p w14:paraId="2BFAA3CC"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 направленным в органы прокуратуры материалам будет вынесено постановление об отказе в возбуждении уголовного дела или постановление о прекращении уголовного дела, действие приостановленных решений налогового органа возобновляется. Возобновление действия производится решением руководителя (заместителя руководителя) налогового органа не позднее дня, следующего за днем получения уведомления об этих фактах от органов прокуратуры. Аналогичное правило применяется, если по соответствующему уголовному делу будет вынесен оправдательный приговор.</w:t>
      </w:r>
    </w:p>
    <w:p w14:paraId="496A8487" w14:textId="5D8D65BA"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действи</w:t>
      </w:r>
      <w:r w:rsidR="00CA4EAC"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(бездействие) физического лица, послуживш</w:t>
      </w:r>
      <w:r w:rsidR="00CA4EAC"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е основанием для привлечения его к ответственности за совершение налогового правонарушения, стал</w:t>
      </w:r>
      <w:r w:rsidR="00CA4EAC"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основанием для вынесения обвинительного приговора в отношении этого физического лица, налоговый орган отменяет принятое решение в части привлечения этого физического лица к ответственности за совершение налогового правонарушения.</w:t>
      </w:r>
    </w:p>
    <w:p w14:paraId="166B0A75" w14:textId="0FD0F86D"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Органы прокуратуры, получившие от налоговых органов материалы</w:t>
      </w:r>
      <w:r w:rsidR="00D06ED4"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обязаны направлять в налоговые органы уведомления о результатах их рассмотрения не позднее дня, следующего за днем принятия соответствующего решения.</w:t>
      </w:r>
    </w:p>
    <w:p w14:paraId="237CF50F" w14:textId="410D5D9A"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Копии решений налогового органа, указанных в настоящей статье, </w:t>
      </w:r>
      <w:r w:rsidR="00CA4EA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w:t>
      </w:r>
      <w:r w:rsidR="00CA4EAC" w:rsidRPr="00CE3CA1">
        <w:rPr>
          <w:rFonts w:ascii="Times New Roman" w:hAnsi="Times New Roman" w:cs="Times New Roman"/>
          <w:color w:val="000000" w:themeColor="text1"/>
          <w:sz w:val="28"/>
          <w:szCs w:val="28"/>
        </w:rPr>
        <w:t xml:space="preserve"> (его представителю)</w:t>
      </w:r>
      <w:r w:rsidR="00B9068C" w:rsidRPr="00CE3CA1">
        <w:rPr>
          <w:rFonts w:ascii="Times New Roman" w:hAnsi="Times New Roman" w:cs="Times New Roman"/>
          <w:color w:val="000000" w:themeColor="text1"/>
          <w:sz w:val="28"/>
          <w:szCs w:val="28"/>
        </w:rPr>
        <w:t>.</w:t>
      </w:r>
    </w:p>
    <w:p w14:paraId="0BD21007"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Положения настоящей статьи распространяются на физических лиц, являющихся налогоплательщиками, плательщиками сборов и (или) налоговыми агентами.</w:t>
      </w:r>
    </w:p>
    <w:p w14:paraId="14BD8C46" w14:textId="77777777" w:rsidR="00D10F7F" w:rsidRPr="00CE3CA1" w:rsidRDefault="00D10F7F" w:rsidP="003C5052">
      <w:pPr>
        <w:spacing w:after="0" w:line="235" w:lineRule="auto"/>
        <w:ind w:firstLine="720"/>
        <w:jc w:val="both"/>
        <w:rPr>
          <w:rFonts w:ascii="Times New Roman" w:hAnsi="Times New Roman" w:cs="Times New Roman"/>
          <w:sz w:val="28"/>
          <w:szCs w:val="28"/>
        </w:rPr>
      </w:pPr>
    </w:p>
    <w:p w14:paraId="3EC81340" w14:textId="77777777" w:rsidR="00A31E48" w:rsidRPr="00CE3CA1" w:rsidRDefault="00D10F7F" w:rsidP="003C5052">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Исполнение решений налоговых органов </w:t>
      </w:r>
    </w:p>
    <w:p w14:paraId="46BB27F4" w14:textId="45DCCDF1" w:rsidR="00D10F7F" w:rsidRPr="00CE3CA1" w:rsidRDefault="00D10F7F" w:rsidP="003C5052">
      <w:pPr>
        <w:tabs>
          <w:tab w:val="left" w:pos="851"/>
        </w:tabs>
        <w:autoSpaceDE w:val="0"/>
        <w:autoSpaceDN w:val="0"/>
        <w:adjustRightInd w:val="0"/>
        <w:spacing w:after="0" w:line="235"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при обжаловании</w:t>
      </w:r>
    </w:p>
    <w:p w14:paraId="14F8A345" w14:textId="77777777" w:rsidR="00D10F7F" w:rsidRPr="00CE3CA1" w:rsidRDefault="00D10F7F" w:rsidP="003C5052">
      <w:pPr>
        <w:autoSpaceDE w:val="0"/>
        <w:autoSpaceDN w:val="0"/>
        <w:adjustRightInd w:val="0"/>
        <w:spacing w:after="0" w:line="235" w:lineRule="auto"/>
        <w:ind w:firstLine="720"/>
        <w:jc w:val="center"/>
        <w:rPr>
          <w:rFonts w:ascii="Times New Roman" w:hAnsi="Times New Roman" w:cs="Times New Roman"/>
          <w:b/>
          <w:color w:val="000000" w:themeColor="text1"/>
          <w:sz w:val="28"/>
          <w:szCs w:val="28"/>
        </w:rPr>
      </w:pPr>
    </w:p>
    <w:p w14:paraId="219C4990"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обжаловании решения налогового органа, принятого по результатам налоговой проверки, такое решение вступает в силу в не отмененной вышестоящим налоговым органом и не обжалованной части со дня принятия вышестоящим налоговым органом решения по жалобе.</w:t>
      </w:r>
    </w:p>
    <w:p w14:paraId="03BED556"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вышестоящий налоговый орган, рассматривающий жалобу, отменит решение нижестоящего налогового органа и примет новое </w:t>
      </w:r>
      <w:r w:rsidRPr="00CE3CA1">
        <w:rPr>
          <w:rFonts w:ascii="Times New Roman" w:hAnsi="Times New Roman" w:cs="Times New Roman"/>
          <w:color w:val="000000" w:themeColor="text1"/>
          <w:sz w:val="28"/>
          <w:szCs w:val="28"/>
        </w:rPr>
        <w:lastRenderedPageBreak/>
        <w:t>решение, такое решение вышестоящего налогового органа вступает в силу со дня его принятия.</w:t>
      </w:r>
    </w:p>
    <w:p w14:paraId="4B0AE450"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вышестоящий налоговый орган оставит жалобу без рассмотрения, решение нижестоящего налогового органа вступает в силу со дня принятия вышестоящим налоговым органом решения об оставлении этой жалобы без рассмотрения, но не ранее истечения срока подачи указанной жалобы. </w:t>
      </w:r>
    </w:p>
    <w:p w14:paraId="7BE5A102" w14:textId="77777777" w:rsidR="00D10F7F" w:rsidRPr="00CE3CA1" w:rsidRDefault="00D10F7F" w:rsidP="003C5052">
      <w:pPr>
        <w:spacing w:after="0" w:line="235" w:lineRule="auto"/>
        <w:ind w:firstLine="720"/>
        <w:jc w:val="both"/>
        <w:rPr>
          <w:rFonts w:ascii="Times New Roman" w:hAnsi="Times New Roman" w:cs="Times New Roman"/>
          <w:sz w:val="28"/>
          <w:szCs w:val="28"/>
        </w:rPr>
      </w:pPr>
    </w:p>
    <w:p w14:paraId="335EC2A9" w14:textId="3452A8E2" w:rsidR="00D10F7F" w:rsidRPr="00CE3CA1" w:rsidRDefault="00D10F7F" w:rsidP="003C5052">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Исполнение решений налоговых органов</w:t>
      </w:r>
    </w:p>
    <w:p w14:paraId="555EADD4" w14:textId="77777777" w:rsidR="00D10F7F" w:rsidRPr="00CE3CA1" w:rsidRDefault="00D10F7F" w:rsidP="003C5052">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2C3F6F17"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по результатам налоговой проверки подлежит исполнению со дня его вступления в силу.</w:t>
      </w:r>
    </w:p>
    <w:p w14:paraId="18958D5D"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Обращение соответствующего решения к исполнению возлагается на налоговый орган, принявший это решение. </w:t>
      </w:r>
    </w:p>
    <w:p w14:paraId="3C5CF19E" w14:textId="77777777"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рассмотрения жалобы вышестоящим налоговым органом вступившее в силу решение этого вышестоящего налогового органа направляется в налоговый орган, принявший первоначальное решение, в течение трех дней со дня вступления в силу решения вышестоящего налогового органа.</w:t>
      </w:r>
    </w:p>
    <w:p w14:paraId="54AE0327" w14:textId="77777777" w:rsidR="00D10F7F" w:rsidRPr="00CE3CA1" w:rsidRDefault="00D10F7F" w:rsidP="003C5052">
      <w:pPr>
        <w:spacing w:after="0" w:line="235" w:lineRule="auto"/>
        <w:ind w:firstLine="720"/>
        <w:jc w:val="both"/>
        <w:rPr>
          <w:rFonts w:ascii="Times New Roman" w:hAnsi="Times New Roman" w:cs="Times New Roman"/>
          <w:sz w:val="28"/>
          <w:szCs w:val="28"/>
        </w:rPr>
      </w:pPr>
    </w:p>
    <w:p w14:paraId="32BBD752" w14:textId="5E0A892B" w:rsidR="00D10F7F" w:rsidRPr="00CE3CA1" w:rsidRDefault="00D10F7F" w:rsidP="003C5052">
      <w:pPr>
        <w:pStyle w:val="2"/>
        <w:spacing w:before="0" w:line="235" w:lineRule="auto"/>
        <w:ind w:left="2268" w:hanging="154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0E76E3"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Производство по делам о налоговых правонарушениях</w:t>
      </w:r>
    </w:p>
    <w:p w14:paraId="0FBBAFB9" w14:textId="77777777" w:rsidR="003C5052" w:rsidRPr="00CE3CA1" w:rsidRDefault="003C5052"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17B2DA90" w14:textId="39EEEF49" w:rsidR="00D10F7F" w:rsidRPr="00CE3CA1" w:rsidRDefault="00D10F7F" w:rsidP="003C5052">
      <w:pPr>
        <w:tabs>
          <w:tab w:val="left" w:pos="851"/>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обнаружении фактов, свидетельствующих о нарушениях налогового законодательства, предусмотренных частью второй статьи </w:t>
      </w:r>
      <w:r w:rsidR="00BC4329" w:rsidRPr="00CE3CA1">
        <w:rPr>
          <w:rFonts w:ascii="Times New Roman" w:hAnsi="Times New Roman" w:cs="Times New Roman"/>
          <w:color w:val="000000" w:themeColor="text1"/>
          <w:sz w:val="28"/>
          <w:szCs w:val="28"/>
        </w:rPr>
        <w:t>157</w:t>
      </w:r>
      <w:r w:rsidRPr="00CE3CA1">
        <w:rPr>
          <w:rFonts w:ascii="Times New Roman" w:hAnsi="Times New Roman" w:cs="Times New Roman"/>
          <w:color w:val="000000" w:themeColor="text1"/>
          <w:sz w:val="28"/>
          <w:szCs w:val="28"/>
        </w:rPr>
        <w:t xml:space="preserve"> настоящего Кодекса, должностное лицо налогового органа, обнаружившее факт налогового правонарушения, составляет акт, который должен быть подписан этим должностным лицом и лицом, совершившим правонарушение.</w:t>
      </w:r>
    </w:p>
    <w:p w14:paraId="43778F5E"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в установленной форме составляется в течение десяти дней со дня выявления факта налогового правонарушения.</w:t>
      </w:r>
    </w:p>
    <w:p w14:paraId="5CC3E6CF"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акте должны быть указаны документально подтвержденные факты нарушения налогового законодательства, а также выводы и предложения по устранению выявленных нарушений должностного лица, обнаружившего эти факты.</w:t>
      </w:r>
    </w:p>
    <w:p w14:paraId="627A6EFC"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акта и требования к его составлению устанавливает Государственный налоговый комитет Республики Узбекистан.</w:t>
      </w:r>
    </w:p>
    <w:p w14:paraId="0E00A6F2"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акта, должностное лицо налогового органа делает в акте соответствующую отметку. Акт в этом случае направляется этому лицу по почте заказным письмом. При направлении указанного акта заказным письмом датой его вручения считается пятый день, считая с даты отправки. </w:t>
      </w:r>
    </w:p>
    <w:p w14:paraId="4A114CE2"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Лицо, совершившее налоговое правонарушение, в случае несогласия с обстоятельствами, изложенными в акте, и (или) с выводами и предложениями должностного лица, обнаружившего налоговое правонарушение, вправе в течение десяти дней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14:paraId="14BF5212"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истечении срока, указанного в части шестой настоящей статьи, руководитель (заместитель руководителя) налогового органа рассматривает акт, в котором зафиксированы факты нарушения налогового законодательства, а также документы и материалы, представленные лицом, совершившим налоговое правонарушение.</w:t>
      </w:r>
    </w:p>
    <w:p w14:paraId="0ABC3976"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Акт рассматривается в присутствии привлекаемого к ответственности</w:t>
      </w:r>
      <w:r w:rsidRPr="00CE3CA1">
        <w:rPr>
          <w:rFonts w:ascii="Times New Roman" w:hAnsi="Times New Roman" w:cs="Times New Roman"/>
          <w:color w:val="000000" w:themeColor="text1"/>
          <w:sz w:val="28"/>
          <w:szCs w:val="28"/>
        </w:rPr>
        <w:t xml:space="preserve"> лица или его представителя. </w:t>
      </w:r>
    </w:p>
    <w:p w14:paraId="71F50AD4" w14:textId="74947D85"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дате, времени и месте рассмотрения акта проверки налогов</w:t>
      </w:r>
      <w:r w:rsidR="00CA4EAC" w:rsidRPr="00CE3CA1">
        <w:rPr>
          <w:rFonts w:ascii="Times New Roman" w:hAnsi="Times New Roman" w:cs="Times New Roman"/>
          <w:color w:val="000000" w:themeColor="text1"/>
          <w:sz w:val="28"/>
          <w:szCs w:val="28"/>
        </w:rPr>
        <w:t>ы</w:t>
      </w:r>
      <w:r w:rsidRPr="00CE3CA1">
        <w:rPr>
          <w:rFonts w:ascii="Times New Roman" w:hAnsi="Times New Roman" w:cs="Times New Roman"/>
          <w:color w:val="000000" w:themeColor="text1"/>
          <w:sz w:val="28"/>
          <w:szCs w:val="28"/>
        </w:rPr>
        <w:t xml:space="preserve">й орган извещает налогоплательщика не менее чем за два </w:t>
      </w:r>
      <w:r w:rsidR="00CA4EAC" w:rsidRPr="00CE3CA1">
        <w:rPr>
          <w:rFonts w:ascii="Times New Roman" w:hAnsi="Times New Roman" w:cs="Times New Roman"/>
          <w:color w:val="000000" w:themeColor="text1"/>
          <w:sz w:val="28"/>
          <w:szCs w:val="28"/>
        </w:rPr>
        <w:t xml:space="preserve">рабочих </w:t>
      </w:r>
      <w:r w:rsidRPr="00CE3CA1">
        <w:rPr>
          <w:rFonts w:ascii="Times New Roman" w:hAnsi="Times New Roman" w:cs="Times New Roman"/>
          <w:color w:val="000000" w:themeColor="text1"/>
          <w:sz w:val="28"/>
          <w:szCs w:val="28"/>
        </w:rPr>
        <w:t xml:space="preserve">дня до рассмотрения. </w:t>
      </w:r>
    </w:p>
    <w:p w14:paraId="60AD523D"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налогоплательщик известил налоговый орган о невозможности явки на рассмотрение акта по уважительным причинам, руководитель (заместитель руководителя) налогового органа принимает решение об отложении рассмотрения акта на срок не более трех дней, о чем извещается налогоплательщик. </w:t>
      </w:r>
    </w:p>
    <w:p w14:paraId="7438C54D"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14:paraId="40F5FE54"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14:paraId="382AB0F6"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акта заслушиваются объяснения лица, привлекаемого к ответственности, исследуются иные доказательства.</w:t>
      </w:r>
    </w:p>
    <w:p w14:paraId="58D39C0A"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 допускается использование доказательств, полученных с нарушением настоящего Кодекса. </w:t>
      </w:r>
    </w:p>
    <w:p w14:paraId="49162132"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(информация), представленные лицом, привлекаемым к ответственности, могут быть рассмотрены, даже если они представлены в налоговый орган с нарушением сроков, установленных настоящим Кодексом.</w:t>
      </w:r>
    </w:p>
    <w:p w14:paraId="710454C7"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рассмотрении акта ведется протокол.</w:t>
      </w:r>
    </w:p>
    <w:p w14:paraId="4E35396C"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ходе рассмотрения акта и других материалов мероприятий налогового контроля может быть принято решение о привлечении в случае </w:t>
      </w:r>
      <w:r w:rsidRPr="00CE3CA1">
        <w:rPr>
          <w:rFonts w:ascii="Times New Roman" w:hAnsi="Times New Roman" w:cs="Times New Roman"/>
          <w:color w:val="000000" w:themeColor="text1"/>
          <w:sz w:val="28"/>
          <w:szCs w:val="28"/>
        </w:rPr>
        <w:lastRenderedPageBreak/>
        <w:t>необходимости к участию в этом рассмотрении свидетеля, эксперта, специалиста.</w:t>
      </w:r>
    </w:p>
    <w:p w14:paraId="6AE8CA0F"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рассмотрения акта и других материалов руководитель (заместитель руководителя) налогового органа устанавливает:</w:t>
      </w:r>
    </w:p>
    <w:p w14:paraId="7F9C9BE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допускало ли лицо, в отношении которого был составлен акт, нарушения налогового законодательства;</w:t>
      </w:r>
    </w:p>
    <w:p w14:paraId="3614FF7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образуют ли выявленные нарушения состав налоговых правонарушений, содержащихся в настоящем Кодексе;</w:t>
      </w:r>
    </w:p>
    <w:p w14:paraId="5E98AA3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имеются ли основания для привлечения лица, в отношении которого был составлен акт, к ответственности за совершение налогового правонарушения.</w:t>
      </w:r>
    </w:p>
    <w:p w14:paraId="21C76FE7"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При наличии состава налогового правонарушения руководитель (заместитель руководителя) налогового органа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14:paraId="59582197" w14:textId="77777777" w:rsidR="00FA6607" w:rsidRPr="00CE3CA1" w:rsidRDefault="00FA6607" w:rsidP="00EA7743">
      <w:pPr>
        <w:spacing w:after="0" w:line="240" w:lineRule="auto"/>
        <w:ind w:firstLine="720"/>
        <w:jc w:val="both"/>
        <w:rPr>
          <w:rFonts w:ascii="Times New Roman" w:hAnsi="Times New Roman" w:cs="Times New Roman"/>
          <w:color w:val="000000" w:themeColor="text1"/>
          <w:sz w:val="28"/>
          <w:szCs w:val="28"/>
        </w:rPr>
      </w:pPr>
    </w:p>
    <w:p w14:paraId="3E627173" w14:textId="77777777" w:rsidR="00A31E48"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16</w:t>
      </w:r>
      <w:r w:rsidR="00FA660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Принятие решения по материалам </w:t>
      </w:r>
    </w:p>
    <w:p w14:paraId="7B1CBBEB" w14:textId="53DB2C97" w:rsidR="00D10F7F" w:rsidRPr="00CE3CA1" w:rsidRDefault="00D10F7F" w:rsidP="003C5052">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о налоговых правонарушениях</w:t>
      </w:r>
    </w:p>
    <w:p w14:paraId="18621FC2" w14:textId="77777777" w:rsidR="00D10F7F" w:rsidRPr="00CE3CA1" w:rsidRDefault="00D10F7F" w:rsidP="00EA7743">
      <w:pPr>
        <w:spacing w:after="0" w:line="240" w:lineRule="auto"/>
        <w:ind w:firstLine="720"/>
        <w:jc w:val="both"/>
        <w:rPr>
          <w:rFonts w:ascii="Times New Roman" w:hAnsi="Times New Roman" w:cs="Times New Roman"/>
          <w:b/>
          <w:color w:val="000000" w:themeColor="text1"/>
          <w:sz w:val="28"/>
          <w:szCs w:val="28"/>
        </w:rPr>
      </w:pPr>
    </w:p>
    <w:p w14:paraId="076912D9" w14:textId="3090AF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результатам рассмотрения акта и приложенных к нему документов и материалов в порядке, предусмотренном статьей 16</w:t>
      </w:r>
      <w:r w:rsidR="00BC4329"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настоящего Кодекса, руководитель (заместитель руководителя) налогового органа принимает решение, предусматривающее:</w:t>
      </w:r>
    </w:p>
    <w:p w14:paraId="6504B93D" w14:textId="5C361C1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доначисление налогов и пен</w:t>
      </w:r>
      <w:r w:rsidR="0054412B"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или отказ в этом;</w:t>
      </w:r>
    </w:p>
    <w:p w14:paraId="0143520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привлечение налогоплательщика к ответственности за совершение налогового правонарушения или отказ в этом.</w:t>
      </w:r>
    </w:p>
    <w:p w14:paraId="0EAE6322" w14:textId="07AA13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указанное в части первой </w:t>
      </w:r>
      <w:r w:rsidR="00BC4329" w:rsidRPr="00CE3CA1">
        <w:rPr>
          <w:rFonts w:ascii="Times New Roman" w:hAnsi="Times New Roman" w:cs="Times New Roman"/>
          <w:color w:val="000000" w:themeColor="text1"/>
          <w:sz w:val="28"/>
          <w:szCs w:val="28"/>
        </w:rPr>
        <w:t xml:space="preserve">настоящей статьи </w:t>
      </w:r>
      <w:r w:rsidRPr="00CE3CA1">
        <w:rPr>
          <w:rFonts w:ascii="Times New Roman" w:hAnsi="Times New Roman" w:cs="Times New Roman"/>
          <w:color w:val="000000" w:themeColor="text1"/>
          <w:sz w:val="28"/>
          <w:szCs w:val="28"/>
        </w:rPr>
        <w:t>принимается в течение пяти дней после рассмотрения акта.</w:t>
      </w:r>
    </w:p>
    <w:p w14:paraId="531DD69C" w14:textId="31FC7204"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решении о привлечении лица к ответственности за совершение налогового правонарушения излагаются обстоятельства </w:t>
      </w:r>
      <w:r w:rsidR="00F07882" w:rsidRPr="00CE3CA1">
        <w:rPr>
          <w:rFonts w:ascii="Times New Roman" w:hAnsi="Times New Roman" w:cs="Times New Roman"/>
          <w:color w:val="000000" w:themeColor="text1"/>
          <w:sz w:val="28"/>
          <w:szCs w:val="28"/>
        </w:rPr>
        <w:t>совершен</w:t>
      </w:r>
      <w:r w:rsidRPr="00CE3CA1">
        <w:rPr>
          <w:rFonts w:ascii="Times New Roman" w:hAnsi="Times New Roman" w:cs="Times New Roman"/>
          <w:color w:val="000000" w:themeColor="text1"/>
          <w:sz w:val="28"/>
          <w:szCs w:val="28"/>
        </w:rPr>
        <w:t>ного правонарушения, указываются документы и иные сведения, подтверждающие указанные обстоятельства, доводы, приводимые в свою защиту лицом, привлекаемым к ответственности, и результаты проверки этих доводов. В решении указываются также статьи настоящего Кодекса, предусматривающие эти правонарушения, и применяемые меры ответственности.</w:t>
      </w:r>
    </w:p>
    <w:p w14:paraId="3ABEFA0C" w14:textId="441CEF74"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решении о привлечении </w:t>
      </w:r>
      <w:r w:rsidR="00F07882" w:rsidRPr="00CE3CA1">
        <w:rPr>
          <w:rFonts w:ascii="Times New Roman" w:hAnsi="Times New Roman" w:cs="Times New Roman"/>
          <w:color w:val="000000" w:themeColor="text1"/>
          <w:sz w:val="28"/>
          <w:szCs w:val="28"/>
        </w:rPr>
        <w:t xml:space="preserve">лица </w:t>
      </w:r>
      <w:r w:rsidRPr="00CE3CA1">
        <w:rPr>
          <w:rFonts w:ascii="Times New Roman" w:hAnsi="Times New Roman" w:cs="Times New Roman"/>
          <w:color w:val="000000" w:themeColor="text1"/>
          <w:sz w:val="28"/>
          <w:szCs w:val="28"/>
        </w:rPr>
        <w:t xml:space="preserve">к ответственности за совершение налогового правонарушения указываются срок, в течение которого лицо, </w:t>
      </w:r>
      <w:r w:rsidR="00F07882"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отношении которого вынесено решение, вправе обжаловать это решение, и порядок обжалования решения в вышестоящий налоговый орган. </w:t>
      </w:r>
    </w:p>
    <w:p w14:paraId="4B8B7893" w14:textId="13C74015"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 выявленным нарушениям налогового законодательства, за которые лица подлежат привлечению к административной ответственности, уполномоченное должностное лицо налогового органа составляет протокол </w:t>
      </w:r>
      <w:r w:rsidRPr="00CE3CA1">
        <w:rPr>
          <w:rFonts w:ascii="Times New Roman" w:hAnsi="Times New Roman" w:cs="Times New Roman"/>
          <w:color w:val="000000" w:themeColor="text1"/>
          <w:sz w:val="28"/>
          <w:szCs w:val="28"/>
        </w:rPr>
        <w:lastRenderedPageBreak/>
        <w:t>об административном правонарушении. Рассмотрение дел об этих правонарушениях и применение административн</w:t>
      </w:r>
      <w:r w:rsidR="00D61DC1" w:rsidRPr="00CE3CA1">
        <w:rPr>
          <w:rFonts w:ascii="Times New Roman" w:hAnsi="Times New Roman" w:cs="Times New Roman"/>
          <w:color w:val="000000" w:themeColor="text1"/>
          <w:sz w:val="28"/>
          <w:szCs w:val="28"/>
        </w:rPr>
        <w:t>ого</w:t>
      </w:r>
      <w:r w:rsidRPr="00CE3CA1">
        <w:rPr>
          <w:rFonts w:ascii="Times New Roman" w:hAnsi="Times New Roman" w:cs="Times New Roman"/>
          <w:color w:val="000000" w:themeColor="text1"/>
          <w:sz w:val="28"/>
          <w:szCs w:val="28"/>
        </w:rPr>
        <w:t xml:space="preserve"> </w:t>
      </w:r>
      <w:r w:rsidR="00304FA5" w:rsidRPr="00CE3CA1">
        <w:rPr>
          <w:rFonts w:ascii="Times New Roman" w:hAnsi="Times New Roman" w:cs="Times New Roman"/>
          <w:color w:val="000000" w:themeColor="text1"/>
          <w:sz w:val="28"/>
          <w:szCs w:val="28"/>
        </w:rPr>
        <w:t>взыскани</w:t>
      </w:r>
      <w:r w:rsidR="00D61DC1"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в отношении лиц, виновных в их совершении, производятся в соответствии с </w:t>
      </w:r>
      <w:r w:rsidR="000312BA" w:rsidRPr="00CE3CA1">
        <w:rPr>
          <w:rFonts w:ascii="Times New Roman" w:hAnsi="Times New Roman" w:cs="Times New Roman"/>
          <w:color w:val="000000" w:themeColor="text1"/>
          <w:sz w:val="28"/>
          <w:szCs w:val="28"/>
        </w:rPr>
        <w:t xml:space="preserve">законодательством </w:t>
      </w:r>
      <w:r w:rsidRPr="00CE3CA1">
        <w:rPr>
          <w:rFonts w:ascii="Times New Roman" w:hAnsi="Times New Roman" w:cs="Times New Roman"/>
          <w:color w:val="000000" w:themeColor="text1"/>
          <w:sz w:val="28"/>
          <w:szCs w:val="28"/>
        </w:rPr>
        <w:t>об административн</w:t>
      </w:r>
      <w:r w:rsidR="000312BA" w:rsidRPr="00CE3CA1">
        <w:rPr>
          <w:rFonts w:ascii="Times New Roman" w:hAnsi="Times New Roman" w:cs="Times New Roman"/>
          <w:color w:val="000000" w:themeColor="text1"/>
          <w:sz w:val="28"/>
          <w:szCs w:val="28"/>
        </w:rPr>
        <w:t>ой</w:t>
      </w:r>
      <w:r w:rsidRPr="00CE3CA1">
        <w:rPr>
          <w:rFonts w:ascii="Times New Roman" w:hAnsi="Times New Roman" w:cs="Times New Roman"/>
          <w:color w:val="000000" w:themeColor="text1"/>
          <w:sz w:val="28"/>
          <w:szCs w:val="28"/>
        </w:rPr>
        <w:t xml:space="preserve"> </w:t>
      </w:r>
      <w:r w:rsidR="00F07882" w:rsidRPr="00CE3CA1">
        <w:rPr>
          <w:rFonts w:ascii="Times New Roman" w:hAnsi="Times New Roman" w:cs="Times New Roman"/>
          <w:color w:val="000000" w:themeColor="text1"/>
          <w:sz w:val="28"/>
          <w:szCs w:val="28"/>
        </w:rPr>
        <w:t>ответственности</w:t>
      </w:r>
      <w:r w:rsidRPr="00CE3CA1">
        <w:rPr>
          <w:rFonts w:ascii="Times New Roman" w:hAnsi="Times New Roman" w:cs="Times New Roman"/>
          <w:color w:val="000000" w:themeColor="text1"/>
          <w:sz w:val="28"/>
          <w:szCs w:val="28"/>
        </w:rPr>
        <w:t>.</w:t>
      </w:r>
    </w:p>
    <w:p w14:paraId="2FB90EA2" w14:textId="77777777" w:rsidR="00FA6607" w:rsidRPr="00CE3CA1" w:rsidRDefault="00FA6607"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p>
    <w:p w14:paraId="409D6D8E" w14:textId="29827EB6" w:rsidR="00D10F7F" w:rsidRPr="00CE3CA1" w:rsidRDefault="00D10F7F" w:rsidP="00DB3FC8">
      <w:pPr>
        <w:pStyle w:val="2"/>
        <w:spacing w:before="0" w:line="252" w:lineRule="auto"/>
        <w:ind w:firstLine="720"/>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w:t>
      </w:r>
      <w:r w:rsidR="00FA6607" w:rsidRPr="00CE3CA1">
        <w:rPr>
          <w:rFonts w:ascii="Times New Roman" w:hAnsi="Times New Roman" w:cs="Times New Roman"/>
          <w:color w:val="000000" w:themeColor="text1"/>
          <w:sz w:val="28"/>
          <w:szCs w:val="28"/>
        </w:rPr>
        <w:t>67</w:t>
      </w:r>
      <w:r w:rsidRPr="00CE3CA1">
        <w:rPr>
          <w:rFonts w:ascii="Times New Roman" w:hAnsi="Times New Roman" w:cs="Times New Roman"/>
          <w:color w:val="000000" w:themeColor="text1"/>
          <w:sz w:val="28"/>
          <w:szCs w:val="28"/>
        </w:rPr>
        <w:t>. Заявление о взыскании финансовой санкции</w:t>
      </w:r>
    </w:p>
    <w:p w14:paraId="7280A55E" w14:textId="77777777" w:rsidR="00D10F7F" w:rsidRPr="00CE3CA1" w:rsidRDefault="00D10F7F" w:rsidP="00DB3FC8">
      <w:pPr>
        <w:autoSpaceDE w:val="0"/>
        <w:autoSpaceDN w:val="0"/>
        <w:adjustRightInd w:val="0"/>
        <w:spacing w:after="0" w:line="252" w:lineRule="auto"/>
        <w:ind w:firstLine="720"/>
        <w:jc w:val="center"/>
        <w:rPr>
          <w:rFonts w:ascii="Times New Roman" w:hAnsi="Times New Roman" w:cs="Times New Roman"/>
          <w:b/>
          <w:color w:val="000000" w:themeColor="text1"/>
          <w:sz w:val="28"/>
          <w:szCs w:val="28"/>
        </w:rPr>
      </w:pPr>
    </w:p>
    <w:p w14:paraId="4C54FD9C"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соответствующий налоговый орган обращается с заявлением в суд о применении к указанному лицу финансовой санкции, установленной настоящим Кодексом. Такой же порядок применения финансовой санкции используется в случаях, когда внесудебный порядок взыскания финансовых санкций не допускается.</w:t>
      </w:r>
    </w:p>
    <w:p w14:paraId="73922A40"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 обращения в суд налоговый орган обязан в письменной форме предложить лицу, привлекаемому к ответственности за совершение налогового правонарушения, добровольно уплатить соответствующую сумму финансовой санкции.</w:t>
      </w:r>
    </w:p>
    <w:p w14:paraId="496BDE9F" w14:textId="3B63A825"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необходимых случаях одновременно с подачей заявления о взыскании финансовой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законодательством.</w:t>
      </w:r>
    </w:p>
    <w:p w14:paraId="79365F31" w14:textId="77777777" w:rsidR="00D06ED4" w:rsidRPr="00CE3CA1" w:rsidRDefault="00D06ED4"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746D559" w14:textId="77777777" w:rsidR="00DB3FC8" w:rsidRPr="00CE3CA1" w:rsidRDefault="00DB3FC8"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024F489" w14:textId="77777777" w:rsidR="003C5052" w:rsidRPr="00CE3CA1" w:rsidRDefault="00D10F7F" w:rsidP="008E4157">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FA6607" w:rsidRPr="00CE3CA1">
        <w:rPr>
          <w:rFonts w:ascii="Times New Roman" w:hAnsi="Times New Roman" w:cs="Times New Roman"/>
          <w:color w:val="000000" w:themeColor="text1"/>
          <w:sz w:val="28"/>
          <w:szCs w:val="28"/>
        </w:rPr>
        <w:t>68</w:t>
      </w:r>
      <w:r w:rsidRPr="00CE3CA1">
        <w:rPr>
          <w:rFonts w:ascii="Times New Roman" w:hAnsi="Times New Roman" w:cs="Times New Roman"/>
          <w:color w:val="000000" w:themeColor="text1"/>
          <w:sz w:val="28"/>
          <w:szCs w:val="28"/>
        </w:rPr>
        <w:t>. Рассмотрение дел и исполнение решений</w:t>
      </w:r>
    </w:p>
    <w:p w14:paraId="55937768" w14:textId="656B8D0F" w:rsidR="00D10F7F" w:rsidRPr="00CE3CA1" w:rsidRDefault="00D10F7F" w:rsidP="008E4157">
      <w:pPr>
        <w:pStyle w:val="2"/>
        <w:spacing w:before="0" w:line="235" w:lineRule="auto"/>
        <w:ind w:firstLine="2268"/>
        <w:rPr>
          <w:rFonts w:ascii="Times New Roman" w:hAnsi="Times New Roman" w:cs="Times New Roman"/>
          <w:b w:val="0"/>
          <w:bCs w:val="0"/>
          <w:color w:val="000000" w:themeColor="text1"/>
          <w:sz w:val="28"/>
          <w:szCs w:val="28"/>
        </w:rPr>
      </w:pPr>
      <w:r w:rsidRPr="00CE3CA1">
        <w:rPr>
          <w:rFonts w:ascii="Times New Roman" w:hAnsi="Times New Roman" w:cs="Times New Roman"/>
          <w:color w:val="000000" w:themeColor="text1"/>
          <w:sz w:val="28"/>
          <w:szCs w:val="28"/>
        </w:rPr>
        <w:t>о взыскании финансовых санкций</w:t>
      </w:r>
    </w:p>
    <w:p w14:paraId="1558B8DC"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07B88EDE" w14:textId="6A16A411"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Взыскание сумм финансовых санкций по решениям налоговых органов, предусматривающим применение финансовых санкций к юридическим лицам и индивидуальным предпринимателям, осуществляется налоговыми органами самостоятельно в порядке, предусмотренном статьями 12</w:t>
      </w:r>
      <w:r w:rsidR="00BC4329"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w:t>
      </w:r>
      <w:r w:rsidR="003C505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12</w:t>
      </w:r>
      <w:r w:rsidR="00BC4329"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w:t>
      </w:r>
    </w:p>
    <w:p w14:paraId="4E4D7DF0"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Дела о взыскании финансовых санкций по заявлению налоговых органов к физическим лицам, не являющимися индивидуальными предпринимателями, рассматриваются судом. Исполнение вступивших в законную силу решений судов о взыскании финансовых санкций производится в порядке, установленном законодательством. </w:t>
      </w:r>
    </w:p>
    <w:p w14:paraId="0DE54F3C"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sz w:val="28"/>
          <w:szCs w:val="28"/>
        </w:rPr>
      </w:pPr>
    </w:p>
    <w:p w14:paraId="311D6B9E" w14:textId="6AE77653" w:rsidR="00D10F7F" w:rsidRPr="00CE3CA1" w:rsidRDefault="002F77C7" w:rsidP="008E4157">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Глава </w:t>
      </w:r>
      <w:r w:rsidR="00D10F7F" w:rsidRPr="00CE3CA1">
        <w:rPr>
          <w:rFonts w:ascii="Times New Roman" w:hAnsi="Times New Roman" w:cs="Times New Roman"/>
          <w:color w:val="000000" w:themeColor="text1"/>
          <w:sz w:val="28"/>
          <w:szCs w:val="28"/>
        </w:rPr>
        <w:t>19. Налоговый мониторинг</w:t>
      </w:r>
    </w:p>
    <w:p w14:paraId="50B6566D"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7E1E7F1E" w14:textId="0CEAE128" w:rsidR="00D10F7F" w:rsidRPr="00CE3CA1" w:rsidRDefault="00D10F7F" w:rsidP="008E4157">
      <w:pPr>
        <w:pStyle w:val="2"/>
        <w:spacing w:before="0" w:line="235" w:lineRule="auto"/>
        <w:ind w:firstLine="720"/>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w:t>
      </w:r>
      <w:r w:rsidR="00FA6607" w:rsidRPr="00CE3CA1">
        <w:rPr>
          <w:rFonts w:ascii="Times New Roman" w:hAnsi="Times New Roman" w:cs="Times New Roman"/>
          <w:color w:val="000000" w:themeColor="text1"/>
          <w:sz w:val="28"/>
          <w:szCs w:val="28"/>
        </w:rPr>
        <w:t>69</w:t>
      </w:r>
      <w:r w:rsidRPr="00CE3CA1">
        <w:rPr>
          <w:rFonts w:ascii="Times New Roman" w:hAnsi="Times New Roman" w:cs="Times New Roman"/>
          <w:color w:val="000000" w:themeColor="text1"/>
          <w:sz w:val="28"/>
          <w:szCs w:val="28"/>
        </w:rPr>
        <w:t>. Общие положения о налоговом мониторинге</w:t>
      </w:r>
    </w:p>
    <w:p w14:paraId="72FF94D6"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bCs/>
          <w:color w:val="000000" w:themeColor="text1"/>
          <w:sz w:val="28"/>
          <w:szCs w:val="28"/>
        </w:rPr>
      </w:pPr>
    </w:p>
    <w:p w14:paraId="51FDC828" w14:textId="098458FE"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Предметом </w:t>
      </w:r>
      <w:r w:rsidR="008E4157" w:rsidRPr="00CE3CA1">
        <w:rPr>
          <w:rFonts w:ascii="Times New Roman" w:hAnsi="Times New Roman" w:cs="Times New Roman"/>
          <w:color w:val="000000" w:themeColor="text1"/>
          <w:sz w:val="28"/>
          <w:szCs w:val="28"/>
        </w:rPr>
        <w:t>налогового мониторинга являются</w:t>
      </w:r>
      <w:r w:rsidRPr="00CE3CA1">
        <w:rPr>
          <w:rFonts w:ascii="Times New Roman" w:hAnsi="Times New Roman" w:cs="Times New Roman"/>
          <w:color w:val="000000" w:themeColor="text1"/>
          <w:sz w:val="28"/>
          <w:szCs w:val="28"/>
        </w:rPr>
        <w:t xml:space="preserve"> соблюдение налогового законодательства, правильность исчисления, полнота и своевременность уплаты (перечисления) налогов и сборов юридическим лицом, в отношении которого проводится налоговый мониторинг.</w:t>
      </w:r>
    </w:p>
    <w:p w14:paraId="0FF48E76"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мониторинг охватывает все налоги и сборы, в отношении которых юридическое лицо является налогоплательщиком или налоговым агентом в соответствии с настоящим Кодексом.</w:t>
      </w:r>
    </w:p>
    <w:p w14:paraId="3409F5DF"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мониторинг для налогоплательщика является добровольным.</w:t>
      </w:r>
    </w:p>
    <w:p w14:paraId="7D2A3DE8"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мониторинг проводится налоговым органом на основании решения о проведении налогового мониторинга.</w:t>
      </w:r>
    </w:p>
    <w:p w14:paraId="5895DB93"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вправе обратиться в налоговый орган с заявлением о проведении налогового мониторинга, если его доходы за предыдущий год по данным годовой финансовой отчетности составили не менее десяти миллиардов сумов.</w:t>
      </w:r>
    </w:p>
    <w:p w14:paraId="08157EA2"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Периодом, за который проводится налоговый мониторинг, является календарный год, следующий за годом, в котором юридическое лицо представило в налоговый орган заявление о проведении налогового мониторинга.</w:t>
      </w:r>
    </w:p>
    <w:p w14:paraId="3BA7B35E"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Проведение налогового мониторинга начинается с 1 января года, за который проводится налоговый мониторинг, и оканчивается 1 июля года, следующего за периодом, за который проводился налоговый мониторинг.</w:t>
      </w:r>
    </w:p>
    <w:p w14:paraId="2B98DE90"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229F03BF" w14:textId="248EBD19" w:rsidR="00D10F7F" w:rsidRPr="00CE3CA1" w:rsidRDefault="00D10F7F" w:rsidP="008E4157">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Регламент информационного взаимодействия</w:t>
      </w:r>
    </w:p>
    <w:p w14:paraId="495F6A29"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6C789470" w14:textId="77777777" w:rsidR="00D10F7F" w:rsidRPr="00CE3CA1" w:rsidRDefault="00D10F7F" w:rsidP="008E4157">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Информационное взаимодействие между юридическим лицом, участвующим в налоговом мониторинге, и налоговым органом осуществляется на основе регламента.</w:t>
      </w:r>
    </w:p>
    <w:p w14:paraId="68E37BF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регламенте информационного взаимодействия отражается порядок представления в электронной форме налоговому органу документов (информации), служащих основанием для исчисления и уплаты (удержания и перечисления) налогов и сборов, и (или) порядок доступа к информационным системам юридического лица, в которых содержатся указанные документы (информация).</w:t>
      </w:r>
    </w:p>
    <w:p w14:paraId="7A1735C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вправе самостоятельно выбрать порядок информационного взаимодействия.</w:t>
      </w:r>
    </w:p>
    <w:p w14:paraId="6777E47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регламенте информационного взаимодействия юридическое лицо указывает:</w:t>
      </w:r>
    </w:p>
    <w:p w14:paraId="7D84B81E"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порядок отражения в регистрах бухгалтерского (налогового) учета доходов, расходов и объектов налогообложения;</w:t>
      </w:r>
    </w:p>
    <w:p w14:paraId="67983FA5"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сведения об аналитических регистрах налогового учета;</w:t>
      </w:r>
    </w:p>
    <w:p w14:paraId="56CE9ABF"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3) информацию о системе внутреннего контроля за правильностью исчисления (удержания), полнотой и своевременностью уплаты (перечисления) налогов и сборов. </w:t>
      </w:r>
    </w:p>
    <w:p w14:paraId="4F136A4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Информация о системе внутреннего контроля предоставляется при наличии такой системы.</w:t>
      </w:r>
    </w:p>
    <w:p w14:paraId="36E0036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и требования к регламенту информационного взаимодействия утверждает Государственный налоговый комитет Республики Узбекистан.</w:t>
      </w:r>
    </w:p>
    <w:p w14:paraId="4AF02ED5" w14:textId="3918969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B419118" w14:textId="7A582678" w:rsidR="00D10F7F" w:rsidRPr="00CE3CA1" w:rsidRDefault="00D10F7F" w:rsidP="00EA7743">
      <w:pPr>
        <w:pStyle w:val="2"/>
        <w:spacing w:before="0" w:line="240" w:lineRule="auto"/>
        <w:ind w:firstLine="720"/>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Решение о проведении налогового мониторинга</w:t>
      </w:r>
    </w:p>
    <w:p w14:paraId="1D683F4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34F6C1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Заявление о проведении налогового мониторинга представляется юридическим лицом в налоговый орган по месту учета не позднее 1 июля года, предшествующего периоду, за который будет проводиться налоговый мониторинг.</w:t>
      </w:r>
    </w:p>
    <w:p w14:paraId="58F19E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заявления о проведении налогового мониторинга утверждает Государственный налоговый комитет Республики Узбекистан.</w:t>
      </w:r>
    </w:p>
    <w:p w14:paraId="485FEAF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pacing w:val="-4"/>
          <w:sz w:val="28"/>
          <w:szCs w:val="28"/>
        </w:rPr>
        <w:t>С заявлением о проведении налогового мониторинга представляются:</w:t>
      </w:r>
    </w:p>
    <w:p w14:paraId="22C518F0" w14:textId="77777777" w:rsidR="00D10F7F" w:rsidRPr="00CE3CA1" w:rsidRDefault="00D10F7F" w:rsidP="00EA7743">
      <w:pPr>
        <w:pStyle w:val="a4"/>
        <w:numPr>
          <w:ilvl w:val="0"/>
          <w:numId w:val="50"/>
        </w:numPr>
        <w:tabs>
          <w:tab w:val="left" w:pos="599"/>
          <w:tab w:val="left" w:pos="81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регламент информационного взаимодействия по установленной форме;</w:t>
      </w:r>
    </w:p>
    <w:p w14:paraId="7E5A6C8D" w14:textId="77777777" w:rsidR="00D10F7F" w:rsidRPr="00CE3CA1" w:rsidRDefault="00D10F7F" w:rsidP="00EA7743">
      <w:pPr>
        <w:pStyle w:val="a4"/>
        <w:numPr>
          <w:ilvl w:val="0"/>
          <w:numId w:val="50"/>
        </w:numPr>
        <w:tabs>
          <w:tab w:val="left" w:pos="810"/>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информация о юридических и физических лицах, которые прямо и (или) косвенно участвуют в юридическом лице, представляющем заявление о проведении налогового мониторинга, и доля такого участия составляет более 25 процентов;</w:t>
      </w:r>
    </w:p>
    <w:p w14:paraId="6E03545B" w14:textId="77777777" w:rsidR="00D10F7F" w:rsidRPr="00CE3CA1" w:rsidRDefault="00D10F7F" w:rsidP="00EA7743">
      <w:pPr>
        <w:pStyle w:val="a4"/>
        <w:numPr>
          <w:ilvl w:val="0"/>
          <w:numId w:val="50"/>
        </w:numPr>
        <w:tabs>
          <w:tab w:val="left" w:pos="810"/>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действующая учетная политика для целей налогообложения.</w:t>
      </w:r>
    </w:p>
    <w:p w14:paraId="10C8201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представившее заявление о проведении налогового мониторинга, до принятия налоговым органом решения о его проведении или об отказе в его проведении может отозвать свое заявление на основании письменного заявления об отзыве.</w:t>
      </w:r>
    </w:p>
    <w:p w14:paraId="6883138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отзыва заявление о проведении налогового мониторинга не считается поданным.</w:t>
      </w:r>
    </w:p>
    <w:p w14:paraId="079001D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результатам рассмотрения заявления о проведении налогового мониторинга и документов (информации), представленных юридическим лицом в соответствии с частью третьей настоящей статьи, руководитель (заместитель руководителя) налогового органа до 1 ноября года, в котором представлено заявление, принимает одно из следующих решений:</w:t>
      </w:r>
    </w:p>
    <w:p w14:paraId="3AA3AE5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решение о проведении налогового мониторинга;</w:t>
      </w:r>
    </w:p>
    <w:p w14:paraId="3463DE2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решение об отказе в проведении налогового мониторинга.</w:t>
      </w:r>
    </w:p>
    <w:p w14:paraId="764F426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об отказе в проведении налогового мониторинга должно быть мотивированным.</w:t>
      </w:r>
    </w:p>
    <w:p w14:paraId="59B281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Основаниями для принятия решения об отказе в проведении налогового мониторинга являются:</w:t>
      </w:r>
    </w:p>
    <w:p w14:paraId="302CFA9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непредставление или представление не в полном объеме документов (информации) в соответствии с частью третьей настоящей статьи;</w:t>
      </w:r>
    </w:p>
    <w:p w14:paraId="48963DA2" w14:textId="3F6B4CA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несоблюдение условий, предусмотренных частью пятой статьи 1</w:t>
      </w:r>
      <w:r w:rsidR="00BC4329" w:rsidRPr="00CE3CA1">
        <w:rPr>
          <w:rFonts w:ascii="Times New Roman" w:hAnsi="Times New Roman" w:cs="Times New Roman"/>
          <w:color w:val="000000" w:themeColor="text1"/>
          <w:sz w:val="28"/>
          <w:szCs w:val="28"/>
        </w:rPr>
        <w:t>69</w:t>
      </w:r>
      <w:r w:rsidRPr="00CE3CA1">
        <w:rPr>
          <w:rFonts w:ascii="Times New Roman" w:hAnsi="Times New Roman" w:cs="Times New Roman"/>
          <w:color w:val="000000" w:themeColor="text1"/>
          <w:sz w:val="28"/>
          <w:szCs w:val="28"/>
        </w:rPr>
        <w:t xml:space="preserve"> настоящего Кодекса;</w:t>
      </w:r>
    </w:p>
    <w:p w14:paraId="46C7545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несоответствие регламента информационного взаимодействия установленным форме и требованиям.</w:t>
      </w:r>
    </w:p>
    <w:p w14:paraId="67FB0A9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Решение о проведении налогового мониторинга (решение об отказе в проведении налогового мониторинга) направляется заявителю в течение пяти дней со дня принятия.</w:t>
      </w:r>
    </w:p>
    <w:p w14:paraId="11E3B813" w14:textId="78F35DFC" w:rsidR="002F77C7" w:rsidRPr="00CE3CA1" w:rsidRDefault="002F77C7"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B6996B7" w14:textId="77777777" w:rsidR="001D1E6A" w:rsidRPr="00CE3CA1" w:rsidRDefault="001D1E6A"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6DB70DA" w14:textId="0D373A2C"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Досрочное прекращение налогового мониторинга</w:t>
      </w:r>
    </w:p>
    <w:p w14:paraId="6B852599" w14:textId="77777777" w:rsidR="00D10F7F" w:rsidRPr="00CE3CA1" w:rsidRDefault="00D10F7F" w:rsidP="00EA7743">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14:paraId="6E004694" w14:textId="478CAA3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мониторинг прекращается досрочно в случа</w:t>
      </w:r>
      <w:r w:rsidR="00763494" w:rsidRPr="00CE3CA1">
        <w:rPr>
          <w:rFonts w:ascii="Times New Roman" w:hAnsi="Times New Roman" w:cs="Times New Roman"/>
          <w:color w:val="000000" w:themeColor="text1"/>
          <w:sz w:val="28"/>
          <w:szCs w:val="28"/>
        </w:rPr>
        <w:t>ях</w:t>
      </w:r>
      <w:r w:rsidRPr="00CE3CA1">
        <w:rPr>
          <w:rFonts w:ascii="Times New Roman" w:hAnsi="Times New Roman" w:cs="Times New Roman"/>
          <w:color w:val="000000" w:themeColor="text1"/>
          <w:sz w:val="28"/>
          <w:szCs w:val="28"/>
        </w:rPr>
        <w:t>:</w:t>
      </w:r>
    </w:p>
    <w:p w14:paraId="1BA0A07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неисполнения юридическим лицом регламента информационного взаимодействия, если такое неисполнение стало препятствием для проведения налогового мониторинга;</w:t>
      </w:r>
    </w:p>
    <w:p w14:paraId="7C38C31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выявления налоговым органом факта представления юридическим лицом недостоверной информации в ходе проведения налогового мониторинга;</w:t>
      </w:r>
    </w:p>
    <w:p w14:paraId="28A0CBE8" w14:textId="6D36BCA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систематического (два раза и более) непредставления налоговому органу в ходе проведения налогового мониторинга документов (информации), пояснений в порядке, предусмотренном статьей 1</w:t>
      </w:r>
      <w:r w:rsidR="00BC4329" w:rsidRPr="00CE3CA1">
        <w:rPr>
          <w:rFonts w:ascii="Times New Roman" w:hAnsi="Times New Roman" w:cs="Times New Roman"/>
          <w:color w:val="000000" w:themeColor="text1"/>
          <w:sz w:val="28"/>
          <w:szCs w:val="28"/>
        </w:rPr>
        <w:t>73</w:t>
      </w:r>
      <w:r w:rsidRPr="00CE3CA1">
        <w:rPr>
          <w:rFonts w:ascii="Times New Roman" w:hAnsi="Times New Roman" w:cs="Times New Roman"/>
          <w:color w:val="000000" w:themeColor="text1"/>
          <w:sz w:val="28"/>
          <w:szCs w:val="28"/>
        </w:rPr>
        <w:t xml:space="preserve"> настоящего Кодекса.</w:t>
      </w:r>
    </w:p>
    <w:p w14:paraId="3BBB3DA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в письменной форме уведомляет юридическое лицо о досрочном прекращении налогового мониторинга в течение десяти дней со дня установления обстоятельств, предусмотренных пунктом 1 настоящей статьи, но не позднее 1 июня года, следующего за периодом, за который проводится налоговый мониторинг.</w:t>
      </w:r>
    </w:p>
    <w:p w14:paraId="1938F641" w14:textId="77777777" w:rsidR="00D10F7F" w:rsidRPr="00CE3CA1" w:rsidRDefault="00D10F7F" w:rsidP="00EA7743">
      <w:pPr>
        <w:spacing w:after="0" w:line="240" w:lineRule="auto"/>
        <w:ind w:firstLine="720"/>
        <w:jc w:val="both"/>
        <w:rPr>
          <w:rFonts w:ascii="Times New Roman" w:hAnsi="Times New Roman" w:cs="Times New Roman"/>
          <w:b/>
          <w:bCs/>
          <w:sz w:val="28"/>
          <w:szCs w:val="28"/>
        </w:rPr>
      </w:pPr>
    </w:p>
    <w:p w14:paraId="394BD323" w14:textId="3993F37F" w:rsidR="00D10F7F" w:rsidRPr="00CE3CA1" w:rsidRDefault="00D10F7F" w:rsidP="00EA7743">
      <w:pPr>
        <w:pStyle w:val="2"/>
        <w:spacing w:before="0" w:line="240" w:lineRule="auto"/>
        <w:ind w:firstLine="720"/>
        <w:rPr>
          <w:rFonts w:ascii="Times New Roman" w:hAnsi="Times New Roman" w:cs="Times New Roman"/>
          <w:b w:val="0"/>
          <w:bCs w:val="0"/>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Порядок проведения налогового мониторинга</w:t>
      </w:r>
    </w:p>
    <w:p w14:paraId="2CEFB00C" w14:textId="77777777" w:rsidR="00D10F7F" w:rsidRPr="00CE3CA1" w:rsidRDefault="00D10F7F" w:rsidP="00EA7743">
      <w:pPr>
        <w:autoSpaceDE w:val="0"/>
        <w:autoSpaceDN w:val="0"/>
        <w:adjustRightInd w:val="0"/>
        <w:spacing w:after="0" w:line="240" w:lineRule="auto"/>
        <w:ind w:firstLine="720"/>
        <w:rPr>
          <w:rFonts w:ascii="Times New Roman" w:hAnsi="Times New Roman" w:cs="Times New Roman"/>
          <w:color w:val="000000" w:themeColor="text1"/>
          <w:sz w:val="28"/>
          <w:szCs w:val="28"/>
        </w:rPr>
      </w:pPr>
    </w:p>
    <w:p w14:paraId="0241770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14:paraId="24802A0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при проведении налогового мониторинга выявлены противоречия между сведениями, содержащимися в представленных документах, либо несоответствие между сведениями, представленными юридическим лицом и имеющимися у налогового органа, налоговый орган сообщает об этом юридическому лицу с требованием представить необходимые пояснения или внести соответствующие исправления. Такие пояснения представляются юридическим лицом в течение пяти дней, а исправления вносятся в течение десяти дней со дня получения требования.</w:t>
      </w:r>
    </w:p>
    <w:p w14:paraId="63D80F67" w14:textId="3DE4B9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после рассмотрения представленных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или сборов, налоговый орган обязан составить мотивированное мнение в порядке, предусмотренном статьей 1</w:t>
      </w:r>
      <w:r w:rsidR="00BC4329" w:rsidRPr="00CE3CA1">
        <w:rPr>
          <w:rFonts w:ascii="Times New Roman" w:hAnsi="Times New Roman" w:cs="Times New Roman"/>
          <w:color w:val="000000" w:themeColor="text1"/>
          <w:sz w:val="28"/>
          <w:szCs w:val="28"/>
        </w:rPr>
        <w:t>74</w:t>
      </w:r>
      <w:r w:rsidRPr="00CE3CA1">
        <w:rPr>
          <w:rFonts w:ascii="Times New Roman" w:hAnsi="Times New Roman" w:cs="Times New Roman"/>
          <w:color w:val="000000" w:themeColor="text1"/>
          <w:sz w:val="28"/>
          <w:szCs w:val="28"/>
        </w:rPr>
        <w:t xml:space="preserve"> настоящего Кодекса.</w:t>
      </w:r>
    </w:p>
    <w:p w14:paraId="72D3C53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проведении налогового мониторинга налоговый орган вправе истребовать у юридического лица необходимые документы (информацию), </w:t>
      </w:r>
      <w:r w:rsidRPr="00CE3CA1">
        <w:rPr>
          <w:rFonts w:ascii="Times New Roman" w:hAnsi="Times New Roman" w:cs="Times New Roman"/>
          <w:color w:val="000000" w:themeColor="text1"/>
          <w:sz w:val="28"/>
          <w:szCs w:val="28"/>
        </w:rPr>
        <w:lastRenderedPageBreak/>
        <w:t>пояснения, связанные с правильностью исчисления (удержания), полнотой и своевременностью уплаты (перечисления) налогов и сборов.</w:t>
      </w:r>
    </w:p>
    <w:p w14:paraId="4142F2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Истребуемые документы (информация) и пояснения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через персональный кабинет налогоплательщика или переданы в порядке, предусмотренном регламентом информационного взаимодействия.</w:t>
      </w:r>
    </w:p>
    <w:p w14:paraId="404FB9B9" w14:textId="144456A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Представление документов на бумажном носителе производится в виде заверенных юридическим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w:t>
      </w:r>
    </w:p>
    <w:p w14:paraId="4D94D0F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 Государственный налоговый комитет Республики Узбекистан.</w:t>
      </w:r>
    </w:p>
    <w:p w14:paraId="612156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Документы (информация) и пояснения, которые при проведении налогового мониторинга были истребованы в соответствии с частью четвертой настоящей статьи, представляются юридическим лицом в течение пяти дней со дня получения соответствующего требования.</w:t>
      </w:r>
    </w:p>
    <w:p w14:paraId="5705B34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требование не может быть исполнено в установленный срок, юридическое лицо в течение дня, следующего за днем получения требования, письменно уведомляет должностных лиц налогового органа, проводящих налоговый мониторинг, о невозможности его исполнения с указанием причин и сроков, в течение которых оно может представить истребуемые документы (информацию) и пояснения. Руководитель (заместитель руководителя) налогового органа на основании указанного уведомления в течение двух дней со дня его получения вправе продлить сроки представления документов (информации) и пояснений или отказать в продлении сроков, о чем выносится отдельное решение. </w:t>
      </w:r>
    </w:p>
    <w:p w14:paraId="10BBCBF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ходе проведения налогового мониторинга налоговый орган не вправе истребовать документы, ранее представленные ему в виде заверенных юридическим лицом копий.</w:t>
      </w:r>
    </w:p>
    <w:p w14:paraId="0F8C916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bCs/>
          <w:sz w:val="28"/>
          <w:szCs w:val="28"/>
        </w:rPr>
      </w:pPr>
    </w:p>
    <w:p w14:paraId="1EB311FC" w14:textId="6F3C1F4A" w:rsidR="00D10F7F" w:rsidRPr="00CE3CA1" w:rsidRDefault="00D10F7F" w:rsidP="00EA7743">
      <w:pPr>
        <w:pStyle w:val="2"/>
        <w:spacing w:before="0" w:line="240" w:lineRule="auto"/>
        <w:ind w:firstLine="720"/>
        <w:rPr>
          <w:rFonts w:ascii="Times New Roman" w:hAnsi="Times New Roman" w:cs="Times New Roman"/>
          <w:b w:val="0"/>
          <w:bCs w:val="0"/>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Мотивированное мнение налогового органа</w:t>
      </w:r>
    </w:p>
    <w:p w14:paraId="56C5A3CC" w14:textId="77777777" w:rsidR="00D10F7F" w:rsidRPr="00CE3CA1" w:rsidRDefault="00D10F7F" w:rsidP="00EA7743">
      <w:pPr>
        <w:autoSpaceDE w:val="0"/>
        <w:autoSpaceDN w:val="0"/>
        <w:adjustRightInd w:val="0"/>
        <w:spacing w:after="0" w:line="240" w:lineRule="auto"/>
        <w:ind w:firstLine="720"/>
        <w:rPr>
          <w:rFonts w:ascii="Times New Roman" w:hAnsi="Times New Roman" w:cs="Times New Roman"/>
          <w:color w:val="000000" w:themeColor="text1"/>
          <w:sz w:val="28"/>
          <w:szCs w:val="28"/>
        </w:rPr>
      </w:pPr>
    </w:p>
    <w:p w14:paraId="7729AC3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Мотивированное мнение налогового органа отражает позицию налогового органа по вопросам правильности исчисления (удержания), полноты и своевременности уплаты (перечисления) налогов и сборов. </w:t>
      </w:r>
    </w:p>
    <w:p w14:paraId="14C185E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при проведении налогового мониторинга составляет мотивированное мнение по собственной инициативе или по запросу юридического лица.</w:t>
      </w:r>
    </w:p>
    <w:p w14:paraId="5F3B2F4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Мотивированное мнение направляется юридическому лицу за подписью руководителя (заместителя руководителя) налогового органа.</w:t>
      </w:r>
    </w:p>
    <w:p w14:paraId="7C90DB3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Форму и требования к составлению мотивированного мнения налогового органа устанавливает Государственный налоговый комитет Республики Узбекистан.</w:t>
      </w:r>
    </w:p>
    <w:p w14:paraId="5C37419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Мотивированное мнение налогового органа составляется, если при проведении налогового мониторинга установлен факт, свидетельствующий о неправильном исчислении (удержании), неполной или несвоевременной уплате (перечислении) юридическим лицом налогов и сборов.</w:t>
      </w:r>
    </w:p>
    <w:p w14:paraId="4EDD4CD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Мотивированное мнение налогового органа направляется юридическому лицу в течение пяти дней со дня его составления. </w:t>
      </w:r>
    </w:p>
    <w:p w14:paraId="1ADA03B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Мотивированное мнение налогового органа может быть составлено не позднее чем за три месяца до окончания срока проведения налогового мониторинга. </w:t>
      </w:r>
    </w:p>
    <w:p w14:paraId="38CE3A8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Запрос о представлении мотивированного мнения направляется юридическим лицом в налоговый орган при наличии сомнений или в случае неясности по вопросам правильности исчисления (удержания), полноты и своевременности уплаты (перечисления) налогов и сборов за период проведения налогового мониторинга по результатам совершенных фактов хозяйственной деятельности.</w:t>
      </w:r>
    </w:p>
    <w:p w14:paraId="5AA766B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запросе о представлении мотивированного мнения излагается позиция юридического лица по указанным вопросам.</w:t>
      </w:r>
    </w:p>
    <w:p w14:paraId="631B697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Запрос о представлении мотивированного мнения может быть направлен не позднее 1 июня года, следующего за периодом налогового мониторинга.</w:t>
      </w:r>
    </w:p>
    <w:p w14:paraId="2DAAF4C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Мотивированное мнение налогового органа по запросу юридического лица должно быть направлено этому юридическому лицу в течение пятнадцати дней со дня получения указанного запроса. Указанный срок может быть продлен налоговым органом на один месяц для истребования у этого юридического лица или иных лиц документов (информации), необходимых для подготовки мотивированного мнения.</w:t>
      </w:r>
    </w:p>
    <w:p w14:paraId="127CF5E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продлении срока направления мотивированного мнения налоговый орган сообщает юридическому лицу в письменной форме в течение трех дней со дня принятия соответствующего решения.</w:t>
      </w:r>
    </w:p>
    <w:p w14:paraId="5EF315B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согласии с мотивированным мнением налогового органа юридическое лицо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14:paraId="2E958D3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выполняет мотивированное мнение путем принятия во внимание</w:t>
      </w:r>
      <w:r w:rsidRPr="00CE3CA1" w:rsidDel="009D6C38">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изложенной в нем позиции налогового органа в бухгалтерском (налоговом) учете и налоговой отчетности, путем подачи уточненной налоговой отчетности или иным способом.</w:t>
      </w:r>
    </w:p>
    <w:p w14:paraId="3A57282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несогласии с мотивированным мнением налогового органа юридическое лицо в течение одного месяца со дня его получения представляет в налоговый орган свои разногласия. Налоговый орган, получивший указанные разногласия, обязан в течение трех дней со дня </w:t>
      </w:r>
      <w:r w:rsidRPr="00CE3CA1">
        <w:rPr>
          <w:rFonts w:ascii="Times New Roman" w:hAnsi="Times New Roman" w:cs="Times New Roman"/>
          <w:color w:val="000000" w:themeColor="text1"/>
          <w:sz w:val="28"/>
          <w:szCs w:val="28"/>
        </w:rPr>
        <w:lastRenderedPageBreak/>
        <w:t>получения направить их со всеми имеющимися у него материалами для инициирования взаимосогласительной процедуры в Государственный налоговый комитет Республики Узбекистан.</w:t>
      </w:r>
    </w:p>
    <w:p w14:paraId="3CAB802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в срок не позднее двух месяцев с даты окончания налогового мониторинга уведомляет юридическое лицо о наличии (отсутствии) невыполненных мотивированных мнений, направленных этому юридическому лицу в ходе проведения налогового мониторинга.</w:t>
      </w:r>
    </w:p>
    <w:p w14:paraId="1A6171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73DC19A" w14:textId="5E9CE365" w:rsidR="00D10F7F" w:rsidRPr="00CE3CA1" w:rsidRDefault="00D10F7F" w:rsidP="00EA7743">
      <w:pPr>
        <w:pStyle w:val="2"/>
        <w:spacing w:before="0" w:line="240" w:lineRule="auto"/>
        <w:ind w:firstLine="720"/>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Взаимосогласительная процедура</w:t>
      </w:r>
    </w:p>
    <w:p w14:paraId="0738F6C8" w14:textId="77777777" w:rsidR="00D10F7F" w:rsidRPr="00CE3CA1" w:rsidRDefault="00D10F7F" w:rsidP="00CE3CA1">
      <w:pPr>
        <w:autoSpaceDE w:val="0"/>
        <w:autoSpaceDN w:val="0"/>
        <w:adjustRightInd w:val="0"/>
        <w:spacing w:after="0" w:line="235" w:lineRule="auto"/>
        <w:ind w:firstLine="720"/>
        <w:jc w:val="center"/>
        <w:rPr>
          <w:rFonts w:ascii="Times New Roman" w:hAnsi="Times New Roman" w:cs="Times New Roman"/>
          <w:b/>
          <w:color w:val="000000" w:themeColor="text1"/>
          <w:sz w:val="28"/>
          <w:szCs w:val="28"/>
        </w:rPr>
      </w:pPr>
    </w:p>
    <w:p w14:paraId="2F601539" w14:textId="3C740ECB"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Государственный налоговый комитет Республики Узбекистан после получения разногласий и материалов, представленных налоговым органом в соответствии с частью </w:t>
      </w:r>
      <w:r w:rsidR="00523CBD" w:rsidRPr="00CE3CA1">
        <w:rPr>
          <w:rFonts w:ascii="Times New Roman" w:hAnsi="Times New Roman" w:cs="Times New Roman"/>
          <w:color w:val="000000" w:themeColor="text1"/>
          <w:sz w:val="28"/>
          <w:szCs w:val="28"/>
        </w:rPr>
        <w:t>пятнадцатой</w:t>
      </w:r>
      <w:r w:rsidRPr="00CE3CA1">
        <w:rPr>
          <w:rFonts w:ascii="Times New Roman" w:hAnsi="Times New Roman" w:cs="Times New Roman"/>
          <w:color w:val="000000" w:themeColor="text1"/>
          <w:sz w:val="28"/>
          <w:szCs w:val="28"/>
        </w:rPr>
        <w:t xml:space="preserve"> статьи </w:t>
      </w:r>
      <w:r w:rsidR="00523CBD" w:rsidRPr="00CE3CA1">
        <w:rPr>
          <w:rFonts w:ascii="Times New Roman" w:hAnsi="Times New Roman" w:cs="Times New Roman"/>
          <w:color w:val="000000" w:themeColor="text1"/>
          <w:sz w:val="28"/>
          <w:szCs w:val="28"/>
        </w:rPr>
        <w:t>174</w:t>
      </w:r>
      <w:r w:rsidRPr="00CE3CA1">
        <w:rPr>
          <w:rFonts w:ascii="Times New Roman" w:hAnsi="Times New Roman" w:cs="Times New Roman"/>
          <w:color w:val="000000" w:themeColor="text1"/>
          <w:sz w:val="28"/>
          <w:szCs w:val="28"/>
        </w:rPr>
        <w:t xml:space="preserve"> настоящего Кодекса, инициирует проведение взаимосогласительной процедуры.</w:t>
      </w:r>
    </w:p>
    <w:p w14:paraId="141AF8E3"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Взаимосогласительная процедура проводится руководителем (заместителем руководителя) Государственного налогового комитета Республики Узбекистан в течение одного месяца со дня получения представленных налоговым органом разногласий и иных материалов с участием налогового органа, которым составлено мотивированное мнение, и юридического лица (его представителя), представившего разногласия.</w:t>
      </w:r>
    </w:p>
    <w:p w14:paraId="69CAD363"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результатам взаимосогласительной процедуры Государственный налоговый комитет Республики Узбекистан уведомляет юридическое лицо об изменении мотивированного мнения или оставлении его без изменений.</w:t>
      </w:r>
    </w:p>
    <w:p w14:paraId="251C5C47"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Уведомление об изменении мотивированного мнения либо оставлении его без изменения подписывает руководитель (заместитель руководителя) Государственного налогового комитета Республики Узбекистан.</w:t>
      </w:r>
    </w:p>
    <w:p w14:paraId="4C0CC511"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Уведомление вручается или направляется юридическому лицу в течение трех дней со дня его составления.</w:t>
      </w:r>
    </w:p>
    <w:p w14:paraId="20F0FCA3" w14:textId="77777777" w:rsidR="00D10F7F" w:rsidRPr="00CE3CA1" w:rsidRDefault="00D10F7F" w:rsidP="00CE3CA1">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14:paraId="5818BC6D" w14:textId="77777777" w:rsidR="00D10F7F" w:rsidRPr="00CE3CA1" w:rsidRDefault="00D10F7F" w:rsidP="00CE3CA1">
      <w:pPr>
        <w:spacing w:after="0" w:line="235" w:lineRule="auto"/>
        <w:ind w:firstLine="720"/>
        <w:rPr>
          <w:rFonts w:ascii="Times New Roman" w:hAnsi="Times New Roman" w:cs="Times New Roman"/>
          <w:sz w:val="28"/>
          <w:szCs w:val="28"/>
        </w:rPr>
      </w:pPr>
    </w:p>
    <w:p w14:paraId="07742D0E" w14:textId="77777777" w:rsidR="008E4157" w:rsidRPr="00CE3CA1" w:rsidRDefault="00D10F7F" w:rsidP="008E4157">
      <w:pPr>
        <w:pStyle w:val="2"/>
        <w:spacing w:before="0" w:after="12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РАЗДЕЛ VI.</w:t>
      </w:r>
    </w:p>
    <w:p w14:paraId="480178D0" w14:textId="64BC2335" w:rsidR="00D10F7F" w:rsidRPr="00CE3CA1" w:rsidRDefault="00D10F7F" w:rsidP="00EA7743">
      <w:pPr>
        <w:pStyle w:val="2"/>
        <w:spacing w:before="0" w:line="240" w:lineRule="auto"/>
        <w:jc w:val="center"/>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КОНТРОЛЬ ПРИ ТРАНСФЕРТНОМ ЦЕНООБРАЗОВАНИИ</w:t>
      </w:r>
    </w:p>
    <w:p w14:paraId="7B84ADE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D88A20D" w14:textId="77777777" w:rsidR="00C67C42" w:rsidRPr="00CE3CA1" w:rsidRDefault="002F77C7"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Глава </w:t>
      </w:r>
      <w:r w:rsidR="00D10F7F" w:rsidRPr="00CE3CA1">
        <w:rPr>
          <w:rFonts w:ascii="Times New Roman" w:hAnsi="Times New Roman" w:cs="Times New Roman"/>
          <w:color w:val="000000" w:themeColor="text1"/>
          <w:sz w:val="28"/>
          <w:szCs w:val="28"/>
        </w:rPr>
        <w:t xml:space="preserve">20. Общие положения о ценах и налогообложении </w:t>
      </w:r>
    </w:p>
    <w:p w14:paraId="2C0FADA4" w14:textId="209F8671" w:rsidR="00D10F7F" w:rsidRPr="00CE3CA1" w:rsidRDefault="00D10F7F" w:rsidP="008E4157">
      <w:pPr>
        <w:autoSpaceDE w:val="0"/>
        <w:autoSpaceDN w:val="0"/>
        <w:adjustRightInd w:val="0"/>
        <w:spacing w:after="0" w:line="240" w:lineRule="auto"/>
        <w:ind w:firstLine="1985"/>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при трансфертном ценообразовании</w:t>
      </w:r>
    </w:p>
    <w:p w14:paraId="70852DD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22F55CE4" w14:textId="77777777" w:rsidR="008E4157"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17</w:t>
      </w:r>
      <w:r w:rsidR="00FA6607"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Общие положения о трансфертном </w:t>
      </w:r>
    </w:p>
    <w:p w14:paraId="403C72F6" w14:textId="39F96760" w:rsidR="00D10F7F" w:rsidRPr="00CE3CA1" w:rsidRDefault="00D10F7F" w:rsidP="008E4157">
      <w:pPr>
        <w:pStyle w:val="2"/>
        <w:spacing w:before="0" w:line="240" w:lineRule="auto"/>
        <w:ind w:firstLine="226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ценообразовании</w:t>
      </w:r>
    </w:p>
    <w:p w14:paraId="6A1329E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C3B30E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трансфертной ценой в целях настоящего Кодекса понимается цена, которая формируется в сделках между взаимосвязанными сторонами и (или) отличается от объективно формирующейся цены, которая применялась бы в сопоставимых экономических условиях при совершении сделок между независимыми лицами.</w:t>
      </w:r>
    </w:p>
    <w:p w14:paraId="05D0BBC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 трансфертным ценообразованием в целях настоящего Кодекса понимается формирование коммерческих и (или) финансовых условий и (или) результатов деятельности взаимосвязанных сторон, отличающихся от условий и результатов, которые были бы получены в сопоставимых экономических условиях независимыми лицами.</w:t>
      </w:r>
    </w:p>
    <w:p w14:paraId="33C1A13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Любые доходы, которые могли бы быть получены одной из сторон сделки, но не были ею получены в результате трансфертного ценообразования, в целях налогообложения в случаях и в порядке, установленных настоящим разделом, учитываются у этой стороны сделки.</w:t>
      </w:r>
    </w:p>
    <w:p w14:paraId="265334A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случаях и в порядке, установленных настоящим разделом, доходы участников внешнеторговой деятельности в целях налогообложения могут быть увеличены на сумму недополученных доходов, обусловленную отличием цены сделки от рыночных цен на товары (услуги), являющиеся предметом сделки. При этом не принимается во внимание, являются ли участники таких сделок взаимосвязанными или независимыми лицами. Такие же правила в случаях и порядке, установленных настоящим разделом, могут применяться в сделках, участниками которых являются налоговые резиденты Республики Узбекистан.</w:t>
      </w:r>
    </w:p>
    <w:p w14:paraId="61175A1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Учет в целях налогообложения доходов в соответствии с частями третьей и четвертой настоящей статьи производится в случае, если это не приводит к уменьшению суммы налога, подлежащего уплате в бюджетную систему, или увеличению суммы убытка, определяемого в соответствии с Особенной частью настоящего Кодекса.</w:t>
      </w:r>
    </w:p>
    <w:p w14:paraId="57E8B88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Определение доходов, предусмотренных частями третьей и четвертой настоящей статьи, производится Государственным налоговым комитетом Республики Узбекистан в рамках налогового контроля при трансфертном ценообразовании с применением методов, установленных настоящим разделом. Указанное правило не ограничивает права налогоплательщика при исчислении суммы налога вместо фактической цены сделки самостоятельно применить в целях налогообложения рыночную ее цену, если она отличается от фактической цены и если иное не предусмотрено частью пятой настоящей статьи.</w:t>
      </w:r>
    </w:p>
    <w:p w14:paraId="15FC743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Государственный налоговый комитет Республики Узбекистан в рамках налогового контроля при трансфертном ценообразовании в порядке, предусмотренном настоящим разделом, проверяет полноту исчисления и уплаты следующих налогов:</w:t>
      </w:r>
    </w:p>
    <w:p w14:paraId="1102C23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налога на прибыль;</w:t>
      </w:r>
    </w:p>
    <w:p w14:paraId="31E16AD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налога на доходы физических лиц;</w:t>
      </w:r>
    </w:p>
    <w:p w14:paraId="2FCD3A3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налога за пользование недрами;</w:t>
      </w:r>
    </w:p>
    <w:p w14:paraId="6F3EFD9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4) налога на добавленную стоимость;</w:t>
      </w:r>
    </w:p>
    <w:p w14:paraId="5E943B4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 акцизного налога.</w:t>
      </w:r>
    </w:p>
    <w:p w14:paraId="77B2614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части налога за пользование недрами налоговый контроль при трансфертном ценообразовании осуществляется, если одна из сторон сделки является налогоплательщиком указанного налога и предметом сделки является полезное ископаемое, при добыче которого налогообложение производится по адвалорной налоговой ставке.</w:t>
      </w:r>
    </w:p>
    <w:p w14:paraId="114A4513" w14:textId="4444476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части налога на добавленную стоимость и акцизного налога налоговый контроль при трансфертном  ценообразовании осуществляется, если одной из сторон сделки является юридическое лицо или индивидуальный предприниматель, не являющи</w:t>
      </w:r>
      <w:r w:rsidR="00F07882"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ся налогоплательщик</w:t>
      </w:r>
      <w:r w:rsidR="00F07882"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м соответствующего налога.</w:t>
      </w:r>
    </w:p>
    <w:p w14:paraId="6948959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контроль при трансфертном ценообразовании может также осуществляться в отношении сделок участников специальных экономических зон с лицами, не являющимися такими участниками.</w:t>
      </w:r>
    </w:p>
    <w:p w14:paraId="209F715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выявления в результате налогового контроля при трансфертном ценообразовании занижения сумм налогов, указанных в частях седьмой – десятой настоящей статьи, или завышения суммы убытка Государственный налоговый комитет Республики Узбекистан производит корректировку соответствующей налоговой базы и (или) суммы налога.</w:t>
      </w:r>
    </w:p>
    <w:p w14:paraId="1FCCB668"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07CAB778" w14:textId="77777777" w:rsidR="00C67C42"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913B2D" w:rsidRPr="00CE3CA1">
        <w:rPr>
          <w:rFonts w:ascii="Times New Roman" w:hAnsi="Times New Roman" w:cs="Times New Roman"/>
          <w:color w:val="000000" w:themeColor="text1"/>
          <w:sz w:val="28"/>
          <w:szCs w:val="28"/>
        </w:rPr>
        <w:t>77</w:t>
      </w:r>
      <w:r w:rsidRPr="00CE3CA1">
        <w:rPr>
          <w:rFonts w:ascii="Times New Roman" w:hAnsi="Times New Roman" w:cs="Times New Roman"/>
          <w:color w:val="000000" w:themeColor="text1"/>
          <w:sz w:val="28"/>
          <w:szCs w:val="28"/>
        </w:rPr>
        <w:t xml:space="preserve">. Самостоятельная корректировка налоговой базы </w:t>
      </w:r>
    </w:p>
    <w:p w14:paraId="0B7E8169" w14:textId="2FFFB1D5" w:rsidR="00D10F7F" w:rsidRPr="00CE3CA1" w:rsidRDefault="00D10F7F" w:rsidP="008E4157">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налогоплательщиком</w:t>
      </w:r>
    </w:p>
    <w:p w14:paraId="0F37538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88BB589" w14:textId="2B67BA8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трансфертное ценообразование повлекло занижение сумм одного или нескольких налогов (авансовых </w:t>
      </w:r>
      <w:r w:rsidR="000F4B79" w:rsidRPr="00CE3CA1">
        <w:rPr>
          <w:rFonts w:ascii="Times New Roman" w:hAnsi="Times New Roman" w:cs="Times New Roman"/>
          <w:color w:val="000000" w:themeColor="text1"/>
          <w:sz w:val="28"/>
          <w:szCs w:val="28"/>
        </w:rPr>
        <w:t xml:space="preserve">и текущих </w:t>
      </w:r>
      <w:r w:rsidRPr="00CE3CA1">
        <w:rPr>
          <w:rFonts w:ascii="Times New Roman" w:hAnsi="Times New Roman" w:cs="Times New Roman"/>
          <w:color w:val="000000" w:themeColor="text1"/>
          <w:sz w:val="28"/>
          <w:szCs w:val="28"/>
        </w:rPr>
        <w:t>платежей), указанных в част</w:t>
      </w:r>
      <w:r w:rsidR="00781550"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седьмой статьи 17</w:t>
      </w:r>
      <w:r w:rsidR="00BC4329"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настоящего Кодекса, или завышение суммы убытка, налогоплательщик вправе самостоятельно произвести корректировку налоговой базы и (или) сумм соответствующих налогов (убытков). Такая корректировка производится по истечении календарного года, включающего налоговый период (налоговые периоды) по налогам, суммы которых подлежат корректировке.</w:t>
      </w:r>
    </w:p>
    <w:p w14:paraId="02C026A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Сведения, позволяющие идентифицировать сделку, в отношении которой налогоплательщик самостоятельно произвел корректировку налоговой базы и (или) суммы налога, указываются в пояснениях, прилагаемых к соответствующей уточненной налоговой отчетности.</w:t>
      </w:r>
    </w:p>
    <w:p w14:paraId="2097C55D" w14:textId="40F0843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Корректировки, предусмотренные част</w:t>
      </w:r>
      <w:r w:rsidR="00781550" w:rsidRPr="00CE3CA1">
        <w:rPr>
          <w:rFonts w:ascii="Times New Roman" w:hAnsi="Times New Roman" w:cs="Times New Roman"/>
          <w:color w:val="000000" w:themeColor="text1"/>
          <w:sz w:val="28"/>
          <w:szCs w:val="28"/>
        </w:rPr>
        <w:t>ью</w:t>
      </w:r>
      <w:r w:rsidRPr="00CE3CA1">
        <w:rPr>
          <w:rFonts w:ascii="Times New Roman" w:hAnsi="Times New Roman" w:cs="Times New Roman"/>
          <w:color w:val="000000" w:themeColor="text1"/>
          <w:sz w:val="28"/>
          <w:szCs w:val="28"/>
        </w:rPr>
        <w:t xml:space="preserve"> первой настоящей статьи, могут производиться:</w:t>
      </w:r>
    </w:p>
    <w:p w14:paraId="797B3B74" w14:textId="77777777" w:rsidR="00D10F7F" w:rsidRPr="00CE3CA1" w:rsidRDefault="00D10F7F" w:rsidP="00EA7743">
      <w:pPr>
        <w:pStyle w:val="a4"/>
        <w:numPr>
          <w:ilvl w:val="0"/>
          <w:numId w:val="52"/>
        </w:numPr>
        <w:tabs>
          <w:tab w:val="left" w:pos="61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юридическими лицами – в сроки, установленные для представления</w:t>
      </w:r>
      <w:r w:rsidRPr="00CE3CA1">
        <w:rPr>
          <w:rFonts w:ascii="Times New Roman" w:hAnsi="Times New Roman" w:cs="Times New Roman"/>
          <w:color w:val="000000" w:themeColor="text1"/>
          <w:sz w:val="28"/>
          <w:szCs w:val="28"/>
        </w:rPr>
        <w:t xml:space="preserve"> налоговой отчетности по налогу на прибыль;</w:t>
      </w:r>
    </w:p>
    <w:p w14:paraId="07A4CA9A" w14:textId="77777777" w:rsidR="00D10F7F" w:rsidRPr="00CE3CA1" w:rsidRDefault="00D10F7F" w:rsidP="00EA7743">
      <w:pPr>
        <w:pStyle w:val="a4"/>
        <w:numPr>
          <w:ilvl w:val="0"/>
          <w:numId w:val="52"/>
        </w:numPr>
        <w:tabs>
          <w:tab w:val="left" w:pos="851"/>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физическими лицами – в сроки представления декларации о совокупном годовом доходе физического лица.</w:t>
      </w:r>
    </w:p>
    <w:p w14:paraId="57FD3A5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Сумма неуплаченных налогов, выявленная налогоплательщиком самостоятельно по результатам корректировки, произведенной в соответствии с частью третьей настоящей статьи, должна быть уплачена в </w:t>
      </w:r>
      <w:r w:rsidRPr="00CE3CA1">
        <w:rPr>
          <w:rFonts w:ascii="Times New Roman" w:hAnsi="Times New Roman" w:cs="Times New Roman"/>
          <w:color w:val="000000" w:themeColor="text1"/>
          <w:sz w:val="28"/>
          <w:szCs w:val="28"/>
        </w:rPr>
        <w:lastRenderedPageBreak/>
        <w:t>срок не позднее даты уплаты налога на прибыль (налога на доходы физических лиц) за соответствующий налоговый период. При этом за период с даты возникновения налогового обязательства по представленной уточненной отчетности до даты истечения срока, указанного в части третьей настоящей статьи, пени на сумму неуплаченных налогов не начисляются.</w:t>
      </w:r>
    </w:p>
    <w:p w14:paraId="28B488AE" w14:textId="13FFE80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исчислении налогов (авансовых </w:t>
      </w:r>
      <w:r w:rsidR="000F4B79" w:rsidRPr="00CE3CA1">
        <w:rPr>
          <w:rFonts w:ascii="Times New Roman" w:hAnsi="Times New Roman" w:cs="Times New Roman"/>
          <w:color w:val="000000" w:themeColor="text1"/>
          <w:sz w:val="28"/>
          <w:szCs w:val="28"/>
        </w:rPr>
        <w:t xml:space="preserve">и текущих </w:t>
      </w:r>
      <w:r w:rsidRPr="00CE3CA1">
        <w:rPr>
          <w:rFonts w:ascii="Times New Roman" w:hAnsi="Times New Roman" w:cs="Times New Roman"/>
          <w:color w:val="000000" w:themeColor="text1"/>
          <w:sz w:val="28"/>
          <w:szCs w:val="28"/>
        </w:rPr>
        <w:t>платежей) по итогам налоговых периодов (отчетных периодов), заканчивающихся в течение календарного года, налогоплательщик вправе использовать фактические цены сделок.</w:t>
      </w:r>
    </w:p>
    <w:p w14:paraId="30EC49F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3DE3888" w14:textId="6E2FF7C9"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w:t>
      </w:r>
      <w:r w:rsidR="00913B2D" w:rsidRPr="00CE3CA1">
        <w:rPr>
          <w:rFonts w:ascii="Times New Roman" w:hAnsi="Times New Roman" w:cs="Times New Roman"/>
          <w:color w:val="000000" w:themeColor="text1"/>
          <w:sz w:val="28"/>
          <w:szCs w:val="28"/>
        </w:rPr>
        <w:t>7</w:t>
      </w:r>
      <w:r w:rsidRPr="00CE3CA1">
        <w:rPr>
          <w:rFonts w:ascii="Times New Roman" w:hAnsi="Times New Roman" w:cs="Times New Roman"/>
          <w:color w:val="000000" w:themeColor="text1"/>
          <w:sz w:val="28"/>
          <w:szCs w:val="28"/>
        </w:rPr>
        <w:t>8. Общие положения о рыночных ценах</w:t>
      </w:r>
    </w:p>
    <w:p w14:paraId="2F2BB54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3AD5AEE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если иное не установлено настоящим разделом, цены сделок, доходы и расходы сторон этих сделок признаются рыночными в случаях:</w:t>
      </w:r>
    </w:p>
    <w:p w14:paraId="32A45692" w14:textId="77777777" w:rsidR="00D10F7F" w:rsidRPr="00CE3CA1" w:rsidRDefault="00D10F7F" w:rsidP="00EA7743">
      <w:pPr>
        <w:pStyle w:val="a4"/>
        <w:numPr>
          <w:ilvl w:val="0"/>
          <w:numId w:val="51"/>
        </w:numPr>
        <w:tabs>
          <w:tab w:val="left" w:pos="459"/>
          <w:tab w:val="left" w:pos="90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сделок между независимыми лицами;</w:t>
      </w:r>
    </w:p>
    <w:p w14:paraId="6599F9C6" w14:textId="200C2DCD" w:rsidR="00D10F7F" w:rsidRPr="00CE3CA1" w:rsidRDefault="00D10F7F" w:rsidP="00EA7743">
      <w:pPr>
        <w:pStyle w:val="a4"/>
        <w:numPr>
          <w:ilvl w:val="0"/>
          <w:numId w:val="51"/>
        </w:numPr>
        <w:tabs>
          <w:tab w:val="left" w:pos="851"/>
          <w:tab w:val="left" w:pos="90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сделок, заключенных по результатам биржевых торгов, проведенных в соответствии с законодательством Республики Узбекистан или законодатель</w:t>
      </w:r>
      <w:r w:rsidR="008E4157" w:rsidRPr="00CE3CA1">
        <w:rPr>
          <w:rFonts w:ascii="Times New Roman" w:hAnsi="Times New Roman" w:cs="Times New Roman"/>
          <w:color w:val="000000" w:themeColor="text1"/>
          <w:sz w:val="28"/>
          <w:szCs w:val="28"/>
        </w:rPr>
        <w:t>ством иностранного государства;</w:t>
      </w:r>
    </w:p>
    <w:p w14:paraId="5F101FDB" w14:textId="5A53DABA" w:rsidR="00D10F7F" w:rsidRPr="00CE3CA1" w:rsidRDefault="00D10F7F" w:rsidP="00EA7743">
      <w:pPr>
        <w:pStyle w:val="a4"/>
        <w:numPr>
          <w:ilvl w:val="0"/>
          <w:numId w:val="51"/>
        </w:numPr>
        <w:tabs>
          <w:tab w:val="left" w:pos="851"/>
          <w:tab w:val="left" w:pos="90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сделок, цены которых установлены в соответствии с предписаниями антимонопольного органа (с учетом особенностей, предусмотренных статьей 1</w:t>
      </w:r>
      <w:r w:rsidR="00BC4329" w:rsidRPr="00CE3CA1">
        <w:rPr>
          <w:rFonts w:ascii="Times New Roman" w:hAnsi="Times New Roman" w:cs="Times New Roman"/>
          <w:color w:val="000000" w:themeColor="text1"/>
          <w:sz w:val="28"/>
          <w:szCs w:val="28"/>
        </w:rPr>
        <w:t>79</w:t>
      </w:r>
      <w:r w:rsidRPr="00CE3CA1">
        <w:rPr>
          <w:rFonts w:ascii="Times New Roman" w:hAnsi="Times New Roman" w:cs="Times New Roman"/>
          <w:color w:val="000000" w:themeColor="text1"/>
          <w:sz w:val="28"/>
          <w:szCs w:val="28"/>
        </w:rPr>
        <w:t xml:space="preserve"> настоящего Кодекса для сделок, в которых применяются регулируемые цены);</w:t>
      </w:r>
    </w:p>
    <w:p w14:paraId="08A3093A" w14:textId="77777777" w:rsidR="00D10F7F" w:rsidRPr="00CE3CA1" w:rsidRDefault="00D10F7F" w:rsidP="00EA7743">
      <w:pPr>
        <w:pStyle w:val="a4"/>
        <w:numPr>
          <w:ilvl w:val="0"/>
          <w:numId w:val="51"/>
        </w:numPr>
        <w:tabs>
          <w:tab w:val="left" w:pos="851"/>
          <w:tab w:val="left" w:pos="900"/>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сделок, цены которых установлены в соответствии с соглашением о ценообразовании, предусмотренным главой 25 настоящего Кодекса.</w:t>
      </w:r>
    </w:p>
    <w:p w14:paraId="71A5A26D" w14:textId="6B8B0117" w:rsidR="00D10F7F" w:rsidRPr="00CE3CA1" w:rsidRDefault="00D10F7F" w:rsidP="00EA7743">
      <w:pPr>
        <w:tabs>
          <w:tab w:val="left" w:pos="4820"/>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контролируемых сделках цена сделки признается рыночной, если Государственным налоговым комитетом Республики Узбекистан не доказано обратное или если налогоплательщик не произвел самостоятельно корректировку сумм налога (убытка) в соответствии со статьей 1</w:t>
      </w:r>
      <w:r w:rsidR="00BC4329" w:rsidRPr="00CE3CA1">
        <w:rPr>
          <w:rFonts w:ascii="Times New Roman" w:hAnsi="Times New Roman" w:cs="Times New Roman"/>
          <w:color w:val="000000" w:themeColor="text1"/>
          <w:sz w:val="28"/>
          <w:szCs w:val="28"/>
        </w:rPr>
        <w:t>77</w:t>
      </w:r>
      <w:r w:rsidRPr="00CE3CA1">
        <w:rPr>
          <w:rFonts w:ascii="Times New Roman" w:hAnsi="Times New Roman" w:cs="Times New Roman"/>
          <w:color w:val="000000" w:themeColor="text1"/>
          <w:sz w:val="28"/>
          <w:szCs w:val="28"/>
        </w:rPr>
        <w:t xml:space="preserve"> настоящего Кодекса.</w:t>
      </w:r>
    </w:p>
    <w:p w14:paraId="7A551DD0"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Если Особенной частью настоящего Кодекса по вопросам исчисления и уплаты отдельных налогов в целях налогообложения установлены иные правила определения цены товара (услуги) или доходов (расходов) сторон сделки, применяются правила Особенной части настоящего Кодекса.</w:t>
      </w:r>
    </w:p>
    <w:p w14:paraId="4141C731" w14:textId="77777777" w:rsidR="00913B2D" w:rsidRPr="00CE3CA1" w:rsidRDefault="00913B2D"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539A580A" w14:textId="77777777" w:rsidR="00C67C42" w:rsidRPr="00CE3CA1" w:rsidRDefault="00D10F7F" w:rsidP="00EA7743">
      <w:pPr>
        <w:autoSpaceDE w:val="0"/>
        <w:autoSpaceDN w:val="0"/>
        <w:adjustRightInd w:val="0"/>
        <w:spacing w:after="0" w:line="240" w:lineRule="auto"/>
        <w:ind w:firstLine="720"/>
        <w:rPr>
          <w:rFonts w:ascii="Times New Roman" w:hAnsi="Times New Roman" w:cs="Times New Roman"/>
          <w:b/>
          <w:sz w:val="28"/>
          <w:szCs w:val="28"/>
        </w:rPr>
      </w:pPr>
      <w:r w:rsidRPr="00CE3CA1">
        <w:rPr>
          <w:rFonts w:ascii="Times New Roman" w:hAnsi="Times New Roman" w:cs="Times New Roman"/>
          <w:b/>
          <w:sz w:val="28"/>
          <w:szCs w:val="28"/>
        </w:rPr>
        <w:t>Статья 1</w:t>
      </w:r>
      <w:r w:rsidR="00913B2D" w:rsidRPr="00CE3CA1">
        <w:rPr>
          <w:rFonts w:ascii="Times New Roman" w:hAnsi="Times New Roman" w:cs="Times New Roman"/>
          <w:b/>
          <w:sz w:val="28"/>
          <w:szCs w:val="28"/>
        </w:rPr>
        <w:t>79</w:t>
      </w:r>
      <w:r w:rsidRPr="00CE3CA1">
        <w:rPr>
          <w:rFonts w:ascii="Times New Roman" w:hAnsi="Times New Roman" w:cs="Times New Roman"/>
          <w:b/>
          <w:sz w:val="28"/>
          <w:szCs w:val="28"/>
        </w:rPr>
        <w:t xml:space="preserve">. Особенности признания цен рыночными </w:t>
      </w:r>
    </w:p>
    <w:p w14:paraId="2E65BC42" w14:textId="0E45C58D" w:rsidR="00D10F7F" w:rsidRPr="00CE3CA1" w:rsidRDefault="00D10F7F" w:rsidP="008E4157">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при </w:t>
      </w:r>
      <w:r w:rsidRPr="00CE3CA1">
        <w:rPr>
          <w:rFonts w:ascii="Times New Roman" w:hAnsi="Times New Roman" w:cs="Times New Roman"/>
          <w:b/>
          <w:color w:val="000000" w:themeColor="text1"/>
          <w:sz w:val="28"/>
          <w:szCs w:val="28"/>
        </w:rPr>
        <w:t>регулировании</w:t>
      </w:r>
      <w:r w:rsidRPr="00CE3CA1">
        <w:rPr>
          <w:rFonts w:ascii="Times New Roman" w:hAnsi="Times New Roman" w:cs="Times New Roman"/>
          <w:b/>
          <w:sz w:val="28"/>
          <w:szCs w:val="28"/>
        </w:rPr>
        <w:t xml:space="preserve"> цен</w:t>
      </w:r>
    </w:p>
    <w:p w14:paraId="0FF4080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1FE46BB4" w14:textId="660DB36F"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в отношении отдельных видов сделок предусмотрено регулирование цен посредством установления цены, установления максимальных и (или) минимальных предельных цен, то цены в сделках указанного вида в целях налогообложения признаются рыночными </w:t>
      </w:r>
      <w:r w:rsidR="00781550"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учетом особенностей, установленных частями четвертой – седьмой настоящей статьи.</w:t>
      </w:r>
    </w:p>
    <w:p w14:paraId="1904A199"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Если в отношении отдельных видов сделок предусмотрено регулирование цен посредством установления максимальных и (или) минимальных надбавок к цене или скидок с цены, либо посредством ограничений на рентабельность или прибыль, то цены в сделках указанного вида в целях налогообложения признаются рыночными с учетом особенностей, установленных частью восьмой настоящей статьи. </w:t>
      </w:r>
    </w:p>
    <w:p w14:paraId="61B82FD0" w14:textId="0639E43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Указанные в част</w:t>
      </w:r>
      <w:r w:rsidR="00E51301" w:rsidRPr="00CE3CA1">
        <w:rPr>
          <w:rFonts w:ascii="Times New Roman" w:hAnsi="Times New Roman" w:cs="Times New Roman"/>
          <w:color w:val="000000" w:themeColor="text1"/>
          <w:sz w:val="28"/>
          <w:szCs w:val="28"/>
        </w:rPr>
        <w:t xml:space="preserve">ях первой </w:t>
      </w:r>
      <w:r w:rsidRPr="00CE3CA1">
        <w:rPr>
          <w:rFonts w:ascii="Times New Roman" w:hAnsi="Times New Roman" w:cs="Times New Roman"/>
          <w:color w:val="000000" w:themeColor="text1"/>
          <w:sz w:val="28"/>
          <w:szCs w:val="28"/>
        </w:rPr>
        <w:t>и второй настоящей статьи особенности учитываются, если регулирование цен осуществляется в соответствии с законодательством Республики Узбекистан и законодательством иностранных государств, а также международными договорами Республики Узбекистан.</w:t>
      </w:r>
    </w:p>
    <w:p w14:paraId="720F3878"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Цены, соответствующие установленным ценам, и цены, соответствующие согласованным формулам цены, признаются рыночными.</w:t>
      </w:r>
    </w:p>
    <w:p w14:paraId="4CF641BD"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установлении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23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главой 23 настоящего Кодекса.</w:t>
      </w:r>
    </w:p>
    <w:p w14:paraId="1E44CA1A"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установлении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главой 23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главой 23 настоящего Кодекса.</w:t>
      </w:r>
    </w:p>
    <w:p w14:paraId="500A0423"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установлении одновременно минимальной и максимальной предельных цен они не учитываются при определении рыночной цены, если минимальное значение интервала рыночных цен, определенного в соответствии с главой 24 настоящего Кодекса, превышает минимальную предельную цену, а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частями пятой –  шестой настоящей статьи.</w:t>
      </w:r>
    </w:p>
    <w:p w14:paraId="2B4D9180" w14:textId="7A6B0FC4"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интервалы рыночных цен (интервалы рентабельности), определенные в соответствии с главой 23 </w:t>
      </w:r>
      <w:r w:rsidRPr="00CE3CA1">
        <w:rPr>
          <w:rFonts w:ascii="Times New Roman" w:hAnsi="Times New Roman" w:cs="Times New Roman"/>
          <w:color w:val="000000" w:themeColor="text1"/>
          <w:sz w:val="28"/>
          <w:szCs w:val="28"/>
        </w:rPr>
        <w:lastRenderedPageBreak/>
        <w:t>настоящего Кодекса, подлежат корректировке в порядке, аналогичном порядку, предусмотренном</w:t>
      </w:r>
      <w:r w:rsidR="00763494" w:rsidRPr="00CE3CA1">
        <w:rPr>
          <w:rFonts w:ascii="Times New Roman" w:hAnsi="Times New Roman" w:cs="Times New Roman"/>
          <w:color w:val="000000" w:themeColor="text1"/>
          <w:sz w:val="28"/>
          <w:szCs w:val="28"/>
        </w:rPr>
        <w:t>у</w:t>
      </w:r>
      <w:r w:rsidRPr="00CE3CA1">
        <w:rPr>
          <w:rFonts w:ascii="Times New Roman" w:hAnsi="Times New Roman" w:cs="Times New Roman"/>
          <w:color w:val="000000" w:themeColor="text1"/>
          <w:sz w:val="28"/>
          <w:szCs w:val="28"/>
        </w:rPr>
        <w:t xml:space="preserve"> частями пятой </w:t>
      </w:r>
      <w:r w:rsidR="008E4157"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седьмой настоящей статьи.</w:t>
      </w:r>
    </w:p>
    <w:p w14:paraId="59D3ACB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057B5F21" w14:textId="7241044A" w:rsidR="00D10F7F" w:rsidRPr="00CE3CA1" w:rsidRDefault="002F77C7" w:rsidP="00EA7743">
      <w:pPr>
        <w:pStyle w:val="2"/>
        <w:spacing w:before="0" w:line="240" w:lineRule="auto"/>
        <w:ind w:firstLine="720"/>
        <w:rPr>
          <w:rFonts w:ascii="Times New Roman" w:hAnsi="Times New Roman" w:cs="Times New Roman"/>
          <w:b w:val="0"/>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21. Контролируемые сделки</w:t>
      </w:r>
    </w:p>
    <w:p w14:paraId="68FD375F"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526F53DF" w14:textId="77777777" w:rsidR="00C67C42"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13B2D"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Контролируемые сделки между </w:t>
      </w:r>
    </w:p>
    <w:p w14:paraId="5542352A" w14:textId="72136DF7" w:rsidR="00D10F7F" w:rsidRPr="00CE3CA1" w:rsidRDefault="00D10F7F" w:rsidP="008E4157">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взаимосвязанными лицами</w:t>
      </w:r>
    </w:p>
    <w:p w14:paraId="67FE7D8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2923564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контролируемыми сделками с учетом особенностей, предусмотренных настоящей статьей, признаются сделки между взаимосвязанными лицами.</w:t>
      </w:r>
    </w:p>
    <w:p w14:paraId="4BB1A34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Сделка между взаимосвязанными лицами – налоговыми резидентами Республики Узбекистан признается контролируемой при наличии хотя бы одного из следующих обстоятельств:</w:t>
      </w:r>
    </w:p>
    <w:p w14:paraId="78D1D18D" w14:textId="77777777" w:rsidR="00D10F7F" w:rsidRPr="00CE3CA1" w:rsidRDefault="00D10F7F" w:rsidP="00EA7743">
      <w:pPr>
        <w:pStyle w:val="a4"/>
        <w:numPr>
          <w:ilvl w:val="0"/>
          <w:numId w:val="54"/>
        </w:numPr>
        <w:tabs>
          <w:tab w:val="left" w:pos="709"/>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доходов по сделкам (сумма цен сделок) между указанными лицами за соответствующий календарный год превышает пять миллиардов сумов;</w:t>
      </w:r>
    </w:p>
    <w:p w14:paraId="24610A9B" w14:textId="77777777" w:rsidR="00D10F7F" w:rsidRPr="00CE3CA1" w:rsidRDefault="00D10F7F" w:rsidP="00EA7743">
      <w:pPr>
        <w:pStyle w:val="a4"/>
        <w:numPr>
          <w:ilvl w:val="0"/>
          <w:numId w:val="54"/>
        </w:numPr>
        <w:tabs>
          <w:tab w:val="left" w:pos="709"/>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хотя бы одна сторона сделки применяет специальный налоговый режим или является участником специальной экономической зоны, при этом в числе других сторон этой сделки есть лицо, не применяющее специальные налоговые режимы;</w:t>
      </w:r>
    </w:p>
    <w:p w14:paraId="39E0A3DE" w14:textId="77777777" w:rsidR="00D10F7F" w:rsidRPr="00CE3CA1" w:rsidRDefault="00D10F7F" w:rsidP="00EA7743">
      <w:pPr>
        <w:pStyle w:val="a4"/>
        <w:numPr>
          <w:ilvl w:val="0"/>
          <w:numId w:val="54"/>
        </w:numPr>
        <w:tabs>
          <w:tab w:val="left" w:pos="709"/>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хотя бы одна сторона сделки освобождена от уплаты налога на прибыль, применяет пониженную налоговую ставку или иные налоговые льготы, при этом в числе других сторон этой сделки есть лицо, не освобожденное от уплаты такого налога и не применяющее льгот;</w:t>
      </w:r>
    </w:p>
    <w:p w14:paraId="76CB1CA2" w14:textId="77777777" w:rsidR="002A339A" w:rsidRPr="00CE3CA1" w:rsidRDefault="00D10F7F" w:rsidP="00EA7743">
      <w:pPr>
        <w:pStyle w:val="a4"/>
        <w:numPr>
          <w:ilvl w:val="0"/>
          <w:numId w:val="54"/>
        </w:numPr>
        <w:tabs>
          <w:tab w:val="left" w:pos="709"/>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предметом сделки является добытое одной из сторон сделки полезное ископаемое, если налог на пользование недрами в отношении этого полезного ископаемого предусматривает адвалорную налоговую ставку. </w:t>
      </w:r>
    </w:p>
    <w:p w14:paraId="79FB4107" w14:textId="60DAD5D5" w:rsidR="00D10F7F" w:rsidRPr="00CE3CA1" w:rsidRDefault="002A339A" w:rsidP="002A33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Сделки</w:t>
      </w:r>
      <w:r w:rsidR="00D10F7F" w:rsidRPr="00CE3CA1">
        <w:rPr>
          <w:rFonts w:ascii="Times New Roman" w:hAnsi="Times New Roman" w:cs="Times New Roman"/>
          <w:color w:val="000000" w:themeColor="text1"/>
          <w:sz w:val="28"/>
          <w:szCs w:val="28"/>
        </w:rPr>
        <w:t>, предусмотренные пунктами 2 – 4 части второй настоящей статьи, признаются контролируемыми, если сумма доходов по сделкам между указанными лицами за соответствующий календарный год превышает пятьсот миллионов сумов.</w:t>
      </w:r>
    </w:p>
    <w:p w14:paraId="36FAB16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сделке между взаимосвязанными лицами в целях настоящего Кодекса приравнивается последовательность или совокупность сделок по реализации товаров (услуг), совершаемых с участием (при посредничестве) лиц, не являющихся взаимосвязанными с первым продавцом и конечным покупателем этих товаров (услуг), если указанные продавец и покупатель являются взаимосвязанными лицами. В таких случаях не принимается во внимание наличие третьих лиц, с участием (при посредничестве) которых совершается указанная последовательность или совокупность сделок.</w:t>
      </w:r>
    </w:p>
    <w:p w14:paraId="4A7408F1" w14:textId="2A96EB3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Установленное частью </w:t>
      </w:r>
      <w:r w:rsidR="002A339A" w:rsidRPr="00CE3CA1">
        <w:rPr>
          <w:rFonts w:ascii="Times New Roman" w:hAnsi="Times New Roman" w:cs="Times New Roman"/>
          <w:color w:val="000000" w:themeColor="text1"/>
          <w:sz w:val="28"/>
          <w:szCs w:val="28"/>
        </w:rPr>
        <w:t>четвертой</w:t>
      </w:r>
      <w:r w:rsidRPr="00CE3CA1">
        <w:rPr>
          <w:rFonts w:ascii="Times New Roman" w:hAnsi="Times New Roman" w:cs="Times New Roman"/>
          <w:color w:val="000000" w:themeColor="text1"/>
          <w:sz w:val="28"/>
          <w:szCs w:val="28"/>
        </w:rPr>
        <w:t xml:space="preserve"> настоящей статьи правило применяется при условии, что такие третьи лица, принимающие участие в указанной последовательности или совокупности сделок:</w:t>
      </w:r>
    </w:p>
    <w:p w14:paraId="6087E78E" w14:textId="77777777" w:rsidR="00D10F7F" w:rsidRPr="00CE3CA1" w:rsidRDefault="00D10F7F" w:rsidP="00EA7743">
      <w:pPr>
        <w:pStyle w:val="a4"/>
        <w:numPr>
          <w:ilvl w:val="0"/>
          <w:numId w:val="5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не выполняют в этой последовательности или совокупности сделок никаких дополнительных функций, за исключением организации реализации (перепродажи) товаров (услуг) одним лицом другому лицу;</w:t>
      </w:r>
    </w:p>
    <w:p w14:paraId="58CB22E7" w14:textId="77777777" w:rsidR="00D10F7F" w:rsidRPr="00CE3CA1" w:rsidRDefault="00D10F7F" w:rsidP="00EA7743">
      <w:pPr>
        <w:pStyle w:val="a4"/>
        <w:numPr>
          <w:ilvl w:val="0"/>
          <w:numId w:val="55"/>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 принимают на себя никаких рисков и не используют никаких активов для организации реализации (перепродажи) товаров (услуг) одним лицом другому лицу.</w:t>
      </w:r>
    </w:p>
    <w:p w14:paraId="0406DC7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В целях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(взаимосвязанными лицами) за календарный год с учетом порядка признания доходов, установленных для налога на прибыль.</w:t>
      </w:r>
    </w:p>
    <w:p w14:paraId="1644DEA8" w14:textId="3AFE8F2A"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определения в целях налогообложения доходов в контролируемых сделках Государственный налоговый комитет Республики Узбекистан производит сопоставление таких сделок или совокупности таких сделок (далее в настоящем разделе – анализируемая сделка) с одной или несколькими сделками, сторонами которых являются независимые лица (далее в настоящем разделе – сопоставляемые сделки). Такое сопоставление производится в целях выбора и последующего применения методов определения доходов при трансфертном ценообразовании, предусмотренных настоящим разделом.</w:t>
      </w:r>
    </w:p>
    <w:p w14:paraId="6B1E9E8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суммы доходов по сделкам Государственный налоговый комитет Республики Узбекистан вправе проверить соответствие сумм полученных доходов по сделкам их рыночному уровню с учетом положений глав 22 и 23 настоящего Кодекса.</w:t>
      </w:r>
    </w:p>
    <w:p w14:paraId="10B5B16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заявлению Государственного налогового комитета Республики Узбекистан суд может признать сделку контролируемой при наличии достаточных оснований полагать, что она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14:paraId="2562E9E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p>
    <w:p w14:paraId="5EB4DD19" w14:textId="01FC437E"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13B2D"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Внешнеторговые контролируемые сделки</w:t>
      </w:r>
    </w:p>
    <w:p w14:paraId="5B92E42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2D48288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контролируемыми сделками с учетом особенностей, предусмотренных настоящей статьей, признаются:</w:t>
      </w:r>
    </w:p>
    <w:p w14:paraId="444793E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сделки в области внешней торговли товарами мировой биржевой торговли;</w:t>
      </w:r>
    </w:p>
    <w:p w14:paraId="09016B4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сделки, одной из сторон которых является лицо, местом регистрации, местом жительства либо местом налогового резидентства которого является офшорная юрисдикция.</w:t>
      </w:r>
    </w:p>
    <w:p w14:paraId="167DF17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при этом деятельность юридического лица Республики Узбекистан образует постоянное учреждение в офшорной юрисдикции и контролируемая сделка связана с этой деятельностью, то в части этой сделки указанное юридическое лицо рассматривается как лицо, местом регистрации которого является эта офшорная юрисдикция.</w:t>
      </w:r>
    </w:p>
    <w:p w14:paraId="78A443A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В целях настоящего Кодекса офшорными юрисдикциями признаются государства и территории, предоставляющие льготный режим налогообложения и (или) не предусматривающие раскрытие и предоставление информации при проведении финансовых операций.</w:t>
      </w:r>
    </w:p>
    <w:p w14:paraId="50C55CE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офшорных юрисдикций утверждается Государственным налоговым комитетом совместно с Государственным таможенным комитетом Республики Узбекистан и Центральным банком Республики Узбекистан.</w:t>
      </w:r>
    </w:p>
    <w:p w14:paraId="3E8ACD8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Сделки, предусмотренные пунктом 1 части первой настоящей статьи, признаются контролируемыми, если их предметом являются товары, входящие в состав одной или нескольких из следующих товарных групп:</w:t>
      </w:r>
    </w:p>
    <w:p w14:paraId="6DFBC7A6" w14:textId="77777777" w:rsidR="00D10F7F" w:rsidRPr="00CE3CA1" w:rsidRDefault="00D10F7F" w:rsidP="00EA7743">
      <w:pPr>
        <w:pStyle w:val="a4"/>
        <w:numPr>
          <w:ilvl w:val="0"/>
          <w:numId w:val="5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цветные металлы;</w:t>
      </w:r>
    </w:p>
    <w:p w14:paraId="6F272510" w14:textId="77777777" w:rsidR="00D10F7F" w:rsidRPr="00CE3CA1" w:rsidRDefault="00D10F7F" w:rsidP="00EA7743">
      <w:pPr>
        <w:pStyle w:val="a4"/>
        <w:numPr>
          <w:ilvl w:val="0"/>
          <w:numId w:val="5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драгоценные металлы;</w:t>
      </w:r>
    </w:p>
    <w:p w14:paraId="4BC5B718" w14:textId="77777777" w:rsidR="00D10F7F" w:rsidRPr="00CE3CA1" w:rsidRDefault="00D10F7F" w:rsidP="00EA7743">
      <w:pPr>
        <w:pStyle w:val="a4"/>
        <w:numPr>
          <w:ilvl w:val="0"/>
          <w:numId w:val="5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минеральные удобрения;</w:t>
      </w:r>
    </w:p>
    <w:p w14:paraId="7B0DFD4A" w14:textId="77777777" w:rsidR="00D10F7F" w:rsidRPr="00CE3CA1" w:rsidRDefault="00D10F7F" w:rsidP="00EA7743">
      <w:pPr>
        <w:pStyle w:val="a4"/>
        <w:numPr>
          <w:ilvl w:val="0"/>
          <w:numId w:val="5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углеводородное сырье и нефтепродукты;</w:t>
      </w:r>
    </w:p>
    <w:p w14:paraId="62BAFD76" w14:textId="77777777" w:rsidR="00D10F7F" w:rsidRPr="00CE3CA1" w:rsidRDefault="00D10F7F" w:rsidP="00EA7743">
      <w:pPr>
        <w:pStyle w:val="a4"/>
        <w:numPr>
          <w:ilvl w:val="0"/>
          <w:numId w:val="56"/>
        </w:numPr>
        <w:tabs>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хлопковое волокно и хлопковая пряжа.</w:t>
      </w:r>
    </w:p>
    <w:p w14:paraId="3A9A8231" w14:textId="56A9924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Коды товаров, перечисленных в части пятой настоящей статьи, в соответствии с Товарной номенклатурой внешнеэкономической деятельности определяет </w:t>
      </w:r>
      <w:r w:rsidR="008B2635" w:rsidRPr="00CE3CA1">
        <w:rPr>
          <w:rFonts w:ascii="Times New Roman" w:hAnsi="Times New Roman" w:cs="Times New Roman"/>
          <w:color w:val="000000" w:themeColor="text1"/>
          <w:sz w:val="28"/>
          <w:szCs w:val="28"/>
        </w:rPr>
        <w:t>Государственный т</w:t>
      </w:r>
      <w:r w:rsidRPr="00CE3CA1">
        <w:rPr>
          <w:rFonts w:ascii="Times New Roman" w:hAnsi="Times New Roman" w:cs="Times New Roman"/>
          <w:color w:val="000000" w:themeColor="text1"/>
          <w:sz w:val="28"/>
          <w:szCs w:val="28"/>
        </w:rPr>
        <w:t>аможенный комитет Республики Узбекистан.</w:t>
      </w:r>
    </w:p>
    <w:p w14:paraId="548161F9"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По заявлению Государственного налогового комитета Республики Узбекистан суд может также признать сделку контролируемой при наличии достаточных оснований полагать, что она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14:paraId="029874F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DCAC8BF" w14:textId="6C49C68C"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13B2D"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Уведомление о контролируемых сделках</w:t>
      </w:r>
    </w:p>
    <w:p w14:paraId="57840BA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FBFBBFD" w14:textId="0050469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Налогоплательщики обязаны уведомлять налоговые органы о совершенных ими в календарном году контролируемых сделках, указанных в статьях 18</w:t>
      </w:r>
      <w:r w:rsidR="008B2635"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и 18</w:t>
      </w:r>
      <w:r w:rsidR="008B2635" w:rsidRPr="00CE3CA1">
        <w:rPr>
          <w:rFonts w:ascii="Times New Roman" w:hAnsi="Times New Roman" w:cs="Times New Roman"/>
          <w:color w:val="000000" w:themeColor="text1"/>
          <w:sz w:val="28"/>
          <w:szCs w:val="28"/>
        </w:rPr>
        <w:t>1</w:t>
      </w:r>
      <w:r w:rsidRPr="00CE3CA1">
        <w:rPr>
          <w:rFonts w:ascii="Times New Roman" w:hAnsi="Times New Roman" w:cs="Times New Roman"/>
          <w:color w:val="000000" w:themeColor="text1"/>
          <w:sz w:val="28"/>
          <w:szCs w:val="28"/>
        </w:rPr>
        <w:t xml:space="preserve"> настоящего Кодекса.</w:t>
      </w:r>
    </w:p>
    <w:p w14:paraId="799BCD3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учета не позднее срока представления годовой финансовой отчетности за календарный год, в котором совершены контролируемые сделки.</w:t>
      </w:r>
    </w:p>
    <w:p w14:paraId="691BF3C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Сведения о контролируемых сделках должны содержать следующую информацию:</w:t>
      </w:r>
    </w:p>
    <w:p w14:paraId="7063A91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 календарный год, за который представляются сведения о совершенных контролируемых сделках;</w:t>
      </w:r>
    </w:p>
    <w:p w14:paraId="3A5B30C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 предмет сделок;</w:t>
      </w:r>
    </w:p>
    <w:p w14:paraId="576BE0B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 сведения об участниках сделок:</w:t>
      </w:r>
    </w:p>
    <w:p w14:paraId="6099C2A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lastRenderedPageBreak/>
        <w:t>а) полное наименование юридического лица и его идентификационный</w:t>
      </w:r>
      <w:r w:rsidRPr="00CE3CA1">
        <w:rPr>
          <w:rFonts w:ascii="Times New Roman" w:hAnsi="Times New Roman" w:cs="Times New Roman"/>
          <w:color w:val="000000" w:themeColor="text1"/>
          <w:sz w:val="28"/>
          <w:szCs w:val="28"/>
        </w:rPr>
        <w:t xml:space="preserve"> номер налогоплательщика (если юридическое лицо состоит на учете в налоговых органах в Республике Узбекистан);</w:t>
      </w:r>
    </w:p>
    <w:p w14:paraId="05CE1EA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б) фамилия, имя, отчество индивидуального предпринимателя и его идентификационный номер налогоплательщика;</w:t>
      </w:r>
    </w:p>
    <w:p w14:paraId="4F7B6C5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фамилия, имя, отчество и гражданство физического лица, не являющегося индивидуальным предпринимателем;</w:t>
      </w:r>
    </w:p>
    <w:p w14:paraId="4CF77CB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 Указанные в настоящей части сведения могут быть подготовлены по группе однородных сделок.</w:t>
      </w:r>
    </w:p>
    <w:p w14:paraId="4D77C2F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обнаружении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14:paraId="7714706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Уведомление о контролируемых сделках может представляться в налоговый орган по установленной форме на бумажном носителе или в электронной форме.</w:t>
      </w:r>
    </w:p>
    <w:p w14:paraId="6629934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уведомления о контролируемых сделках, а также порядок ее заполнения и представления уведомления о контролируемых сделках в электронной форме утверждает Государственный налоговый комитет Республики Узбекистан по согласованию с Министерством финансов Республики Узбекистан.</w:t>
      </w:r>
    </w:p>
    <w:p w14:paraId="640520D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получивший уведомление о контролируемых сделках, в течение десяти дней со дня его получения направляет это уведомление в электронной форме в Государственный налоговый комитет Республики Узбекистан.</w:t>
      </w:r>
    </w:p>
    <w:p w14:paraId="33C94AC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при проведении налоговой проверки или налогового мониторинга налоговый орган обнаружил факт совершения контролируемых сделок, сведения о которых не были представлены в соответствии с частью второй настоящей статьи, налоговый орган самостоятельно извещает Государственный налоговый комитет Республики Узбекистан о выявленных фактах и направляет полученные им сведения о таких сделках.</w:t>
      </w:r>
    </w:p>
    <w:p w14:paraId="4C4634A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проводящий налоговую проверку или налоговый мониторинг, обязан уведомить налогоплательщика о направлении извещения и соответствующих сведений в Государственный налоговый комитет Республики Узбекистан не позднее десяти дней с даты направления извещения.</w:t>
      </w:r>
    </w:p>
    <w:p w14:paraId="3C5F5A7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Форму извещения и порядок его направления утверждает Государственный налоговый комитет Республики Узбекистан.</w:t>
      </w:r>
    </w:p>
    <w:p w14:paraId="311D5E1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Направление налоговым органом, проводящим налоговую проверку, полученных им сведений о контролируемых сделках в Государственный налоговый комитет Республики Узбекистан не является препятствием для </w:t>
      </w:r>
      <w:r w:rsidRPr="00CE3CA1">
        <w:rPr>
          <w:rFonts w:ascii="Times New Roman" w:hAnsi="Times New Roman" w:cs="Times New Roman"/>
          <w:color w:val="000000" w:themeColor="text1"/>
          <w:sz w:val="28"/>
          <w:szCs w:val="28"/>
        </w:rPr>
        <w:lastRenderedPageBreak/>
        <w:t>продолжения и (или) окончания такой проверки и вынесения решения по результатам рассмотрения ее материалов.</w:t>
      </w:r>
    </w:p>
    <w:p w14:paraId="4EB08029" w14:textId="77777777" w:rsidR="00D10F7F" w:rsidRPr="00CE3CA1" w:rsidRDefault="00D10F7F" w:rsidP="00EA7743">
      <w:pPr>
        <w:spacing w:after="0" w:line="240" w:lineRule="auto"/>
        <w:ind w:firstLine="720"/>
        <w:rPr>
          <w:rFonts w:ascii="Times New Roman" w:hAnsi="Times New Roman" w:cs="Times New Roman"/>
          <w:sz w:val="28"/>
          <w:szCs w:val="28"/>
        </w:rPr>
      </w:pPr>
    </w:p>
    <w:p w14:paraId="643187DF" w14:textId="1EE9EA36" w:rsidR="00D10F7F" w:rsidRPr="00CE3CA1" w:rsidRDefault="002F77C7" w:rsidP="00EA7743">
      <w:pPr>
        <w:pStyle w:val="2"/>
        <w:spacing w:before="0" w:line="240" w:lineRule="auto"/>
        <w:ind w:firstLine="720"/>
        <w:rPr>
          <w:rFonts w:ascii="Times New Roman" w:hAnsi="Times New Roman" w:cs="Times New Roman"/>
          <w:b w:val="0"/>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22. Сопоставимые условия сделок</w:t>
      </w:r>
    </w:p>
    <w:p w14:paraId="5B367431"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2DA47B6E" w14:textId="77777777" w:rsidR="00C67C42"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13B2D"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xml:space="preserve">. Сопоставимость коммерческих </w:t>
      </w:r>
    </w:p>
    <w:p w14:paraId="53145125" w14:textId="0730457B" w:rsidR="00D10F7F" w:rsidRPr="00CE3CA1" w:rsidRDefault="00D10F7F" w:rsidP="00D748B2">
      <w:pPr>
        <w:spacing w:after="0" w:line="240" w:lineRule="auto"/>
        <w:ind w:firstLine="2352"/>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и финансовых условий сделок</w:t>
      </w:r>
    </w:p>
    <w:p w14:paraId="4D79CE0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4E10D3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i/>
          <w:color w:val="000000" w:themeColor="text1"/>
          <w:sz w:val="28"/>
          <w:szCs w:val="28"/>
        </w:rPr>
      </w:pPr>
      <w:r w:rsidRPr="00CE3CA1">
        <w:rPr>
          <w:rFonts w:ascii="Times New Roman" w:hAnsi="Times New Roman" w:cs="Times New Roman"/>
          <w:color w:val="000000" w:themeColor="text1"/>
          <w:sz w:val="28"/>
          <w:szCs w:val="28"/>
        </w:rPr>
        <w:t>В целях настоящего Кодекса сопоставляемые сделки признаются сопоставимыми с анализируемой сделкой, если они совершаются в одинаковых с нею коммерческих и (или) финансовых условиях.</w:t>
      </w:r>
    </w:p>
    <w:p w14:paraId="58C43B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коммерческие и (или) финансовые условия сопоставляемых сделок отличаются от условий анализируемой сделки, такие сделки могут быть признаны сопоставимыми с нею, если различия между указанными условиями анализируемой и сопоставляемых сделок не оказывают существенного влияния на их результаты. Такие сделки также могут быть признаны сопоставимыми с анализируемой сделкой, если различия в условиях этих сделок могут быть учтены с помощью применения в целях налогообложения соответствующих корректировок к условиям и (или) результатам этих сделок.</w:t>
      </w:r>
    </w:p>
    <w:p w14:paraId="7B30BB72" w14:textId="53426AA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При определении сопоставимости сделок, а также для осуществления корректировок коммерческих и (или) финансовых условий сделок производится анализ основных характеристик анализируемой и сопоставляемых сделок, которые могут оказывать существенное влияние на коммерческие и (или) финансовые условия сделок между независимыми лицами. Такой анализ проводится в соответствии со статьей </w:t>
      </w:r>
      <w:r w:rsidR="000F4B79" w:rsidRPr="00CE3CA1">
        <w:rPr>
          <w:rFonts w:ascii="Times New Roman" w:hAnsi="Times New Roman" w:cs="Times New Roman"/>
          <w:color w:val="000000" w:themeColor="text1"/>
          <w:sz w:val="28"/>
          <w:szCs w:val="28"/>
        </w:rPr>
        <w:t>184</w:t>
      </w:r>
      <w:r w:rsidRPr="00CE3CA1">
        <w:rPr>
          <w:rFonts w:ascii="Times New Roman" w:hAnsi="Times New Roman" w:cs="Times New Roman"/>
          <w:color w:val="000000" w:themeColor="text1"/>
          <w:sz w:val="28"/>
          <w:szCs w:val="28"/>
        </w:rPr>
        <w:t xml:space="preserve"> настоящего Кодекса</w:t>
      </w:r>
      <w:r w:rsidRPr="00CE3CA1">
        <w:rPr>
          <w:rFonts w:ascii="Times New Roman" w:hAnsi="Times New Roman" w:cs="Times New Roman"/>
          <w:b/>
          <w:color w:val="000000" w:themeColor="text1"/>
          <w:sz w:val="28"/>
          <w:szCs w:val="28"/>
        </w:rPr>
        <w:t>.</w:t>
      </w:r>
    </w:p>
    <w:p w14:paraId="1793FF7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3BB9C25" w14:textId="6B8C4395" w:rsidR="00D10F7F"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92C7A"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Анализ сопоставимости условий сделок</w:t>
      </w:r>
    </w:p>
    <w:p w14:paraId="6F620836" w14:textId="77777777" w:rsidR="00D10F7F" w:rsidRPr="00CE3CA1" w:rsidRDefault="00D10F7F" w:rsidP="00EA7743">
      <w:pPr>
        <w:autoSpaceDE w:val="0"/>
        <w:autoSpaceDN w:val="0"/>
        <w:adjustRightInd w:val="0"/>
        <w:spacing w:after="0" w:line="240" w:lineRule="auto"/>
        <w:ind w:firstLine="720"/>
        <w:jc w:val="both"/>
        <w:rPr>
          <w:rFonts w:ascii="Times New Roman" w:eastAsiaTheme="majorEastAsia" w:hAnsi="Times New Roman" w:cs="Times New Roman"/>
          <w:b/>
          <w:bCs/>
          <w:color w:val="000000" w:themeColor="text1"/>
          <w:sz w:val="28"/>
          <w:szCs w:val="28"/>
          <w:lang w:eastAsia="ru-RU"/>
        </w:rPr>
      </w:pPr>
    </w:p>
    <w:p w14:paraId="1EE1F87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eastAsiaTheme="majorEastAsia" w:hAnsi="Times New Roman" w:cs="Times New Roman"/>
          <w:bCs/>
          <w:color w:val="000000" w:themeColor="text1"/>
          <w:sz w:val="28"/>
          <w:szCs w:val="28"/>
          <w:lang w:eastAsia="ru-RU"/>
        </w:rPr>
        <w:t>При</w:t>
      </w:r>
      <w:r w:rsidRPr="00CE3CA1">
        <w:rPr>
          <w:rFonts w:ascii="Times New Roman" w:hAnsi="Times New Roman" w:cs="Times New Roman"/>
          <w:color w:val="000000" w:themeColor="text1"/>
          <w:sz w:val="28"/>
          <w:szCs w:val="28"/>
        </w:rPr>
        <w:t xml:space="preserve"> анализе сопоставимости коммерческих и (или) финансовых условий сделок учитываются основные их характеристики, которые могут оказать существенное влияние на коммерческие и (или) финансовые условия этих сделок либо на их финансовые результаты. При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этом учитываются:</w:t>
      </w:r>
    </w:p>
    <w:p w14:paraId="5E0639B5" w14:textId="77777777" w:rsidR="00D10F7F" w:rsidRPr="00CE3CA1" w:rsidRDefault="00D10F7F" w:rsidP="00EA7743">
      <w:pPr>
        <w:pStyle w:val="a4"/>
        <w:numPr>
          <w:ilvl w:val="0"/>
          <w:numId w:val="5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количество товаров, объем оказываемых услуг;</w:t>
      </w:r>
    </w:p>
    <w:p w14:paraId="2FE0C958" w14:textId="77777777" w:rsidR="00D10F7F" w:rsidRPr="00CE3CA1" w:rsidRDefault="00D10F7F" w:rsidP="00EA7743">
      <w:pPr>
        <w:pStyle w:val="a4"/>
        <w:numPr>
          <w:ilvl w:val="0"/>
          <w:numId w:val="5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сроки исполнения обязательств по сделке;</w:t>
      </w:r>
    </w:p>
    <w:p w14:paraId="5D9900B8" w14:textId="77777777" w:rsidR="00D10F7F" w:rsidRPr="00CE3CA1" w:rsidRDefault="00D10F7F" w:rsidP="00EA7743">
      <w:pPr>
        <w:pStyle w:val="a4"/>
        <w:numPr>
          <w:ilvl w:val="0"/>
          <w:numId w:val="5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условия платежей, применяемых в соответствующих сделках;</w:t>
      </w:r>
    </w:p>
    <w:p w14:paraId="51BD852F" w14:textId="77777777" w:rsidR="00D10F7F" w:rsidRPr="00CE3CA1" w:rsidRDefault="00D10F7F" w:rsidP="00EA7743">
      <w:pPr>
        <w:pStyle w:val="a4"/>
        <w:numPr>
          <w:ilvl w:val="0"/>
          <w:numId w:val="5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курс иностранной валюты, примененной в сделке, по отношению к суму или другой валюте и его изменения;</w:t>
      </w:r>
    </w:p>
    <w:p w14:paraId="6EAB3CF4" w14:textId="77777777" w:rsidR="00D10F7F" w:rsidRPr="00CE3CA1" w:rsidRDefault="00D10F7F" w:rsidP="00EA7743">
      <w:pPr>
        <w:pStyle w:val="a4"/>
        <w:numPr>
          <w:ilvl w:val="0"/>
          <w:numId w:val="5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иные условия распределения прав и обязанностей между сторонами сделки. </w:t>
      </w:r>
    </w:p>
    <w:p w14:paraId="3A4E578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числу основных характеристик сделок также относятся:</w:t>
      </w:r>
    </w:p>
    <w:p w14:paraId="6A808552" w14:textId="77777777" w:rsidR="00D10F7F" w:rsidRPr="00CE3CA1" w:rsidRDefault="00D10F7F" w:rsidP="00EA7743">
      <w:pPr>
        <w:pStyle w:val="a4"/>
        <w:numPr>
          <w:ilvl w:val="0"/>
          <w:numId w:val="60"/>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характеристики товаров (услуг), являющихся предметом сделки;</w:t>
      </w:r>
    </w:p>
    <w:p w14:paraId="5F878C3B" w14:textId="425E1F10" w:rsidR="00D10F7F" w:rsidRPr="00CE3CA1" w:rsidRDefault="00D10F7F" w:rsidP="00EA7743">
      <w:pPr>
        <w:pStyle w:val="a4"/>
        <w:numPr>
          <w:ilvl w:val="0"/>
          <w:numId w:val="60"/>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характеристики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(далее в настоящем разделе</w:t>
      </w:r>
      <w:r w:rsidR="00CD0E96" w:rsidRPr="00CE3CA1">
        <w:rPr>
          <w:rFonts w:ascii="Times New Roman" w:hAnsi="Times New Roman" w:cs="Times New Roman"/>
          <w:sz w:val="28"/>
          <w:szCs w:val="28"/>
        </w:rPr>
        <w:t xml:space="preserve">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функциональный анализ);</w:t>
      </w:r>
    </w:p>
    <w:p w14:paraId="6E1B8D6C" w14:textId="111621F0" w:rsidR="00D10F7F" w:rsidRPr="00CE3CA1" w:rsidRDefault="00D10F7F" w:rsidP="00EA7743">
      <w:pPr>
        <w:pStyle w:val="a4"/>
        <w:numPr>
          <w:ilvl w:val="0"/>
          <w:numId w:val="60"/>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условия договоров (контрактов), заключенных между сторонами сделки, оказывающи</w:t>
      </w:r>
      <w:r w:rsidR="006713D2" w:rsidRPr="00CE3CA1">
        <w:rPr>
          <w:rFonts w:ascii="Times New Roman" w:hAnsi="Times New Roman" w:cs="Times New Roman"/>
          <w:sz w:val="28"/>
          <w:szCs w:val="28"/>
        </w:rPr>
        <w:t>е</w:t>
      </w:r>
      <w:r w:rsidRPr="00CE3CA1">
        <w:rPr>
          <w:rFonts w:ascii="Times New Roman" w:hAnsi="Times New Roman" w:cs="Times New Roman"/>
          <w:sz w:val="28"/>
          <w:szCs w:val="28"/>
        </w:rPr>
        <w:t xml:space="preserve"> влияние на цены товаров (услуг);</w:t>
      </w:r>
    </w:p>
    <w:p w14:paraId="320D47D8" w14:textId="77777777" w:rsidR="00D10F7F" w:rsidRPr="00CE3CA1" w:rsidRDefault="00D10F7F" w:rsidP="00EA7743">
      <w:pPr>
        <w:pStyle w:val="a4"/>
        <w:numPr>
          <w:ilvl w:val="0"/>
          <w:numId w:val="60"/>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характеристики экономических условий деятельности сторон сделки;</w:t>
      </w:r>
    </w:p>
    <w:p w14:paraId="4289FA9E" w14:textId="13FB1FE0" w:rsidR="00D10F7F" w:rsidRPr="00CE3CA1" w:rsidRDefault="00D10F7F" w:rsidP="00EA7743">
      <w:pPr>
        <w:pStyle w:val="a4"/>
        <w:numPr>
          <w:ilvl w:val="0"/>
          <w:numId w:val="60"/>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характеристики рыночных (коммерческих) стратегий сторон сделки, оказывающи</w:t>
      </w:r>
      <w:r w:rsidR="006713D2" w:rsidRPr="00CE3CA1">
        <w:rPr>
          <w:rFonts w:ascii="Times New Roman" w:hAnsi="Times New Roman" w:cs="Times New Roman"/>
          <w:sz w:val="28"/>
          <w:szCs w:val="28"/>
        </w:rPr>
        <w:t>е</w:t>
      </w:r>
      <w:r w:rsidRPr="00CE3CA1">
        <w:rPr>
          <w:rFonts w:ascii="Times New Roman" w:hAnsi="Times New Roman" w:cs="Times New Roman"/>
          <w:sz w:val="28"/>
          <w:szCs w:val="28"/>
        </w:rPr>
        <w:t xml:space="preserve"> влияние на цены товаров (услуг).</w:t>
      </w:r>
    </w:p>
    <w:p w14:paraId="42604E5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анализе сопоставимости условий сделок должны учитываться характеристики рынков, на которых совершаются сопоставляемые и анализируемые сделки. При этом принимаются во внимание следующие факторы:</w:t>
      </w:r>
    </w:p>
    <w:p w14:paraId="03AB7D97"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географическое месторасположение рынков и их величина;</w:t>
      </w:r>
    </w:p>
    <w:p w14:paraId="64FDAC9F"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наличие конкуренции и относительная конкурентоспособность продавцов и покупателей на рынке;</w:t>
      </w:r>
    </w:p>
    <w:p w14:paraId="72D43463"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наличие на рынке однородных товаров (услуг);</w:t>
      </w:r>
    </w:p>
    <w:p w14:paraId="51EAB7FE"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предложение и спрос на рынке, покупательская способность потребителей;</w:t>
      </w:r>
    </w:p>
    <w:p w14:paraId="34A17932"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уровень развития производственной и транспортной инфраструктуры;</w:t>
      </w:r>
    </w:p>
    <w:p w14:paraId="31B3388D" w14:textId="77777777" w:rsidR="00D10F7F" w:rsidRPr="00CE3CA1" w:rsidRDefault="00D10F7F" w:rsidP="00EA7743">
      <w:pPr>
        <w:pStyle w:val="a4"/>
        <w:numPr>
          <w:ilvl w:val="0"/>
          <w:numId w:val="57"/>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иные характеристики рынка, влияющие на цену сделки.</w:t>
      </w:r>
    </w:p>
    <w:p w14:paraId="438D345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анализе функций, выполняемых сторонами сделок, учитываются материальные и нематериальные активы, находящиеся в их распоряжении.</w:t>
      </w:r>
    </w:p>
    <w:p w14:paraId="1B1DD3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основным функциям сторон сделки, учитываемых при анализе сопоставимости условий сделок, относятся, в частности:</w:t>
      </w:r>
    </w:p>
    <w:p w14:paraId="6247FD43" w14:textId="77777777" w:rsidR="00D10F7F" w:rsidRPr="00CE3CA1" w:rsidRDefault="00D10F7F" w:rsidP="00EA7743">
      <w:pPr>
        <w:pStyle w:val="a4"/>
        <w:numPr>
          <w:ilvl w:val="0"/>
          <w:numId w:val="58"/>
        </w:numPr>
        <w:tabs>
          <w:tab w:val="left" w:pos="46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осуществление дизайна товаров и их технологическая разработка;</w:t>
      </w:r>
    </w:p>
    <w:p w14:paraId="7ECBE7C6"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производство товаров;</w:t>
      </w:r>
    </w:p>
    <w:p w14:paraId="6F87A178"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сборка товаров или их компонентов;</w:t>
      </w:r>
    </w:p>
    <w:p w14:paraId="414A7340"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монтаж и (или) установка оборудования;</w:t>
      </w:r>
    </w:p>
    <w:p w14:paraId="6034456D"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проведение научно-исследовательских и опытно-конструкторских работ;</w:t>
      </w:r>
    </w:p>
    <w:p w14:paraId="50584502"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приобретение товарно-материальных ценностей;</w:t>
      </w:r>
    </w:p>
    <w:p w14:paraId="655C3278"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осуществление оптовой или розничной торговли товарами;</w:t>
      </w:r>
    </w:p>
    <w:p w14:paraId="1D091025"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функции по ремонту, гарантийному обслуживанию;</w:t>
      </w:r>
    </w:p>
    <w:p w14:paraId="7FBD1A27"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pacing w:val="-4"/>
          <w:sz w:val="28"/>
          <w:szCs w:val="28"/>
        </w:rPr>
      </w:pPr>
      <w:r w:rsidRPr="00CE3CA1">
        <w:rPr>
          <w:rFonts w:ascii="Times New Roman" w:hAnsi="Times New Roman" w:cs="Times New Roman"/>
          <w:color w:val="000000" w:themeColor="text1"/>
          <w:spacing w:val="-4"/>
          <w:sz w:val="28"/>
          <w:szCs w:val="28"/>
        </w:rPr>
        <w:t>продвижение на новые рынки товаров (услуг), маркетинг, реклама;</w:t>
      </w:r>
    </w:p>
    <w:p w14:paraId="14A14BA6"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хранение и транспортировка товаров;</w:t>
      </w:r>
    </w:p>
    <w:p w14:paraId="0ADFCDFD"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страхование;</w:t>
      </w:r>
    </w:p>
    <w:p w14:paraId="46EE1C9B"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финансирование, осуществление финансовых операций;</w:t>
      </w:r>
    </w:p>
    <w:p w14:paraId="37CC3AE7" w14:textId="77777777"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контроль качества;</w:t>
      </w:r>
    </w:p>
    <w:p w14:paraId="30FC8C88" w14:textId="0AEF1FB2" w:rsidR="00D10F7F" w:rsidRPr="00CE3CA1" w:rsidRDefault="00D10F7F" w:rsidP="00EA7743">
      <w:pPr>
        <w:pStyle w:val="a4"/>
        <w:numPr>
          <w:ilvl w:val="0"/>
          <w:numId w:val="5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оперативное и стратегическое управление, в том числе определение ценовой политики, стратегии производства, объема реализации и ассортимента товаров (услуг), их потребительских свойств.</w:t>
      </w:r>
    </w:p>
    <w:p w14:paraId="63A8045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При анализе сопоставимости условий сделок могут учитываться риски, принимаемые каждой из сторон сделки при осуществлении своей деятельности и влияющие на условия сделки. Также могут учитываться коммерческие стратегии сторон, включая стратегии, направленные на обновление и совершенствование выпускаемой продукции, выход на новые рынки сбыта.</w:t>
      </w:r>
    </w:p>
    <w:p w14:paraId="3FBC3E2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при анализе сопоставимости условий сделок требуется сопоставить условия кредитов или займов, учитываются кредитные истории и платежеспособность сторон сделок, сроки, на которые предоставляются такие кредиты или займы, их валюта и иные условия, оказывающие влияние на величину процентной ставки.</w:t>
      </w:r>
    </w:p>
    <w:p w14:paraId="33A913E5" w14:textId="24873F2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Факторы и характеристики, указанные в настоящей статье, учитываются в тех случаях и в той мере, в котор</w:t>
      </w:r>
      <w:r w:rsidR="00F07882" w:rsidRPr="00CE3CA1">
        <w:rPr>
          <w:rFonts w:ascii="Times New Roman" w:hAnsi="Times New Roman" w:cs="Times New Roman"/>
          <w:color w:val="000000" w:themeColor="text1"/>
          <w:sz w:val="28"/>
          <w:szCs w:val="28"/>
        </w:rPr>
        <w:t>ых</w:t>
      </w:r>
      <w:r w:rsidRPr="00CE3CA1">
        <w:rPr>
          <w:rFonts w:ascii="Times New Roman" w:hAnsi="Times New Roman" w:cs="Times New Roman"/>
          <w:color w:val="000000" w:themeColor="text1"/>
          <w:sz w:val="28"/>
          <w:szCs w:val="28"/>
        </w:rPr>
        <w:t xml:space="preserve"> это необходимо для функционального анализа, предусмотренного настоящей статьей. </w:t>
      </w:r>
    </w:p>
    <w:p w14:paraId="786CF4BB" w14:textId="1337800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sz w:val="28"/>
          <w:szCs w:val="28"/>
        </w:rPr>
        <w:t xml:space="preserve">На основе анализа условий сопоставляемых сделок в соответствии с частями первой </w:t>
      </w:r>
      <w:r w:rsidR="00E56A4A"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CF776A" w:rsidRPr="00CE3CA1">
        <w:rPr>
          <w:rFonts w:ascii="Times New Roman" w:hAnsi="Times New Roman" w:cs="Times New Roman"/>
          <w:sz w:val="28"/>
          <w:szCs w:val="28"/>
        </w:rPr>
        <w:t xml:space="preserve">восьмой </w:t>
      </w:r>
      <w:r w:rsidRPr="00CE3CA1">
        <w:rPr>
          <w:rFonts w:ascii="Times New Roman" w:hAnsi="Times New Roman" w:cs="Times New Roman"/>
          <w:sz w:val="28"/>
          <w:szCs w:val="28"/>
        </w:rPr>
        <w:t>настоящей статьи Государственный налоговый комитет Республики Узбекистан вправе осуществить корректировки для обеспечения необходимой степени сопоставимости условий сопоставляемых сделок с условиями анализируемой сделки.</w:t>
      </w:r>
      <w:r w:rsidRPr="00CE3CA1">
        <w:rPr>
          <w:rFonts w:ascii="Times New Roman" w:hAnsi="Times New Roman" w:cs="Times New Roman"/>
          <w:b/>
          <w:sz w:val="28"/>
          <w:szCs w:val="28"/>
        </w:rPr>
        <w:t xml:space="preserve"> </w:t>
      </w:r>
      <w:r w:rsidRPr="00CE3CA1">
        <w:rPr>
          <w:rFonts w:ascii="Times New Roman" w:hAnsi="Times New Roman" w:cs="Times New Roman"/>
          <w:color w:val="000000" w:themeColor="text1"/>
          <w:sz w:val="28"/>
          <w:szCs w:val="28"/>
        </w:rPr>
        <w:t>Такие корректировки производятся на основании следующих принципов:</w:t>
      </w:r>
    </w:p>
    <w:p w14:paraId="06F5A126" w14:textId="77777777" w:rsidR="00D10F7F" w:rsidRPr="00CE3CA1" w:rsidRDefault="00D10F7F" w:rsidP="00EA7743">
      <w:pPr>
        <w:pStyle w:val="a4"/>
        <w:numPr>
          <w:ilvl w:val="0"/>
          <w:numId w:val="6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независимых сторон в неконтролируемых сделках формируются с учетом используемых ими активов и принимаемых экономических (коммерческих) рисков в сложившихся на рынке товаров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14:paraId="1833E1FC" w14:textId="042B8CD3" w:rsidR="00D10F7F" w:rsidRPr="00CE3CA1" w:rsidRDefault="00D10F7F" w:rsidP="00EA7743">
      <w:pPr>
        <w:pStyle w:val="a4"/>
        <w:numPr>
          <w:ilvl w:val="0"/>
          <w:numId w:val="6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осуществление дополнительных функций, использование активов, существенно влияющих на величину доходов,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сопровождаются повышением ожидаемых доходов по такой сделке.</w:t>
      </w:r>
    </w:p>
    <w:p w14:paraId="15C62A4F" w14:textId="77777777" w:rsidR="00720405" w:rsidRPr="00CE3CA1" w:rsidRDefault="00720405" w:rsidP="00EA7743">
      <w:pPr>
        <w:pStyle w:val="a4"/>
        <w:spacing w:after="0" w:line="240" w:lineRule="auto"/>
        <w:ind w:left="0"/>
        <w:jc w:val="both"/>
        <w:rPr>
          <w:rFonts w:ascii="Times New Roman" w:hAnsi="Times New Roman" w:cs="Times New Roman"/>
          <w:sz w:val="28"/>
          <w:szCs w:val="28"/>
        </w:rPr>
      </w:pPr>
    </w:p>
    <w:p w14:paraId="5162699B" w14:textId="77777777" w:rsidR="00C67C42" w:rsidRPr="00CE3CA1" w:rsidRDefault="00D10F7F" w:rsidP="00EA7743">
      <w:pPr>
        <w:spacing w:after="0" w:line="240" w:lineRule="auto"/>
        <w:ind w:firstLine="720"/>
        <w:rPr>
          <w:rFonts w:ascii="Times New Roman" w:hAnsi="Times New Roman" w:cs="Times New Roman"/>
          <w:b/>
          <w:sz w:val="28"/>
          <w:szCs w:val="28"/>
        </w:rPr>
      </w:pPr>
      <w:r w:rsidRPr="00CE3CA1">
        <w:rPr>
          <w:rFonts w:ascii="Times New Roman" w:hAnsi="Times New Roman" w:cs="Times New Roman"/>
          <w:b/>
          <w:sz w:val="28"/>
          <w:szCs w:val="28"/>
        </w:rPr>
        <w:t>Статья 18</w:t>
      </w:r>
      <w:r w:rsidR="00992C7A" w:rsidRPr="00CE3CA1">
        <w:rPr>
          <w:rFonts w:ascii="Times New Roman" w:hAnsi="Times New Roman" w:cs="Times New Roman"/>
          <w:b/>
          <w:sz w:val="28"/>
          <w:szCs w:val="28"/>
        </w:rPr>
        <w:t>5</w:t>
      </w:r>
      <w:r w:rsidRPr="00CE3CA1">
        <w:rPr>
          <w:rFonts w:ascii="Times New Roman" w:hAnsi="Times New Roman" w:cs="Times New Roman"/>
          <w:b/>
          <w:sz w:val="28"/>
          <w:szCs w:val="28"/>
        </w:rPr>
        <w:t xml:space="preserve">. Информация, используемая при анализе </w:t>
      </w:r>
    </w:p>
    <w:p w14:paraId="273EB7D8" w14:textId="597D0986" w:rsidR="00D10F7F" w:rsidRPr="00CE3CA1" w:rsidRDefault="00D10F7F" w:rsidP="00E56A4A">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сопоставимости условий сделок</w:t>
      </w:r>
    </w:p>
    <w:p w14:paraId="2C1FA632"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537A601" w14:textId="2B43E12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проведении налогового контроля при трансфертном ценообразовании, (в том числе при сопоставлении коммерческих и (или) финансовых условий анализируемой сделки и сопоставимых</w:t>
      </w:r>
      <w:r w:rsidR="002F77C7" w:rsidRPr="00CE3CA1">
        <w:rPr>
          <w:rFonts w:ascii="Times New Roman" w:hAnsi="Times New Roman" w:cs="Times New Roman"/>
          <w:sz w:val="28"/>
          <w:szCs w:val="28"/>
        </w:rPr>
        <w:t xml:space="preserve"> </w:t>
      </w:r>
      <w:r w:rsidRPr="00CE3CA1">
        <w:rPr>
          <w:rFonts w:ascii="Times New Roman" w:hAnsi="Times New Roman" w:cs="Times New Roman"/>
          <w:sz w:val="28"/>
          <w:szCs w:val="28"/>
        </w:rPr>
        <w:t>сделок), Государственный налоговый комитет Республики Узбекистан использует следующую информацию:</w:t>
      </w:r>
    </w:p>
    <w:p w14:paraId="52E84609"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сведения о ценах и котировках бирж Республики Узбекистан и иностранных бирж;</w:t>
      </w:r>
    </w:p>
    <w:p w14:paraId="33D3A0A9"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таможенную статистику внешней торговли Республики Узбекистан, публикуемую или представляемую по запросу Государственным таможенным комитетом Республики Узбекистан;</w:t>
      </w:r>
    </w:p>
    <w:p w14:paraId="58C7419E" w14:textId="04DA3A32"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3)</w:t>
      </w:r>
      <w:r w:rsidRPr="00CE3CA1">
        <w:rPr>
          <w:rFonts w:ascii="Times New Roman" w:hAnsi="Times New Roman" w:cs="Times New Roman"/>
          <w:sz w:val="28"/>
          <w:szCs w:val="28"/>
        </w:rPr>
        <w:tab/>
        <w:t>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в соответствии с законодательством Республики Узбекистан, в официальных источниках информации иностранных государств или международных организаций либо в иных опубликованных и (или) общедоступных источник</w:t>
      </w:r>
      <w:r w:rsidR="0094214E" w:rsidRPr="00CE3CA1">
        <w:rPr>
          <w:rFonts w:ascii="Times New Roman" w:hAnsi="Times New Roman" w:cs="Times New Roman"/>
          <w:sz w:val="28"/>
          <w:szCs w:val="28"/>
        </w:rPr>
        <w:t>ах</w:t>
      </w:r>
      <w:r w:rsidRPr="00CE3CA1">
        <w:rPr>
          <w:rFonts w:ascii="Times New Roman" w:hAnsi="Times New Roman" w:cs="Times New Roman"/>
          <w:sz w:val="28"/>
          <w:szCs w:val="28"/>
        </w:rPr>
        <w:t xml:space="preserve"> информаци</w:t>
      </w:r>
      <w:r w:rsidR="0094214E" w:rsidRPr="00CE3CA1">
        <w:rPr>
          <w:rFonts w:ascii="Times New Roman" w:hAnsi="Times New Roman" w:cs="Times New Roman"/>
          <w:sz w:val="28"/>
          <w:szCs w:val="28"/>
        </w:rPr>
        <w:t>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и информационных системах;</w:t>
      </w:r>
    </w:p>
    <w:p w14:paraId="6F2D3C83"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данные информационно-ценовых агентств;</w:t>
      </w:r>
    </w:p>
    <w:p w14:paraId="35775FEE"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Pr="00CE3CA1">
        <w:rPr>
          <w:rFonts w:ascii="Times New Roman" w:hAnsi="Times New Roman" w:cs="Times New Roman"/>
          <w:sz w:val="28"/>
          <w:szCs w:val="28"/>
        </w:rPr>
        <w:tab/>
        <w:t>информацию о сделках, совершенных налогоплательщиком.</w:t>
      </w:r>
    </w:p>
    <w:p w14:paraId="3FA80E7E"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отсутствии (недостаточности) информации, указанной в части первой настоящей статьи, Государственный налоговый комитет Республики Узбекистан использует следующую информацию:</w:t>
      </w:r>
    </w:p>
    <w:p w14:paraId="2D40DA3B" w14:textId="77777777"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сведения о ценах (пределах колебаний цен) и котировках, содержащиеся в опубликованных и (или) общедоступных источниках информации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и информационных системах;</w:t>
      </w:r>
    </w:p>
    <w:p w14:paraId="2C00D6D6" w14:textId="25B78A69" w:rsidR="00D10F7F" w:rsidRPr="00CE3CA1" w:rsidRDefault="00D10F7F" w:rsidP="00E56A4A">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сведения, полученные из финансовой и статистической отчетности юридических лиц, в том числе опубликованные в общедоступных источниках информации Республики Узбекистан или иностранных государств</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и (или) содержащиеся в общедоступных информационных системах, а также на официальных сайтах юридических лиц Республики Узбекистан и (или) иностранных юридических лиц. </w:t>
      </w:r>
    </w:p>
    <w:p w14:paraId="373E9B9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Сведения из финансовой отчетности иностранных юридических лиц допускается использовать для определения интервала рентабельности юридических лиц Республики Узбекистан (иностранных юридических лиц, деятельность которых на территории Республики Узбекистан приводит к образованию постоянного учреждения) только при невозможности расчета такого интервала рентабельности на основании данных финансовой отчетности юридических лиц Республики Узбекистан, совершавших сопоставимые сделки;</w:t>
      </w:r>
    </w:p>
    <w:p w14:paraId="77E302FB"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сведения о рыночной стоимости объектов оценки, определенной в соответствии с законодательством Республики Узбекистан или законодательством</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иностранных государств об оценочной деятельности;</w:t>
      </w:r>
    </w:p>
    <w:p w14:paraId="5AF65A4F"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иную информацию, используемую в соответствии с главой 23 настоящего Кодекса.</w:t>
      </w:r>
    </w:p>
    <w:p w14:paraId="37F35DB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анализе сопоставимости условий сделок не допускается использование информации, составляющей налоговую тайну, а также иной информации, доступ к которой ограничен в соответствии с законодательством. Такое ограничение не распространяется на сведения о налогоплательщике, в отношении которого Государственный налоговый комитет Республики Узбекистан проводит налоговый контроль при трансфертном ценообразовании.</w:t>
      </w:r>
    </w:p>
    <w:p w14:paraId="0E602216"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анализе сопоставимости условий сделок используются исключительно общедоступные источники информации, а также сведения о налогоплательщике.</w:t>
      </w:r>
    </w:p>
    <w:p w14:paraId="1908543A" w14:textId="2402815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анализе сопоставимости условий сделок, подготовке и представлении документации в соответствии со статьей </w:t>
      </w:r>
      <w:r w:rsidR="000F4B79" w:rsidRPr="00CE3CA1">
        <w:rPr>
          <w:rFonts w:ascii="Times New Roman" w:hAnsi="Times New Roman" w:cs="Times New Roman"/>
          <w:sz w:val="28"/>
          <w:szCs w:val="28"/>
        </w:rPr>
        <w:t>19</w:t>
      </w:r>
      <w:r w:rsidR="00083CE6" w:rsidRPr="00CE3CA1">
        <w:rPr>
          <w:rFonts w:ascii="Times New Roman" w:hAnsi="Times New Roman" w:cs="Times New Roman"/>
          <w:sz w:val="28"/>
          <w:szCs w:val="28"/>
        </w:rPr>
        <w:t>3</w:t>
      </w:r>
      <w:r w:rsidRPr="00CE3CA1">
        <w:rPr>
          <w:rFonts w:ascii="Times New Roman" w:hAnsi="Times New Roman" w:cs="Times New Roman"/>
          <w:sz w:val="28"/>
          <w:szCs w:val="28"/>
        </w:rPr>
        <w:t xml:space="preserve"> настоящего Кодекса налогоплательщик кроме информации о собственной деятельности</w:t>
      </w:r>
      <w:r w:rsidR="006713D2" w:rsidRPr="00CE3CA1">
        <w:rPr>
          <w:rFonts w:ascii="Times New Roman" w:hAnsi="Times New Roman" w:cs="Times New Roman"/>
          <w:sz w:val="28"/>
          <w:szCs w:val="28"/>
        </w:rPr>
        <w:t>,</w:t>
      </w:r>
      <w:r w:rsidRPr="00CE3CA1">
        <w:rPr>
          <w:rFonts w:ascii="Times New Roman" w:hAnsi="Times New Roman" w:cs="Times New Roman"/>
          <w:sz w:val="28"/>
          <w:szCs w:val="28"/>
        </w:rPr>
        <w:t xml:space="preserve"> вправе использовать любые общедоступные источники информации, а также информацию о деятельности взаимосвязанных с ним лиц, осуществляющих аналогичную деятельность.</w:t>
      </w:r>
    </w:p>
    <w:p w14:paraId="6F93EB51"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при проведении в отношении налогоплательщика налогового контроля при трансфертном ценообразовании Государственный налоговый комитет Республики Узбекистан располагает информацией о сопоставимых сделках, совершенных этим налогоплательщиком с независимыми лицами, при сопоставлении таких сделок с анализируемой сделкой Государственный налоговый комитет Республики Узбекистан вправе использовать эту информацию для определения интервала рыночных цен.</w:t>
      </w:r>
    </w:p>
    <w:p w14:paraId="18B76FC0" w14:textId="77777777" w:rsidR="00D10F7F" w:rsidRPr="00CE3CA1" w:rsidRDefault="00D10F7F" w:rsidP="00EA7743">
      <w:pPr>
        <w:spacing w:after="0" w:line="240" w:lineRule="auto"/>
        <w:ind w:firstLine="720"/>
        <w:rPr>
          <w:rFonts w:ascii="Times New Roman" w:hAnsi="Times New Roman" w:cs="Times New Roman"/>
          <w:sz w:val="28"/>
          <w:szCs w:val="28"/>
        </w:rPr>
      </w:pPr>
    </w:p>
    <w:p w14:paraId="37B6685E" w14:textId="77777777" w:rsidR="00C67C42" w:rsidRPr="00CE3CA1" w:rsidRDefault="002F77C7"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 xml:space="preserve">23. Методы, используемые в налоговом контроле </w:t>
      </w:r>
    </w:p>
    <w:p w14:paraId="5046CCD3" w14:textId="0D459B24" w:rsidR="00D10F7F" w:rsidRPr="00CE3CA1" w:rsidRDefault="00D10F7F" w:rsidP="00E56A4A">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при трансфертном ценообразовании</w:t>
      </w:r>
    </w:p>
    <w:p w14:paraId="472C9DB5"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55A91A85" w14:textId="77777777" w:rsidR="00EA72CB" w:rsidRPr="00CE3CA1" w:rsidRDefault="00D10F7F" w:rsidP="00E56A4A">
      <w:pPr>
        <w:pStyle w:val="2"/>
        <w:spacing w:before="0" w:line="240" w:lineRule="auto"/>
        <w:ind w:left="2268" w:hanging="1548"/>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18</w:t>
      </w:r>
      <w:r w:rsidR="00992C7A"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Общие положения о методах, используемых </w:t>
      </w:r>
    </w:p>
    <w:p w14:paraId="15AB078B" w14:textId="228E8377" w:rsidR="00D10F7F" w:rsidRPr="00CE3CA1" w:rsidRDefault="00D10F7F" w:rsidP="00E56A4A">
      <w:pPr>
        <w:spacing w:after="0" w:line="240" w:lineRule="auto"/>
        <w:ind w:left="2268"/>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в </w:t>
      </w:r>
      <w:r w:rsidRPr="00CE3CA1">
        <w:rPr>
          <w:rFonts w:ascii="Times New Roman" w:hAnsi="Times New Roman" w:cs="Times New Roman"/>
          <w:b/>
          <w:sz w:val="28"/>
          <w:szCs w:val="28"/>
        </w:rPr>
        <w:t>налоговом контроле при трансфертном</w:t>
      </w:r>
      <w:r w:rsidR="00EA72CB" w:rsidRPr="00CE3CA1">
        <w:rPr>
          <w:rFonts w:ascii="Times New Roman" w:hAnsi="Times New Roman" w:cs="Times New Roman"/>
          <w:b/>
          <w:sz w:val="28"/>
          <w:szCs w:val="28"/>
        </w:rPr>
        <w:t xml:space="preserve"> ц</w:t>
      </w:r>
      <w:r w:rsidRPr="00CE3CA1">
        <w:rPr>
          <w:rFonts w:ascii="Times New Roman" w:hAnsi="Times New Roman" w:cs="Times New Roman"/>
          <w:b/>
          <w:sz w:val="28"/>
          <w:szCs w:val="28"/>
        </w:rPr>
        <w:t>еноо</w:t>
      </w:r>
      <w:r w:rsidRPr="00CE3CA1">
        <w:rPr>
          <w:rFonts w:ascii="Times New Roman" w:hAnsi="Times New Roman" w:cs="Times New Roman"/>
          <w:b/>
          <w:color w:val="000000" w:themeColor="text1"/>
          <w:sz w:val="28"/>
          <w:szCs w:val="28"/>
        </w:rPr>
        <w:t>бразовании</w:t>
      </w:r>
    </w:p>
    <w:p w14:paraId="5D4D0A5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6F931B00" w14:textId="18101A9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проведении налогового контроля при трансфертном ценообразовании (в том числе при сопоставлении коммерческих и (или) финансовых условий контролируемой сделки и ее результатов с коммерческими и (или) финансовыми условиями сопоставимых сделок и их результатами) Государственный налоговый комитет Республики Узбекистан использует в порядке, установленном настоящей статьей, следующие методы:</w:t>
      </w:r>
    </w:p>
    <w:p w14:paraId="797FB5F3" w14:textId="77777777" w:rsidR="00D10F7F" w:rsidRPr="00CE3CA1" w:rsidRDefault="00D10F7F" w:rsidP="00EA7743">
      <w:pPr>
        <w:pStyle w:val="a4"/>
        <w:numPr>
          <w:ilvl w:val="0"/>
          <w:numId w:val="62"/>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сопоставимых рыночных цен;</w:t>
      </w:r>
    </w:p>
    <w:p w14:paraId="33741B4C" w14:textId="77777777" w:rsidR="00D10F7F" w:rsidRPr="00CE3CA1" w:rsidRDefault="00D10F7F" w:rsidP="00EA7743">
      <w:pPr>
        <w:pStyle w:val="a4"/>
        <w:numPr>
          <w:ilvl w:val="0"/>
          <w:numId w:val="62"/>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цены последующей реализации;</w:t>
      </w:r>
    </w:p>
    <w:p w14:paraId="0847FB5E" w14:textId="77777777" w:rsidR="00D10F7F" w:rsidRPr="00CE3CA1" w:rsidRDefault="00D10F7F" w:rsidP="00EA7743">
      <w:pPr>
        <w:pStyle w:val="a4"/>
        <w:numPr>
          <w:ilvl w:val="0"/>
          <w:numId w:val="62"/>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затратный метод;</w:t>
      </w:r>
    </w:p>
    <w:p w14:paraId="4C8306EF" w14:textId="77777777" w:rsidR="00D10F7F" w:rsidRPr="00CE3CA1" w:rsidRDefault="00D10F7F" w:rsidP="00EA7743">
      <w:pPr>
        <w:pStyle w:val="a4"/>
        <w:numPr>
          <w:ilvl w:val="0"/>
          <w:numId w:val="62"/>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сопоставимой рентабельности;</w:t>
      </w:r>
    </w:p>
    <w:p w14:paraId="59ADEB18" w14:textId="77777777" w:rsidR="00D10F7F" w:rsidRPr="00CE3CA1" w:rsidRDefault="00D10F7F" w:rsidP="00EA7743">
      <w:pPr>
        <w:pStyle w:val="a4"/>
        <w:numPr>
          <w:ilvl w:val="0"/>
          <w:numId w:val="62"/>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распределения прибыли.</w:t>
      </w:r>
    </w:p>
    <w:p w14:paraId="0020E39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необходимости допускается использование комбинации двух и более методов, предусмотренных частью первой настоящей статьи.</w:t>
      </w:r>
    </w:p>
    <w:p w14:paraId="08C8ED75" w14:textId="5DC457C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Метод сопоставимых рыночных цен является приоритетным для определения в целях налогообложения соответствия цен контролируемых сделок рыночным ценам, если иное не предусмотрено частью второй статьи </w:t>
      </w:r>
      <w:r w:rsidR="000F4B79" w:rsidRPr="00CE3CA1">
        <w:rPr>
          <w:rFonts w:ascii="Times New Roman" w:hAnsi="Times New Roman" w:cs="Times New Roman"/>
          <w:color w:val="000000" w:themeColor="text1"/>
          <w:sz w:val="28"/>
          <w:szCs w:val="28"/>
        </w:rPr>
        <w:t>189</w:t>
      </w:r>
      <w:r w:rsidRPr="00CE3CA1">
        <w:rPr>
          <w:rFonts w:ascii="Times New Roman" w:hAnsi="Times New Roman" w:cs="Times New Roman"/>
          <w:color w:val="000000" w:themeColor="text1"/>
          <w:sz w:val="28"/>
          <w:szCs w:val="28"/>
        </w:rPr>
        <w:t xml:space="preserve"> настоящего Кодекса.</w:t>
      </w:r>
    </w:p>
    <w:p w14:paraId="1F4A58CE" w14:textId="0F28731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Применение иных методов, указанных в пунктах 2 – 5 части первой настоящей статьи, допускается, если применение метода сопоставимых рыночных цен в целях налогообложения невозможно либо его применение не позволяет сделать обоснованный вывод о соответствии или несоответствии цен контролируемых сделок рыночным ценам.</w:t>
      </w:r>
    </w:p>
    <w:p w14:paraId="023D9AA4" w14:textId="1E0A6B3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Метод сопоставимых рыночных цен используется для определения соответствия цены контролируемой сделки рыночным ценам в порядке, предусмотренном статьей </w:t>
      </w:r>
      <w:r w:rsidR="000F4B79" w:rsidRPr="00CE3CA1">
        <w:rPr>
          <w:rFonts w:ascii="Times New Roman" w:hAnsi="Times New Roman" w:cs="Times New Roman"/>
          <w:color w:val="000000" w:themeColor="text1"/>
          <w:sz w:val="28"/>
          <w:szCs w:val="28"/>
        </w:rPr>
        <w:t>188</w:t>
      </w:r>
      <w:r w:rsidRPr="00CE3CA1">
        <w:rPr>
          <w:rFonts w:ascii="Times New Roman" w:hAnsi="Times New Roman" w:cs="Times New Roman"/>
          <w:color w:val="000000" w:themeColor="text1"/>
          <w:sz w:val="28"/>
          <w:szCs w:val="28"/>
        </w:rPr>
        <w:t xml:space="preserve"> настоящего Кодекса, если на соответствующем рынке товаров (услуг) есть хотя бы одна сопоставимая сделка, предметом которой являются однородные товары (услуги), а также при наличии достаточной информации о такой сделке.</w:t>
      </w:r>
    </w:p>
    <w:p w14:paraId="1062389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применения метода сопоставимых рыночных цен в целях определения соответствия цены контролируемой сделки налогоплательщика рыночным ценам в качестве сопоставляемых сделок можно использовать сделки этого налогоплательщика с независимыми лицами при условии, что такие сделки сопоставимы.</w:t>
      </w:r>
    </w:p>
    <w:p w14:paraId="2320F0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отсутствии общедоступной информации о ценах в сопоставимых сделках с идентичными (однородными) товарами (услугами) в целях определения полноты исчисления и уплаты налогов при трансфертном ценообразовании используется один из методов, указанных в пунктах 2 – 5 части первой настоящей статьи.</w:t>
      </w:r>
    </w:p>
    <w:p w14:paraId="41BB159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сделать наиболее обоснованный вывод о соответствии или несоответствии цены сделки рыночным ценам.</w:t>
      </w:r>
    </w:p>
    <w:p w14:paraId="4137B7D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Методы, указанные в пунктах 2 – 5 части первой настоящей статьи, могут использоваться также при определении для целей налогообложения доходов по группе однородных контролируемых сделок.</w:t>
      </w:r>
    </w:p>
    <w:p w14:paraId="119509B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Однородными сделками для целей настоящего раздела признаются сделки, предметом которых являются идентичные (однородные) товары (услуги) и которые совершены в сопоставимых коммерческих и (или) финансовых условиях.</w:t>
      </w:r>
    </w:p>
    <w:p w14:paraId="1DA1FA4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выборе метода, используемого при определении в целях налогообложения доходов (прибыли, выручки) в контролируемых сделках,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контролируемой сделкой.</w:t>
      </w:r>
    </w:p>
    <w:p w14:paraId="6A0A94D5" w14:textId="1DD52C8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применения методов, предусмотренных частью первой настоящей статьи, кроме информации о конкретных сделках</w:t>
      </w:r>
      <w:r w:rsidR="006713D2"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(услуги) на соответствующих рынках указанных товаров (услуг). </w:t>
      </w:r>
    </w:p>
    <w:p w14:paraId="32FCADE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Использование общедоступных</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источников информации о рыночных ценах в целях применения методов, предусмотренных частью первой настоящей статьи, допускается при условии обеспечения сопоставимости сделок, данные о которых содержатся в этих источниках информации, с контролируемой сделкой.</w:t>
      </w:r>
    </w:p>
    <w:p w14:paraId="22A97BA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Для применения методов, указанных в пунктах 2 и 3 части первой настоящей статьи, данные финансовой отчетности, на основании которых рассчитывается интервал рентабельности, должны быть приведены в сопоставимый вид, обеспечивающий несущественность влияния отклонений в порядке учета расходов на показатели и интервал рентабельности, рассчитываемые в соответствии с этими методами.</w:t>
      </w:r>
    </w:p>
    <w:p w14:paraId="5AF9504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невозможно обеспечить сопоставимость данных финансовой отчетности, для расчета интервала рентабельности и определения доходов (прибыли, выручки) для целей налогообложения в контролируемых сделках используются методы, указанные в пунктах 4 и 5 части первой настоящей статьи.</w:t>
      </w:r>
    </w:p>
    <w:p w14:paraId="29892D0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Методы, указанные в пунктах 4 и 5 части первой настоящей статьи, могут применяться без непосредственного расчета значений рыночных цен. При использовании указанных методов Государственный налоговый комитет Республики Узбекистан сопоставляет финансовые показатели (результаты) контролируемой сделки с интервалом рентабельности по сопоставимым сделкам, на основании чего производит расчет суммы доходов, которая была бы получена, если бы сторонами этой сделки были независимые лица. </w:t>
      </w:r>
    </w:p>
    <w:p w14:paraId="0E92183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аналогичном порядке сопоставляются финансовые показатели (результаты) группы контролируемых однородных сделок с финансовыми показателями, рассчитанными на основе интервала рентабельности, сопоставимых сделок и производится расчет сумм доходов.</w:t>
      </w:r>
    </w:p>
    <w:p w14:paraId="15B82E0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Судом могут быть учтены иные обстоятельства, имеющие значение для установления соответствия цены сделки рыночным ценам, без ограничений, предусмотренных настоящим разделом.</w:t>
      </w:r>
    </w:p>
    <w:p w14:paraId="55C9BA66" w14:textId="1C633E7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Налогоплательщики при заключении сделок не обязаны руководствоваться методами, указанными в </w:t>
      </w:r>
      <w:r w:rsidR="00720405" w:rsidRPr="00CE3CA1">
        <w:rPr>
          <w:rFonts w:ascii="Times New Roman" w:hAnsi="Times New Roman" w:cs="Times New Roman"/>
          <w:color w:val="000000" w:themeColor="text1"/>
          <w:sz w:val="28"/>
          <w:szCs w:val="28"/>
        </w:rPr>
        <w:t>части первой</w:t>
      </w:r>
      <w:r w:rsidRPr="00CE3CA1">
        <w:rPr>
          <w:rFonts w:ascii="Times New Roman" w:hAnsi="Times New Roman" w:cs="Times New Roman"/>
          <w:color w:val="000000" w:themeColor="text1"/>
          <w:sz w:val="28"/>
          <w:szCs w:val="28"/>
        </w:rPr>
        <w:t xml:space="preserve"> настоящей статьи, для обоснования своей политики в области ценообразования в целях, не предусмотренных настоящим Кодексом.</w:t>
      </w:r>
    </w:p>
    <w:p w14:paraId="3700B352"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30EC2995" w14:textId="2CBBEDBC"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w:t>
      </w:r>
      <w:r w:rsidR="00992C7A" w:rsidRPr="00CE3CA1">
        <w:rPr>
          <w:rFonts w:ascii="Times New Roman" w:hAnsi="Times New Roman" w:cs="Times New Roman"/>
          <w:color w:val="000000" w:themeColor="text1"/>
          <w:sz w:val="28"/>
          <w:szCs w:val="28"/>
        </w:rPr>
        <w:t>87</w:t>
      </w:r>
      <w:r w:rsidRPr="00CE3CA1">
        <w:rPr>
          <w:rFonts w:ascii="Times New Roman" w:hAnsi="Times New Roman" w:cs="Times New Roman"/>
          <w:color w:val="000000" w:themeColor="text1"/>
          <w:sz w:val="28"/>
          <w:szCs w:val="28"/>
        </w:rPr>
        <w:t>. Финансовые показатели и интервал рентабельности</w:t>
      </w:r>
    </w:p>
    <w:p w14:paraId="6F03F5F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060017D2" w14:textId="39A8EBB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в целях налогообложения доходов в контролируемых сделках в порядке, предусмотренном статьями </w:t>
      </w:r>
      <w:r w:rsidR="000F4B79" w:rsidRPr="00CE3CA1">
        <w:rPr>
          <w:rFonts w:ascii="Times New Roman" w:hAnsi="Times New Roman" w:cs="Times New Roman"/>
          <w:color w:val="000000" w:themeColor="text1"/>
          <w:sz w:val="28"/>
          <w:szCs w:val="28"/>
        </w:rPr>
        <w:t>189</w:t>
      </w:r>
      <w:r w:rsidRPr="00CE3CA1">
        <w:rPr>
          <w:rFonts w:ascii="Times New Roman" w:hAnsi="Times New Roman" w:cs="Times New Roman"/>
          <w:color w:val="000000" w:themeColor="text1"/>
          <w:sz w:val="28"/>
          <w:szCs w:val="28"/>
        </w:rPr>
        <w:t> </w:t>
      </w:r>
      <w:r w:rsidR="0094214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19</w:t>
      </w:r>
      <w:r w:rsidR="005F71E0"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xml:space="preserve"> настоящего Кодекса, могут быть использованы следующие показатели рентабельности:</w:t>
      </w:r>
    </w:p>
    <w:p w14:paraId="4C9E75FB"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валовая рентабельность, определяемая как отношение валовой прибыли от реализации товаров (услуг) к чистой выручке от реализации товаров (услуг), исчисленной без учета акцизного налога и налога на добавленную стоимость;</w:t>
      </w:r>
    </w:p>
    <w:p w14:paraId="7620FBD7"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валовая рентабельность затрат, определяемая как отношение валовой прибыли к себестоимости реализованных товаров (услуг);</w:t>
      </w:r>
    </w:p>
    <w:p w14:paraId="6A6A6941"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рентабельность продаж, определяемая как отношение прибыли от основной деятельности к выручке от реализации товаров (услуг), </w:t>
      </w:r>
      <w:r w:rsidRPr="00CE3CA1">
        <w:rPr>
          <w:rFonts w:ascii="Times New Roman" w:hAnsi="Times New Roman" w:cs="Times New Roman"/>
          <w:color w:val="000000" w:themeColor="text1"/>
          <w:sz w:val="28"/>
          <w:szCs w:val="28"/>
        </w:rPr>
        <w:lastRenderedPageBreak/>
        <w:t>исчисленной без учета акцизного налога и налога на добавленную стоимость;</w:t>
      </w:r>
    </w:p>
    <w:p w14:paraId="0F54D016"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рентабельность затрат, определяемая как отношение прибыли от основной деятельности к сумме себестоимости реализованных товаров (услуг), расходов по реализации и административных расходов, связанных с реализацией товаров (услуг);</w:t>
      </w:r>
    </w:p>
    <w:p w14:paraId="43BF9DEE"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рентабельность расходов по реализации и административных расходов, определяемая как отношение валовой прибыли от реализации товаров (услуг) к расходам по реализации и административным расходам, связанным с реализацией товаров (услуг);</w:t>
      </w:r>
    </w:p>
    <w:p w14:paraId="291A874F" w14:textId="77777777" w:rsidR="00D10F7F" w:rsidRPr="00CE3CA1" w:rsidRDefault="00D10F7F" w:rsidP="00EA7743">
      <w:pPr>
        <w:pStyle w:val="a4"/>
        <w:numPr>
          <w:ilvl w:val="0"/>
          <w:numId w:val="70"/>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рентабельность активов, определяемая как отношение прибыли от основной деятельности к текущей рыночной стоимости активов (внеоборотных и оборотных), прямо или косвенно используемых в анализируемой сделке.</w:t>
      </w:r>
    </w:p>
    <w:p w14:paraId="79C59EF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отсутствии информации о текущей рыночной стоимости активов их рентабельность может определяться на основании данных финансовой отчетности.</w:t>
      </w:r>
    </w:p>
    <w:p w14:paraId="2D71401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Показатели рентабельности и иные финансовые показатели в целях настоящей главы для юридических лиц Республики Узбекистан определяются на основании данных финансовой отчетности, составленной в соответствии с законодательством Республики Узбекистан о бухгалтерском учете. Указанные финансовые показатели для иностранных юридических лиц определяются на основании данных финансовой отчетности, составленной в соответствии с законодательством иностранных государств. При этом в целях обеспечения сопоставимости с данными финансовой отчетности, которая составляется в соответствии с законодательством Республики Узбекистан о бухгалтерском учете, проводится корректировка таких данных.</w:t>
      </w:r>
    </w:p>
    <w:p w14:paraId="6CB415F5" w14:textId="68F50EB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если указанные сделки не являются контролируемыми, либо на основании данных финансовой отчетности не менее четырех сопоставимых юридических лиц. Выбор указанных юридических лиц осуществляется с учетом их отраслевой специфики и видов деятельности, осуществляемых ими в сопоставимых экономических (коммерческих) условиях относительно контролируемой сделки.</w:t>
      </w:r>
    </w:p>
    <w:p w14:paraId="53BB37E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отсутствии в отрасли, к которой принадлежит сторона контролируемой сделки, независимых по отношению к этой стороне юридических лиц выбор юридических лиц для функционального анализа осуществляется с учетом сопоставимости функций, осуществляемых этими юридическими лицами, принимаемых ими рисков и используемых активов.</w:t>
      </w:r>
    </w:p>
    <w:p w14:paraId="505CD2AA" w14:textId="3BCC916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отсутствии информации о четырех и более сопоставимых сделках либо отсутствии финансовой отчетности четырех и более сопоставимых юридических лиц в целях определения интервала рентабельности может </w:t>
      </w:r>
      <w:r w:rsidRPr="00CE3CA1">
        <w:rPr>
          <w:rFonts w:ascii="Times New Roman" w:hAnsi="Times New Roman" w:cs="Times New Roman"/>
          <w:color w:val="000000" w:themeColor="text1"/>
          <w:sz w:val="28"/>
          <w:szCs w:val="28"/>
        </w:rPr>
        <w:lastRenderedPageBreak/>
        <w:t>использоваться информация о меньшем количестве сопоставимых сделок (финансовой отчетности меньшего количества юридических лиц).</w:t>
      </w:r>
    </w:p>
    <w:p w14:paraId="140AA89D" w14:textId="79B8816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целях применения методов, указанных в пунктах 2 – 4 части первой статьи </w:t>
      </w:r>
      <w:r w:rsidR="000F4B79" w:rsidRPr="00CE3CA1">
        <w:rPr>
          <w:rFonts w:ascii="Times New Roman" w:hAnsi="Times New Roman" w:cs="Times New Roman"/>
          <w:color w:val="000000" w:themeColor="text1"/>
          <w:sz w:val="28"/>
          <w:szCs w:val="28"/>
        </w:rPr>
        <w:t>186</w:t>
      </w:r>
      <w:r w:rsidRPr="00CE3CA1">
        <w:rPr>
          <w:rFonts w:ascii="Times New Roman" w:hAnsi="Times New Roman" w:cs="Times New Roman"/>
          <w:color w:val="000000" w:themeColor="text1"/>
          <w:sz w:val="28"/>
          <w:szCs w:val="28"/>
        </w:rPr>
        <w:t xml:space="preserve"> настоящего Кодекса, интервал рентабельности определяется в следующем порядке.</w:t>
      </w:r>
    </w:p>
    <w:p w14:paraId="77F3553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Вначале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свой порядковый номер. Если выборка содержит два и более одинаковых значения рентабельности, в нее включаются все такие значения.</w:t>
      </w:r>
    </w:p>
    <w:p w14:paraId="4D1A0CE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интервала рентабельности не учитывается рентабельность контролируемой сделки. Затем, в зависимости от того, делится ли число значений рентабельности в выборке на четыре без остатка, интервал рентабельности определяется одним из двух способов:</w:t>
      </w:r>
    </w:p>
    <w:p w14:paraId="7B6EE564" w14:textId="5B855C3D" w:rsidR="00D10F7F" w:rsidRPr="00CE3CA1" w:rsidRDefault="00D10F7F" w:rsidP="00EA7743">
      <w:pPr>
        <w:pStyle w:val="a4"/>
        <w:numPr>
          <w:ilvl w:val="0"/>
          <w:numId w:val="64"/>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это число делится без остатка, минимальное значение интервала рентабельности принимается равным пол</w:t>
      </w:r>
      <w:r w:rsidR="002F77C7" w:rsidRPr="00CE3CA1">
        <w:rPr>
          <w:rFonts w:ascii="Times New Roman" w:hAnsi="Times New Roman" w:cs="Times New Roman"/>
          <w:color w:val="000000" w:themeColor="text1"/>
          <w:sz w:val="28"/>
          <w:szCs w:val="28"/>
        </w:rPr>
        <w:t xml:space="preserve">овины </w:t>
      </w:r>
      <w:r w:rsidRPr="00CE3CA1">
        <w:rPr>
          <w:rFonts w:ascii="Times New Roman" w:hAnsi="Times New Roman" w:cs="Times New Roman"/>
          <w:color w:val="000000" w:themeColor="text1"/>
          <w:sz w:val="28"/>
          <w:szCs w:val="28"/>
        </w:rPr>
        <w:t>сумм</w:t>
      </w:r>
      <w:r w:rsidR="002F77C7" w:rsidRPr="00CE3CA1">
        <w:rPr>
          <w:rFonts w:ascii="Times New Roman" w:hAnsi="Times New Roman" w:cs="Times New Roman"/>
          <w:color w:val="000000" w:themeColor="text1"/>
          <w:sz w:val="28"/>
          <w:szCs w:val="28"/>
        </w:rPr>
        <w:t>ы</w:t>
      </w:r>
      <w:r w:rsidRPr="00CE3CA1">
        <w:rPr>
          <w:rFonts w:ascii="Times New Roman" w:hAnsi="Times New Roman" w:cs="Times New Roman"/>
          <w:color w:val="000000" w:themeColor="text1"/>
          <w:sz w:val="28"/>
          <w:szCs w:val="28"/>
        </w:rPr>
        <w:t xml:space="preserve"> значений рентабельности, имеющих в выборке порядковый номер, равный частному от деления, и следующий порядковый номер. Максимальное значение интервала рентабельности в таком случае принимается равным пол</w:t>
      </w:r>
      <w:r w:rsidR="006E6A6A" w:rsidRPr="00CE3CA1">
        <w:rPr>
          <w:rFonts w:ascii="Times New Roman" w:hAnsi="Times New Roman" w:cs="Times New Roman"/>
          <w:color w:val="000000" w:themeColor="text1"/>
          <w:sz w:val="28"/>
          <w:szCs w:val="28"/>
        </w:rPr>
        <w:t xml:space="preserve">овины </w:t>
      </w:r>
      <w:r w:rsidRPr="00CE3CA1">
        <w:rPr>
          <w:rFonts w:ascii="Times New Roman" w:hAnsi="Times New Roman" w:cs="Times New Roman"/>
          <w:color w:val="000000" w:themeColor="text1"/>
          <w:sz w:val="28"/>
          <w:szCs w:val="28"/>
        </w:rPr>
        <w:t>сумм</w:t>
      </w:r>
      <w:r w:rsidR="006E6A6A" w:rsidRPr="00CE3CA1">
        <w:rPr>
          <w:rFonts w:ascii="Times New Roman" w:hAnsi="Times New Roman" w:cs="Times New Roman"/>
          <w:color w:val="000000" w:themeColor="text1"/>
          <w:sz w:val="28"/>
          <w:szCs w:val="28"/>
        </w:rPr>
        <w:t>ы</w:t>
      </w:r>
      <w:r w:rsidRPr="00CE3CA1">
        <w:rPr>
          <w:rFonts w:ascii="Times New Roman" w:hAnsi="Times New Roman" w:cs="Times New Roman"/>
          <w:color w:val="000000" w:themeColor="text1"/>
          <w:sz w:val="28"/>
          <w:szCs w:val="28"/>
        </w:rPr>
        <w:t xml:space="preserve"> значений рентабельности, имеющих в выборке порядковый номер, равный утроенному частному от деления, и следующий порядковый номер;</w:t>
      </w:r>
    </w:p>
    <w:p w14:paraId="686332D9" w14:textId="77777777" w:rsidR="00D10F7F" w:rsidRPr="00CE3CA1" w:rsidRDefault="00D10F7F" w:rsidP="00EA7743">
      <w:pPr>
        <w:pStyle w:val="a4"/>
        <w:numPr>
          <w:ilvl w:val="0"/>
          <w:numId w:val="64"/>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это число не делится без остатка, минимальное значение интервала рентабельности принимается равным значению рентабельности, имеющей в выборке порядковый номер, равный увеличенной на единицу целой части частного от деления. Максимальное значение интервала рентабельности в таком случае принимается равным значению рентабельности, имеющей в выборке порядковый номер, равный увеличенной на единицу утроенной целой части частного от деления.</w:t>
      </w:r>
    </w:p>
    <w:p w14:paraId="40A2A30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Расчет рентабельности по результатам деятельности, осуществляемой в сопоставимых экономических (коммерческих) условиях, на основании данных финансовой отчетности юридического лица может производиться при одновременном соблюдении следующих условий:</w:t>
      </w:r>
    </w:p>
    <w:p w14:paraId="3A55D2A2" w14:textId="77777777" w:rsidR="00D10F7F" w:rsidRPr="00CE3CA1" w:rsidRDefault="00D10F7F" w:rsidP="00EA7743">
      <w:pPr>
        <w:pStyle w:val="a4"/>
        <w:numPr>
          <w:ilvl w:val="0"/>
          <w:numId w:val="6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осуществляет сопоставимую деятельность и выполняет связанные с нею сопоставимые функции. Сопоставимость деятельности может определяться с учетом видов экономической деятельности, предусмотренных Общегосударственным классификатором видов экономической деятельности Республики Узбекистан, а также международными и иными классификаторами;</w:t>
      </w:r>
    </w:p>
    <w:p w14:paraId="097E7170" w14:textId="77777777" w:rsidR="00D10F7F" w:rsidRPr="00CE3CA1" w:rsidRDefault="00D10F7F" w:rsidP="00EA7743">
      <w:pPr>
        <w:pStyle w:val="a4"/>
        <w:numPr>
          <w:ilvl w:val="0"/>
          <w:numId w:val="6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совокупная величина чистых активов юридического лица не является отрицательной по данным финансовой отчетности по состоянию на 31 декабря последнего года из нескольких лет, за которые рассчитывается рентабельность;</w:t>
      </w:r>
    </w:p>
    <w:p w14:paraId="52D28E55" w14:textId="77777777" w:rsidR="00D10F7F" w:rsidRPr="00CE3CA1" w:rsidRDefault="00D10F7F" w:rsidP="00EA7743">
      <w:pPr>
        <w:pStyle w:val="a4"/>
        <w:numPr>
          <w:ilvl w:val="0"/>
          <w:numId w:val="6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юридическое лицо не имеет убытков от продаж по данным финансовой отчетности более чем в одном году из нескольких лет, за которые рассчитывается рентабельность;</w:t>
      </w:r>
    </w:p>
    <w:p w14:paraId="72AB3901" w14:textId="77777777" w:rsidR="00D10F7F" w:rsidRPr="00CE3CA1" w:rsidRDefault="00D10F7F" w:rsidP="00EA7743">
      <w:pPr>
        <w:pStyle w:val="a4"/>
        <w:numPr>
          <w:ilvl w:val="0"/>
          <w:numId w:val="6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юридическое лицо не участвует прямо и (или) косвенно в другом юридическом лице с долей участия более 25 процентов и не имеет в качестве участника (акционера) юридическое лицо с долей прямого участия более 25 процентов.</w:t>
      </w:r>
    </w:p>
    <w:p w14:paraId="2DB6CB4F" w14:textId="31F2842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Критерий, предусмотренный пунктом 4 части </w:t>
      </w:r>
      <w:r w:rsidR="005F71E0" w:rsidRPr="00CE3CA1">
        <w:rPr>
          <w:rFonts w:ascii="Times New Roman" w:hAnsi="Times New Roman" w:cs="Times New Roman"/>
          <w:color w:val="000000" w:themeColor="text1"/>
          <w:sz w:val="28"/>
          <w:szCs w:val="28"/>
        </w:rPr>
        <w:t>восьмой</w:t>
      </w:r>
      <w:r w:rsidRPr="00CE3CA1">
        <w:rPr>
          <w:rFonts w:ascii="Times New Roman" w:hAnsi="Times New Roman" w:cs="Times New Roman"/>
          <w:color w:val="000000" w:themeColor="text1"/>
          <w:sz w:val="28"/>
          <w:szCs w:val="28"/>
        </w:rPr>
        <w:t xml:space="preserve"> настоящей статьи</w:t>
      </w:r>
      <w:r w:rsidR="0087691F"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не применяется, если доступны сведения о консолидированной финансовой отчетности юридических лиц, данные которых используются для расчета интервала рентабельности.</w:t>
      </w:r>
    </w:p>
    <w:p w14:paraId="58A2578F" w14:textId="40BE924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в силу ограничений, установленных частями десятой и одиннадцатой настоящей статьи, для функционального анализа остается менее четырех юридических лиц, критерии доли участия, указанные в пункте 4 части </w:t>
      </w:r>
      <w:r w:rsidR="005F71E0" w:rsidRPr="00CE3CA1">
        <w:rPr>
          <w:rFonts w:ascii="Times New Roman" w:hAnsi="Times New Roman" w:cs="Times New Roman"/>
          <w:color w:val="000000" w:themeColor="text1"/>
          <w:sz w:val="28"/>
          <w:szCs w:val="28"/>
        </w:rPr>
        <w:t>восьмой</w:t>
      </w:r>
      <w:r w:rsidRPr="00CE3CA1">
        <w:rPr>
          <w:rFonts w:ascii="Times New Roman" w:hAnsi="Times New Roman" w:cs="Times New Roman"/>
          <w:color w:val="000000" w:themeColor="text1"/>
          <w:sz w:val="28"/>
          <w:szCs w:val="28"/>
        </w:rPr>
        <w:t xml:space="preserve"> настоящей статьи, могут быть повышены с 25 до 50 процентов.</w:t>
      </w:r>
    </w:p>
    <w:p w14:paraId="6705FC3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расчета интервала рентабельности используется информация, имеющаяся по состоянию на момент совершения контролируемой сделки, либо близкая к нему по времени, но не позднее 31 декабря календарного года, в котором она совершена.</w:t>
      </w:r>
    </w:p>
    <w:p w14:paraId="6BA8A536" w14:textId="36507F0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Вместо информации, указанной в части </w:t>
      </w:r>
      <w:r w:rsidR="005F71E0" w:rsidRPr="00CE3CA1">
        <w:rPr>
          <w:rFonts w:ascii="Times New Roman" w:hAnsi="Times New Roman" w:cs="Times New Roman"/>
          <w:color w:val="000000" w:themeColor="text1"/>
          <w:sz w:val="28"/>
          <w:szCs w:val="28"/>
        </w:rPr>
        <w:t>одиннадцатой</w:t>
      </w:r>
      <w:r w:rsidRPr="00CE3CA1">
        <w:rPr>
          <w:rFonts w:ascii="Times New Roman" w:hAnsi="Times New Roman" w:cs="Times New Roman"/>
          <w:color w:val="000000" w:themeColor="text1"/>
          <w:sz w:val="28"/>
          <w:szCs w:val="28"/>
        </w:rPr>
        <w:t xml:space="preserve"> настоящей статьи, могут использоваться данные финансовой отчетности за три календарных года, непосредственно предшествующих календарному году, в котором была совершена контролируемая сделка (либо календарному году, в котором в этой сделке были установлены цены). К указанной информации относится также информация налогоплательщика о совершенных им сделках с независимыми лицами.</w:t>
      </w:r>
    </w:p>
    <w:p w14:paraId="3FD6F86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обеспечения сопоставимости при определении интервала рентабельности на основании данных финансовой отчетности сопоставимых юридических лиц показатели рентабельности могут меняться в целях корректировки имеющихся различий. Такие корректировки производятся, в частности, в показателях дебиторской и кредиторской задолженности, товарно-материальных запасов по данным финансовой отчетности налогоплательщика и тех юридических лиц, данные финансовой отчетности которых используются для определения интервала рентабельности.</w:t>
      </w:r>
    </w:p>
    <w:p w14:paraId="3504AE4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p>
    <w:p w14:paraId="0F9EEDB4" w14:textId="6891291C"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w:t>
      </w:r>
      <w:r w:rsidR="00A92E43" w:rsidRPr="00CE3CA1">
        <w:rPr>
          <w:rFonts w:ascii="Times New Roman" w:hAnsi="Times New Roman" w:cs="Times New Roman"/>
          <w:color w:val="000000" w:themeColor="text1"/>
          <w:sz w:val="28"/>
          <w:szCs w:val="28"/>
        </w:rPr>
        <w:t>88</w:t>
      </w:r>
      <w:r w:rsidRPr="00CE3CA1">
        <w:rPr>
          <w:rFonts w:ascii="Times New Roman" w:hAnsi="Times New Roman" w:cs="Times New Roman"/>
          <w:color w:val="000000" w:themeColor="text1"/>
          <w:sz w:val="28"/>
          <w:szCs w:val="28"/>
        </w:rPr>
        <w:t>. Метод сопоставимых рыночных цен</w:t>
      </w:r>
    </w:p>
    <w:p w14:paraId="5F11DB4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4B16C255" w14:textId="5A1397C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Метод сопоставимых рыночных цен предусматривает определение соответствия цены товаров (услуг) в контролируемой сделке рыночным ценам на основании сопоставления цены контролируемой сделки с интервалом рыночных цен, определенным в порядке, предусмотренном частями второй – </w:t>
      </w:r>
      <w:r w:rsidR="005F71E0" w:rsidRPr="00CE3CA1">
        <w:rPr>
          <w:rFonts w:ascii="Times New Roman" w:hAnsi="Times New Roman" w:cs="Times New Roman"/>
          <w:color w:val="000000" w:themeColor="text1"/>
          <w:sz w:val="28"/>
          <w:szCs w:val="28"/>
        </w:rPr>
        <w:t>седьмой</w:t>
      </w:r>
      <w:r w:rsidRPr="00CE3CA1">
        <w:rPr>
          <w:rFonts w:ascii="Times New Roman" w:hAnsi="Times New Roman" w:cs="Times New Roman"/>
          <w:color w:val="000000" w:themeColor="text1"/>
          <w:sz w:val="28"/>
          <w:szCs w:val="28"/>
        </w:rPr>
        <w:t xml:space="preserve"> настоящей статьи.</w:t>
      </w:r>
    </w:p>
    <w:p w14:paraId="432A1AE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Если в отношении контролируемой сделки имеется информация только об одной сопоставимой сделке с идентичными (однородными) товарами (услугами), цена сопоставимой сделки может быть признана одновременно минимальным и максимальным значениями интервала рыночных цен при условии полной сопоставимости коммерческих и (или) финансовых условий этих контролируемой и сопоставимой сделок. Указанное правило применимо также в случае, если соответствующими корректировками можно обеспечить полную сопоставимость коммерческих и (или) финансовых условий контролируемой и сопоставимой сделок. Правила, предусмотренные настоящей частью, не применяются, если продавец товаров (услуг) в сопоставимой сделке занимает доминирующее положение на рынке этих товаров (услуг).</w:t>
      </w:r>
    </w:p>
    <w:p w14:paraId="415722ED" w14:textId="35B5A83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наличии информации о нескольких сопоставимых сделках (в том числе налогоплательщика с независимыми лицами), предметом которых являются идентичные (однородные) товары (услуги), интервал рыночных цен определяется в следующем порядке. Вначале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свой порядковый номер. Если выборка содержит два и более одинаковых значения цены, в нее включаются все такие значения. При определении интервала рыночных цен не учитывается цена контролируемой сделки. При наличии достаточного количества сопоставимых сделок, совершенных налогоплательщиком с независимыми лицами, информация по прочим сделкам может не учитываться. Затем на основании полученной выборки находится интервал рыночных цен в порядке, предусмотренном част</w:t>
      </w:r>
      <w:r w:rsidR="005F71E0" w:rsidRPr="00CE3CA1">
        <w:rPr>
          <w:rFonts w:ascii="Times New Roman" w:hAnsi="Times New Roman" w:cs="Times New Roman"/>
          <w:color w:val="000000" w:themeColor="text1"/>
          <w:sz w:val="28"/>
          <w:szCs w:val="28"/>
        </w:rPr>
        <w:t>ью</w:t>
      </w:r>
      <w:r w:rsidRPr="00CE3CA1">
        <w:rPr>
          <w:rFonts w:ascii="Times New Roman" w:hAnsi="Times New Roman" w:cs="Times New Roman"/>
          <w:color w:val="000000" w:themeColor="text1"/>
          <w:sz w:val="28"/>
          <w:szCs w:val="28"/>
        </w:rPr>
        <w:t xml:space="preserve"> девятой статьи 1</w:t>
      </w:r>
      <w:r w:rsidR="005F71E0" w:rsidRPr="00CE3CA1">
        <w:rPr>
          <w:rFonts w:ascii="Times New Roman" w:hAnsi="Times New Roman" w:cs="Times New Roman"/>
          <w:color w:val="000000" w:themeColor="text1"/>
          <w:sz w:val="28"/>
          <w:szCs w:val="28"/>
        </w:rPr>
        <w:t>87</w:t>
      </w:r>
      <w:r w:rsidRPr="00CE3CA1">
        <w:rPr>
          <w:rFonts w:ascii="Times New Roman" w:hAnsi="Times New Roman" w:cs="Times New Roman"/>
          <w:color w:val="000000" w:themeColor="text1"/>
          <w:sz w:val="28"/>
          <w:szCs w:val="28"/>
        </w:rPr>
        <w:t xml:space="preserve"> настоящего Кодекса для определения интервала рентабельности.</w:t>
      </w:r>
    </w:p>
    <w:p w14:paraId="46E3C67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14:paraId="2B41EAC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использовании опубликованной либо полученной по запросу информации о биржевых котировках интервал рыночных цен определяется на основании цен сделок с идентичными (однородными) товарами, зарегистрированных соответствующей биржей. В таком случае интервалом рыночных цен признается интервал между минимальной и максимальной ценой сделок, зарегистрированных биржей на дату их совершения.</w:t>
      </w:r>
    </w:p>
    <w:p w14:paraId="1AD8671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определении интервала рыночных цен на основе биржевых котировок допускается учитывать различия экономических (коммерческих) условий сделок, в частности, посредством корректировок, учитывающих различия в следующих экономических (коммерческих) условиях:</w:t>
      </w:r>
    </w:p>
    <w:p w14:paraId="7AF81A9F" w14:textId="77777777" w:rsidR="00D10F7F" w:rsidRPr="00CE3CA1" w:rsidRDefault="00D10F7F" w:rsidP="00EA7743">
      <w:pPr>
        <w:pStyle w:val="a4"/>
        <w:numPr>
          <w:ilvl w:val="0"/>
          <w:numId w:val="65"/>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обоснованные и подтвержденные документально и (или) источниками информации расходы, необходимые для доставки товаров (услуг) на соответствующий рынок;</w:t>
      </w:r>
    </w:p>
    <w:p w14:paraId="1B223F39" w14:textId="77777777" w:rsidR="00D10F7F" w:rsidRPr="00CE3CA1" w:rsidRDefault="00D10F7F" w:rsidP="00EA7743">
      <w:pPr>
        <w:pStyle w:val="a4"/>
        <w:numPr>
          <w:ilvl w:val="0"/>
          <w:numId w:val="65"/>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расходы на уплату таможенных пошлин;</w:t>
      </w:r>
    </w:p>
    <w:p w14:paraId="0BE0321F" w14:textId="77777777" w:rsidR="00D10F7F" w:rsidRPr="00CE3CA1" w:rsidRDefault="00D10F7F" w:rsidP="00EA7743">
      <w:pPr>
        <w:pStyle w:val="a4"/>
        <w:numPr>
          <w:ilvl w:val="0"/>
          <w:numId w:val="65"/>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условия платежа;</w:t>
      </w:r>
    </w:p>
    <w:p w14:paraId="32EF7C85" w14:textId="77777777" w:rsidR="00D10F7F" w:rsidRPr="00CE3CA1" w:rsidRDefault="00D10F7F" w:rsidP="00EA7743">
      <w:pPr>
        <w:pStyle w:val="a4"/>
        <w:numPr>
          <w:ilvl w:val="0"/>
          <w:numId w:val="65"/>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комиссионное (агентское) вознаграждение торгового брокера (комиссионера или агента) за выполнение им торгово-посреднических функций.</w:t>
      </w:r>
    </w:p>
    <w:p w14:paraId="2888C911" w14:textId="0E26F45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использовании данных информационно-ценовых агентств о ценах (интервалах цен) на идентичные (однородные) товары (услуги) в соответствии с частями двенадцатой и тринадцатой статьи </w:t>
      </w:r>
      <w:r w:rsidR="000F4B79" w:rsidRPr="00CE3CA1">
        <w:rPr>
          <w:rFonts w:ascii="Times New Roman" w:hAnsi="Times New Roman" w:cs="Times New Roman"/>
          <w:color w:val="000000" w:themeColor="text1"/>
          <w:sz w:val="28"/>
          <w:szCs w:val="28"/>
        </w:rPr>
        <w:t>186</w:t>
      </w:r>
      <w:r w:rsidRPr="00CE3CA1">
        <w:rPr>
          <w:rFonts w:ascii="Times New Roman" w:hAnsi="Times New Roman" w:cs="Times New Roman"/>
          <w:color w:val="000000" w:themeColor="text1"/>
          <w:sz w:val="28"/>
          <w:szCs w:val="28"/>
        </w:rPr>
        <w:t xml:space="preserve"> настоящего Кодекса интервалом рыночных цен может признаваться интервал, минимальное и максимальное значения которого соответствуют опубликованным минимальному и максимальному значениям цен на такие товары (услуги). При этом учитываются данные только по сделкам, совершенным в сопоставимых условиях в тот период времени, к которому относится контролируемая сделка.</w:t>
      </w:r>
    </w:p>
    <w:p w14:paraId="2296675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цена контролируемой сделки находится в пределах интервала рыночных цен, определенного в соответствии с положениями настоящей статьи, в целях налогообложения признается, что эта цена соответствует рыночным ценам.</w:t>
      </w:r>
    </w:p>
    <w:p w14:paraId="7F07707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цена контролируемой сделки меньше минимального значения интервала рыночных цен или больше максимального его значения, эта цена признается не соответствующей рыночным ценам. В случае указанного несоответствия в целях налогообложения принимается цена, равная среднему значению интервала рыночных цен.</w:t>
      </w:r>
    </w:p>
    <w:p w14:paraId="5B72425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Применение в целях налогообложения среднего значения интервала рыночных цен в соответствии с частью девятой настоящей статьи производится при условии, что это не приводит к уменьшению суммы налога, подлежащего уплате в бюджетную систему, или к увеличению суммы убытка налогоплательщика.</w:t>
      </w:r>
    </w:p>
    <w:p w14:paraId="496918BE"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FE70FE2" w14:textId="57303023"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w:t>
      </w:r>
      <w:r w:rsidR="00A92E43" w:rsidRPr="00CE3CA1">
        <w:rPr>
          <w:rFonts w:ascii="Times New Roman" w:hAnsi="Times New Roman" w:cs="Times New Roman"/>
          <w:color w:val="000000" w:themeColor="text1"/>
          <w:sz w:val="28"/>
          <w:szCs w:val="28"/>
        </w:rPr>
        <w:t>8</w:t>
      </w:r>
      <w:r w:rsidRPr="00CE3CA1">
        <w:rPr>
          <w:rFonts w:ascii="Times New Roman" w:hAnsi="Times New Roman" w:cs="Times New Roman"/>
          <w:color w:val="000000" w:themeColor="text1"/>
          <w:sz w:val="28"/>
          <w:szCs w:val="28"/>
        </w:rPr>
        <w:t>9. Метод цены последующей реализации</w:t>
      </w:r>
    </w:p>
    <w:p w14:paraId="3E59294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D91F410" w14:textId="070132F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Метод цены последующей реализации предусматривает определение соответствия цены контролируемой сделки рыночным ценам на основе сопоставления валовой рентабельности, полученной стороной контролируемой сделки, при последующей реализации (перепродаже) товара, приобретенного в этой контролируемой сделке (группе однородных сделок). Рыночный интервал валовой рентабельности при использовании данного метода определяется в порядке, предусмотренном статьей </w:t>
      </w:r>
      <w:r w:rsidR="000F4B79" w:rsidRPr="00CE3CA1">
        <w:rPr>
          <w:rFonts w:ascii="Times New Roman" w:hAnsi="Times New Roman" w:cs="Times New Roman"/>
          <w:color w:val="000000" w:themeColor="text1"/>
          <w:sz w:val="28"/>
          <w:szCs w:val="28"/>
        </w:rPr>
        <w:t>187</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настоящего Кодекса.</w:t>
      </w:r>
    </w:p>
    <w:p w14:paraId="634D178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Использование метода цены</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контролируемой сделки и перепродается без переработки в рамках сделки,</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сторонами которой являются независимые лица. Указанный</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метод используется, если лицо, осуществляющее перепродажу, не владеет </w:t>
      </w:r>
      <w:r w:rsidRPr="00CE3CA1">
        <w:rPr>
          <w:rFonts w:ascii="Times New Roman" w:hAnsi="Times New Roman" w:cs="Times New Roman"/>
          <w:color w:val="000000" w:themeColor="text1"/>
          <w:sz w:val="28"/>
          <w:szCs w:val="28"/>
        </w:rPr>
        <w:lastRenderedPageBreak/>
        <w:t>объектами нематериальных активов, оказывающими существенное влияние на уровень его валовой рентабельности.</w:t>
      </w:r>
    </w:p>
    <w:p w14:paraId="1F8B75E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цены последующей реализации также может быть использован, если при перепродаже товара осуществляются следующие операции:</w:t>
      </w:r>
    </w:p>
    <w:p w14:paraId="4437B234" w14:textId="77777777" w:rsidR="00D10F7F" w:rsidRPr="00CE3CA1" w:rsidRDefault="00D10F7F" w:rsidP="00EA7743">
      <w:pPr>
        <w:pStyle w:val="a4"/>
        <w:numPr>
          <w:ilvl w:val="0"/>
          <w:numId w:val="72"/>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подготовка товара к перепродаже и транспортировке (деление товаров на партии, формирование отправок, сортировка, переупаковка);</w:t>
      </w:r>
    </w:p>
    <w:p w14:paraId="27BC5C12" w14:textId="77777777" w:rsidR="00D10F7F" w:rsidRPr="00CE3CA1" w:rsidRDefault="00D10F7F" w:rsidP="00EA7743">
      <w:pPr>
        <w:pStyle w:val="a4"/>
        <w:numPr>
          <w:ilvl w:val="0"/>
          <w:numId w:val="72"/>
        </w:num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смешивание товаров, если характеристики конечной продукции (полуфабрикатов) существенно не отличаются от характеристик смешиваемых товаров.</w:t>
      </w:r>
    </w:p>
    <w:p w14:paraId="0024D69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последующая реализация товара независимым лицам производится в сопоставимых коммерческих и (или) финансовых условиях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14:paraId="20490D3D" w14:textId="2EC6B50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 лица, осуществляющего перепродажу, валовая рентабельность находится в пределах интервала рентабельности, определенного в порядке, предусмотренном статьей </w:t>
      </w:r>
      <w:r w:rsidR="00C66301" w:rsidRPr="00CE3CA1">
        <w:rPr>
          <w:rFonts w:ascii="Times New Roman" w:hAnsi="Times New Roman" w:cs="Times New Roman"/>
          <w:color w:val="000000" w:themeColor="text1"/>
          <w:sz w:val="28"/>
          <w:szCs w:val="28"/>
        </w:rPr>
        <w:t>187</w:t>
      </w:r>
      <w:r w:rsidR="00C66301"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настоящего Кодекса, в целях налогообложения признается, что цена, по которой товар приобретен в контролируемой сделке, соответствует рыночным ценам.</w:t>
      </w:r>
    </w:p>
    <w:p w14:paraId="2D8DA159" w14:textId="185EB6C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 лица, осуществляющего перепродажу, валовая рентабельность меньше минимального значения интервала рентабельности или больше максимального его значения, определенного в порядке, предусмотренном статьей </w:t>
      </w:r>
      <w:r w:rsidR="00C66301" w:rsidRPr="00CE3CA1">
        <w:rPr>
          <w:rFonts w:ascii="Times New Roman" w:hAnsi="Times New Roman" w:cs="Times New Roman"/>
          <w:color w:val="000000" w:themeColor="text1"/>
          <w:sz w:val="28"/>
          <w:szCs w:val="28"/>
        </w:rPr>
        <w:t>187</w:t>
      </w:r>
      <w:r w:rsidR="00C66301"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настоящего Кодекса, в целях налогообложения цена контролируемой сделки определяется исходя из фактической цены последующей реализации товара и валовой рентабельности, соответствующей среднему значению интервала рентабельности.</w:t>
      </w:r>
    </w:p>
    <w:p w14:paraId="2D73A06F" w14:textId="6620AC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применении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(услуги) и определение интервала рыночных цен на такие товары (услуги) в порядке, предусмотренном частью седьмой статьи </w:t>
      </w:r>
      <w:r w:rsidR="00C66301" w:rsidRPr="00CE3CA1">
        <w:rPr>
          <w:rFonts w:ascii="Times New Roman" w:hAnsi="Times New Roman" w:cs="Times New Roman"/>
          <w:color w:val="000000" w:themeColor="text1"/>
          <w:sz w:val="28"/>
          <w:szCs w:val="28"/>
        </w:rPr>
        <w:t>188</w:t>
      </w:r>
      <w:r w:rsidRPr="00CE3CA1">
        <w:rPr>
          <w:rFonts w:ascii="Times New Roman" w:hAnsi="Times New Roman" w:cs="Times New Roman"/>
          <w:color w:val="000000" w:themeColor="text1"/>
          <w:sz w:val="28"/>
          <w:szCs w:val="28"/>
        </w:rPr>
        <w:t xml:space="preserve"> настоящего Кодекса.</w:t>
      </w:r>
    </w:p>
    <w:p w14:paraId="47DE98A4" w14:textId="487F863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Применение в целя</w:t>
      </w:r>
      <w:r w:rsidR="007E4216" w:rsidRPr="00CE3CA1">
        <w:rPr>
          <w:rFonts w:ascii="Times New Roman" w:hAnsi="Times New Roman" w:cs="Times New Roman"/>
          <w:color w:val="000000" w:themeColor="text1"/>
          <w:sz w:val="28"/>
          <w:szCs w:val="28"/>
        </w:rPr>
        <w:t>х нал</w:t>
      </w:r>
      <w:r w:rsidRPr="00CE3CA1">
        <w:rPr>
          <w:rFonts w:ascii="Times New Roman" w:hAnsi="Times New Roman" w:cs="Times New Roman"/>
          <w:color w:val="000000" w:themeColor="text1"/>
          <w:sz w:val="28"/>
          <w:szCs w:val="28"/>
        </w:rPr>
        <w:t>огообложения среднего значения интервала рентабельности в соответствии с частью седьмой настоящей статьи производится при условии, что это не приводит к уменьшению суммы налога, подлежащего уплате в бюджетную систему, или к увеличению суммы убытка налогоплательщика.</w:t>
      </w:r>
    </w:p>
    <w:p w14:paraId="4192AF02"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3350BAFE" w14:textId="78E0BD60"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19</w:t>
      </w:r>
      <w:r w:rsidR="00A92E43"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Затратный метод</w:t>
      </w:r>
    </w:p>
    <w:p w14:paraId="3B225EE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14:paraId="309F28A5" w14:textId="5065258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Затратный метод предусматривает определение соответствия цены контролируемой сделки рыночным ценам на основании сопоставления валовой рентабельности затрат лица, являющегося стороной контролируемой сделки (группы контролируемых однородных сделок), с рыночным интервалом валовой рентабельности затрат в сопоставимых </w:t>
      </w:r>
      <w:r w:rsidRPr="00CE3CA1">
        <w:rPr>
          <w:rFonts w:ascii="Times New Roman" w:hAnsi="Times New Roman" w:cs="Times New Roman"/>
          <w:color w:val="000000" w:themeColor="text1"/>
          <w:sz w:val="28"/>
          <w:szCs w:val="28"/>
        </w:rPr>
        <w:lastRenderedPageBreak/>
        <w:t xml:space="preserve">сделках, определенным в порядке, предусмотренном статьей </w:t>
      </w:r>
      <w:r w:rsidR="007E4216" w:rsidRPr="00CE3CA1">
        <w:rPr>
          <w:rFonts w:ascii="Times New Roman" w:hAnsi="Times New Roman" w:cs="Times New Roman"/>
          <w:color w:val="000000" w:themeColor="text1"/>
          <w:sz w:val="28"/>
          <w:szCs w:val="28"/>
        </w:rPr>
        <w:t>187</w:t>
      </w:r>
      <w:r w:rsidR="007E4216"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настоящего Кодекса.</w:t>
      </w:r>
    </w:p>
    <w:p w14:paraId="64E7174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Затратный метод может применяться, в частности, в следующих случаях:</w:t>
      </w:r>
    </w:p>
    <w:p w14:paraId="10752117" w14:textId="77777777" w:rsidR="00D10F7F" w:rsidRPr="00CE3CA1" w:rsidRDefault="00D10F7F" w:rsidP="00EA7743">
      <w:pPr>
        <w:pStyle w:val="a4"/>
        <w:numPr>
          <w:ilvl w:val="0"/>
          <w:numId w:val="7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оказании услуг взаимосвязанными с продавцом лицами (за исключением случаев, когда при оказании услуг используются нематериальные активы, оказывающие существенное влияние на уровень рентабельности затрат продавца);</w:t>
      </w:r>
    </w:p>
    <w:p w14:paraId="78833376" w14:textId="77777777" w:rsidR="00D10F7F" w:rsidRPr="00CE3CA1" w:rsidRDefault="00D10F7F" w:rsidP="00EA7743">
      <w:pPr>
        <w:pStyle w:val="a4"/>
        <w:numPr>
          <w:ilvl w:val="0"/>
          <w:numId w:val="7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оказании услуг по управлению денежными средствами, включая осуществление торговых операций на рынке ценных бумаг и (или) валютном рынке;</w:t>
      </w:r>
    </w:p>
    <w:p w14:paraId="5C5A3A57" w14:textId="77777777" w:rsidR="00D10F7F" w:rsidRPr="00CE3CA1" w:rsidRDefault="00D10F7F" w:rsidP="00EA7743">
      <w:pPr>
        <w:pStyle w:val="a4"/>
        <w:numPr>
          <w:ilvl w:val="0"/>
          <w:numId w:val="7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оказании услуг по исполнению функций единоличного исполнительного органа юридического лица;</w:t>
      </w:r>
    </w:p>
    <w:p w14:paraId="0C7CFAD8" w14:textId="77777777" w:rsidR="00D10F7F" w:rsidRPr="00CE3CA1" w:rsidRDefault="00D10F7F" w:rsidP="00EA7743">
      <w:pPr>
        <w:pStyle w:val="a4"/>
        <w:numPr>
          <w:ilvl w:val="0"/>
          <w:numId w:val="7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продаже сырья или полуфабрикатов взаимосвязанным с продавцом лицам;</w:t>
      </w:r>
    </w:p>
    <w:p w14:paraId="31AFDEC7" w14:textId="77777777" w:rsidR="00D10F7F" w:rsidRPr="00CE3CA1" w:rsidRDefault="00D10F7F" w:rsidP="00EA7743">
      <w:pPr>
        <w:pStyle w:val="a4"/>
        <w:numPr>
          <w:ilvl w:val="0"/>
          <w:numId w:val="73"/>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реализации товаров (услуг) по долгосрочным договорам между взаимосвязанными лицами.</w:t>
      </w:r>
    </w:p>
    <w:p w14:paraId="43023582" w14:textId="6498DF3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у продавца, являющегося стороной контролируемой сделки, валовая рентабельность затрат по этой сделке находится в пределах интервала рентабельности, определенного в порядке, предусмотренном статьей </w:t>
      </w:r>
      <w:r w:rsidR="007E4216" w:rsidRPr="00CE3CA1">
        <w:rPr>
          <w:rFonts w:ascii="Times New Roman" w:hAnsi="Times New Roman" w:cs="Times New Roman"/>
          <w:color w:val="000000" w:themeColor="text1"/>
          <w:sz w:val="28"/>
          <w:szCs w:val="28"/>
        </w:rPr>
        <w:t>187</w:t>
      </w:r>
      <w:r w:rsidR="007E4216"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настоящего Кодекса, в целях налогообложения признается, что цена контролируемой сделки соответствует рыночным ценам.</w:t>
      </w:r>
    </w:p>
    <w:p w14:paraId="46CBA56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у продавца, являющегося стороной контролируемой сделки, валовая рентабельность затрат меньше минимального значения интервала рентабельности или больше его максимального значения, в целях налогообложения цена контролируемой сделки определяется исходя из фактической себестоимости реализованных товаров (услуг) и валовой рентабельности затрат, соответствующей среднему значению интервала рентабельности.</w:t>
      </w:r>
    </w:p>
    <w:p w14:paraId="0D962157" w14:textId="4EFD697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применении затратного метода допускается использование данных информационно-ценовых агентств о ценах (интервалах цен) на идентичные (однородные) товары (услуги) и определение интервала рыночных цен на идентичные (однородные) товары (услуги) в порядке, предусмотренном частью седьмой статьи </w:t>
      </w:r>
      <w:r w:rsidR="007E4216" w:rsidRPr="00CE3CA1">
        <w:rPr>
          <w:rFonts w:ascii="Times New Roman" w:hAnsi="Times New Roman" w:cs="Times New Roman"/>
          <w:color w:val="000000" w:themeColor="text1"/>
          <w:sz w:val="28"/>
          <w:szCs w:val="28"/>
        </w:rPr>
        <w:t>188</w:t>
      </w:r>
      <w:r w:rsidRPr="00CE3CA1">
        <w:rPr>
          <w:rFonts w:ascii="Times New Roman" w:hAnsi="Times New Roman" w:cs="Times New Roman"/>
          <w:color w:val="000000" w:themeColor="text1"/>
          <w:sz w:val="28"/>
          <w:szCs w:val="28"/>
        </w:rPr>
        <w:t xml:space="preserve"> настоящего Кодекса.</w:t>
      </w:r>
    </w:p>
    <w:p w14:paraId="5389B8CE" w14:textId="45057214"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Применение </w:t>
      </w:r>
      <w:r w:rsidR="0094214E" w:rsidRPr="00CE3CA1">
        <w:rPr>
          <w:rFonts w:ascii="Times New Roman" w:hAnsi="Times New Roman" w:cs="Times New Roman"/>
          <w:color w:val="000000" w:themeColor="text1"/>
          <w:sz w:val="28"/>
          <w:szCs w:val="28"/>
        </w:rPr>
        <w:t>в</w:t>
      </w:r>
      <w:r w:rsidRPr="00CE3CA1">
        <w:rPr>
          <w:rFonts w:ascii="Times New Roman" w:hAnsi="Times New Roman" w:cs="Times New Roman"/>
          <w:color w:val="000000" w:themeColor="text1"/>
          <w:sz w:val="28"/>
          <w:szCs w:val="28"/>
        </w:rPr>
        <w:t xml:space="preserve"> цел</w:t>
      </w:r>
      <w:r w:rsidR="0094214E" w:rsidRPr="00CE3CA1">
        <w:rPr>
          <w:rFonts w:ascii="Times New Roman" w:hAnsi="Times New Roman" w:cs="Times New Roman"/>
          <w:color w:val="000000" w:themeColor="text1"/>
          <w:sz w:val="28"/>
          <w:szCs w:val="28"/>
        </w:rPr>
        <w:t>ях</w:t>
      </w:r>
      <w:r w:rsidRPr="00CE3CA1">
        <w:rPr>
          <w:rFonts w:ascii="Times New Roman" w:hAnsi="Times New Roman" w:cs="Times New Roman"/>
          <w:color w:val="000000" w:themeColor="text1"/>
          <w:sz w:val="28"/>
          <w:szCs w:val="28"/>
        </w:rPr>
        <w:t xml:space="preserve"> налогообложения среднего значения интервала рентабельности в соответствии с частью четвертой настоящей статьи производится при условии, что это не приводит к уменьшению суммы налога, подлежащего уплате в бюджет</w:t>
      </w:r>
      <w:r w:rsidR="0094214E" w:rsidRPr="00CE3CA1">
        <w:rPr>
          <w:rFonts w:ascii="Times New Roman" w:hAnsi="Times New Roman" w:cs="Times New Roman"/>
          <w:color w:val="000000" w:themeColor="text1"/>
          <w:sz w:val="28"/>
          <w:szCs w:val="28"/>
        </w:rPr>
        <w:t>ную систему</w:t>
      </w:r>
      <w:r w:rsidRPr="00CE3CA1">
        <w:rPr>
          <w:rFonts w:ascii="Times New Roman" w:hAnsi="Times New Roman" w:cs="Times New Roman"/>
          <w:color w:val="000000" w:themeColor="text1"/>
          <w:sz w:val="28"/>
          <w:szCs w:val="28"/>
        </w:rPr>
        <w:t>, или к увеличению суммы убытка налогоплательщика.</w:t>
      </w:r>
    </w:p>
    <w:p w14:paraId="26307923" w14:textId="77777777" w:rsidR="006E6A6A" w:rsidRPr="00CE3CA1" w:rsidRDefault="006E6A6A" w:rsidP="00EA7743">
      <w:pPr>
        <w:spacing w:after="0" w:line="240" w:lineRule="auto"/>
        <w:ind w:firstLine="720"/>
        <w:jc w:val="both"/>
        <w:rPr>
          <w:rFonts w:ascii="Times New Roman" w:hAnsi="Times New Roman" w:cs="Times New Roman"/>
          <w:b/>
          <w:sz w:val="28"/>
          <w:szCs w:val="28"/>
        </w:rPr>
      </w:pPr>
    </w:p>
    <w:p w14:paraId="0757203A" w14:textId="2D454E1E" w:rsidR="00D10F7F"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19</w:t>
      </w:r>
      <w:r w:rsidR="00737A9E" w:rsidRPr="00CE3CA1">
        <w:rPr>
          <w:rFonts w:ascii="Times New Roman" w:hAnsi="Times New Roman" w:cs="Times New Roman"/>
          <w:sz w:val="28"/>
          <w:szCs w:val="28"/>
        </w:rPr>
        <w:t>1</w:t>
      </w:r>
      <w:r w:rsidRPr="00CE3CA1">
        <w:rPr>
          <w:rFonts w:ascii="Times New Roman" w:hAnsi="Times New Roman" w:cs="Times New Roman"/>
          <w:sz w:val="28"/>
          <w:szCs w:val="28"/>
        </w:rPr>
        <w:t>. Метод сопоставимой рентабельности</w:t>
      </w:r>
    </w:p>
    <w:p w14:paraId="347BF290"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2155F93" w14:textId="5155AAB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Метод сопоставимой рентабельности предусматривает сопоставление операционной рентабельности, сложившейся у лица, являющегося стороной контролируемой сделки, с рыночным интервалом операционной </w:t>
      </w:r>
      <w:r w:rsidRPr="00CE3CA1">
        <w:rPr>
          <w:rFonts w:ascii="Times New Roman" w:hAnsi="Times New Roman" w:cs="Times New Roman"/>
          <w:sz w:val="28"/>
          <w:szCs w:val="28"/>
        </w:rPr>
        <w:lastRenderedPageBreak/>
        <w:t xml:space="preserve">рентабельности в сопоставимых сделках, определенным в порядке, предусмотренном статьей </w:t>
      </w:r>
      <w:r w:rsidR="007E4216" w:rsidRPr="00CE3CA1">
        <w:rPr>
          <w:rFonts w:ascii="Times New Roman" w:hAnsi="Times New Roman" w:cs="Times New Roman"/>
          <w:color w:val="000000" w:themeColor="text1"/>
          <w:sz w:val="28"/>
          <w:szCs w:val="28"/>
        </w:rPr>
        <w:t>187</w:t>
      </w:r>
      <w:r w:rsidR="007E4216"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sz w:val="28"/>
          <w:szCs w:val="28"/>
        </w:rPr>
        <w:t>настоящего Кодекса.</w:t>
      </w:r>
    </w:p>
    <w:p w14:paraId="59003509" w14:textId="0DFAC46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Метод сопоставимой рентабельности может использоваться, в частности, при отсутствии или недостаточности информации, на основании которой можно сделать обоснованный вывод о наличии необходимой степени сопоставимости коммерческих и (или) финансовых условий сопоставляемых сделок и использовать методы, указанные в пунктах 2 и 3 части первой статьи </w:t>
      </w:r>
      <w:r w:rsidR="007E4216" w:rsidRPr="00CE3CA1">
        <w:rPr>
          <w:rFonts w:ascii="Times New Roman" w:hAnsi="Times New Roman" w:cs="Times New Roman"/>
          <w:sz w:val="28"/>
          <w:szCs w:val="28"/>
        </w:rPr>
        <w:t>186</w:t>
      </w:r>
      <w:r w:rsidRPr="00CE3CA1">
        <w:rPr>
          <w:rFonts w:ascii="Times New Roman" w:hAnsi="Times New Roman" w:cs="Times New Roman"/>
          <w:sz w:val="28"/>
          <w:szCs w:val="28"/>
        </w:rPr>
        <w:t xml:space="preserve"> настоящего Кодекса.</w:t>
      </w:r>
    </w:p>
    <w:p w14:paraId="77FF81AB" w14:textId="234C45B9"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Для целей настоящей статьи могут использоваться следующие показатели операционной рентабельности, определяемые в соответствии с частью первой и второй статьи </w:t>
      </w:r>
      <w:r w:rsidR="007E4216" w:rsidRPr="00CE3CA1">
        <w:rPr>
          <w:rFonts w:ascii="Times New Roman" w:hAnsi="Times New Roman" w:cs="Times New Roman"/>
          <w:color w:val="000000" w:themeColor="text1"/>
          <w:sz w:val="28"/>
          <w:szCs w:val="28"/>
        </w:rPr>
        <w:t>187</w:t>
      </w:r>
      <w:r w:rsidR="007E4216"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sz w:val="28"/>
          <w:szCs w:val="28"/>
        </w:rPr>
        <w:t>настоящего Кодекса:</w:t>
      </w:r>
    </w:p>
    <w:p w14:paraId="201E7070" w14:textId="77777777" w:rsidR="00D10F7F" w:rsidRPr="00CE3CA1" w:rsidRDefault="00D10F7F" w:rsidP="00EA7743">
      <w:pPr>
        <w:pStyle w:val="a4"/>
        <w:numPr>
          <w:ilvl w:val="0"/>
          <w:numId w:val="7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продаж;</w:t>
      </w:r>
    </w:p>
    <w:p w14:paraId="4ACC4125" w14:textId="77777777" w:rsidR="00D10F7F" w:rsidRPr="00CE3CA1" w:rsidRDefault="00D10F7F" w:rsidP="00EA7743">
      <w:pPr>
        <w:pStyle w:val="a4"/>
        <w:numPr>
          <w:ilvl w:val="0"/>
          <w:numId w:val="7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затрат;</w:t>
      </w:r>
    </w:p>
    <w:p w14:paraId="18EBF4B9" w14:textId="77777777" w:rsidR="00D10F7F" w:rsidRPr="00CE3CA1" w:rsidRDefault="00D10F7F" w:rsidP="00EA7743">
      <w:pPr>
        <w:pStyle w:val="a4"/>
        <w:numPr>
          <w:ilvl w:val="0"/>
          <w:numId w:val="7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коммерческих и управленческих расходов;</w:t>
      </w:r>
    </w:p>
    <w:p w14:paraId="2F180D3D" w14:textId="77777777" w:rsidR="00D10F7F" w:rsidRPr="00CE3CA1" w:rsidRDefault="00D10F7F" w:rsidP="00EA7743">
      <w:pPr>
        <w:pStyle w:val="a4"/>
        <w:numPr>
          <w:ilvl w:val="0"/>
          <w:numId w:val="7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активов;</w:t>
      </w:r>
    </w:p>
    <w:p w14:paraId="48C0A132" w14:textId="77777777" w:rsidR="00D10F7F" w:rsidRPr="00CE3CA1" w:rsidRDefault="00D10F7F" w:rsidP="00EA7743">
      <w:pPr>
        <w:pStyle w:val="a4"/>
        <w:numPr>
          <w:ilvl w:val="0"/>
          <w:numId w:val="71"/>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иной показатель рентабельности, отражающий взаимосвязь между осуществляемыми функциями, используемыми активами, принимаемыми экономическими (коммерческими) рисками и уровнем вознаграждения.</w:t>
      </w:r>
    </w:p>
    <w:p w14:paraId="20F4D24F" w14:textId="42D5583D"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выборе конкретного показателя рентабельности учитыва</w:t>
      </w:r>
      <w:r w:rsidR="0094214E" w:rsidRPr="00CE3CA1">
        <w:rPr>
          <w:rFonts w:ascii="Times New Roman" w:hAnsi="Times New Roman" w:cs="Times New Roman"/>
          <w:sz w:val="28"/>
          <w:szCs w:val="28"/>
        </w:rPr>
        <w:t>е</w:t>
      </w:r>
      <w:r w:rsidRPr="00CE3CA1">
        <w:rPr>
          <w:rFonts w:ascii="Times New Roman" w:hAnsi="Times New Roman" w:cs="Times New Roman"/>
          <w:sz w:val="28"/>
          <w:szCs w:val="28"/>
        </w:rPr>
        <w:t>тся вид деятельности стороны контролируемой сделки, осуществляемые этой стороной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14:paraId="6B34DDB0"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Для целей применения настоящей статьи показатели рентабельности используются с учетом следующих особенностей:</w:t>
      </w:r>
    </w:p>
    <w:p w14:paraId="6629A398" w14:textId="77777777" w:rsidR="00D10F7F" w:rsidRPr="00CE3CA1" w:rsidRDefault="00D10F7F" w:rsidP="00EA7743">
      <w:pPr>
        <w:pStyle w:val="a4"/>
        <w:numPr>
          <w:ilvl w:val="0"/>
          <w:numId w:val="74"/>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продаж используется при последующей перепродаже товаров, приобретенных у взаимосвязанных с перепродавцом лиц, независимым с ним лицам либо при последующей перепродаже товаров, приобретенных у независимых с перепродавцом лиц, взаимосвязанным с ним лицам;</w:t>
      </w:r>
    </w:p>
    <w:p w14:paraId="6675E565" w14:textId="77777777" w:rsidR="00D10F7F" w:rsidRPr="00CE3CA1" w:rsidRDefault="00D10F7F" w:rsidP="00EA7743">
      <w:pPr>
        <w:pStyle w:val="a4"/>
        <w:numPr>
          <w:ilvl w:val="0"/>
          <w:numId w:val="74"/>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валовая рентабельность коммерческих и управленческих расходов используется в случаях, указанных в пункте 1 настоящей части, если одновременно выполняются два условия:</w:t>
      </w:r>
    </w:p>
    <w:p w14:paraId="53EE321A" w14:textId="77777777" w:rsidR="00D10F7F" w:rsidRPr="00CE3CA1" w:rsidRDefault="00D10F7F" w:rsidP="00EA7743">
      <w:pPr>
        <w:pStyle w:val="a4"/>
        <w:numPr>
          <w:ilvl w:val="0"/>
          <w:numId w:val="75"/>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перепродавец несет незначительные экономические (коммерческие) риски при приобретении и последующей перепродаже товаров в непродолжительный период времени;</w:t>
      </w:r>
    </w:p>
    <w:p w14:paraId="7404E430" w14:textId="77777777" w:rsidR="00D10F7F" w:rsidRPr="00CE3CA1" w:rsidRDefault="00D10F7F" w:rsidP="00EA7743">
      <w:pPr>
        <w:pStyle w:val="a4"/>
        <w:numPr>
          <w:ilvl w:val="0"/>
          <w:numId w:val="75"/>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существует прямая взаимосвязь между величиной валовой прибыли перепродавца от продаж и величиной осуществленных им коммерческих и управленческих расходов;</w:t>
      </w:r>
    </w:p>
    <w:p w14:paraId="7AB2EFFB" w14:textId="77777777" w:rsidR="00D10F7F" w:rsidRPr="00CE3CA1" w:rsidRDefault="00D10F7F" w:rsidP="00EA7743">
      <w:pPr>
        <w:pStyle w:val="a4"/>
        <w:numPr>
          <w:ilvl w:val="0"/>
          <w:numId w:val="74"/>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затрат используется при оказании услуг и производстве товаров;</w:t>
      </w:r>
    </w:p>
    <w:p w14:paraId="3DAD7BC7" w14:textId="77777777" w:rsidR="00D10F7F" w:rsidRPr="00CE3CA1" w:rsidRDefault="00D10F7F" w:rsidP="00EA7743">
      <w:pPr>
        <w:pStyle w:val="a4"/>
        <w:numPr>
          <w:ilvl w:val="0"/>
          <w:numId w:val="74"/>
        </w:num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рентабельность активов используется при производстве товаров (в частности, если контролируемые сделки совершаются лицами, осуществляющими капиталоемкую деятельность).</w:t>
      </w:r>
    </w:p>
    <w:p w14:paraId="4372440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При использовании метода сопоставимой рентабельности с рыночным интервалом рентабельности сопоставляется рентабельность той стороны контролируемой сделки, которая отвечает следующим требованиям:</w:t>
      </w:r>
    </w:p>
    <w:p w14:paraId="11A9A0DC"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сторона контролируемой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контролируемой сделки;</w:t>
      </w:r>
    </w:p>
    <w:p w14:paraId="338CCE3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сторона контролируемой сделки принимает меньшие экономические (коммерческие) риски, чем другая сторона контролируемой сделки;</w:t>
      </w:r>
    </w:p>
    <w:p w14:paraId="3BD114D0"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сторона контролируемой сделки не владеет объектами нематериальных активов, оказывающими существенное влияние на уровень рентабельности.</w:t>
      </w:r>
    </w:p>
    <w:p w14:paraId="5F1845CE" w14:textId="6CAA5244"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сторона контролируемой сделки не отвечает требованиям, предусмотренным пунктами 1</w:t>
      </w:r>
      <w:r w:rsidR="00F3089A" w:rsidRPr="00CE3CA1">
        <w:rPr>
          <w:rFonts w:ascii="Times New Roman" w:hAnsi="Times New Roman" w:cs="Times New Roman"/>
          <w:sz w:val="28"/>
          <w:szCs w:val="28"/>
        </w:rPr>
        <w:t> </w:t>
      </w:r>
      <w:r w:rsidRPr="00CE3CA1">
        <w:rPr>
          <w:rFonts w:ascii="Times New Roman" w:hAnsi="Times New Roman" w:cs="Times New Roman"/>
          <w:sz w:val="28"/>
          <w:szCs w:val="28"/>
        </w:rPr>
        <w:t>–</w:t>
      </w:r>
      <w:r w:rsidR="00F3089A" w:rsidRPr="00CE3CA1">
        <w:rPr>
          <w:rFonts w:ascii="Times New Roman" w:hAnsi="Times New Roman" w:cs="Times New Roman"/>
          <w:sz w:val="28"/>
          <w:szCs w:val="28"/>
        </w:rPr>
        <w:t> </w:t>
      </w:r>
      <w:r w:rsidRPr="00CE3CA1">
        <w:rPr>
          <w:rFonts w:ascii="Times New Roman" w:hAnsi="Times New Roman" w:cs="Times New Roman"/>
          <w:sz w:val="28"/>
          <w:szCs w:val="28"/>
        </w:rPr>
        <w:t>3 части шестой настоящей статьи, для сопоставления с рыночным интервалом рентабельности выбирается та сторона контролируемой сделки, которая в наибольшей степени отвечает указанным требованиям.</w:t>
      </w:r>
    </w:p>
    <w:p w14:paraId="413ACC4C" w14:textId="7B88DF09"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рентабельность по контролируемой сделке находится в пределах интервала рентабельности, определенного в порядке, предусмотренном статьей </w:t>
      </w:r>
      <w:r w:rsidR="007E4216" w:rsidRPr="00CE3CA1">
        <w:rPr>
          <w:rFonts w:ascii="Times New Roman" w:hAnsi="Times New Roman" w:cs="Times New Roman"/>
          <w:color w:val="000000" w:themeColor="text1"/>
          <w:sz w:val="28"/>
          <w:szCs w:val="28"/>
        </w:rPr>
        <w:t>187</w:t>
      </w:r>
      <w:r w:rsidR="007E4216"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sz w:val="28"/>
          <w:szCs w:val="28"/>
        </w:rPr>
        <w:t>настоящего Кодекса, в целях налогообложения цена контролируемой сделки признается соответствующей рыночным ценам.</w:t>
      </w:r>
    </w:p>
    <w:p w14:paraId="07BC5EF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рентабельность по контролируемой сделке меньше минимального значения интервала рентабельности или больше его максимального значения, в целях налогообложения учитывается среднее значение интервала рентабельности.</w:t>
      </w:r>
    </w:p>
    <w:p w14:paraId="609518E1"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 основании среднего значения интервала рентабельности в целях налогообложения осуществляется корректировка прибыли (дохода, выручки) по контролируемой сделке.</w:t>
      </w:r>
    </w:p>
    <w:p w14:paraId="52E84B13" w14:textId="58385B2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Применение в целях налогообложения корректировки прибыли (дохода, выручки) в соответствии с частями девятой и десятой настоящей статьи производится при условии, что это не приводит к уменьшению суммы налога, подлежащего уплате в бюджет</w:t>
      </w:r>
      <w:r w:rsidR="0094214E" w:rsidRPr="00CE3CA1">
        <w:rPr>
          <w:rFonts w:ascii="Times New Roman" w:hAnsi="Times New Roman" w:cs="Times New Roman"/>
          <w:sz w:val="28"/>
          <w:szCs w:val="28"/>
        </w:rPr>
        <w:t>ную систему</w:t>
      </w:r>
      <w:r w:rsidRPr="00CE3CA1">
        <w:rPr>
          <w:rFonts w:ascii="Times New Roman" w:hAnsi="Times New Roman" w:cs="Times New Roman"/>
          <w:sz w:val="28"/>
          <w:szCs w:val="28"/>
        </w:rPr>
        <w:t>, или к увеличению суммы убытка налогоплательщика.</w:t>
      </w:r>
    </w:p>
    <w:p w14:paraId="349501DA"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5374DBE4" w14:textId="6A4D086D" w:rsidR="00D10F7F"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19</w:t>
      </w:r>
      <w:r w:rsidR="00737A9E" w:rsidRPr="00CE3CA1">
        <w:rPr>
          <w:rFonts w:ascii="Times New Roman" w:hAnsi="Times New Roman" w:cs="Times New Roman"/>
          <w:color w:val="000000" w:themeColor="text1"/>
          <w:sz w:val="28"/>
          <w:szCs w:val="28"/>
        </w:rPr>
        <w:t>2</w:t>
      </w:r>
      <w:r w:rsidRPr="00CE3CA1">
        <w:rPr>
          <w:rFonts w:ascii="Times New Roman" w:hAnsi="Times New Roman" w:cs="Times New Roman"/>
          <w:color w:val="000000" w:themeColor="text1"/>
          <w:sz w:val="28"/>
          <w:szCs w:val="28"/>
        </w:rPr>
        <w:t>. Метод распределения прибыли</w:t>
      </w:r>
    </w:p>
    <w:p w14:paraId="45248F8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26A3BFE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распределения прибыли заключается в сопоставлении фактического распределения между сторонами контролируемой сделки совокупной прибыли, полученной всеми сторонами этой сделки, с распределением прибыли между сторонами сопоставимых сделок.</w:t>
      </w:r>
    </w:p>
    <w:p w14:paraId="7305FD2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стороны контролируемой сделки (группы контролируемых однородных сделок) одновременно являются сторонами однородных сделок с участием взаимосвязанных с ними лиц, результаты этих однородных </w:t>
      </w:r>
      <w:r w:rsidRPr="00CE3CA1">
        <w:rPr>
          <w:rFonts w:ascii="Times New Roman" w:hAnsi="Times New Roman" w:cs="Times New Roman"/>
          <w:color w:val="000000" w:themeColor="text1"/>
          <w:sz w:val="28"/>
          <w:szCs w:val="28"/>
        </w:rPr>
        <w:lastRenderedPageBreak/>
        <w:t>сделок оцениваются в совокупности с результатами контролируемой сделки. При этом в целях налогообложения совокупная прибыль по контролируемой сделке и указанным однородным сделкам подлежит распределению в порядке, аналогичном порядку распределения прибыли по контролируемой сделке.</w:t>
      </w:r>
    </w:p>
    <w:p w14:paraId="47CD7AC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юридические лица,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в целях применения метода распределения прибыли такая финансовая отчетность должна быть приведена к единым учетным требованиям.</w:t>
      </w:r>
    </w:p>
    <w:p w14:paraId="30EC651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Метод распределения прибыли может использоваться, в частности, в следующих случаях:</w:t>
      </w:r>
    </w:p>
    <w:p w14:paraId="77EEBE54" w14:textId="1DCD5866" w:rsidR="00D10F7F" w:rsidRPr="00CE3CA1" w:rsidRDefault="00D10F7F" w:rsidP="00EA7743">
      <w:pPr>
        <w:pStyle w:val="a4"/>
        <w:numPr>
          <w:ilvl w:val="0"/>
          <w:numId w:val="66"/>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невозможности использования методов, предусмотренных </w:t>
      </w:r>
      <w:r w:rsidRPr="00CE3CA1">
        <w:rPr>
          <w:rFonts w:ascii="Times New Roman" w:hAnsi="Times New Roman" w:cs="Times New Roman"/>
          <w:color w:val="000000" w:themeColor="text1"/>
          <w:spacing w:val="-4"/>
          <w:sz w:val="28"/>
          <w:szCs w:val="28"/>
        </w:rPr>
        <w:t xml:space="preserve">пунктами 1 </w:t>
      </w:r>
      <w:r w:rsidR="00F3089A" w:rsidRPr="00CE3CA1">
        <w:rPr>
          <w:rFonts w:ascii="Times New Roman" w:hAnsi="Times New Roman" w:cs="Times New Roman"/>
          <w:color w:val="000000" w:themeColor="text1"/>
          <w:spacing w:val="-4"/>
          <w:sz w:val="28"/>
          <w:szCs w:val="28"/>
        </w:rPr>
        <w:t>–</w:t>
      </w:r>
      <w:r w:rsidRPr="00CE3CA1">
        <w:rPr>
          <w:rFonts w:ascii="Times New Roman" w:hAnsi="Times New Roman" w:cs="Times New Roman"/>
          <w:color w:val="000000" w:themeColor="text1"/>
          <w:spacing w:val="-4"/>
          <w:sz w:val="28"/>
          <w:szCs w:val="28"/>
        </w:rPr>
        <w:t xml:space="preserve"> 4 части первой статьи </w:t>
      </w:r>
      <w:r w:rsidR="007E4216" w:rsidRPr="00CE3CA1">
        <w:rPr>
          <w:rFonts w:ascii="Times New Roman" w:hAnsi="Times New Roman" w:cs="Times New Roman"/>
          <w:color w:val="000000" w:themeColor="text1"/>
          <w:spacing w:val="-4"/>
          <w:sz w:val="28"/>
          <w:szCs w:val="28"/>
        </w:rPr>
        <w:t>186</w:t>
      </w:r>
      <w:r w:rsidRPr="00CE3CA1">
        <w:rPr>
          <w:rFonts w:ascii="Times New Roman" w:hAnsi="Times New Roman" w:cs="Times New Roman"/>
          <w:color w:val="000000" w:themeColor="text1"/>
          <w:spacing w:val="-4"/>
          <w:sz w:val="28"/>
          <w:szCs w:val="28"/>
        </w:rPr>
        <w:t xml:space="preserve"> настоящего Кодекса, и при наличии</w:t>
      </w:r>
      <w:r w:rsidRPr="00CE3CA1">
        <w:rPr>
          <w:rFonts w:ascii="Times New Roman" w:hAnsi="Times New Roman" w:cs="Times New Roman"/>
          <w:color w:val="000000" w:themeColor="text1"/>
          <w:sz w:val="28"/>
          <w:szCs w:val="28"/>
        </w:rPr>
        <w:t xml:space="preserve"> существенной взаимосвязи деятельности, осуществляемой сторонами контролируемой сделки (группы контролируемых однородных сделок);</w:t>
      </w:r>
    </w:p>
    <w:p w14:paraId="1D088558" w14:textId="77777777" w:rsidR="00D10F7F" w:rsidRPr="00CE3CA1" w:rsidRDefault="00D10F7F" w:rsidP="00EA7743">
      <w:pPr>
        <w:pStyle w:val="a4"/>
        <w:numPr>
          <w:ilvl w:val="0"/>
          <w:numId w:val="66"/>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наличии в собственности (пользовании) сторон контролируемой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независимыми лицами).</w:t>
      </w:r>
    </w:p>
    <w:p w14:paraId="6AF038F0" w14:textId="0FBBDD7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Распределение между сторонами контролируемой сделки суммы прибыли (убытка) по контролируемой сделке осуществляется в целях обеспечения применения част</w:t>
      </w:r>
      <w:r w:rsidR="005F71E0"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третьей</w:t>
      </w:r>
      <w:r w:rsidR="005F71E0" w:rsidRPr="00CE3CA1">
        <w:rPr>
          <w:rFonts w:ascii="Times New Roman" w:hAnsi="Times New Roman" w:cs="Times New Roman"/>
          <w:color w:val="000000" w:themeColor="text1"/>
          <w:sz w:val="28"/>
          <w:szCs w:val="28"/>
        </w:rPr>
        <w:t xml:space="preserve"> и четвертой</w:t>
      </w:r>
      <w:r w:rsidRPr="00CE3CA1">
        <w:rPr>
          <w:rFonts w:ascii="Times New Roman" w:hAnsi="Times New Roman" w:cs="Times New Roman"/>
          <w:color w:val="000000" w:themeColor="text1"/>
          <w:sz w:val="28"/>
          <w:szCs w:val="28"/>
        </w:rPr>
        <w:t xml:space="preserve"> статьи </w:t>
      </w:r>
      <w:r w:rsidR="007E4216" w:rsidRPr="00CE3CA1">
        <w:rPr>
          <w:rFonts w:ascii="Times New Roman" w:hAnsi="Times New Roman" w:cs="Times New Roman"/>
          <w:color w:val="000000" w:themeColor="text1"/>
          <w:sz w:val="28"/>
          <w:szCs w:val="28"/>
        </w:rPr>
        <w:t>1</w:t>
      </w:r>
      <w:r w:rsidR="005F71E0" w:rsidRPr="00CE3CA1">
        <w:rPr>
          <w:rFonts w:ascii="Times New Roman" w:hAnsi="Times New Roman" w:cs="Times New Roman"/>
          <w:color w:val="000000" w:themeColor="text1"/>
          <w:sz w:val="28"/>
          <w:szCs w:val="28"/>
        </w:rPr>
        <w:t>7</w:t>
      </w:r>
      <w:r w:rsidR="007E4216"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настоящего Кодекса.</w:t>
      </w:r>
    </w:p>
    <w:p w14:paraId="1CC5435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Выбор принципов распределения прибыли зависит от обстоятельств контролируемой сделки (группы контролируемых однородных сделок) и должен приводить к распределению прибыли по контролируемой сделке, соответствующему распределению прибыли между независимыми лицами, осуществляющими аналогичную деятельность в сопоставимых коммерческих и (или) финансовых условиях.</w:t>
      </w:r>
    </w:p>
    <w:p w14:paraId="56B4B5F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Распределение прибыли между сторонами контролируемой сделки (группы контролируемых однородных сделок) в соответствии с методом распределения прибыли производится на основании оценки вклада сторон контролируемой сделки (группы контролируемых однородных сделок) в совокупную прибыль по контролируемой сделке (группе контролируемых однородных сделок) в соответствии со следующими критериями или их комбинациями:</w:t>
      </w:r>
    </w:p>
    <w:p w14:paraId="6DB5DDBB" w14:textId="77777777" w:rsidR="00D10F7F" w:rsidRPr="00CE3CA1" w:rsidRDefault="00D10F7F" w:rsidP="00EA7743">
      <w:pPr>
        <w:pStyle w:val="a4"/>
        <w:numPr>
          <w:ilvl w:val="0"/>
          <w:numId w:val="6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пропорционально вкладу в совокупную прибыль по контролируемой сделке функций, осуществляемых сторонами контролируемой сделки, используемых ими активов и принимаемых экономических (коммерческих) рисков;</w:t>
      </w:r>
    </w:p>
    <w:p w14:paraId="75084BB0" w14:textId="77777777" w:rsidR="00D10F7F" w:rsidRPr="00CE3CA1" w:rsidRDefault="00D10F7F" w:rsidP="00EA7743">
      <w:pPr>
        <w:pStyle w:val="a4"/>
        <w:numPr>
          <w:ilvl w:val="0"/>
          <w:numId w:val="6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пропорционально распределению между сторонами контролируемой сделки доходности, полученной на вложенный капитал, используемый в контролируемой сделке;</w:t>
      </w:r>
    </w:p>
    <w:p w14:paraId="5A4C8969" w14:textId="77777777" w:rsidR="00D10F7F" w:rsidRPr="00CE3CA1" w:rsidRDefault="00D10F7F" w:rsidP="00EA7743">
      <w:pPr>
        <w:pStyle w:val="a4"/>
        <w:numPr>
          <w:ilvl w:val="0"/>
          <w:numId w:val="6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пропорционально распределению прибыли между сторонами сопоставимой сделки.</w:t>
      </w:r>
    </w:p>
    <w:p w14:paraId="45405F54" w14:textId="77777777" w:rsidR="00D10F7F" w:rsidRPr="00CE3CA1" w:rsidRDefault="00D10F7F" w:rsidP="00EA7743">
      <w:pPr>
        <w:tabs>
          <w:tab w:val="left" w:pos="851"/>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применении метода распределения прибыли между сторонами контролируемой сделки распределяется совокупная прибыль либо остаточная прибыль всех сторон такой сделки.</w:t>
      </w:r>
    </w:p>
    <w:p w14:paraId="5195FFB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настоящей статьи совокупной прибылью всех сторон анализируемой сделки признается сумма операционной прибыли всех сторон контролируемой сделки за анализируемый период.</w:t>
      </w:r>
    </w:p>
    <w:p w14:paraId="0280066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целях настоящей статьи остаточная прибыль (убыток) определяется в следующем порядке:</w:t>
      </w:r>
    </w:p>
    <w:p w14:paraId="04820E49" w14:textId="652880D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вначале на основе методов, указанных в пунктах 1 </w:t>
      </w:r>
      <w:r w:rsidR="00F3089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4 части первой статьи </w:t>
      </w:r>
      <w:r w:rsidR="007E4216" w:rsidRPr="00CE3CA1">
        <w:rPr>
          <w:rFonts w:ascii="Times New Roman" w:hAnsi="Times New Roman" w:cs="Times New Roman"/>
          <w:color w:val="000000" w:themeColor="text1"/>
          <w:sz w:val="28"/>
          <w:szCs w:val="28"/>
        </w:rPr>
        <w:t>186</w:t>
      </w:r>
      <w:r w:rsidRPr="00CE3CA1">
        <w:rPr>
          <w:rFonts w:ascii="Times New Roman" w:hAnsi="Times New Roman" w:cs="Times New Roman"/>
          <w:color w:val="000000" w:themeColor="text1"/>
          <w:sz w:val="28"/>
          <w:szCs w:val="28"/>
        </w:rPr>
        <w:t xml:space="preserve"> настоящего Кодекса, для каждой стороны контролируемой сделки (группы контролируемых однородных сделок) на основании интервала рыночных цен для этой стороны определяется расчетная прибыль (убыток). При этом для каждой стороны сделки учитываются осуществляемые ею функции, используемые активы, принимаемые экономические и коммерческие риски;</w:t>
      </w:r>
    </w:p>
    <w:p w14:paraId="0C6AC5D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затем положительная разница между совокупной прибылью (убытком) по контролируемой сделке и суммой совокупной расчетной прибыли (убытка) от продаж для всех сторон контролируемой сделки признается остаточной прибылью по контролируемой сделке, а отрицательная разница – остаточным убытком по этой контролируемой сделке.</w:t>
      </w:r>
    </w:p>
    <w:p w14:paraId="77347F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результате применения метода распределения прибыли итоговая величина прибыли (убытка) каждого участника контролируемой сделки в целях налогообложения принимается равной сумме соответствующих расчетной прибыли (убытка) и остаточной прибыли (убытка).</w:t>
      </w:r>
    </w:p>
    <w:p w14:paraId="341A50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Для распределения совокупной либо остаточной прибыли (убытка) между сторонами контролируемой сделки учитываются следующие показатели:</w:t>
      </w:r>
    </w:p>
    <w:p w14:paraId="7080C4E6" w14:textId="77777777" w:rsidR="00D10F7F" w:rsidRPr="00CE3CA1" w:rsidRDefault="00D10F7F" w:rsidP="00EA7743">
      <w:pPr>
        <w:pStyle w:val="a4"/>
        <w:numPr>
          <w:ilvl w:val="0"/>
          <w:numId w:val="6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размер затрат, понесенных стороной контролируемой сделки на создание нематериальных активов;</w:t>
      </w:r>
    </w:p>
    <w:p w14:paraId="170E8D44" w14:textId="77777777" w:rsidR="00D10F7F" w:rsidRPr="00CE3CA1" w:rsidRDefault="00D10F7F" w:rsidP="00EA7743">
      <w:pPr>
        <w:pStyle w:val="a4"/>
        <w:numPr>
          <w:ilvl w:val="0"/>
          <w:numId w:val="6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характеристики персонала, занятого у стороны контролируемой сделки, включая его численность и квалификацию (затраченное персоналом время, величина расходов на оплату труда);</w:t>
      </w:r>
    </w:p>
    <w:p w14:paraId="244E17C9" w14:textId="77777777" w:rsidR="00D10F7F" w:rsidRPr="00CE3CA1" w:rsidRDefault="00D10F7F" w:rsidP="00EA7743">
      <w:pPr>
        <w:pStyle w:val="a4"/>
        <w:numPr>
          <w:ilvl w:val="0"/>
          <w:numId w:val="6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рыночная стоимость активов, находящихся в пользовании (распоряжении) стороны контролируемой сделки; </w:t>
      </w:r>
    </w:p>
    <w:p w14:paraId="62F348B1" w14:textId="77777777" w:rsidR="00D10F7F" w:rsidRPr="00CE3CA1" w:rsidRDefault="00D10F7F" w:rsidP="00EA7743">
      <w:pPr>
        <w:pStyle w:val="a4"/>
        <w:numPr>
          <w:ilvl w:val="0"/>
          <w:numId w:val="6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контролируемой сделке.</w:t>
      </w:r>
    </w:p>
    <w:p w14:paraId="2A38A3DD" w14:textId="2FDD938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Показатели, указанные в части </w:t>
      </w:r>
      <w:r w:rsidR="006D12CC" w:rsidRPr="00CE3CA1">
        <w:rPr>
          <w:rFonts w:ascii="Times New Roman" w:hAnsi="Times New Roman" w:cs="Times New Roman"/>
          <w:color w:val="000000" w:themeColor="text1"/>
          <w:sz w:val="28"/>
          <w:szCs w:val="28"/>
        </w:rPr>
        <w:t>двенадцатой</w:t>
      </w:r>
      <w:r w:rsidRPr="00CE3CA1">
        <w:rPr>
          <w:rFonts w:ascii="Times New Roman" w:hAnsi="Times New Roman" w:cs="Times New Roman"/>
          <w:color w:val="000000" w:themeColor="text1"/>
          <w:sz w:val="28"/>
          <w:szCs w:val="28"/>
        </w:rPr>
        <w:t xml:space="preserve"> настоящей статьи, принимаются во внимание при условии, что они влияют на величину фактически полученной прибыли (убытка) по контролируемой сделке, и в той степени, в которой они оказывают такое влияние.</w:t>
      </w:r>
    </w:p>
    <w:p w14:paraId="59F32EE6" w14:textId="3A2296D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Распределение прибыли между сторонами контролируемой сделки (группы контролируемых однородных сделок) по критерию, предусмотренному пунктом 3 части </w:t>
      </w:r>
      <w:r w:rsidR="006D12CC" w:rsidRPr="00CE3CA1">
        <w:rPr>
          <w:rFonts w:ascii="Times New Roman" w:hAnsi="Times New Roman" w:cs="Times New Roman"/>
          <w:color w:val="000000" w:themeColor="text1"/>
          <w:sz w:val="28"/>
          <w:szCs w:val="28"/>
        </w:rPr>
        <w:t>седьмой</w:t>
      </w:r>
      <w:r w:rsidRPr="00CE3CA1">
        <w:rPr>
          <w:rFonts w:ascii="Times New Roman" w:hAnsi="Times New Roman" w:cs="Times New Roman"/>
          <w:color w:val="000000" w:themeColor="text1"/>
          <w:sz w:val="28"/>
          <w:szCs w:val="28"/>
        </w:rPr>
        <w:t xml:space="preserve"> настоящей статьи, осуществляется только при наличии информации о распределении суммы прибыли (убытка) от продаж по сопоставимым однородным сделкам, совершенным между независимыми лицами. Использование указанного порядка распределения прибыли (убытка) по контролируемой сделке допускается при одновременном соблюдении следующих условий:</w:t>
      </w:r>
    </w:p>
    <w:p w14:paraId="615B10AF" w14:textId="77777777" w:rsidR="00D10F7F" w:rsidRPr="00CE3CA1" w:rsidRDefault="00D10F7F" w:rsidP="00EA7743">
      <w:pPr>
        <w:pStyle w:val="a4"/>
        <w:numPr>
          <w:ilvl w:val="0"/>
          <w:numId w:val="6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данные бухгалтерского учета сторон контролируемой сделки должны быть сопоставимы с данными бухгалтерского учета сторон сопоставимых сделок либо приведены к сопоставимому виду посредством необходимых корректировок;</w:t>
      </w:r>
    </w:p>
    <w:p w14:paraId="7D9BEF53" w14:textId="77777777" w:rsidR="00D10F7F" w:rsidRPr="00CE3CA1" w:rsidRDefault="00D10F7F" w:rsidP="00EA7743">
      <w:pPr>
        <w:pStyle w:val="a4"/>
        <w:numPr>
          <w:ilvl w:val="0"/>
          <w:numId w:val="69"/>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совокупная рентабельность активов сторон контролируемой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посредством необходимых корректировок.</w:t>
      </w:r>
    </w:p>
    <w:p w14:paraId="6239369D" w14:textId="57B254E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фактическая прибыль стороны контролируемой сделки больше или равна прибыли, рассчитанной методом распределения прибыли, либо если убыток, понесенный этой стороной, меньше или равен убытку, рассчитанному таким методом, в целях налогообложения у этой стороны принимаются соответственно фактически полученная прибыль либо фактически понесенный убыток.</w:t>
      </w:r>
    </w:p>
    <w:p w14:paraId="47F121C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фактическая прибыль стороны контролируемой сделки меньше прибыли, рассчитанной для этой стороны методом распределения прибыли, в целях налогообложения принимается прибыль, рассчитанная для нее таким методом.</w:t>
      </w:r>
    </w:p>
    <w:p w14:paraId="08AA2CC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фактический убыток стороны контролируемой сделки превышает убыток, рассчитанный для этой стороны методом распределения прибыли, в целях налогообложения принимается убыток, рассчитанный для нее таким методом.</w:t>
      </w:r>
    </w:p>
    <w:p w14:paraId="0384CBCD" w14:textId="2F65CE2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 основании сопоставления прибыли (убытка), в соответствии с </w:t>
      </w:r>
      <w:r w:rsidR="006D12CC" w:rsidRPr="00CE3CA1">
        <w:rPr>
          <w:rFonts w:ascii="Times New Roman" w:hAnsi="Times New Roman" w:cs="Times New Roman"/>
          <w:color w:val="000000" w:themeColor="text1"/>
          <w:sz w:val="28"/>
          <w:szCs w:val="28"/>
        </w:rPr>
        <w:t xml:space="preserve">частями шестнадцатой и семнадцатой </w:t>
      </w:r>
      <w:r w:rsidRPr="00CE3CA1">
        <w:rPr>
          <w:rFonts w:ascii="Times New Roman" w:hAnsi="Times New Roman" w:cs="Times New Roman"/>
          <w:color w:val="000000" w:themeColor="text1"/>
          <w:sz w:val="28"/>
          <w:szCs w:val="28"/>
        </w:rPr>
        <w:t>настоящ</w:t>
      </w:r>
      <w:r w:rsidR="006D12CC" w:rsidRPr="00CE3CA1">
        <w:rPr>
          <w:rFonts w:ascii="Times New Roman" w:hAnsi="Times New Roman" w:cs="Times New Roman"/>
          <w:color w:val="000000" w:themeColor="text1"/>
          <w:sz w:val="28"/>
          <w:szCs w:val="28"/>
        </w:rPr>
        <w:t>ей статьи</w:t>
      </w:r>
      <w:r w:rsidRPr="00CE3CA1">
        <w:rPr>
          <w:rFonts w:ascii="Times New Roman" w:hAnsi="Times New Roman" w:cs="Times New Roman"/>
          <w:color w:val="000000" w:themeColor="text1"/>
          <w:sz w:val="28"/>
          <w:szCs w:val="28"/>
        </w:rPr>
        <w:t xml:space="preserve"> учтенной в целях налогообложения, с фактически полученной налогоплательщиком прибылью (убытком) осуществляется корректировка прибыли (убытка) налогоплательщика в целях налога на прибыль.</w:t>
      </w:r>
    </w:p>
    <w:p w14:paraId="188B3478" w14:textId="1360844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Применение в целях налогообложения прибыли или убытка, рассчитанн</w:t>
      </w:r>
      <w:r w:rsidR="0094214E" w:rsidRPr="00CE3CA1">
        <w:rPr>
          <w:rFonts w:ascii="Times New Roman" w:hAnsi="Times New Roman" w:cs="Times New Roman"/>
          <w:color w:val="000000" w:themeColor="text1"/>
          <w:sz w:val="28"/>
          <w:szCs w:val="28"/>
        </w:rPr>
        <w:t>ого</w:t>
      </w:r>
      <w:r w:rsidRPr="00CE3CA1">
        <w:rPr>
          <w:rFonts w:ascii="Times New Roman" w:hAnsi="Times New Roman" w:cs="Times New Roman"/>
          <w:color w:val="000000" w:themeColor="text1"/>
          <w:sz w:val="28"/>
          <w:szCs w:val="28"/>
        </w:rPr>
        <w:t xml:space="preserve"> методом распределения прибыли на основании частей пятнадцатой </w:t>
      </w:r>
      <w:r w:rsidR="006D12C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w:t>
      </w:r>
      <w:r w:rsidR="006D12CC" w:rsidRPr="00CE3CA1">
        <w:rPr>
          <w:rFonts w:ascii="Times New Roman" w:hAnsi="Times New Roman" w:cs="Times New Roman"/>
          <w:color w:val="000000" w:themeColor="text1"/>
          <w:sz w:val="28"/>
          <w:szCs w:val="28"/>
        </w:rPr>
        <w:t>восемнадцатой</w:t>
      </w:r>
      <w:r w:rsidRPr="00CE3CA1">
        <w:rPr>
          <w:rFonts w:ascii="Times New Roman" w:hAnsi="Times New Roman" w:cs="Times New Roman"/>
          <w:color w:val="000000" w:themeColor="text1"/>
          <w:sz w:val="28"/>
          <w:szCs w:val="28"/>
        </w:rPr>
        <w:t xml:space="preserve"> настоящей статьи, производится при условии, что это не приводит к уменьшению суммы налога, подлежащего уплате в бюджет, или к увеличению суммы убытка налогоплательщика.</w:t>
      </w:r>
    </w:p>
    <w:p w14:paraId="2F688D87" w14:textId="77777777" w:rsidR="00D10F7F" w:rsidRPr="00CE3CA1" w:rsidRDefault="00D10F7F" w:rsidP="00EA7743">
      <w:pPr>
        <w:spacing w:after="0" w:line="240" w:lineRule="auto"/>
        <w:ind w:firstLine="720"/>
        <w:rPr>
          <w:rFonts w:ascii="Times New Roman" w:hAnsi="Times New Roman" w:cs="Times New Roman"/>
          <w:sz w:val="28"/>
          <w:szCs w:val="28"/>
        </w:rPr>
      </w:pPr>
    </w:p>
    <w:p w14:paraId="590A34C8" w14:textId="436AC93C" w:rsidR="00D10F7F" w:rsidRPr="00CE3CA1" w:rsidRDefault="006E6A6A" w:rsidP="00F3089A">
      <w:pPr>
        <w:pStyle w:val="2"/>
        <w:spacing w:before="0" w:line="240" w:lineRule="auto"/>
        <w:ind w:left="1985" w:hanging="1265"/>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24. Налоговый контроль при трансфертном ценообразовании</w:t>
      </w:r>
    </w:p>
    <w:p w14:paraId="7797B418" w14:textId="77777777" w:rsidR="00D10F7F" w:rsidRPr="00CE3CA1" w:rsidRDefault="00D10F7F" w:rsidP="00EA7743">
      <w:pPr>
        <w:spacing w:after="0" w:line="240" w:lineRule="auto"/>
        <w:ind w:firstLine="720"/>
        <w:jc w:val="both"/>
        <w:rPr>
          <w:rFonts w:ascii="Times New Roman" w:hAnsi="Times New Roman" w:cs="Times New Roman"/>
          <w:b/>
          <w:color w:val="000000" w:themeColor="text1"/>
          <w:sz w:val="28"/>
          <w:szCs w:val="28"/>
        </w:rPr>
      </w:pPr>
    </w:p>
    <w:p w14:paraId="67ACEDBD" w14:textId="77777777" w:rsidR="00C67C42" w:rsidRPr="00CE3CA1" w:rsidRDefault="00D10F7F" w:rsidP="00F3089A">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19</w:t>
      </w:r>
      <w:r w:rsidR="00737A9E"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 Подготовка и представление информации в целях</w:t>
      </w:r>
    </w:p>
    <w:p w14:paraId="3F2DC695" w14:textId="6F712BD0" w:rsidR="00C67C42" w:rsidRPr="00CE3CA1" w:rsidRDefault="00D10F7F" w:rsidP="00F3089A">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lastRenderedPageBreak/>
        <w:t>налогового контроля при трансфертном</w:t>
      </w:r>
    </w:p>
    <w:p w14:paraId="11E4FBF3" w14:textId="63AAC658" w:rsidR="00D10F7F" w:rsidRPr="00CE3CA1" w:rsidRDefault="00D10F7F" w:rsidP="00F3089A">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ценообразовании</w:t>
      </w:r>
    </w:p>
    <w:p w14:paraId="18A25D3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D6F4D5B" w14:textId="3C79756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по требованию Государственного налогового комитета Республики Узбекистан представляет документацию относительно конкретной сделки (группы однородных сделок), указанной в этом требовании.</w:t>
      </w:r>
      <w:r w:rsidR="00ED3BE5"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Республики Узбекистан).</w:t>
      </w:r>
    </w:p>
    <w:p w14:paraId="41F76FFA" w14:textId="02CA68E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Документация, предусмотренная част</w:t>
      </w:r>
      <w:r w:rsidR="006D12CC" w:rsidRPr="00CE3CA1">
        <w:rPr>
          <w:rFonts w:ascii="Times New Roman" w:hAnsi="Times New Roman" w:cs="Times New Roman"/>
          <w:color w:val="000000" w:themeColor="text1"/>
          <w:sz w:val="28"/>
          <w:szCs w:val="28"/>
        </w:rPr>
        <w:t>ью</w:t>
      </w:r>
      <w:r w:rsidRPr="00CE3CA1">
        <w:rPr>
          <w:rFonts w:ascii="Times New Roman" w:hAnsi="Times New Roman" w:cs="Times New Roman"/>
          <w:color w:val="000000" w:themeColor="text1"/>
          <w:sz w:val="28"/>
          <w:szCs w:val="28"/>
        </w:rPr>
        <w:t xml:space="preserve"> первой настоящей статьи, должна содержать сведения о деятельности совершившего контролируемую сделку (группу однородных сделок) налогоплательщика (иных лиц), связанные с этой сделкой:</w:t>
      </w:r>
    </w:p>
    <w:p w14:paraId="4C8FB471" w14:textId="77777777" w:rsidR="00D10F7F" w:rsidRPr="00CE3CA1" w:rsidRDefault="00D10F7F" w:rsidP="00EA7743">
      <w:pPr>
        <w:pStyle w:val="a4"/>
        <w:numPr>
          <w:ilvl w:val="0"/>
          <w:numId w:val="76"/>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сделки, ее условий, включая описание методики ценообразования (при ее наличии), условия и сроки осуществления платежей и прочую информацию о сделке;</w:t>
      </w:r>
    </w:p>
    <w:p w14:paraId="7ACB7CD7" w14:textId="77777777" w:rsidR="002A339A" w:rsidRPr="00CE3CA1" w:rsidRDefault="00D10F7F" w:rsidP="00EA7743">
      <w:pPr>
        <w:pStyle w:val="a4"/>
        <w:numPr>
          <w:ilvl w:val="0"/>
          <w:numId w:val="76"/>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 </w:t>
      </w:r>
    </w:p>
    <w:p w14:paraId="400A3F19" w14:textId="6B8143B5" w:rsidR="00D10F7F" w:rsidRPr="00CE3CA1" w:rsidRDefault="00D10F7F" w:rsidP="002A33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налогоплательщик использовал методы, предусмотренные главой 23 настоящего Кодекса, в документацию включаются сведения об использованных методах:</w:t>
      </w:r>
    </w:p>
    <w:p w14:paraId="64237912" w14:textId="3D44DB56" w:rsidR="00D10F7F" w:rsidRPr="00CE3CA1" w:rsidRDefault="002A339A"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D10F7F" w:rsidRPr="00CE3CA1">
        <w:rPr>
          <w:rFonts w:ascii="Times New Roman" w:hAnsi="Times New Roman" w:cs="Times New Roman"/>
          <w:color w:val="000000" w:themeColor="text1"/>
          <w:sz w:val="28"/>
          <w:szCs w:val="28"/>
        </w:rPr>
        <w:t>) обоснование причин выбора и способа применения используемого метода;</w:t>
      </w:r>
    </w:p>
    <w:p w14:paraId="3FE8A352" w14:textId="1A5EFD01" w:rsidR="00D10F7F" w:rsidRPr="00CE3CA1" w:rsidRDefault="002A339A"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D10F7F" w:rsidRPr="00CE3CA1">
        <w:rPr>
          <w:rFonts w:ascii="Times New Roman" w:hAnsi="Times New Roman" w:cs="Times New Roman"/>
          <w:color w:val="000000" w:themeColor="text1"/>
          <w:sz w:val="28"/>
          <w:szCs w:val="28"/>
        </w:rPr>
        <w:t>) указание на используемые источники информации;</w:t>
      </w:r>
    </w:p>
    <w:p w14:paraId="5ACE5D53" w14:textId="295AD513" w:rsidR="00D10F7F" w:rsidRPr="00CE3CA1" w:rsidRDefault="002A339A"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D10F7F" w:rsidRPr="00CE3CA1">
        <w:rPr>
          <w:rFonts w:ascii="Times New Roman" w:hAnsi="Times New Roman" w:cs="Times New Roman"/>
          <w:color w:val="000000" w:themeColor="text1"/>
          <w:sz w:val="28"/>
          <w:szCs w:val="28"/>
        </w:rPr>
        <w:t>) расчет интервала рыночных цен (интервала рентабельности) по контролируемой сделке с описанием подхода, используемого для выбора сопоставимых сделок</w:t>
      </w:r>
      <w:r w:rsidR="00807E76" w:rsidRPr="00CE3CA1">
        <w:rPr>
          <w:rFonts w:ascii="Times New Roman" w:hAnsi="Times New Roman" w:cs="Times New Roman"/>
          <w:color w:val="000000" w:themeColor="text1"/>
          <w:sz w:val="28"/>
          <w:szCs w:val="28"/>
        </w:rPr>
        <w:t>;</w:t>
      </w:r>
    </w:p>
    <w:p w14:paraId="39DF1F81" w14:textId="77777777" w:rsidR="00D10F7F" w:rsidRPr="00CE3CA1" w:rsidRDefault="00D10F7F" w:rsidP="002A339A">
      <w:pPr>
        <w:pStyle w:val="a4"/>
        <w:numPr>
          <w:ilvl w:val="0"/>
          <w:numId w:val="90"/>
        </w:numPr>
        <w:tabs>
          <w:tab w:val="left" w:pos="851"/>
        </w:tabs>
        <w:autoSpaceDE w:val="0"/>
        <w:autoSpaceDN w:val="0"/>
        <w:adjustRightInd w:val="0"/>
        <w:spacing w:after="0" w:line="240" w:lineRule="auto"/>
        <w:ind w:firstLine="709"/>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сумма полученных доходов (прибыли) и (или) сумма произведенных расходов (понесенных убытков) в результате совершения контролируемой сделки, полученная рентабельность;</w:t>
      </w:r>
    </w:p>
    <w:p w14:paraId="3FC87659" w14:textId="77777777" w:rsidR="00D10F7F" w:rsidRPr="00CE3CA1" w:rsidRDefault="00D10F7F" w:rsidP="002A339A">
      <w:pPr>
        <w:pStyle w:val="a4"/>
        <w:numPr>
          <w:ilvl w:val="0"/>
          <w:numId w:val="90"/>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сведения об экономической выгоде, получаемой от контролируемой сделки совершившим ее лицом, в результате приобретения информации, результатов интеллектуальной деятельности, прав на обозначения, индивидуализирующие предприятие, его продукцию и услуги (фирменное наименование, товарные знаки, знаки обслуживания), и других исключительных прав (при наличии соответствующих обстоятельств);</w:t>
      </w:r>
    </w:p>
    <w:p w14:paraId="0871100C" w14:textId="52B2C73C" w:rsidR="00D10F7F" w:rsidRPr="00CE3CA1" w:rsidRDefault="00D10F7F" w:rsidP="002A339A">
      <w:pPr>
        <w:pStyle w:val="a4"/>
        <w:numPr>
          <w:ilvl w:val="0"/>
          <w:numId w:val="90"/>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сведения о прочих факторах, которые оказали влияние на цену (рентабельность) контролируемой сделки, в том числе </w:t>
      </w:r>
      <w:r w:rsidR="00DC1A5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сведения о рыночной стратегии лица, совершившего контролируемую сделку, если эта </w:t>
      </w:r>
      <w:r w:rsidRPr="00CE3CA1">
        <w:rPr>
          <w:rFonts w:ascii="Times New Roman" w:hAnsi="Times New Roman" w:cs="Times New Roman"/>
          <w:color w:val="000000" w:themeColor="text1"/>
          <w:sz w:val="28"/>
          <w:szCs w:val="28"/>
        </w:rPr>
        <w:lastRenderedPageBreak/>
        <w:t>рыночная стратегия повлияла на цену (рентабельность) контролируемой сделки;</w:t>
      </w:r>
    </w:p>
    <w:p w14:paraId="74815C6C" w14:textId="496B2620" w:rsidR="00D10F7F" w:rsidRPr="00CE3CA1" w:rsidRDefault="00D10F7F" w:rsidP="002A339A">
      <w:pPr>
        <w:pStyle w:val="a4"/>
        <w:numPr>
          <w:ilvl w:val="0"/>
          <w:numId w:val="90"/>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произведенные налогоплательщиком корректировки налоговой базы и сумм налога в соответствии с частью </w:t>
      </w:r>
      <w:r w:rsidR="006D12CC" w:rsidRPr="00CE3CA1">
        <w:rPr>
          <w:rFonts w:ascii="Times New Roman" w:hAnsi="Times New Roman" w:cs="Times New Roman"/>
          <w:color w:val="000000" w:themeColor="text1"/>
          <w:sz w:val="28"/>
          <w:szCs w:val="28"/>
        </w:rPr>
        <w:t>первой</w:t>
      </w:r>
      <w:r w:rsidRPr="00CE3CA1">
        <w:rPr>
          <w:rFonts w:ascii="Times New Roman" w:hAnsi="Times New Roman" w:cs="Times New Roman"/>
          <w:color w:val="000000" w:themeColor="text1"/>
          <w:sz w:val="28"/>
          <w:szCs w:val="28"/>
        </w:rPr>
        <w:t xml:space="preserve"> статьи </w:t>
      </w:r>
      <w:r w:rsidR="007E4216" w:rsidRPr="00CE3CA1">
        <w:rPr>
          <w:rFonts w:ascii="Times New Roman" w:hAnsi="Times New Roman" w:cs="Times New Roman"/>
          <w:color w:val="000000" w:themeColor="text1"/>
          <w:sz w:val="28"/>
          <w:szCs w:val="28"/>
        </w:rPr>
        <w:t>17</w:t>
      </w:r>
      <w:r w:rsidR="006D12CC" w:rsidRPr="00CE3CA1">
        <w:rPr>
          <w:rFonts w:ascii="Times New Roman" w:hAnsi="Times New Roman" w:cs="Times New Roman"/>
          <w:color w:val="000000" w:themeColor="text1"/>
          <w:sz w:val="28"/>
          <w:szCs w:val="28"/>
        </w:rPr>
        <w:t>7</w:t>
      </w:r>
      <w:r w:rsidRPr="00CE3CA1">
        <w:rPr>
          <w:rFonts w:ascii="Times New Roman" w:hAnsi="Times New Roman" w:cs="Times New Roman"/>
          <w:color w:val="000000" w:themeColor="text1"/>
          <w:sz w:val="28"/>
          <w:szCs w:val="28"/>
        </w:rPr>
        <w:t xml:space="preserve"> настоящего Кодекса.</w:t>
      </w:r>
    </w:p>
    <w:p w14:paraId="21C380B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Налогоплательщик вправе предоставить иную информацию, подтверждающую, что коммерческие и (или) финансовые условия контролируемых сделок соответствовали условиям сопоставимых сделок независимых лиц, с учетом произведенных корректировок для обеспечения сопоставимости указанных условий. </w:t>
      </w:r>
    </w:p>
    <w:p w14:paraId="642CB7AD" w14:textId="27C2680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Указанная в част</w:t>
      </w:r>
      <w:r w:rsidR="006D12CC"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 первой настоящей статьи документация может быть истребована у налогоплательщика Государственным налоговым комитетом Республики Узбекистан не ранее 1 июня года, следующего за календарным годом, в котором совершены контролируемые сделки.</w:t>
      </w:r>
    </w:p>
    <w:p w14:paraId="228F5C97" w14:textId="551C490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 xml:space="preserve">Положения частей </w:t>
      </w:r>
      <w:r w:rsidR="008277B0" w:rsidRPr="00CE3CA1">
        <w:rPr>
          <w:rFonts w:ascii="Times New Roman" w:hAnsi="Times New Roman" w:cs="Times New Roman"/>
          <w:color w:val="000000" w:themeColor="text1"/>
          <w:spacing w:val="-4"/>
          <w:sz w:val="28"/>
          <w:szCs w:val="28"/>
        </w:rPr>
        <w:t>первой</w:t>
      </w:r>
      <w:r w:rsidRPr="00CE3CA1">
        <w:rPr>
          <w:rFonts w:ascii="Times New Roman" w:hAnsi="Times New Roman" w:cs="Times New Roman"/>
          <w:color w:val="000000" w:themeColor="text1"/>
          <w:spacing w:val="-4"/>
          <w:sz w:val="28"/>
          <w:szCs w:val="28"/>
        </w:rPr>
        <w:t xml:space="preserve"> – </w:t>
      </w:r>
      <w:r w:rsidR="008277B0" w:rsidRPr="00CE3CA1">
        <w:rPr>
          <w:rFonts w:ascii="Times New Roman" w:hAnsi="Times New Roman" w:cs="Times New Roman"/>
          <w:color w:val="000000" w:themeColor="text1"/>
          <w:spacing w:val="-4"/>
          <w:sz w:val="28"/>
          <w:szCs w:val="28"/>
        </w:rPr>
        <w:t>четвертой</w:t>
      </w:r>
      <w:r w:rsidRPr="00CE3CA1">
        <w:rPr>
          <w:rFonts w:ascii="Times New Roman" w:hAnsi="Times New Roman" w:cs="Times New Roman"/>
          <w:color w:val="000000" w:themeColor="text1"/>
          <w:spacing w:val="-4"/>
          <w:sz w:val="28"/>
          <w:szCs w:val="28"/>
        </w:rPr>
        <w:t xml:space="preserve"> настоящей статьи не применяются</w:t>
      </w:r>
      <w:r w:rsidRPr="00CE3CA1">
        <w:rPr>
          <w:rFonts w:ascii="Times New Roman" w:hAnsi="Times New Roman" w:cs="Times New Roman"/>
          <w:color w:val="000000" w:themeColor="text1"/>
          <w:sz w:val="28"/>
          <w:szCs w:val="28"/>
        </w:rPr>
        <w:t xml:space="preserve"> в следующих случаях:</w:t>
      </w:r>
    </w:p>
    <w:p w14:paraId="70DFC02E" w14:textId="4D181A98" w:rsidR="00D10F7F" w:rsidRPr="00CE3CA1" w:rsidRDefault="00D10F7F" w:rsidP="00EA7743">
      <w:pPr>
        <w:pStyle w:val="a4"/>
        <w:numPr>
          <w:ilvl w:val="0"/>
          <w:numId w:val="7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цены сделок предписаны антимонопольными органами в соответствии с пунктом 3 части первой статьи </w:t>
      </w:r>
      <w:r w:rsidR="007E4216" w:rsidRPr="00CE3CA1">
        <w:rPr>
          <w:rFonts w:ascii="Times New Roman" w:hAnsi="Times New Roman" w:cs="Times New Roman"/>
          <w:color w:val="000000" w:themeColor="text1"/>
          <w:sz w:val="28"/>
          <w:szCs w:val="28"/>
        </w:rPr>
        <w:t>178</w:t>
      </w:r>
      <w:r w:rsidRPr="00CE3CA1">
        <w:rPr>
          <w:rFonts w:ascii="Times New Roman" w:hAnsi="Times New Roman" w:cs="Times New Roman"/>
          <w:color w:val="000000" w:themeColor="text1"/>
          <w:sz w:val="28"/>
          <w:szCs w:val="28"/>
        </w:rPr>
        <w:t xml:space="preserve"> настоящего Кодекса либо цена является регулируемой и применяется в соответствии с частью </w:t>
      </w:r>
      <w:r w:rsidR="006D12CC" w:rsidRPr="00CE3CA1">
        <w:rPr>
          <w:rFonts w:ascii="Times New Roman" w:hAnsi="Times New Roman" w:cs="Times New Roman"/>
          <w:color w:val="000000" w:themeColor="text1"/>
          <w:sz w:val="28"/>
          <w:szCs w:val="28"/>
        </w:rPr>
        <w:t>третьей</w:t>
      </w:r>
      <w:r w:rsidRPr="00CE3CA1">
        <w:rPr>
          <w:rFonts w:ascii="Times New Roman" w:hAnsi="Times New Roman" w:cs="Times New Roman"/>
          <w:color w:val="000000" w:themeColor="text1"/>
          <w:sz w:val="28"/>
          <w:szCs w:val="28"/>
        </w:rPr>
        <w:t xml:space="preserve"> статьи </w:t>
      </w:r>
      <w:r w:rsidR="007E4216" w:rsidRPr="00CE3CA1">
        <w:rPr>
          <w:rFonts w:ascii="Times New Roman" w:hAnsi="Times New Roman" w:cs="Times New Roman"/>
          <w:color w:val="000000" w:themeColor="text1"/>
          <w:sz w:val="28"/>
          <w:szCs w:val="28"/>
        </w:rPr>
        <w:t>179</w:t>
      </w:r>
      <w:r w:rsidRPr="00CE3CA1">
        <w:rPr>
          <w:rFonts w:ascii="Times New Roman" w:hAnsi="Times New Roman" w:cs="Times New Roman"/>
          <w:color w:val="000000" w:themeColor="text1"/>
          <w:sz w:val="28"/>
          <w:szCs w:val="28"/>
        </w:rPr>
        <w:t xml:space="preserve"> настоящего Кодекса;</w:t>
      </w:r>
    </w:p>
    <w:p w14:paraId="52DC8ECF" w14:textId="77777777" w:rsidR="00D10F7F" w:rsidRPr="00CE3CA1" w:rsidRDefault="00D10F7F" w:rsidP="00EA7743">
      <w:pPr>
        <w:pStyle w:val="a4"/>
        <w:numPr>
          <w:ilvl w:val="0"/>
          <w:numId w:val="7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сделка не является контролируемой;</w:t>
      </w:r>
    </w:p>
    <w:p w14:paraId="725F7CD4" w14:textId="77777777" w:rsidR="00D10F7F" w:rsidRPr="00CE3CA1" w:rsidRDefault="00D10F7F" w:rsidP="00EA7743">
      <w:pPr>
        <w:pStyle w:val="a4"/>
        <w:numPr>
          <w:ilvl w:val="0"/>
          <w:numId w:val="7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сделках с ценными бумагами и финансовыми инструментами срочных сделок, обращающимися на организованном рынке ценных бумаг;</w:t>
      </w:r>
    </w:p>
    <w:p w14:paraId="5444C4DB" w14:textId="77777777" w:rsidR="00D10F7F" w:rsidRPr="00CE3CA1" w:rsidRDefault="00D10F7F" w:rsidP="00EA7743">
      <w:pPr>
        <w:pStyle w:val="a4"/>
        <w:numPr>
          <w:ilvl w:val="0"/>
          <w:numId w:val="77"/>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осуществлении сделок, в отношении которых в соответствии с главой 25 настоящего Кодекса заключено соглашение о ценообразовании для целей налогообложения.</w:t>
      </w:r>
    </w:p>
    <w:p w14:paraId="6D40D88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сделкам, предусмотренным частью шестой настоящей статьи, налогоплательщик вправе представить указанную документацию в добровольном порядке.</w:t>
      </w:r>
    </w:p>
    <w:p w14:paraId="6BBEA99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14:paraId="0C7E342C"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0BC04200" w14:textId="77777777" w:rsidR="00C67C42" w:rsidRPr="00CE3CA1" w:rsidRDefault="00D10F7F" w:rsidP="00EA7743">
      <w:pPr>
        <w:pStyle w:val="2"/>
        <w:spacing w:before="0" w:line="240"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19</w:t>
      </w:r>
      <w:r w:rsidR="00737A9E"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Налоговый контроль при трансфертном </w:t>
      </w:r>
    </w:p>
    <w:p w14:paraId="60A435C1" w14:textId="60A20D37" w:rsidR="00D10F7F" w:rsidRPr="00CE3CA1" w:rsidRDefault="00D10F7F" w:rsidP="00F3089A">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ценообразовании</w:t>
      </w:r>
    </w:p>
    <w:p w14:paraId="16AF08A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3ECAD56" w14:textId="21083C4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Проверка полноты исчисления и уплаты налогов в связи с совершением контролируемых сделок в рамках налогового контроля при трансфертном ценообразовании (далее в настоящей главе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color w:val="000000" w:themeColor="text1"/>
          <w:sz w:val="28"/>
          <w:szCs w:val="28"/>
        </w:rPr>
        <w:t>проверка) проводится Государственным налоговым комитетом Республики Узбекистан по месту его нахождения.</w:t>
      </w:r>
    </w:p>
    <w:p w14:paraId="39C2A9F0" w14:textId="758B6DD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Проверка проводится на основании уведомления о контролируемых сделках или извещения территориального налогового органа, направленных в соответствии со статьей </w:t>
      </w:r>
      <w:r w:rsidR="007E4216" w:rsidRPr="00CE3CA1">
        <w:rPr>
          <w:rFonts w:ascii="Times New Roman" w:hAnsi="Times New Roman" w:cs="Times New Roman"/>
          <w:color w:val="000000" w:themeColor="text1"/>
          <w:sz w:val="28"/>
          <w:szCs w:val="28"/>
        </w:rPr>
        <w:t>182</w:t>
      </w:r>
      <w:r w:rsidRPr="00CE3CA1">
        <w:rPr>
          <w:rFonts w:ascii="Times New Roman" w:hAnsi="Times New Roman" w:cs="Times New Roman"/>
          <w:color w:val="000000" w:themeColor="text1"/>
          <w:sz w:val="28"/>
          <w:szCs w:val="28"/>
        </w:rPr>
        <w:t xml:space="preserve"> настоящего Кодекса, а также при выявлении контролируемой сделки в результате налоговой проверки. </w:t>
      </w:r>
    </w:p>
    <w:p w14:paraId="7BFE3307" w14:textId="27E00AB0"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При проведении проверок Государственный налоговый комитет Республики Узбекистан вправе проводить мероприятия налогового контроля, установленные статьями </w:t>
      </w:r>
      <w:r w:rsidR="007E4216" w:rsidRPr="00CE3CA1">
        <w:rPr>
          <w:rFonts w:ascii="Times New Roman" w:hAnsi="Times New Roman" w:cs="Times New Roman"/>
          <w:color w:val="000000" w:themeColor="text1"/>
          <w:sz w:val="28"/>
          <w:szCs w:val="28"/>
        </w:rPr>
        <w:t>150</w:t>
      </w:r>
      <w:r w:rsidRPr="00CE3CA1">
        <w:rPr>
          <w:rFonts w:ascii="Times New Roman" w:hAnsi="Times New Roman" w:cs="Times New Roman"/>
          <w:color w:val="000000" w:themeColor="text1"/>
          <w:sz w:val="28"/>
          <w:szCs w:val="28"/>
        </w:rPr>
        <w:t xml:space="preserve"> – </w:t>
      </w:r>
      <w:r w:rsidR="007E4216" w:rsidRPr="00CE3CA1">
        <w:rPr>
          <w:rFonts w:ascii="Times New Roman" w:hAnsi="Times New Roman" w:cs="Times New Roman"/>
          <w:color w:val="000000" w:themeColor="text1"/>
          <w:sz w:val="28"/>
          <w:szCs w:val="28"/>
        </w:rPr>
        <w:t>152</w:t>
      </w:r>
      <w:r w:rsidRPr="00CE3CA1">
        <w:rPr>
          <w:rFonts w:ascii="Times New Roman" w:hAnsi="Times New Roman" w:cs="Times New Roman"/>
          <w:color w:val="000000" w:themeColor="text1"/>
          <w:sz w:val="28"/>
          <w:szCs w:val="28"/>
        </w:rPr>
        <w:t xml:space="preserve"> настоящего Кодекса. </w:t>
      </w:r>
    </w:p>
    <w:p w14:paraId="61F88163" w14:textId="2841574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Контроль соответствия цен контролируемых сделок рыночным ценам не может быть предметом налогового контроля, проводимого территориальными налоговыми органами или </w:t>
      </w:r>
      <w:r w:rsidR="009A454D" w:rsidRPr="00CE3CA1">
        <w:rPr>
          <w:rFonts w:ascii="Times New Roman" w:hAnsi="Times New Roman" w:cs="Times New Roman"/>
          <w:color w:val="000000" w:themeColor="text1"/>
          <w:sz w:val="28"/>
          <w:szCs w:val="28"/>
        </w:rPr>
        <w:t>Межрегиональной государственной налоговой инспекцией по крупным налогоплательщикам</w:t>
      </w:r>
      <w:r w:rsidRPr="00CE3CA1">
        <w:rPr>
          <w:rFonts w:ascii="Times New Roman" w:hAnsi="Times New Roman" w:cs="Times New Roman"/>
          <w:color w:val="000000" w:themeColor="text1"/>
          <w:sz w:val="28"/>
          <w:szCs w:val="28"/>
        </w:rPr>
        <w:t>.</w:t>
      </w:r>
    </w:p>
    <w:p w14:paraId="158897E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Государственный налоговый комитет Республики Узбекистан не вправе проводить две и более проверок в отношении одной контролируемой сделки (группы однородных сделок) за один и тот же календарный год, если иное не предусмотрено настоящей статьей.</w:t>
      </w:r>
    </w:p>
    <w:p w14:paraId="3437F95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Повторная проверка Государственным налоговым комитетом Республики Узбекистан в отношении одной контролируемой сделки (группы однородных сделок) допустима в случаях:</w:t>
      </w:r>
    </w:p>
    <w:p w14:paraId="6266686F" w14:textId="49C711F1" w:rsidR="00D10F7F" w:rsidRPr="00CE3CA1" w:rsidRDefault="00D10F7F" w:rsidP="00EA7743">
      <w:pPr>
        <w:pStyle w:val="a4"/>
        <w:numPr>
          <w:ilvl w:val="0"/>
          <w:numId w:val="7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представления налогоплательщиком в соответствии со статьей </w:t>
      </w:r>
      <w:r w:rsidR="007E4216" w:rsidRPr="00CE3CA1">
        <w:rPr>
          <w:rFonts w:ascii="Times New Roman" w:hAnsi="Times New Roman" w:cs="Times New Roman"/>
          <w:color w:val="000000" w:themeColor="text1"/>
          <w:sz w:val="28"/>
          <w:szCs w:val="28"/>
        </w:rPr>
        <w:t>177</w:t>
      </w:r>
      <w:r w:rsidRPr="00CE3CA1">
        <w:rPr>
          <w:rFonts w:ascii="Times New Roman" w:hAnsi="Times New Roman" w:cs="Times New Roman"/>
          <w:color w:val="000000" w:themeColor="text1"/>
          <w:sz w:val="28"/>
          <w:szCs w:val="28"/>
        </w:rPr>
        <w:t xml:space="preserve"> настоящего Кодекса уточненной налоговой отчетности, в которой сумма налога отражена в меньшем размере (сумма убытка </w:t>
      </w:r>
      <w:r w:rsidR="00F3089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большем размере), чем ранее заявленная в налоговой отчетности;</w:t>
      </w:r>
    </w:p>
    <w:p w14:paraId="0DC149A3" w14:textId="77777777" w:rsidR="00D10F7F" w:rsidRPr="00CE3CA1" w:rsidRDefault="00D10F7F" w:rsidP="00EA7743">
      <w:pPr>
        <w:pStyle w:val="a4"/>
        <w:numPr>
          <w:ilvl w:val="0"/>
          <w:numId w:val="78"/>
        </w:numPr>
        <w:tabs>
          <w:tab w:val="left" w:pos="851"/>
        </w:tabs>
        <w:autoSpaceDE w:val="0"/>
        <w:autoSpaceDN w:val="0"/>
        <w:adjustRightInd w:val="0"/>
        <w:spacing w:after="0" w:line="240" w:lineRule="auto"/>
        <w:ind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обнаружения недостоверности ранее представленной налогоплательщиком информации о контролируемой сделке.</w:t>
      </w:r>
    </w:p>
    <w:p w14:paraId="4B32A77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рамках проверки могут быть проверены контролируемые сделки, совершенные в период, не превышающий пяти календарных лет, предшествующих году, в котором вынесено решение о проведении проверки.</w:t>
      </w:r>
    </w:p>
    <w:p w14:paraId="715045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Проведение проверки в отношении совершенной налогоплательщиком сделки не препятствует проведению налоговых проверок этого налогоплательщика и налогового мониторинга за тот же налоговый период, в котором совершена указанная сделка.</w:t>
      </w:r>
    </w:p>
    <w:p w14:paraId="2F953F39"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Материалы и сведения, полученные Государственным налоговым комитетом Республики Узбекистан при осуществлении мероприятий налогового контроля при трансфертном ценообразовании, могут быть использованы при проведении проверки иных лиц, являющихся участниками проверяемой контролируемой сделки.</w:t>
      </w:r>
    </w:p>
    <w:p w14:paraId="0BA74501"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p>
    <w:p w14:paraId="529FD7BA" w14:textId="77777777" w:rsidR="00C67C42"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19</w:t>
      </w:r>
      <w:r w:rsidR="00737A9E" w:rsidRPr="00CE3CA1">
        <w:rPr>
          <w:rFonts w:ascii="Times New Roman" w:hAnsi="Times New Roman" w:cs="Times New Roman"/>
          <w:color w:val="000000" w:themeColor="text1"/>
          <w:sz w:val="28"/>
          <w:szCs w:val="28"/>
        </w:rPr>
        <w:t>5</w:t>
      </w:r>
      <w:r w:rsidRPr="00CE3CA1">
        <w:rPr>
          <w:rFonts w:ascii="Times New Roman" w:hAnsi="Times New Roman" w:cs="Times New Roman"/>
          <w:color w:val="000000" w:themeColor="text1"/>
          <w:sz w:val="28"/>
          <w:szCs w:val="28"/>
        </w:rPr>
        <w:t xml:space="preserve">. Порядок проведения налогового контроля </w:t>
      </w:r>
    </w:p>
    <w:p w14:paraId="2B0EDBEE" w14:textId="750830FA" w:rsidR="00D10F7F" w:rsidRPr="00CE3CA1" w:rsidRDefault="00D10F7F" w:rsidP="00F3089A">
      <w:pPr>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при трансфертном ценообразовании</w:t>
      </w:r>
    </w:p>
    <w:p w14:paraId="741805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58985A70" w14:textId="4782732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Проверка проводится должностными лицами Государственного налогового комитета Республики Узбекистан на основании решения его руководителя (заместителя руководителя) о проведении проверки.</w:t>
      </w:r>
    </w:p>
    <w:p w14:paraId="67D27199" w14:textId="42B9A5A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о проведении проверки может быть вынесено не позднее </w:t>
      </w:r>
      <w:r w:rsidRPr="00CE3CA1">
        <w:rPr>
          <w:rFonts w:ascii="Times New Roman" w:hAnsi="Times New Roman" w:cs="Times New Roman"/>
          <w:sz w:val="28"/>
          <w:szCs w:val="28"/>
        </w:rPr>
        <w:t xml:space="preserve">четырех лет </w:t>
      </w:r>
      <w:r w:rsidRPr="00CE3CA1">
        <w:rPr>
          <w:rFonts w:ascii="Times New Roman" w:hAnsi="Times New Roman" w:cs="Times New Roman"/>
          <w:color w:val="000000" w:themeColor="text1"/>
          <w:sz w:val="28"/>
          <w:szCs w:val="28"/>
        </w:rPr>
        <w:t>со дня получения уведомления или извещения, указанн</w:t>
      </w:r>
      <w:r w:rsidR="00DC1A55" w:rsidRPr="00CE3CA1">
        <w:rPr>
          <w:rFonts w:ascii="Times New Roman" w:hAnsi="Times New Roman" w:cs="Times New Roman"/>
          <w:color w:val="000000" w:themeColor="text1"/>
          <w:sz w:val="28"/>
          <w:szCs w:val="28"/>
        </w:rPr>
        <w:t>ого</w:t>
      </w:r>
      <w:r w:rsidRPr="00CE3CA1">
        <w:rPr>
          <w:rFonts w:ascii="Times New Roman" w:hAnsi="Times New Roman" w:cs="Times New Roman"/>
          <w:color w:val="000000" w:themeColor="text1"/>
          <w:sz w:val="28"/>
          <w:szCs w:val="28"/>
        </w:rPr>
        <w:t xml:space="preserve"> в част</w:t>
      </w:r>
      <w:r w:rsidR="00DC1A55" w:rsidRPr="00CE3CA1">
        <w:rPr>
          <w:rFonts w:ascii="Times New Roman" w:hAnsi="Times New Roman" w:cs="Times New Roman"/>
          <w:color w:val="000000" w:themeColor="text1"/>
          <w:sz w:val="28"/>
          <w:szCs w:val="28"/>
        </w:rPr>
        <w:t>ях</w:t>
      </w:r>
      <w:r w:rsidRPr="00CE3CA1">
        <w:rPr>
          <w:rFonts w:ascii="Times New Roman" w:hAnsi="Times New Roman" w:cs="Times New Roman"/>
          <w:color w:val="000000" w:themeColor="text1"/>
          <w:sz w:val="28"/>
          <w:szCs w:val="28"/>
        </w:rPr>
        <w:t xml:space="preserve"> </w:t>
      </w:r>
      <w:r w:rsidR="006D12CC" w:rsidRPr="00CE3CA1">
        <w:rPr>
          <w:rFonts w:ascii="Times New Roman" w:hAnsi="Times New Roman" w:cs="Times New Roman"/>
          <w:color w:val="000000" w:themeColor="text1"/>
          <w:sz w:val="28"/>
          <w:szCs w:val="28"/>
        </w:rPr>
        <w:t>первой и второй статьи 182</w:t>
      </w:r>
      <w:r w:rsidRPr="00CE3CA1">
        <w:rPr>
          <w:rFonts w:ascii="Times New Roman" w:hAnsi="Times New Roman" w:cs="Times New Roman"/>
          <w:color w:val="000000" w:themeColor="text1"/>
          <w:sz w:val="28"/>
          <w:szCs w:val="28"/>
        </w:rPr>
        <w:t xml:space="preserve"> настоящего Кодекса, если иное не предусмотрено настоящей статьей.</w:t>
      </w:r>
    </w:p>
    <w:p w14:paraId="0F5CDE8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Государственный налоговый комитет Республики Узбекистан уведомляет налогоплательщика о принятии решения в течение трех дней со дня его принятия.</w:t>
      </w:r>
    </w:p>
    <w:p w14:paraId="78D21372" w14:textId="34E8712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налогоплательщик в соответствии со статьей </w:t>
      </w:r>
      <w:r w:rsidR="007E4216" w:rsidRPr="00CE3CA1">
        <w:rPr>
          <w:rFonts w:ascii="Times New Roman" w:hAnsi="Times New Roman" w:cs="Times New Roman"/>
          <w:color w:val="000000" w:themeColor="text1"/>
          <w:sz w:val="28"/>
          <w:szCs w:val="28"/>
        </w:rPr>
        <w:t>177</w:t>
      </w:r>
      <w:r w:rsidRPr="00CE3CA1">
        <w:rPr>
          <w:rFonts w:ascii="Times New Roman" w:hAnsi="Times New Roman" w:cs="Times New Roman"/>
          <w:color w:val="000000" w:themeColor="text1"/>
          <w:sz w:val="28"/>
          <w:szCs w:val="28"/>
        </w:rPr>
        <w:t xml:space="preserve"> настоящего Кодекса представил уточненную налоговую отчетность, в которой сумма налога отражена в меньшем размере (сумма убытка </w:t>
      </w:r>
      <w:r w:rsidR="00F3089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большем размере), чем ранее заявленная в налоговой отчетности, решение о проведении проверки может быть вынесено не позднее четырех лет со дня представления этой уточненной налоговой отчетности. При этом проверка проводится только в отношении контролируемой сделки, по которой произведена корректировка.</w:t>
      </w:r>
    </w:p>
    <w:p w14:paraId="2E40E8E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Проверка проводится в срок, не превышающий шести месяцев.</w:t>
      </w:r>
    </w:p>
    <w:p w14:paraId="0B340D1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проведения проверки исчисляется со дня вынесения решения о ее проведении и до дня составления справки о проведении такой проверки.</w:t>
      </w:r>
    </w:p>
    <w:p w14:paraId="66E6C1A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исключительных случаях указанный срок проведения проверки может быть продлен до двенадцати месяцев по решению руководителя (заместителя руководителя) Государственного налогового комитета Республики Узбекистан.</w:t>
      </w:r>
    </w:p>
    <w:p w14:paraId="3DA1355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Основания и порядок продления срока проведения проверки устанавливает Государственный налоговый комитет Республики Узбекистан.</w:t>
      </w:r>
    </w:p>
    <w:p w14:paraId="6C88DBA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необходимости получения информации от иностранных государственных органов, проведения экспертиз и (или) перевода на узбекский или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шести месяцев.</w:t>
      </w:r>
    </w:p>
    <w:p w14:paraId="595F1EE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проверка была продлена для получения информации от иностранных государственных органов и в течение шести месяцев Государственный налоговый комитет Республики Узбекистан не смог получить запрашиваемую информацию, срок продления указанной проверки может быть дополнительно увеличен на три месяца.</w:t>
      </w:r>
    </w:p>
    <w:p w14:paraId="3130AB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Копия решения о продлении срока проведения проверки в течение трех дней со дня его принятия направляется налогоплательщику.</w:t>
      </w:r>
    </w:p>
    <w:p w14:paraId="3321E17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для определения сопоставимости коммерческих и (или) финансовых условий контролируемых сделок с условиями сопоставляемых сделок между независимыми лицами налогоплательщик применил методы, указанные в главе 23 настоящего Кодекса, или их комбинацию, Государственный налоговый комитет Республики Узбекистан при осуществлении проверки применяет метод (комбинацию методов), примененный налогоплательщиком.</w:t>
      </w:r>
    </w:p>
    <w:p w14:paraId="35D348D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Применение иного метода (комбинации методов) возможно в том случае, если Государственный налоговый комитет Республики Узбекистан докажет, что исходя из условий совершения контролируемой сделки метод (комбинация методов), примененный налогоплательщиком, не позволяет </w:t>
      </w:r>
      <w:r w:rsidRPr="00CE3CA1">
        <w:rPr>
          <w:rFonts w:ascii="Times New Roman" w:hAnsi="Times New Roman" w:cs="Times New Roman"/>
          <w:color w:val="000000" w:themeColor="text1"/>
          <w:sz w:val="28"/>
          <w:szCs w:val="28"/>
        </w:rPr>
        <w:lastRenderedPageBreak/>
        <w:t>сделать обоснованный вывод о сопоставимости или несопоставимости коммерческих и (или) финансовых условий контролируемой сделки с условиями сопоставляемых сделок между независимыми лицами.</w:t>
      </w:r>
    </w:p>
    <w:p w14:paraId="059EBCF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Государственный налоговый комитет Республики Узбекистан не вправе применять в ходе проверки иные методы, не предусмотренные главой 23 настоящего Кодекса.</w:t>
      </w:r>
    </w:p>
    <w:p w14:paraId="35C54865" w14:textId="328B359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Государственный налоговый комитет Республики Узбекистан вправе направить налогоплательщику в порядке, предусмотренном статьей </w:t>
      </w:r>
      <w:r w:rsidR="007E4216" w:rsidRPr="00CE3CA1">
        <w:rPr>
          <w:rFonts w:ascii="Times New Roman" w:hAnsi="Times New Roman" w:cs="Times New Roman"/>
          <w:color w:val="000000" w:themeColor="text1"/>
          <w:sz w:val="28"/>
          <w:szCs w:val="28"/>
        </w:rPr>
        <w:t>146</w:t>
      </w:r>
      <w:r w:rsidRPr="00CE3CA1">
        <w:rPr>
          <w:rFonts w:ascii="Times New Roman" w:hAnsi="Times New Roman" w:cs="Times New Roman"/>
          <w:color w:val="000000" w:themeColor="text1"/>
          <w:sz w:val="28"/>
          <w:szCs w:val="28"/>
        </w:rPr>
        <w:t xml:space="preserve"> настоящего Кодекса, требование о представлении документации, предусмотренной статьей </w:t>
      </w:r>
      <w:r w:rsidR="007E4216" w:rsidRPr="00CE3CA1">
        <w:rPr>
          <w:rFonts w:ascii="Times New Roman" w:hAnsi="Times New Roman" w:cs="Times New Roman"/>
          <w:color w:val="000000" w:themeColor="text1"/>
          <w:sz w:val="28"/>
          <w:szCs w:val="28"/>
        </w:rPr>
        <w:t>193</w:t>
      </w:r>
      <w:r w:rsidRPr="00CE3CA1">
        <w:rPr>
          <w:rFonts w:ascii="Times New Roman" w:hAnsi="Times New Roman" w:cs="Times New Roman"/>
          <w:color w:val="000000" w:themeColor="text1"/>
          <w:sz w:val="28"/>
          <w:szCs w:val="28"/>
        </w:rPr>
        <w:t xml:space="preserve"> настоящего Кодекса в отношении проверяемой сделки (группы однородных сделок).</w:t>
      </w:r>
    </w:p>
    <w:p w14:paraId="6C7728A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Истребуемая документация представляется налогоплательщиком в течение тридцати календарных дней со дня получения соответствующего требования.</w:t>
      </w:r>
    </w:p>
    <w:p w14:paraId="325F5FF7" w14:textId="50F4782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Должностное лицо Государственного налогового комитета Республики Узбекистан, проводящее проверку, вправе истребовать документы (информацию) у участников проверяемых сделок, располагающих документами (информацией), касающимися этих сделок. Такое истребование документов (информации) производится в порядке, аналогичном порядку истребования документов, установленному статьей </w:t>
      </w:r>
      <w:r w:rsidR="007E4216" w:rsidRPr="00CE3CA1">
        <w:rPr>
          <w:rFonts w:ascii="Times New Roman" w:hAnsi="Times New Roman" w:cs="Times New Roman"/>
          <w:color w:val="000000" w:themeColor="text1"/>
          <w:sz w:val="28"/>
          <w:szCs w:val="28"/>
        </w:rPr>
        <w:t>147</w:t>
      </w:r>
      <w:r w:rsidRPr="00CE3CA1">
        <w:rPr>
          <w:rFonts w:ascii="Times New Roman" w:hAnsi="Times New Roman" w:cs="Times New Roman"/>
          <w:color w:val="000000" w:themeColor="text1"/>
          <w:sz w:val="28"/>
          <w:szCs w:val="28"/>
        </w:rPr>
        <w:t xml:space="preserve"> настоящего Кодекса.</w:t>
      </w:r>
    </w:p>
    <w:p w14:paraId="0FF163B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последний день проверки проверяющий обязан составить справку о проведенной проверке, в которой зафиксировать предмет и сроки ее проведения.</w:t>
      </w:r>
    </w:p>
    <w:p w14:paraId="3A8B4D4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14:paraId="0D2088E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14:paraId="343156F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направлении справки о проведенной проверке по почте заказным письмом датой ее вручения считается пятый день с даты отправки заказного письма.</w:t>
      </w:r>
    </w:p>
    <w:p w14:paraId="63E2396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по результатам проверки были выявлены факты отклонения цены контролируемой сделки от рыночных цен, приведшие к занижению суммы налога (завышению суммы убытка), в течение двух месяцев со дня составления справки о проверке проводившие ее уполномоченные должностные лица должны составить в установленной форме акт проверки.</w:t>
      </w:r>
    </w:p>
    <w:p w14:paraId="78C08E3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проверки подписывается должностными лицами, проводившими проверку, и лицом, в отношении которого она проводилась, или его представителем.</w:t>
      </w:r>
    </w:p>
    <w:p w14:paraId="0E1D9CF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14:paraId="211C863B" w14:textId="5E850B8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 xml:space="preserve">Акт проверки составляется с учетом требований, предусмотренных частью пятой статьи </w:t>
      </w:r>
      <w:r w:rsidR="007E4216" w:rsidRPr="00CE3CA1">
        <w:rPr>
          <w:rFonts w:ascii="Times New Roman" w:hAnsi="Times New Roman" w:cs="Times New Roman"/>
          <w:color w:val="000000" w:themeColor="text1"/>
          <w:sz w:val="28"/>
          <w:szCs w:val="28"/>
        </w:rPr>
        <w:t>1</w:t>
      </w:r>
      <w:r w:rsidR="006D12CC" w:rsidRPr="00CE3CA1">
        <w:rPr>
          <w:rFonts w:ascii="Times New Roman" w:hAnsi="Times New Roman" w:cs="Times New Roman"/>
          <w:color w:val="000000" w:themeColor="text1"/>
          <w:sz w:val="28"/>
          <w:szCs w:val="28"/>
        </w:rPr>
        <w:t>56</w:t>
      </w:r>
      <w:r w:rsidRPr="00CE3CA1">
        <w:rPr>
          <w:rFonts w:ascii="Times New Roman" w:hAnsi="Times New Roman" w:cs="Times New Roman"/>
          <w:color w:val="000000" w:themeColor="text1"/>
          <w:sz w:val="28"/>
          <w:szCs w:val="28"/>
        </w:rPr>
        <w:t xml:space="preserve"> настоящего Кодекса.</w:t>
      </w:r>
    </w:p>
    <w:p w14:paraId="5E56439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проверки должен содержать также документально подтвержденные факты выхода цены контролируемой сделки за пределы интервала рыночных цен, а также обоснование того, что это обстоятельство повлекло занижение суммы налога (завышение суммы убытка), и расчет суммы такого занижения (завышения).</w:t>
      </w:r>
    </w:p>
    <w:p w14:paraId="2E6D21D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 проверки в течение пяти дней с даты его составления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получения.</w:t>
      </w:r>
    </w:p>
    <w:p w14:paraId="2BB7672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юридического лица или месту жительства физического лица.</w:t>
      </w:r>
    </w:p>
    <w:p w14:paraId="35FE2D2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направлении акта проверки по почте заказным письмом датой его получения считается пятый день с даты отправки заказного письма.</w:t>
      </w:r>
    </w:p>
    <w:p w14:paraId="7316D1AF" w14:textId="09DF90C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в отношении которого проводилась проверка (его представитель)</w:t>
      </w:r>
      <w:r w:rsidR="00D058FF"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 случае несогласия с фактами, изложенными в акте проверки, и (или) с выводами и предложениями проверяющих вправе представить в Государственный налоговый комитет Республики Узбекистан письменные возражения по указанному акту в целом или его отдельным положениям.</w:t>
      </w:r>
    </w:p>
    <w:p w14:paraId="4D77205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этом указанное лицо вправе приложить к письменным возражениям или в согласованный срок передать в Государственный налоговый комитет Республики Узбекистан документы (их заверенные копии), подтверждающие обоснованность своих возражений.</w:t>
      </w:r>
    </w:p>
    <w:p w14:paraId="6E203D2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Такие возражения представляются в течение двадцати календарных дней со дня получения акта налоговой проверки.</w:t>
      </w:r>
    </w:p>
    <w:p w14:paraId="65D73764" w14:textId="03E2153A"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 xml:space="preserve">Рассмотрение акта, других материалов проверки и письменных возражений по акту, представленных налогоплательщиком, а также принятие решения по результатам проверки осуществляется в порядке, аналогичном порядку рассмотрения материалов и принятия решения по результатам налоговой проверки, предусмотренному статьями </w:t>
      </w:r>
      <w:r w:rsidR="007E4216" w:rsidRPr="00CE3CA1">
        <w:rPr>
          <w:rFonts w:ascii="Times New Roman" w:hAnsi="Times New Roman" w:cs="Times New Roman"/>
          <w:color w:val="000000" w:themeColor="text1"/>
          <w:sz w:val="28"/>
          <w:szCs w:val="28"/>
        </w:rPr>
        <w:t>158</w:t>
      </w:r>
      <w:r w:rsidRPr="00CE3CA1">
        <w:rPr>
          <w:rFonts w:ascii="Times New Roman" w:hAnsi="Times New Roman" w:cs="Times New Roman"/>
          <w:color w:val="000000" w:themeColor="text1"/>
          <w:sz w:val="28"/>
          <w:szCs w:val="28"/>
        </w:rPr>
        <w:t> </w:t>
      </w:r>
      <w:r w:rsidR="00F3089A"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16</w:t>
      </w:r>
      <w:r w:rsidR="006D12CC"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настоящего Кодекса.</w:t>
      </w:r>
    </w:p>
    <w:p w14:paraId="0C74EDF1" w14:textId="77777777" w:rsidR="00D10F7F" w:rsidRPr="00CE3CA1" w:rsidRDefault="00D10F7F" w:rsidP="00EA7743">
      <w:pPr>
        <w:spacing w:after="0" w:line="240" w:lineRule="auto"/>
        <w:ind w:firstLine="720"/>
        <w:rPr>
          <w:rFonts w:ascii="Times New Roman" w:hAnsi="Times New Roman" w:cs="Times New Roman"/>
          <w:sz w:val="28"/>
          <w:szCs w:val="28"/>
        </w:rPr>
      </w:pPr>
    </w:p>
    <w:p w14:paraId="4B53E329" w14:textId="77777777" w:rsidR="00BE01E4" w:rsidRPr="00CE3CA1" w:rsidRDefault="006E6A6A" w:rsidP="00BE01E4">
      <w:pPr>
        <w:pStyle w:val="2"/>
        <w:tabs>
          <w:tab w:val="left" w:pos="1134"/>
        </w:tabs>
        <w:spacing w:before="0" w:line="235" w:lineRule="auto"/>
        <w:ind w:left="709"/>
        <w:rPr>
          <w:rFonts w:ascii="Times New Roman" w:hAnsi="Times New Roman" w:cs="Times New Roman"/>
          <w:color w:val="000000" w:themeColor="text1"/>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25. Соглашение о ценообразовании</w:t>
      </w:r>
      <w:r w:rsidR="00BE01E4" w:rsidRPr="00CE3CA1">
        <w:rPr>
          <w:rFonts w:ascii="Times New Roman" w:hAnsi="Times New Roman" w:cs="Times New Roman"/>
          <w:color w:val="000000" w:themeColor="text1"/>
          <w:sz w:val="28"/>
          <w:szCs w:val="28"/>
        </w:rPr>
        <w:t xml:space="preserve"> в целях </w:t>
      </w:r>
    </w:p>
    <w:p w14:paraId="7CD8FEA1" w14:textId="34E0EBD4" w:rsidR="00D10F7F" w:rsidRPr="00CE3CA1" w:rsidRDefault="00BE01E4" w:rsidP="00BE01E4">
      <w:pPr>
        <w:pStyle w:val="2"/>
        <w:tabs>
          <w:tab w:val="left" w:pos="1134"/>
        </w:tabs>
        <w:spacing w:before="0" w:line="235" w:lineRule="auto"/>
        <w:ind w:left="709"/>
        <w:rPr>
          <w:rFonts w:ascii="Times New Roman" w:hAnsi="Times New Roman" w:cs="Times New Roman"/>
          <w:sz w:val="28"/>
          <w:szCs w:val="28"/>
        </w:rPr>
      </w:pPr>
      <w:r w:rsidRPr="00CE3CA1">
        <w:rPr>
          <w:rFonts w:ascii="Times New Roman" w:hAnsi="Times New Roman" w:cs="Times New Roman"/>
          <w:sz w:val="28"/>
          <w:szCs w:val="28"/>
        </w:rPr>
        <w:t xml:space="preserve">                  </w:t>
      </w:r>
      <w:r w:rsidRPr="00CE3CA1">
        <w:rPr>
          <w:rFonts w:ascii="Times New Roman" w:hAnsi="Times New Roman" w:cs="Times New Roman"/>
          <w:color w:val="000000" w:themeColor="text1"/>
          <w:sz w:val="28"/>
          <w:szCs w:val="28"/>
        </w:rPr>
        <w:t>налогообложения</w:t>
      </w:r>
    </w:p>
    <w:p w14:paraId="2BAD5CA7" w14:textId="77777777" w:rsidR="00D10F7F" w:rsidRPr="00CE3CA1" w:rsidRDefault="00D10F7F" w:rsidP="00F3089A">
      <w:pPr>
        <w:spacing w:after="0" w:line="235" w:lineRule="auto"/>
        <w:ind w:firstLine="720"/>
        <w:jc w:val="both"/>
        <w:rPr>
          <w:rFonts w:ascii="Times New Roman" w:hAnsi="Times New Roman" w:cs="Times New Roman"/>
          <w:color w:val="000000" w:themeColor="text1"/>
          <w:sz w:val="28"/>
          <w:szCs w:val="28"/>
        </w:rPr>
      </w:pPr>
    </w:p>
    <w:p w14:paraId="64A70822" w14:textId="77777777" w:rsidR="00BE01E4" w:rsidRPr="00CE3CA1" w:rsidRDefault="00D10F7F" w:rsidP="00F3089A">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19</w:t>
      </w:r>
      <w:r w:rsidR="00737A9E"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Общие положения о соглашении о ценообразовании</w:t>
      </w:r>
      <w:r w:rsidR="00BE01E4" w:rsidRPr="00CE3CA1">
        <w:rPr>
          <w:rFonts w:ascii="Times New Roman" w:hAnsi="Times New Roman" w:cs="Times New Roman"/>
          <w:color w:val="000000" w:themeColor="text1"/>
          <w:sz w:val="28"/>
          <w:szCs w:val="28"/>
        </w:rPr>
        <w:t xml:space="preserve"> </w:t>
      </w:r>
    </w:p>
    <w:p w14:paraId="34C83761" w14:textId="6B1C5543" w:rsidR="00D10F7F" w:rsidRPr="00CE3CA1" w:rsidRDefault="00BE01E4" w:rsidP="00F3089A">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                      в целях налогообложения</w:t>
      </w:r>
    </w:p>
    <w:p w14:paraId="00014D5F"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4D01F3C7" w14:textId="4E1E5FCE"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Юридическое лицо Республики Узбекистан, отнесенное к категории крупных налогоплательщиков (далее в настоящей главе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color w:val="000000" w:themeColor="text1"/>
          <w:sz w:val="28"/>
          <w:szCs w:val="28"/>
        </w:rPr>
        <w:lastRenderedPageBreak/>
        <w:t>налогоплательщик)</w:t>
      </w:r>
      <w:r w:rsidR="0006669E"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вправе обратиться в Государственный налоговый комитет Республики Узбекистан с заявлением о заключении соглашения о ценообразовании в целях налогообложения (далее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color w:val="000000" w:themeColor="text1"/>
          <w:sz w:val="28"/>
          <w:szCs w:val="28"/>
        </w:rPr>
        <w:t>соглашение о ценообразовании).</w:t>
      </w:r>
    </w:p>
    <w:p w14:paraId="5EF1F0F5"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Соглашением о ценообразовании является соглашение между налогоплательщиком и Государственным налоговым комитетом Республики Узбекистан о порядке определения цен и (или) применения методов ценообразования в контролируемых сделках в целях налогообложения, заключаемое на определенный период. </w:t>
      </w:r>
    </w:p>
    <w:p w14:paraId="02B5E2A4"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Целью соглашения о ценообразовании является применение рыночных цен в сделках, совершаемых налогоплательщиком.</w:t>
      </w:r>
    </w:p>
    <w:p w14:paraId="16C455D1"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Предметом соглашения о ценообразовании являются:</w:t>
      </w:r>
    </w:p>
    <w:p w14:paraId="051CFB2A" w14:textId="630E676C" w:rsidR="00D10F7F" w:rsidRPr="00CE3CA1" w:rsidRDefault="00D10F7F" w:rsidP="00F3089A">
      <w:pPr>
        <w:pStyle w:val="a4"/>
        <w:numPr>
          <w:ilvl w:val="0"/>
          <w:numId w:val="79"/>
        </w:numPr>
        <w:tabs>
          <w:tab w:val="left" w:pos="851"/>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виды и (или) перечни контролируемых сделок и товаров (услуг), в отношении которых заключается соглашение</w:t>
      </w:r>
      <w:r w:rsidR="00BE01E4" w:rsidRPr="00CE3CA1">
        <w:rPr>
          <w:rFonts w:ascii="Times New Roman" w:hAnsi="Times New Roman" w:cs="Times New Roman"/>
          <w:color w:val="000000" w:themeColor="text1"/>
          <w:sz w:val="28"/>
          <w:szCs w:val="28"/>
        </w:rPr>
        <w:t xml:space="preserve"> о ценообразовании</w:t>
      </w:r>
      <w:r w:rsidRPr="00CE3CA1">
        <w:rPr>
          <w:rFonts w:ascii="Times New Roman" w:hAnsi="Times New Roman" w:cs="Times New Roman"/>
          <w:color w:val="000000" w:themeColor="text1"/>
          <w:sz w:val="28"/>
          <w:szCs w:val="28"/>
        </w:rPr>
        <w:t>;</w:t>
      </w:r>
    </w:p>
    <w:p w14:paraId="43DC2245" w14:textId="77777777" w:rsidR="00D10F7F" w:rsidRPr="00CE3CA1" w:rsidRDefault="00D10F7F" w:rsidP="00F3089A">
      <w:pPr>
        <w:pStyle w:val="a4"/>
        <w:numPr>
          <w:ilvl w:val="0"/>
          <w:numId w:val="79"/>
        </w:numPr>
        <w:tabs>
          <w:tab w:val="left" w:pos="851"/>
        </w:tabs>
        <w:autoSpaceDE w:val="0"/>
        <w:autoSpaceDN w:val="0"/>
        <w:adjustRightInd w:val="0"/>
        <w:spacing w:after="0" w:line="235"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порядок определения цен и (или) описание и порядок применения методик (формул) ценообразования для целей налогообложения;</w:t>
      </w:r>
    </w:p>
    <w:p w14:paraId="6F1B8AC1" w14:textId="136029CD" w:rsidR="00D10F7F" w:rsidRPr="00CE3CA1" w:rsidRDefault="00D10F7F" w:rsidP="00DB3FC8">
      <w:pPr>
        <w:pStyle w:val="a4"/>
        <w:numPr>
          <w:ilvl w:val="0"/>
          <w:numId w:val="79"/>
        </w:numPr>
        <w:tabs>
          <w:tab w:val="left" w:pos="851"/>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источников информации, используемых при определении соответствия цен сделок условиям соглашения</w:t>
      </w:r>
      <w:r w:rsidR="00BE01E4" w:rsidRPr="00CE3CA1">
        <w:rPr>
          <w:rFonts w:ascii="Times New Roman" w:hAnsi="Times New Roman" w:cs="Times New Roman"/>
          <w:color w:val="000000" w:themeColor="text1"/>
          <w:sz w:val="28"/>
          <w:szCs w:val="28"/>
        </w:rPr>
        <w:t xml:space="preserve"> о ценообразовании</w:t>
      </w:r>
      <w:r w:rsidRPr="00CE3CA1">
        <w:rPr>
          <w:rFonts w:ascii="Times New Roman" w:hAnsi="Times New Roman" w:cs="Times New Roman"/>
          <w:color w:val="000000" w:themeColor="text1"/>
          <w:sz w:val="28"/>
          <w:szCs w:val="28"/>
        </w:rPr>
        <w:t>;</w:t>
      </w:r>
    </w:p>
    <w:p w14:paraId="0EA6F837" w14:textId="3681B8C1" w:rsidR="00D10F7F" w:rsidRPr="00CE3CA1" w:rsidRDefault="00D10F7F" w:rsidP="00DB3FC8">
      <w:pPr>
        <w:pStyle w:val="a4"/>
        <w:numPr>
          <w:ilvl w:val="0"/>
          <w:numId w:val="79"/>
        </w:numPr>
        <w:tabs>
          <w:tab w:val="left" w:pos="851"/>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срок действия соглашения</w:t>
      </w:r>
      <w:r w:rsidR="00BE01E4" w:rsidRPr="00CE3CA1">
        <w:rPr>
          <w:rFonts w:ascii="Times New Roman" w:hAnsi="Times New Roman" w:cs="Times New Roman"/>
          <w:color w:val="000000" w:themeColor="text1"/>
          <w:sz w:val="28"/>
          <w:szCs w:val="28"/>
        </w:rPr>
        <w:t xml:space="preserve"> о ценообразовании</w:t>
      </w:r>
      <w:r w:rsidRPr="00CE3CA1">
        <w:rPr>
          <w:rFonts w:ascii="Times New Roman" w:hAnsi="Times New Roman" w:cs="Times New Roman"/>
          <w:color w:val="000000" w:themeColor="text1"/>
          <w:sz w:val="28"/>
          <w:szCs w:val="28"/>
        </w:rPr>
        <w:t>;</w:t>
      </w:r>
    </w:p>
    <w:p w14:paraId="368D1140" w14:textId="77777777" w:rsidR="00D10F7F" w:rsidRPr="00CE3CA1" w:rsidRDefault="00D10F7F" w:rsidP="00DB3FC8">
      <w:pPr>
        <w:pStyle w:val="a4"/>
        <w:numPr>
          <w:ilvl w:val="0"/>
          <w:numId w:val="79"/>
        </w:numPr>
        <w:tabs>
          <w:tab w:val="left" w:pos="851"/>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перечень, порядок и сроки представления документов, подтверждающих исполнение условий соглашения о ценообразовании.</w:t>
      </w:r>
    </w:p>
    <w:p w14:paraId="5CDB91B9" w14:textId="77777777" w:rsidR="00D10F7F" w:rsidRPr="00CE3CA1" w:rsidRDefault="00D10F7F" w:rsidP="00DB3FC8">
      <w:pPr>
        <w:pStyle w:val="a4"/>
        <w:tabs>
          <w:tab w:val="left" w:pos="851"/>
        </w:tabs>
        <w:autoSpaceDE w:val="0"/>
        <w:autoSpaceDN w:val="0"/>
        <w:adjustRightInd w:val="0"/>
        <w:spacing w:after="0" w:line="247"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Предметом соглашения о ценообразовании могут быть и иные условия по соглашению сторон.</w:t>
      </w:r>
    </w:p>
    <w:p w14:paraId="6E725F5D" w14:textId="77777777"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sz w:val="28"/>
          <w:szCs w:val="28"/>
        </w:rPr>
      </w:pPr>
    </w:p>
    <w:p w14:paraId="34C167F9" w14:textId="470D6C16" w:rsidR="00D10F7F" w:rsidRPr="00CE3CA1" w:rsidRDefault="00D10F7F" w:rsidP="00DB3FC8">
      <w:pPr>
        <w:pStyle w:val="2"/>
        <w:spacing w:before="0" w:line="247"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 xml:space="preserve">Статья </w:t>
      </w:r>
      <w:r w:rsidR="00737A9E" w:rsidRPr="00CE3CA1">
        <w:rPr>
          <w:rFonts w:ascii="Times New Roman" w:hAnsi="Times New Roman" w:cs="Times New Roman"/>
          <w:color w:val="000000" w:themeColor="text1"/>
          <w:sz w:val="28"/>
          <w:szCs w:val="28"/>
        </w:rPr>
        <w:t>197</w:t>
      </w:r>
      <w:r w:rsidRPr="00CE3CA1">
        <w:rPr>
          <w:rFonts w:ascii="Times New Roman" w:hAnsi="Times New Roman" w:cs="Times New Roman"/>
          <w:color w:val="000000" w:themeColor="text1"/>
          <w:sz w:val="28"/>
          <w:szCs w:val="28"/>
        </w:rPr>
        <w:t>. Стороны соглашения о ценообразовании</w:t>
      </w:r>
    </w:p>
    <w:p w14:paraId="7ABE9897" w14:textId="77777777"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b/>
          <w:color w:val="000000" w:themeColor="text1"/>
          <w:sz w:val="28"/>
          <w:szCs w:val="28"/>
        </w:rPr>
      </w:pPr>
    </w:p>
    <w:p w14:paraId="7CF0D096" w14:textId="77777777"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Сторонами соглашения о ценообразовании являются налогоплательщик и Государственный налоговый комитет Республики Узбекистан в лице его руководителя (заместителя руководителя), если иное не предусмотрено частью второй настоящей статьи.</w:t>
      </w:r>
    </w:p>
    <w:p w14:paraId="3D7F14E3" w14:textId="77777777"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предусматривается заключение соглашения о ценообразовании в отношении внешнеторговой сделки, хотя бы одна сторона которой является налоговым резидентом иностранного государства, налогоплательщик вправе обратиться в Государственный налоговый комитет Республики Узбекистан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Такое соглашение с участием уполномоченного органа исполнительной власти иностранного государства возможно при условии, что с этим государством заключен договор (соглашение) об избежании двойного налогообложения. Порядок заключения таких соглашений о ценообразовании устанавливается Министерством финансов Республики Узбекистан.</w:t>
      </w:r>
    </w:p>
    <w:p w14:paraId="4F510ED2" w14:textId="77777777"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Если однородные контролируемые сделки совершаются между несколькими взаимосвязанными юридическими лицами Республики </w:t>
      </w:r>
      <w:r w:rsidRPr="00CE3CA1">
        <w:rPr>
          <w:rFonts w:ascii="Times New Roman" w:hAnsi="Times New Roman" w:cs="Times New Roman"/>
          <w:color w:val="000000" w:themeColor="text1"/>
          <w:sz w:val="28"/>
          <w:szCs w:val="28"/>
        </w:rPr>
        <w:lastRenderedPageBreak/>
        <w:t>Узбекистан (группой юридических лиц), с указанными юридическими лицами может быть заключено многостороннее соглашение о ценообразовании. При этом условия такого соглашения распространяются на всю группу юридических лиц, заключивших это соглашение.</w:t>
      </w:r>
    </w:p>
    <w:p w14:paraId="73B27DA1" w14:textId="272BDDE6" w:rsidR="00D10F7F" w:rsidRPr="00CE3CA1" w:rsidRDefault="00D10F7F" w:rsidP="00DB3FC8">
      <w:pPr>
        <w:autoSpaceDE w:val="0"/>
        <w:autoSpaceDN w:val="0"/>
        <w:adjustRightInd w:val="0"/>
        <w:spacing w:after="0" w:line="247" w:lineRule="auto"/>
        <w:ind w:firstLine="720"/>
        <w:jc w:val="both"/>
        <w:rPr>
          <w:rFonts w:ascii="Times New Roman" w:hAnsi="Times New Roman" w:cs="Times New Roman"/>
          <w:b/>
          <w:color w:val="000000" w:themeColor="text1"/>
          <w:sz w:val="28"/>
          <w:szCs w:val="28"/>
        </w:rPr>
      </w:pPr>
      <w:r w:rsidRPr="00CE3CA1">
        <w:rPr>
          <w:rFonts w:ascii="Times New Roman" w:hAnsi="Times New Roman" w:cs="Times New Roman"/>
          <w:color w:val="000000" w:themeColor="text1"/>
          <w:sz w:val="28"/>
          <w:szCs w:val="28"/>
        </w:rPr>
        <w:t xml:space="preserve">При заключении соглашения о ценообразовании, изменении его условий и проведении проверки их исполнения в порядке, установленном соответственно статьями </w:t>
      </w:r>
      <w:r w:rsidR="007E4216" w:rsidRPr="00CE3CA1">
        <w:rPr>
          <w:rFonts w:ascii="Times New Roman" w:hAnsi="Times New Roman" w:cs="Times New Roman"/>
          <w:color w:val="000000" w:themeColor="text1"/>
          <w:sz w:val="28"/>
          <w:szCs w:val="28"/>
        </w:rPr>
        <w:t>199</w:t>
      </w:r>
      <w:r w:rsidRPr="00CE3CA1">
        <w:rPr>
          <w:rFonts w:ascii="Times New Roman" w:hAnsi="Times New Roman" w:cs="Times New Roman"/>
          <w:color w:val="000000" w:themeColor="text1"/>
          <w:sz w:val="28"/>
          <w:szCs w:val="28"/>
        </w:rPr>
        <w:t xml:space="preserve"> и 20</w:t>
      </w:r>
      <w:r w:rsidR="007E4216" w:rsidRPr="00CE3CA1">
        <w:rPr>
          <w:rFonts w:ascii="Times New Roman" w:hAnsi="Times New Roman" w:cs="Times New Roman"/>
          <w:color w:val="000000" w:themeColor="text1"/>
          <w:sz w:val="28"/>
          <w:szCs w:val="28"/>
        </w:rPr>
        <w:t>0</w:t>
      </w:r>
      <w:r w:rsidRPr="00CE3CA1">
        <w:rPr>
          <w:rFonts w:ascii="Times New Roman" w:hAnsi="Times New Roman" w:cs="Times New Roman"/>
          <w:color w:val="000000" w:themeColor="text1"/>
          <w:sz w:val="28"/>
          <w:szCs w:val="28"/>
        </w:rPr>
        <w:t xml:space="preserve"> настоящего Кодекса, общие интересы группы юридических лиц может представлять одно юридическое лицо из этой группы. Полномочия такого лица подтверждаются доверенностями, выданными в порядке, установленном законодательством.</w:t>
      </w:r>
    </w:p>
    <w:p w14:paraId="218A868C" w14:textId="77777777" w:rsidR="00D10F7F" w:rsidRPr="00CE3CA1" w:rsidRDefault="00D10F7F" w:rsidP="00DB3FC8">
      <w:pPr>
        <w:spacing w:after="0" w:line="247"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заключивший соглашение о ценообразовании, вправе уведомить лиц, с которыми совершаются сделки, о факте заключения такого соглашения и установленном в нем порядке определения цены, применяемой в целях налогообложения.</w:t>
      </w:r>
    </w:p>
    <w:p w14:paraId="5A58627A" w14:textId="77777777" w:rsidR="00D10F7F" w:rsidRPr="00CE3CA1" w:rsidRDefault="00D10F7F" w:rsidP="00F3089A">
      <w:pPr>
        <w:spacing w:after="0" w:line="235" w:lineRule="auto"/>
        <w:ind w:firstLine="720"/>
        <w:jc w:val="both"/>
        <w:rPr>
          <w:rFonts w:ascii="Times New Roman" w:hAnsi="Times New Roman" w:cs="Times New Roman"/>
          <w:sz w:val="28"/>
          <w:szCs w:val="28"/>
        </w:rPr>
      </w:pPr>
    </w:p>
    <w:p w14:paraId="0BC6D650" w14:textId="1A2D2CCE" w:rsidR="00D10F7F" w:rsidRPr="00CE3CA1" w:rsidRDefault="00D10F7F" w:rsidP="00F3089A">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Статья </w:t>
      </w:r>
      <w:r w:rsidR="00737A9E" w:rsidRPr="00CE3CA1">
        <w:rPr>
          <w:rFonts w:ascii="Times New Roman" w:hAnsi="Times New Roman" w:cs="Times New Roman"/>
          <w:color w:val="000000" w:themeColor="text1"/>
          <w:sz w:val="28"/>
          <w:szCs w:val="28"/>
        </w:rPr>
        <w:t>198</w:t>
      </w:r>
      <w:r w:rsidRPr="00CE3CA1">
        <w:rPr>
          <w:rFonts w:ascii="Times New Roman" w:hAnsi="Times New Roman" w:cs="Times New Roman"/>
          <w:color w:val="000000" w:themeColor="text1"/>
          <w:sz w:val="28"/>
          <w:szCs w:val="28"/>
        </w:rPr>
        <w:t>. Срок действия соглашения о ценообразовании</w:t>
      </w:r>
    </w:p>
    <w:p w14:paraId="6618756E"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535DE9E8" w14:textId="77777777" w:rsidR="00D10F7F" w:rsidRPr="00CE3CA1" w:rsidRDefault="00D10F7F" w:rsidP="00F3089A">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 </w:t>
      </w:r>
    </w:p>
    <w:p w14:paraId="54E3472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Действие соглашения о ценообразовании может быть распространено на период, истекший с первого числа календарного года, в котором налогоплательщик обратился в Государственный налоговый комитет Республики Узбекистан с заявлением о заключении соглашения, до дня вступления в силу указанного соглашения.</w:t>
      </w:r>
    </w:p>
    <w:p w14:paraId="2E2E06F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Налогоплательщик при соблюдении им всех условий соглашения о ценообразовании вправе обратиться в Государственный налоговый комитет Республики Узбекистан с заявлением о продлении срока действия соглашения о ценообразовании.</w:t>
      </w:r>
    </w:p>
    <w:p w14:paraId="36CD794F" w14:textId="7A1E61D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Соглашение о ценообразовании может быть продлено по соглашению сторон не более чем на два года в порядке, предусмотренном статьей </w:t>
      </w:r>
      <w:r w:rsidR="007E4216" w:rsidRPr="00CE3CA1">
        <w:rPr>
          <w:rFonts w:ascii="Times New Roman" w:hAnsi="Times New Roman" w:cs="Times New Roman"/>
          <w:color w:val="000000" w:themeColor="text1"/>
          <w:sz w:val="28"/>
          <w:szCs w:val="28"/>
        </w:rPr>
        <w:t>199</w:t>
      </w:r>
      <w:r w:rsidRPr="00CE3CA1">
        <w:rPr>
          <w:rFonts w:ascii="Times New Roman" w:hAnsi="Times New Roman" w:cs="Times New Roman"/>
          <w:color w:val="000000" w:themeColor="text1"/>
          <w:sz w:val="28"/>
          <w:szCs w:val="28"/>
        </w:rPr>
        <w:t xml:space="preserve"> настоящего Кодекса.</w:t>
      </w:r>
    </w:p>
    <w:p w14:paraId="03B3AE29" w14:textId="77777777" w:rsidR="00D10F7F" w:rsidRPr="00CE3CA1" w:rsidRDefault="00D10F7F" w:rsidP="00EA7743">
      <w:pPr>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14:paraId="1F2D01EF"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1CAFF9A7" w14:textId="2FCB1F5C" w:rsidR="00D10F7F"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737A9E" w:rsidRPr="00CE3CA1">
        <w:rPr>
          <w:rFonts w:ascii="Times New Roman" w:hAnsi="Times New Roman" w:cs="Times New Roman"/>
          <w:sz w:val="28"/>
          <w:szCs w:val="28"/>
        </w:rPr>
        <w:t>199</w:t>
      </w:r>
      <w:r w:rsidRPr="00CE3CA1">
        <w:rPr>
          <w:rFonts w:ascii="Times New Roman" w:hAnsi="Times New Roman" w:cs="Times New Roman"/>
          <w:sz w:val="28"/>
          <w:szCs w:val="28"/>
        </w:rPr>
        <w:t>. Порядок заключения соглашения о ценообразовании</w:t>
      </w:r>
    </w:p>
    <w:p w14:paraId="26094E9E"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4E19B9CC"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заявлению о заключении соглашения о ценообразовании, представленному в Государственный налоговый комитет Республики Узбекистан, налогоплательщик прилагает:</w:t>
      </w:r>
    </w:p>
    <w:p w14:paraId="4BF99C01" w14:textId="77777777"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проект соглашения о ценообразовании;</w:t>
      </w:r>
    </w:p>
    <w:p w14:paraId="41E2A47C" w14:textId="77777777"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документы о деятельности налогоплательщика, связанной с контролируемыми сделками, а также о контролируемых сделках, в </w:t>
      </w:r>
      <w:r w:rsidRPr="00CE3CA1">
        <w:rPr>
          <w:rFonts w:ascii="Times New Roman" w:hAnsi="Times New Roman" w:cs="Times New Roman"/>
          <w:sz w:val="28"/>
          <w:szCs w:val="28"/>
        </w:rPr>
        <w:lastRenderedPageBreak/>
        <w:t>отношении которых налогоплательщиком предлагается заключить соглашение о ценообразовании;</w:t>
      </w:r>
    </w:p>
    <w:p w14:paraId="2ECD05E2" w14:textId="77777777"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копии учредительных документов налогоплательщика;</w:t>
      </w:r>
    </w:p>
    <w:p w14:paraId="0A678AF8" w14:textId="3FA2D2AA"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копи</w:t>
      </w:r>
      <w:r w:rsidR="00AD5C9D" w:rsidRPr="00CE3CA1">
        <w:rPr>
          <w:rFonts w:ascii="Times New Roman" w:hAnsi="Times New Roman" w:cs="Times New Roman"/>
          <w:sz w:val="28"/>
          <w:szCs w:val="28"/>
        </w:rPr>
        <w:t>ю</w:t>
      </w:r>
      <w:r w:rsidRPr="00CE3CA1">
        <w:rPr>
          <w:rFonts w:ascii="Times New Roman" w:hAnsi="Times New Roman" w:cs="Times New Roman"/>
          <w:sz w:val="28"/>
          <w:szCs w:val="28"/>
        </w:rPr>
        <w:t xml:space="preserve"> свидетельства о государственной регистрации налогоплательщика;</w:t>
      </w:r>
    </w:p>
    <w:p w14:paraId="414AF3BB" w14:textId="01FDCB5D"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копи</w:t>
      </w:r>
      <w:r w:rsidR="00AD5C9D" w:rsidRPr="00CE3CA1">
        <w:rPr>
          <w:rFonts w:ascii="Times New Roman" w:hAnsi="Times New Roman" w:cs="Times New Roman"/>
          <w:sz w:val="28"/>
          <w:szCs w:val="28"/>
        </w:rPr>
        <w:t>ю</w:t>
      </w:r>
      <w:r w:rsidRPr="00CE3CA1">
        <w:rPr>
          <w:rFonts w:ascii="Times New Roman" w:hAnsi="Times New Roman" w:cs="Times New Roman"/>
          <w:sz w:val="28"/>
          <w:szCs w:val="28"/>
        </w:rPr>
        <w:t xml:space="preserve"> свидетельства о постановке на учет налогоплательщика в налоговом органе по месту его нахождения на территории Республики Узбекистан;</w:t>
      </w:r>
    </w:p>
    <w:p w14:paraId="73752A24" w14:textId="66C16DBF"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финансов</w:t>
      </w:r>
      <w:r w:rsidR="00AD5C9D" w:rsidRPr="00CE3CA1">
        <w:rPr>
          <w:rFonts w:ascii="Times New Roman" w:hAnsi="Times New Roman" w:cs="Times New Roman"/>
          <w:sz w:val="28"/>
          <w:szCs w:val="28"/>
        </w:rPr>
        <w:t>ую</w:t>
      </w:r>
      <w:r w:rsidRPr="00CE3CA1">
        <w:rPr>
          <w:rFonts w:ascii="Times New Roman" w:hAnsi="Times New Roman" w:cs="Times New Roman"/>
          <w:sz w:val="28"/>
          <w:szCs w:val="28"/>
        </w:rPr>
        <w:t xml:space="preserve"> отчетность налогоплательщика за последний отчетный период;</w:t>
      </w:r>
    </w:p>
    <w:p w14:paraId="70DEA5C7" w14:textId="77777777" w:rsidR="00D10F7F" w:rsidRPr="00CE3CA1" w:rsidRDefault="00D10F7F" w:rsidP="00393846">
      <w:pPr>
        <w:pStyle w:val="a4"/>
        <w:numPr>
          <w:ilvl w:val="0"/>
          <w:numId w:val="80"/>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иные документы, содержащие информацию, имеющую значение при заключении соглашения о ценообразовании.</w:t>
      </w:r>
    </w:p>
    <w:p w14:paraId="288AC97E" w14:textId="0D120B09"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Документы, перечисленные в части первой настоящей статьи, представляются в Государственный налоговый комитет Республики Узбекистан в произвольной форме, если иное не установлено законодательством.</w:t>
      </w:r>
    </w:p>
    <w:p w14:paraId="6F60A689"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Государственный налоговый комитет Республики Узбекистан вправе запрашивать у налогоплательщика не предусмотренные частью первой настоящей статьи документы, необходимые для целей соглашения о ценообразовании.</w:t>
      </w:r>
    </w:p>
    <w:p w14:paraId="69E1C5B6" w14:textId="52C9B4C8"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Государственный налоговый комитет Республики Узбекистан рассматривает заявление и другие документы, представленные </w:t>
      </w:r>
      <w:r w:rsidRPr="00CE3CA1">
        <w:rPr>
          <w:rFonts w:ascii="Times New Roman" w:hAnsi="Times New Roman" w:cs="Times New Roman"/>
          <w:spacing w:val="-2"/>
          <w:sz w:val="28"/>
          <w:szCs w:val="28"/>
        </w:rPr>
        <w:t>налогоплательщиком в соответствии с частями первой</w:t>
      </w:r>
      <w:r w:rsidR="00393846" w:rsidRPr="00CE3CA1">
        <w:rPr>
          <w:rFonts w:ascii="Times New Roman" w:hAnsi="Times New Roman" w:cs="Times New Roman"/>
          <w:spacing w:val="-2"/>
          <w:sz w:val="28"/>
          <w:szCs w:val="28"/>
        </w:rPr>
        <w:t xml:space="preserve"> – </w:t>
      </w:r>
      <w:r w:rsidRPr="00CE3CA1">
        <w:rPr>
          <w:rFonts w:ascii="Times New Roman" w:hAnsi="Times New Roman" w:cs="Times New Roman"/>
          <w:spacing w:val="-2"/>
          <w:sz w:val="28"/>
          <w:szCs w:val="28"/>
        </w:rPr>
        <w:t>третьей настоящей</w:t>
      </w:r>
      <w:r w:rsidRPr="00CE3CA1">
        <w:rPr>
          <w:rFonts w:ascii="Times New Roman" w:hAnsi="Times New Roman" w:cs="Times New Roman"/>
          <w:sz w:val="28"/>
          <w:szCs w:val="28"/>
        </w:rPr>
        <w:t xml:space="preserve"> статьи, в срок не более шести месяцев со дня их получения. Указанный срок может быть продлен до девяти месяцев.</w:t>
      </w:r>
    </w:p>
    <w:p w14:paraId="156ABF58"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Основания и порядок продления срока рассмотрения представленных налогоплательщиком документов устанавливает Государственный налоговый комитет Республики Узбекистан.</w:t>
      </w:r>
    </w:p>
    <w:p w14:paraId="3B3B5FD9"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По результатам рассмотрения документов, представленных в соответствии с частями первой – третьей настоящей статьи, Государственный</w:t>
      </w:r>
      <w:r w:rsidRPr="00CE3CA1">
        <w:rPr>
          <w:rFonts w:ascii="Times New Roman" w:hAnsi="Times New Roman" w:cs="Times New Roman"/>
          <w:sz w:val="28"/>
          <w:szCs w:val="28"/>
        </w:rPr>
        <w:t xml:space="preserve"> налоговый комитет Республики Узбекистан принимает одно из следующих решений:</w:t>
      </w:r>
    </w:p>
    <w:p w14:paraId="6FD8C93E" w14:textId="77777777" w:rsidR="00D10F7F" w:rsidRPr="00CE3CA1" w:rsidRDefault="00D10F7F" w:rsidP="00393846">
      <w:pPr>
        <w:pStyle w:val="a4"/>
        <w:numPr>
          <w:ilvl w:val="0"/>
          <w:numId w:val="81"/>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решение о заключении соглашения о ценообразовании;</w:t>
      </w:r>
    </w:p>
    <w:p w14:paraId="6AAD3F50" w14:textId="183778B0" w:rsidR="00D10F7F" w:rsidRPr="00CE3CA1" w:rsidRDefault="00D10F7F" w:rsidP="00393846">
      <w:pPr>
        <w:pStyle w:val="a4"/>
        <w:numPr>
          <w:ilvl w:val="0"/>
          <w:numId w:val="81"/>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мотивированное решение об отказе от заключения соглашения</w:t>
      </w:r>
      <w:r w:rsidR="00C2405E" w:rsidRPr="00CE3CA1">
        <w:rPr>
          <w:rFonts w:ascii="Times New Roman" w:hAnsi="Times New Roman" w:cs="Times New Roman"/>
          <w:sz w:val="28"/>
          <w:szCs w:val="28"/>
        </w:rPr>
        <w:t xml:space="preserve"> </w:t>
      </w:r>
      <w:r w:rsidR="00C2405E" w:rsidRPr="00CE3CA1">
        <w:rPr>
          <w:rFonts w:ascii="Times New Roman" w:hAnsi="Times New Roman" w:cs="Times New Roman"/>
          <w:sz w:val="28"/>
          <w:szCs w:val="28"/>
        </w:rPr>
        <w:br/>
        <w:t>о ценообразовании</w:t>
      </w:r>
      <w:r w:rsidRPr="00CE3CA1">
        <w:rPr>
          <w:rFonts w:ascii="Times New Roman" w:hAnsi="Times New Roman" w:cs="Times New Roman"/>
          <w:sz w:val="28"/>
          <w:szCs w:val="28"/>
        </w:rPr>
        <w:t>;</w:t>
      </w:r>
    </w:p>
    <w:p w14:paraId="1362E091" w14:textId="43881BB7" w:rsidR="00D10F7F" w:rsidRPr="00CE3CA1" w:rsidRDefault="00D10F7F" w:rsidP="00393846">
      <w:pPr>
        <w:pStyle w:val="a4"/>
        <w:numPr>
          <w:ilvl w:val="0"/>
          <w:numId w:val="81"/>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решение о необходимости доработки проекта соглашения</w:t>
      </w:r>
      <w:r w:rsidR="00C2405E" w:rsidRPr="00CE3CA1">
        <w:rPr>
          <w:rFonts w:ascii="Times New Roman" w:hAnsi="Times New Roman" w:cs="Times New Roman"/>
          <w:sz w:val="28"/>
          <w:szCs w:val="28"/>
        </w:rPr>
        <w:t xml:space="preserve"> о ценообразовании</w:t>
      </w:r>
      <w:r w:rsidRPr="00CE3CA1">
        <w:rPr>
          <w:rFonts w:ascii="Times New Roman" w:hAnsi="Times New Roman" w:cs="Times New Roman"/>
          <w:sz w:val="28"/>
          <w:szCs w:val="28"/>
        </w:rPr>
        <w:t>.</w:t>
      </w:r>
    </w:p>
    <w:p w14:paraId="534DE1DB" w14:textId="579C1851"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Соответствующее решение направляется налогоплательщику (его представителю) в течение пяти дней с даты принятия.</w:t>
      </w:r>
    </w:p>
    <w:p w14:paraId="6DDE7DD3"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принятия решения о заключении соглашения о ценообразовании в решении указываются место, дата и время подписания соглашения.</w:t>
      </w:r>
    </w:p>
    <w:p w14:paraId="0B8DFDBE"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Решение по повторно представленному проекту соглашения принимается Государственным налоговым комитетом Республики Узбекистан в течение трех месяцев.</w:t>
      </w:r>
    </w:p>
    <w:p w14:paraId="614C1FB0"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Основаниями для принятия решения об отказе от заключения соглашения о ценообразовании, в частности, являются:</w:t>
      </w:r>
    </w:p>
    <w:p w14:paraId="40688F95" w14:textId="77777777" w:rsidR="00D10F7F" w:rsidRPr="00CE3CA1" w:rsidRDefault="00D10F7F" w:rsidP="00393846">
      <w:pPr>
        <w:pStyle w:val="a4"/>
        <w:numPr>
          <w:ilvl w:val="0"/>
          <w:numId w:val="82"/>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непредставление или представление не в полном объеме документов, предусмотренных частью первой настоящей статьи;</w:t>
      </w:r>
    </w:p>
    <w:p w14:paraId="06592F82" w14:textId="77777777" w:rsidR="00D10F7F" w:rsidRPr="00CE3CA1" w:rsidRDefault="00D10F7F" w:rsidP="00393846">
      <w:pPr>
        <w:pStyle w:val="a4"/>
        <w:numPr>
          <w:ilvl w:val="0"/>
          <w:numId w:val="82"/>
        </w:numPr>
        <w:spacing w:after="0" w:line="233"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мотивированный вывод о том, что в результате применения предложенного в проекте соглашения о ценообразовании порядка определения цен и (или) методов ценообразования не будет обеспечиваться соответствие цен сделок рыночным ценам.</w:t>
      </w:r>
    </w:p>
    <w:p w14:paraId="268042AE"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Копия заключенного соглашения о ценообразовании направляется Государственным налоговым комитетом Республики Узбекистан в налоговый орган по месту учета налогоплательщика в течение трех дней со дня подписания этого соглашения.</w:t>
      </w:r>
    </w:p>
    <w:p w14:paraId="218AC662"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Заявление о заключении соглашения о ценообразовании, представленное налогоплательщиком в</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Государственный налоговый комитет Республики Узбекистан, может быть им отозвано. </w:t>
      </w:r>
    </w:p>
    <w:p w14:paraId="63E967C7" w14:textId="77777777" w:rsidR="00D10F7F" w:rsidRPr="00CE3CA1" w:rsidRDefault="00D10F7F" w:rsidP="00393846">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Соглашение о ценообразовании может быть изменено в порядке, предусмотренном настоящей статьей.</w:t>
      </w:r>
    </w:p>
    <w:p w14:paraId="0C3F36C1" w14:textId="77777777" w:rsidR="00D10F7F" w:rsidRPr="00CE3CA1" w:rsidRDefault="00D10F7F" w:rsidP="00393846">
      <w:pPr>
        <w:spacing w:after="0" w:line="233" w:lineRule="auto"/>
        <w:ind w:firstLine="720"/>
        <w:jc w:val="both"/>
        <w:rPr>
          <w:rFonts w:ascii="Times New Roman" w:hAnsi="Times New Roman" w:cs="Times New Roman"/>
          <w:sz w:val="28"/>
          <w:szCs w:val="28"/>
        </w:rPr>
      </w:pPr>
    </w:p>
    <w:p w14:paraId="70244E72" w14:textId="05010DC4" w:rsidR="00D10F7F" w:rsidRPr="00CE3CA1" w:rsidRDefault="00D10F7F" w:rsidP="00393846">
      <w:pPr>
        <w:pStyle w:val="2"/>
        <w:spacing w:before="0" w:line="233" w:lineRule="auto"/>
        <w:ind w:left="2268" w:hanging="1548"/>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20</w:t>
      </w:r>
      <w:r w:rsidR="00737A9E" w:rsidRPr="00CE3CA1">
        <w:rPr>
          <w:rFonts w:ascii="Times New Roman" w:hAnsi="Times New Roman" w:cs="Times New Roman"/>
          <w:sz w:val="28"/>
          <w:szCs w:val="28"/>
        </w:rPr>
        <w:t>0</w:t>
      </w:r>
      <w:r w:rsidRPr="00CE3CA1">
        <w:rPr>
          <w:rFonts w:ascii="Times New Roman" w:hAnsi="Times New Roman" w:cs="Times New Roman"/>
          <w:sz w:val="28"/>
          <w:szCs w:val="28"/>
        </w:rPr>
        <w:t>. Проверка исполнения соглашения о ценообразовании</w:t>
      </w:r>
    </w:p>
    <w:p w14:paraId="3BE25E6E" w14:textId="77777777" w:rsidR="00D10F7F" w:rsidRPr="00CE3CA1" w:rsidRDefault="00D10F7F" w:rsidP="00393846">
      <w:pPr>
        <w:spacing w:after="0" w:line="233" w:lineRule="auto"/>
        <w:ind w:firstLine="720"/>
        <w:jc w:val="both"/>
        <w:rPr>
          <w:rFonts w:ascii="Times New Roman" w:hAnsi="Times New Roman" w:cs="Times New Roman"/>
          <w:b/>
          <w:sz w:val="28"/>
          <w:szCs w:val="28"/>
        </w:rPr>
      </w:pPr>
    </w:p>
    <w:p w14:paraId="764D74E7" w14:textId="77777777" w:rsidR="00D10F7F" w:rsidRPr="00CE3CA1" w:rsidRDefault="00D10F7F" w:rsidP="00DB3FC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Проверка исполнения налогоплательщиком соглашения о ценообразовании осуществляется Государственным налоговым комитетом Республики Узбекистан в соответствии с порядком, предусмотренным главой 24 настоящего Кодекса.</w:t>
      </w:r>
    </w:p>
    <w:p w14:paraId="148AC50C" w14:textId="77777777" w:rsidR="00D10F7F" w:rsidRPr="00CE3CA1" w:rsidRDefault="00D10F7F" w:rsidP="00DB3FC8">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налогоплательщик соблюдал все условия заключенного им соглашения о ценообразовании, Государственный налоговый комитет Республики Узбекистан не вправе принять решение, предусматривающее доначисление налогов, пеней или штрафов либо уменьшение сумм убытка в отношении тех контролируемых сделок, цены по которым (методы определения которых) были согласованы в указанном соглашении.</w:t>
      </w:r>
    </w:p>
    <w:p w14:paraId="2AB60C0B"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24F8BBB1" w14:textId="201FFD08" w:rsidR="00D10F7F" w:rsidRPr="00CE3CA1" w:rsidRDefault="00D10F7F" w:rsidP="00393846">
      <w:pPr>
        <w:pStyle w:val="2"/>
        <w:spacing w:before="0" w:line="240" w:lineRule="auto"/>
        <w:ind w:left="2268" w:hanging="1559"/>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20</w:t>
      </w:r>
      <w:r w:rsidR="00737A9E" w:rsidRPr="00CE3CA1">
        <w:rPr>
          <w:rFonts w:ascii="Times New Roman" w:eastAsiaTheme="minorHAnsi" w:hAnsi="Times New Roman" w:cs="Times New Roman"/>
          <w:bCs w:val="0"/>
          <w:color w:val="000000" w:themeColor="text1"/>
          <w:sz w:val="28"/>
          <w:szCs w:val="28"/>
          <w:lang w:eastAsia="en-US"/>
        </w:rPr>
        <w:t>1</w:t>
      </w:r>
      <w:r w:rsidRPr="00CE3CA1">
        <w:rPr>
          <w:rFonts w:ascii="Times New Roman" w:eastAsiaTheme="minorHAnsi" w:hAnsi="Times New Roman" w:cs="Times New Roman"/>
          <w:bCs w:val="0"/>
          <w:color w:val="000000" w:themeColor="text1"/>
          <w:sz w:val="28"/>
          <w:szCs w:val="28"/>
          <w:lang w:eastAsia="en-US"/>
        </w:rPr>
        <w:t>. Порядок прекращения соглашения о ценообразовании</w:t>
      </w:r>
    </w:p>
    <w:p w14:paraId="754549E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7E30B2CD"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Соглашение о ценообразовании прекращается по истечении срока его действия либо может быть прекращено досрочно в случаях, предусмотренных настоящей статьей.</w:t>
      </w:r>
    </w:p>
    <w:p w14:paraId="2D484FCB"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Действие соглашения о ценообразовании прекращается досрочно по решению руководителя (заместителя руководителя) Государственного налогового комитета Республики Узбекистан при нарушении налогоплательщиком этого соглашения в течение срока его действия, повлекшем за собой неполную уплату налогов.</w:t>
      </w:r>
    </w:p>
    <w:p w14:paraId="4A29F92F"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Соглашение о ценообразовании может быть также расторгнуто досрочно по соглашению сторон или по решению суда.</w:t>
      </w:r>
    </w:p>
    <w:p w14:paraId="47496321"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Государственного налогового комитета Республики Узбекистан о прекращении соглашения о ценообразовании вручается налогоплательщику (его представителю) под расписку или передается ему иным способом, свидетельствующим о дате его получения, либо направляется налогоплательщику по почте заказным письмом в течение пяти дней со дня принятия соответствующего решения. </w:t>
      </w:r>
    </w:p>
    <w:p w14:paraId="656CC7C5"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направленное налогоплательщику по почте заказным письмом, считается полученным по истечении пяти дней со дня направления заказного письма. </w:t>
      </w:r>
    </w:p>
    <w:p w14:paraId="1938C828" w14:textId="1A5DB74A"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Государственного налогового комитета Республики Узбекистан о прекращении соглашения о ценообразовании может быть обжаловано налогоплательщиком в суде в порядке, установленном законодательством.</w:t>
      </w:r>
    </w:p>
    <w:p w14:paraId="3263561D"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27EB5720" w14:textId="1AE4C0BF" w:rsidR="00D10F7F" w:rsidRPr="00CE3CA1" w:rsidRDefault="00D10F7F" w:rsidP="00393846">
      <w:pPr>
        <w:pStyle w:val="2"/>
        <w:spacing w:before="0" w:line="240" w:lineRule="auto"/>
        <w:ind w:left="2268" w:hanging="1548"/>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20</w:t>
      </w:r>
      <w:r w:rsidR="00737A9E" w:rsidRPr="00CE3CA1">
        <w:rPr>
          <w:rFonts w:ascii="Times New Roman" w:eastAsiaTheme="minorHAnsi" w:hAnsi="Times New Roman" w:cs="Times New Roman"/>
          <w:bCs w:val="0"/>
          <w:color w:val="000000" w:themeColor="text1"/>
          <w:sz w:val="28"/>
          <w:szCs w:val="28"/>
          <w:lang w:eastAsia="en-US"/>
        </w:rPr>
        <w:t>2</w:t>
      </w:r>
      <w:r w:rsidRPr="00CE3CA1">
        <w:rPr>
          <w:rFonts w:ascii="Times New Roman" w:eastAsiaTheme="minorHAnsi" w:hAnsi="Times New Roman" w:cs="Times New Roman"/>
          <w:bCs w:val="0"/>
          <w:color w:val="000000" w:themeColor="text1"/>
          <w:sz w:val="28"/>
          <w:szCs w:val="28"/>
          <w:lang w:eastAsia="en-US"/>
        </w:rPr>
        <w:t>. Стабильность условий соглашения о ценообразовании</w:t>
      </w:r>
    </w:p>
    <w:p w14:paraId="0A7A3022" w14:textId="77777777" w:rsidR="00D10F7F" w:rsidRPr="00CE3CA1" w:rsidRDefault="00D10F7F" w:rsidP="00393846">
      <w:pPr>
        <w:autoSpaceDE w:val="0"/>
        <w:autoSpaceDN w:val="0"/>
        <w:adjustRightInd w:val="0"/>
        <w:spacing w:after="0" w:line="240" w:lineRule="auto"/>
        <w:ind w:left="2268" w:hanging="1548"/>
        <w:rPr>
          <w:rFonts w:ascii="Times New Roman" w:hAnsi="Times New Roman" w:cs="Times New Roman"/>
          <w:b/>
          <w:color w:val="000000" w:themeColor="text1"/>
          <w:sz w:val="28"/>
          <w:szCs w:val="28"/>
        </w:rPr>
      </w:pPr>
    </w:p>
    <w:p w14:paraId="0C954319"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изменении налогового законодательства условия соглашения о ценообразовании остаются неизменными в части регулирования отношений, возникающих при заключении соглашения о ценообразовании, внесении в него изменений и прекращении его действия.</w:t>
      </w:r>
    </w:p>
    <w:p w14:paraId="553BD92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изменений налогового</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законодательства, влияющих на деятельность налогоплательщика и ценообразование, стороны соглашения вправе внести в текст соглашения о ценообразовании соответствующие изменения.</w:t>
      </w:r>
    </w:p>
    <w:p w14:paraId="740629B8" w14:textId="77777777" w:rsidR="00D10F7F" w:rsidRDefault="00D10F7F" w:rsidP="00EA7743">
      <w:pPr>
        <w:spacing w:after="0" w:line="240" w:lineRule="auto"/>
        <w:ind w:firstLine="720"/>
        <w:jc w:val="both"/>
        <w:rPr>
          <w:rFonts w:ascii="Times New Roman" w:hAnsi="Times New Roman" w:cs="Times New Roman"/>
          <w:sz w:val="28"/>
          <w:szCs w:val="28"/>
        </w:rPr>
      </w:pPr>
    </w:p>
    <w:p w14:paraId="0631128E" w14:textId="77777777" w:rsidR="00CE3CA1" w:rsidRDefault="00CE3CA1" w:rsidP="00EA7743">
      <w:pPr>
        <w:spacing w:after="0" w:line="240" w:lineRule="auto"/>
        <w:ind w:firstLine="720"/>
        <w:jc w:val="both"/>
        <w:rPr>
          <w:rFonts w:ascii="Times New Roman" w:hAnsi="Times New Roman" w:cs="Times New Roman"/>
          <w:sz w:val="28"/>
          <w:szCs w:val="28"/>
        </w:rPr>
      </w:pPr>
    </w:p>
    <w:p w14:paraId="23A178ED" w14:textId="77777777" w:rsidR="00CE3CA1" w:rsidRPr="00CE3CA1" w:rsidRDefault="00CE3CA1" w:rsidP="00EA7743">
      <w:pPr>
        <w:spacing w:after="0" w:line="240" w:lineRule="auto"/>
        <w:ind w:firstLine="720"/>
        <w:jc w:val="both"/>
        <w:rPr>
          <w:rFonts w:ascii="Times New Roman" w:hAnsi="Times New Roman" w:cs="Times New Roman"/>
          <w:sz w:val="28"/>
          <w:szCs w:val="28"/>
        </w:rPr>
      </w:pPr>
    </w:p>
    <w:p w14:paraId="1FA522C5" w14:textId="77777777" w:rsidR="00393846" w:rsidRPr="00CE3CA1" w:rsidRDefault="00D10F7F" w:rsidP="00CC7C2F">
      <w:pPr>
        <w:pStyle w:val="2"/>
        <w:spacing w:before="0" w:after="120" w:line="240" w:lineRule="auto"/>
        <w:jc w:val="center"/>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РАЗДЕЛ</w:t>
      </w:r>
      <w:r w:rsidRPr="00CE3CA1">
        <w:rPr>
          <w:rFonts w:ascii="Times New Roman" w:hAnsi="Times New Roman" w:cs="Times New Roman"/>
          <w:sz w:val="28"/>
          <w:szCs w:val="28"/>
        </w:rPr>
        <w:t xml:space="preserve"> VII.</w:t>
      </w:r>
    </w:p>
    <w:p w14:paraId="2B7B6A69" w14:textId="1D33A34E" w:rsidR="00D10F7F" w:rsidRPr="00CE3CA1" w:rsidRDefault="00D10F7F" w:rsidP="00CC7C2F">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УСЛОВИЯ И ОБЩИЕ ПРАВИЛА НАЛОГООБЛОЖЕНИЯ ПРИБЫЛИ КОНТРОЛИРУЕМЫХ ИНОСТРАННЫХ КОМПАНИЙ</w:t>
      </w:r>
    </w:p>
    <w:p w14:paraId="38AE0DA5"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6ECAFCEC" w14:textId="77777777" w:rsidR="008663AF" w:rsidRPr="00CE3CA1" w:rsidRDefault="00EB41D0" w:rsidP="00393846">
      <w:pPr>
        <w:pStyle w:val="2"/>
        <w:spacing w:before="0" w:line="240" w:lineRule="auto"/>
        <w:ind w:firstLine="720"/>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Глава</w:t>
      </w:r>
      <w:r w:rsidRPr="00CE3CA1">
        <w:rPr>
          <w:rFonts w:ascii="Times New Roman" w:hAnsi="Times New Roman" w:cs="Times New Roman"/>
          <w:sz w:val="28"/>
          <w:szCs w:val="28"/>
        </w:rPr>
        <w:t xml:space="preserve"> </w:t>
      </w:r>
      <w:r w:rsidR="00D10F7F" w:rsidRPr="00CE3CA1">
        <w:rPr>
          <w:rFonts w:ascii="Times New Roman" w:hAnsi="Times New Roman" w:cs="Times New Roman"/>
          <w:sz w:val="28"/>
          <w:szCs w:val="28"/>
        </w:rPr>
        <w:t>26. Общие правила налогообложения прибыли</w:t>
      </w:r>
    </w:p>
    <w:p w14:paraId="084E4212" w14:textId="613FE0E2" w:rsidR="00D10F7F" w:rsidRPr="00CE3CA1" w:rsidRDefault="00D10F7F" w:rsidP="00393846">
      <w:pPr>
        <w:spacing w:after="0" w:line="240" w:lineRule="auto"/>
        <w:ind w:firstLine="2044"/>
        <w:rPr>
          <w:rFonts w:ascii="Times New Roman" w:hAnsi="Times New Roman" w:cs="Times New Roman"/>
          <w:b/>
          <w:sz w:val="28"/>
          <w:szCs w:val="28"/>
        </w:rPr>
      </w:pPr>
      <w:r w:rsidRPr="00CE3CA1">
        <w:rPr>
          <w:rFonts w:ascii="Times New Roman" w:hAnsi="Times New Roman" w:cs="Times New Roman"/>
          <w:b/>
          <w:sz w:val="28"/>
          <w:szCs w:val="28"/>
        </w:rPr>
        <w:t>контролируемых иностранных компаний</w:t>
      </w:r>
    </w:p>
    <w:p w14:paraId="3D4958D2" w14:textId="77777777" w:rsidR="00D10F7F" w:rsidRPr="00CE3CA1" w:rsidRDefault="00D10F7F" w:rsidP="00393846">
      <w:pPr>
        <w:autoSpaceDE w:val="0"/>
        <w:autoSpaceDN w:val="0"/>
        <w:adjustRightInd w:val="0"/>
        <w:spacing w:after="0" w:line="240" w:lineRule="auto"/>
        <w:ind w:firstLine="720"/>
        <w:rPr>
          <w:rFonts w:ascii="Times New Roman" w:hAnsi="Times New Roman" w:cs="Times New Roman"/>
          <w:b/>
          <w:sz w:val="28"/>
          <w:szCs w:val="28"/>
        </w:rPr>
      </w:pPr>
    </w:p>
    <w:p w14:paraId="5E9D8ED9" w14:textId="77777777" w:rsidR="008663AF" w:rsidRPr="00CE3CA1" w:rsidRDefault="00D10F7F" w:rsidP="00393846">
      <w:pPr>
        <w:pStyle w:val="2"/>
        <w:spacing w:before="0" w:line="240" w:lineRule="auto"/>
        <w:ind w:firstLine="720"/>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20</w:t>
      </w:r>
      <w:r w:rsidR="00737A9E" w:rsidRPr="00CE3CA1">
        <w:rPr>
          <w:rFonts w:ascii="Times New Roman" w:hAnsi="Times New Roman" w:cs="Times New Roman"/>
          <w:sz w:val="28"/>
          <w:szCs w:val="28"/>
        </w:rPr>
        <w:t>3</w:t>
      </w:r>
      <w:r w:rsidRPr="00CE3CA1">
        <w:rPr>
          <w:rFonts w:ascii="Times New Roman" w:hAnsi="Times New Roman" w:cs="Times New Roman"/>
          <w:sz w:val="28"/>
          <w:szCs w:val="28"/>
        </w:rPr>
        <w:t>. Лица, уплачивающие налог на прибыль</w:t>
      </w:r>
    </w:p>
    <w:p w14:paraId="41E1578A" w14:textId="6A1D5078" w:rsidR="00D10F7F" w:rsidRPr="00CE3CA1" w:rsidRDefault="00D10F7F" w:rsidP="00393846">
      <w:pPr>
        <w:spacing w:after="0" w:line="240" w:lineRule="auto"/>
        <w:ind w:firstLine="2338"/>
        <w:rPr>
          <w:rFonts w:ascii="Times New Roman" w:hAnsi="Times New Roman" w:cs="Times New Roman"/>
          <w:b/>
          <w:sz w:val="28"/>
          <w:szCs w:val="28"/>
        </w:rPr>
      </w:pPr>
      <w:r w:rsidRPr="00CE3CA1">
        <w:rPr>
          <w:rFonts w:ascii="Times New Roman" w:hAnsi="Times New Roman" w:cs="Times New Roman"/>
          <w:b/>
          <w:sz w:val="28"/>
          <w:szCs w:val="28"/>
        </w:rPr>
        <w:t>контролируемых иностранных компаний</w:t>
      </w:r>
    </w:p>
    <w:p w14:paraId="7CE82E82" w14:textId="77777777" w:rsidR="00D10F7F" w:rsidRPr="00CE3CA1" w:rsidRDefault="00D10F7F" w:rsidP="00393846">
      <w:pPr>
        <w:autoSpaceDE w:val="0"/>
        <w:autoSpaceDN w:val="0"/>
        <w:adjustRightInd w:val="0"/>
        <w:spacing w:after="0" w:line="240" w:lineRule="auto"/>
        <w:ind w:firstLine="720"/>
        <w:rPr>
          <w:rFonts w:ascii="Times New Roman" w:hAnsi="Times New Roman" w:cs="Times New Roman"/>
          <w:b/>
          <w:sz w:val="28"/>
          <w:szCs w:val="28"/>
        </w:rPr>
      </w:pPr>
    </w:p>
    <w:p w14:paraId="724D2836" w14:textId="6B643E4F"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иное не установлено настоящим разделом, налоговые резиденты Республики Узбекистан обязаны уплачивать налог </w:t>
      </w:r>
      <w:r w:rsidR="00C2405E" w:rsidRPr="00CE3CA1">
        <w:rPr>
          <w:rFonts w:ascii="Times New Roman" w:hAnsi="Times New Roman" w:cs="Times New Roman"/>
          <w:sz w:val="28"/>
          <w:szCs w:val="28"/>
        </w:rPr>
        <w:br/>
      </w:r>
      <w:r w:rsidRPr="00CE3CA1">
        <w:rPr>
          <w:rFonts w:ascii="Times New Roman" w:hAnsi="Times New Roman" w:cs="Times New Roman"/>
          <w:sz w:val="28"/>
          <w:szCs w:val="28"/>
        </w:rPr>
        <w:t xml:space="preserve">с нераспределенной прибыли контролируемых иностранных компаний </w:t>
      </w:r>
      <w:r w:rsidR="00C2405E" w:rsidRPr="00CE3CA1">
        <w:rPr>
          <w:rFonts w:ascii="Times New Roman" w:hAnsi="Times New Roman" w:cs="Times New Roman"/>
          <w:sz w:val="28"/>
          <w:szCs w:val="28"/>
        </w:rPr>
        <w:br/>
      </w:r>
      <w:r w:rsidRPr="00CE3CA1">
        <w:rPr>
          <w:rFonts w:ascii="Times New Roman" w:hAnsi="Times New Roman" w:cs="Times New Roman"/>
          <w:sz w:val="28"/>
          <w:szCs w:val="28"/>
        </w:rPr>
        <w:t>в порядке, установленном настоящим Кодексом.</w:t>
      </w:r>
    </w:p>
    <w:p w14:paraId="150C8A8B" w14:textId="280E89D2"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Порядок признания иностранных компаний контролируемыми иностранными компаниями и порядок признания юридических и физических лиц контролирующими лицами таких иностранных компаний устанавливаются соответственно статьями </w:t>
      </w:r>
      <w:r w:rsidR="00C2405E" w:rsidRPr="00CE3CA1">
        <w:rPr>
          <w:rFonts w:ascii="Times New Roman" w:hAnsi="Times New Roman" w:cs="Times New Roman"/>
          <w:sz w:val="28"/>
          <w:szCs w:val="28"/>
        </w:rPr>
        <w:t>39</w:t>
      </w:r>
      <w:r w:rsidRPr="00CE3CA1">
        <w:rPr>
          <w:rFonts w:ascii="Times New Roman" w:hAnsi="Times New Roman" w:cs="Times New Roman"/>
          <w:sz w:val="28"/>
          <w:szCs w:val="28"/>
        </w:rPr>
        <w:t xml:space="preserve"> и 4</w:t>
      </w:r>
      <w:r w:rsidR="00C2405E" w:rsidRPr="00CE3CA1">
        <w:rPr>
          <w:rFonts w:ascii="Times New Roman" w:hAnsi="Times New Roman" w:cs="Times New Roman"/>
          <w:sz w:val="28"/>
          <w:szCs w:val="28"/>
        </w:rPr>
        <w:t>0</w:t>
      </w:r>
      <w:r w:rsidRPr="00CE3CA1">
        <w:rPr>
          <w:rFonts w:ascii="Times New Roman" w:hAnsi="Times New Roman" w:cs="Times New Roman"/>
          <w:sz w:val="28"/>
          <w:szCs w:val="28"/>
        </w:rPr>
        <w:t xml:space="preserve"> настоящего Кодекса.</w:t>
      </w:r>
    </w:p>
    <w:p w14:paraId="1D2BB1C4"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налоговый резидент Республики Узбекистан признается контролирующим лицом контролируемой иностранной компании, он обязан включить ее нераспределенную прибыль в состав своих доходов, подлежащих налогообложению в соответствии с</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настоящим Кодексом.</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Юридические лица включают указанную нераспределенную прибыль в налоговую базу налога на прибыль, а физические лица – в налоговую базу налога на доходы физических лиц.</w:t>
      </w:r>
    </w:p>
    <w:p w14:paraId="304F79A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Правила, предусмотренные частью третьей настоящей статьи, применяются отдельно к каждой иностранной контролируемой компании каждым ее контролирующим лицом.</w:t>
      </w:r>
    </w:p>
    <w:p w14:paraId="73FBDB01" w14:textId="19B6EEE8" w:rsidR="00D10F7F"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 xml:space="preserve">В случаях, предусмотренных статьей </w:t>
      </w:r>
      <w:r w:rsidR="007E4216" w:rsidRPr="00CE3CA1">
        <w:rPr>
          <w:rFonts w:ascii="Times New Roman" w:hAnsi="Times New Roman" w:cs="Times New Roman"/>
          <w:sz w:val="28"/>
          <w:szCs w:val="28"/>
        </w:rPr>
        <w:t>204</w:t>
      </w:r>
      <w:r w:rsidRPr="00CE3CA1">
        <w:rPr>
          <w:rFonts w:ascii="Times New Roman" w:hAnsi="Times New Roman" w:cs="Times New Roman"/>
          <w:sz w:val="28"/>
          <w:szCs w:val="28"/>
        </w:rPr>
        <w:t xml:space="preserve"> настоящего Кодекса, нераспределенная прибыль контролируемых иностранных компаний освобождается от налогообложения в соответствии с настоящим Кодексом.</w:t>
      </w:r>
    </w:p>
    <w:p w14:paraId="200DAA8E"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0CAFB9FC" w14:textId="0D0536DE" w:rsidR="008663AF" w:rsidRPr="00CE3CA1" w:rsidRDefault="00D10F7F" w:rsidP="00393846">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20</w:t>
      </w:r>
      <w:r w:rsidR="00737A9E" w:rsidRPr="00CE3CA1">
        <w:rPr>
          <w:rFonts w:ascii="Times New Roman" w:hAnsi="Times New Roman" w:cs="Times New Roman"/>
          <w:sz w:val="28"/>
          <w:szCs w:val="28"/>
        </w:rPr>
        <w:t>4</w:t>
      </w:r>
      <w:r w:rsidRPr="00CE3CA1">
        <w:rPr>
          <w:rFonts w:ascii="Times New Roman" w:hAnsi="Times New Roman" w:cs="Times New Roman"/>
          <w:sz w:val="28"/>
          <w:szCs w:val="28"/>
        </w:rPr>
        <w:t xml:space="preserve">. Освобождение прибыли контролируемых </w:t>
      </w:r>
    </w:p>
    <w:p w14:paraId="4754C05C" w14:textId="01A4FC37" w:rsidR="00D10F7F" w:rsidRPr="00CE3CA1" w:rsidRDefault="008A1FD7" w:rsidP="00393846">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иностранных </w:t>
      </w:r>
      <w:r w:rsidR="00D10F7F" w:rsidRPr="00CE3CA1">
        <w:rPr>
          <w:rFonts w:ascii="Times New Roman" w:hAnsi="Times New Roman" w:cs="Times New Roman"/>
          <w:b/>
          <w:sz w:val="28"/>
          <w:szCs w:val="28"/>
        </w:rPr>
        <w:t>компаний от налогообложения</w:t>
      </w:r>
    </w:p>
    <w:p w14:paraId="19645ACC"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9FC01A0"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 контролируемой иностранной компании c учетом положений настоящей статьи освобождается от налогообложения в соответствии с настоящим Кодексом, если в отношении этой иностранной компании выполняется хотя бы одно из</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следующих условий:</w:t>
      </w:r>
    </w:p>
    <w:p w14:paraId="13D735D6"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она является некоммерческой организацией, которая в соответствии с законодательством иностранного государства (территории), в котором она создана, не распределяет полученную прибыль (доход) между акционерами (участниками, учредителями) или иными лицами;</w:t>
      </w:r>
    </w:p>
    <w:p w14:paraId="42391CFF"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она является активной иностранной компанией или активной иностранной холдинговой компанией;</w:t>
      </w:r>
    </w:p>
    <w:p w14:paraId="241A3CB4" w14:textId="478DF3B5"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 xml:space="preserve">эффективная ставка налогообложения доходов (прибыли) для этой иностранной компании, определяемая в соответствии со статьей </w:t>
      </w:r>
      <w:r w:rsidR="001E34A9" w:rsidRPr="00CE3CA1">
        <w:rPr>
          <w:rFonts w:ascii="Times New Roman" w:hAnsi="Times New Roman" w:cs="Times New Roman"/>
          <w:sz w:val="28"/>
          <w:szCs w:val="28"/>
        </w:rPr>
        <w:t>207</w:t>
      </w:r>
      <w:r w:rsidRPr="00CE3CA1">
        <w:rPr>
          <w:rFonts w:ascii="Times New Roman" w:hAnsi="Times New Roman" w:cs="Times New Roman"/>
          <w:sz w:val="28"/>
          <w:szCs w:val="28"/>
        </w:rPr>
        <w:t xml:space="preserve"> настоящего Кодекса, по итогам периода, за который такая компания в соответствии с законодательством государства (территории) ее постоянного местонахождения составляет финансовую отчетность за финансовый год, составляет не менее размера </w:t>
      </w:r>
      <w:r w:rsidR="007F14E5"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ставки по налогу на прибыль, указанной в пункте </w:t>
      </w:r>
      <w:r w:rsidR="007F14E5" w:rsidRPr="00CE3CA1">
        <w:rPr>
          <w:rFonts w:ascii="Times New Roman" w:hAnsi="Times New Roman" w:cs="Times New Roman"/>
          <w:sz w:val="28"/>
          <w:szCs w:val="28"/>
        </w:rPr>
        <w:t xml:space="preserve">12 </w:t>
      </w:r>
      <w:r w:rsidRPr="00CE3CA1">
        <w:rPr>
          <w:rFonts w:ascii="Times New Roman" w:hAnsi="Times New Roman" w:cs="Times New Roman"/>
          <w:sz w:val="28"/>
          <w:szCs w:val="28"/>
        </w:rPr>
        <w:t xml:space="preserve">статьи </w:t>
      </w:r>
      <w:r w:rsidR="00413194" w:rsidRPr="00CE3CA1">
        <w:rPr>
          <w:rFonts w:ascii="Times New Roman" w:hAnsi="Times New Roman" w:cs="Times New Roman"/>
          <w:sz w:val="28"/>
          <w:szCs w:val="28"/>
        </w:rPr>
        <w:t>337</w:t>
      </w:r>
      <w:r w:rsidRPr="00CE3CA1">
        <w:rPr>
          <w:rFonts w:ascii="Times New Roman" w:hAnsi="Times New Roman" w:cs="Times New Roman"/>
          <w:sz w:val="28"/>
          <w:szCs w:val="28"/>
        </w:rPr>
        <w:t xml:space="preserve"> настоящего Кодекса;</w:t>
      </w:r>
    </w:p>
    <w:p w14:paraId="1D97859B"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она является банком или страховой организацией, действующими в соответствии с законодательством иностранного государства (территории) на основании лицензии или иного специального разрешения на осуществление банковской или страховой деятельности.</w:t>
      </w:r>
    </w:p>
    <w:p w14:paraId="58ED5855" w14:textId="317610DF"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 контролируемой иностранной компании, указанной в пункте 2 части первой настоящей</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статьи, освобождается от налогообложения в соответствии с настоящим Кодексом, если государство </w:t>
      </w:r>
      <w:r w:rsidRPr="00CE3CA1">
        <w:rPr>
          <w:rFonts w:ascii="Times New Roman" w:hAnsi="Times New Roman" w:cs="Times New Roman"/>
          <w:sz w:val="28"/>
          <w:szCs w:val="28"/>
        </w:rPr>
        <w:lastRenderedPageBreak/>
        <w:t xml:space="preserve">(территория) ее постоянного местонахождения не включено в перечень офшорных юрисдикций, предусмотренных частями третьей и четвертой статьи </w:t>
      </w:r>
      <w:r w:rsidR="007E4216" w:rsidRPr="00CE3CA1">
        <w:rPr>
          <w:rFonts w:ascii="Times New Roman" w:hAnsi="Times New Roman" w:cs="Times New Roman"/>
          <w:sz w:val="28"/>
          <w:szCs w:val="28"/>
        </w:rPr>
        <w:t>181</w:t>
      </w:r>
      <w:r w:rsidRPr="00CE3CA1">
        <w:rPr>
          <w:rFonts w:ascii="Times New Roman" w:hAnsi="Times New Roman" w:cs="Times New Roman"/>
          <w:sz w:val="28"/>
          <w:szCs w:val="28"/>
        </w:rPr>
        <w:t xml:space="preserve"> настоящего Кодекса.</w:t>
      </w:r>
    </w:p>
    <w:p w14:paraId="2462AA98"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 контролируемой иностранной компании, указанной в пунктах 3 и 4 части первой настоящей статьи, освобождается от налогообложения в соответствии с настоящим Кодексом, если местом постоянного нахождения такой иностранной компании является государство (территория), с которым имеется международный договор Республики Узбекистан по вопросам налогообложения.</w:t>
      </w:r>
    </w:p>
    <w:p w14:paraId="78374A67" w14:textId="34B6FA4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Правила признания контролируемой иностранной компании активной иностранной компанией или активной иностранной холдинговой компанией устанавливаются статьей </w:t>
      </w:r>
      <w:r w:rsidR="007E4216" w:rsidRPr="00CE3CA1">
        <w:rPr>
          <w:rFonts w:ascii="Times New Roman" w:hAnsi="Times New Roman" w:cs="Times New Roman"/>
          <w:sz w:val="28"/>
          <w:szCs w:val="28"/>
        </w:rPr>
        <w:t>205</w:t>
      </w:r>
      <w:r w:rsidRPr="00CE3CA1">
        <w:rPr>
          <w:rFonts w:ascii="Times New Roman" w:hAnsi="Times New Roman" w:cs="Times New Roman"/>
          <w:sz w:val="28"/>
          <w:szCs w:val="28"/>
        </w:rPr>
        <w:t xml:space="preserve"> настоящего Кодекса.</w:t>
      </w:r>
    </w:p>
    <w:p w14:paraId="7C2E52AA" w14:textId="36575321"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Правила расчета эффективной ставки налогообложения доходов (прибыли) по налогу на прибыль устанавливаются статьей </w:t>
      </w:r>
      <w:r w:rsidR="007E4216" w:rsidRPr="00CE3CA1">
        <w:rPr>
          <w:rFonts w:ascii="Times New Roman" w:hAnsi="Times New Roman" w:cs="Times New Roman"/>
          <w:sz w:val="28"/>
          <w:szCs w:val="28"/>
        </w:rPr>
        <w:t>207</w:t>
      </w:r>
      <w:r w:rsidRPr="00CE3CA1">
        <w:rPr>
          <w:rFonts w:ascii="Times New Roman" w:hAnsi="Times New Roman" w:cs="Times New Roman"/>
          <w:sz w:val="28"/>
          <w:szCs w:val="28"/>
        </w:rPr>
        <w:t xml:space="preserve"> настоящего Кодекса.</w:t>
      </w:r>
    </w:p>
    <w:p w14:paraId="182650B3" w14:textId="7E5C43A3"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Прибыль активной иностранной холдинговой компании освобождается от налогообложения у юридического лица Республики Узбекистан </w:t>
      </w:r>
      <w:r w:rsidR="00393846"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контролирующего лица такой активной иностранной холдинговой компании, указанного в статье </w:t>
      </w:r>
      <w:r w:rsidR="007E4216" w:rsidRPr="00CE3CA1">
        <w:rPr>
          <w:rFonts w:ascii="Times New Roman" w:hAnsi="Times New Roman" w:cs="Times New Roman"/>
          <w:sz w:val="28"/>
          <w:szCs w:val="28"/>
        </w:rPr>
        <w:t>205</w:t>
      </w:r>
      <w:r w:rsidRPr="00CE3CA1">
        <w:rPr>
          <w:rFonts w:ascii="Times New Roman" w:hAnsi="Times New Roman" w:cs="Times New Roman"/>
          <w:sz w:val="28"/>
          <w:szCs w:val="28"/>
        </w:rPr>
        <w:t xml:space="preserve"> настоящего Кодекса. Прибыль указанной активной иностранной холдинговой компании освобождается от налогообложения также у иных контролирующих ее лиц, если они прямо или косвенно участвуют в этом юридическом лице Республики Узбекистан </w:t>
      </w:r>
      <w:r w:rsidR="00393846"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контролирующем лице активной иностранной холдинговой компании. Указанная прибыль освобождается от налогообложения в размере, соответствующем доле участия таких лиц в указанном контролирующем лице.</w:t>
      </w:r>
    </w:p>
    <w:p w14:paraId="10F2B022" w14:textId="7B445118" w:rsidR="00D10F7F"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 xml:space="preserve">Право на освобождение от налогообложения прибыли контролируемой иностранной компании в соответствии с настоящим Кодексом по основаниям, установленным частью первой настоящей статьи, должно быть документально подтверждено. Для подтверждения указанного права налогоплательщик – контролирующее лицо этой контролируемой иностранной компании представляет в налоговый орган по месту своего учета документы, подтверждающие соблюдение условий для такого освобождения. Эти документы представляются в срок, предусмотренный частями второй – пятой статьи </w:t>
      </w:r>
      <w:r w:rsidR="007E4216" w:rsidRPr="00CE3CA1">
        <w:rPr>
          <w:rFonts w:ascii="Times New Roman" w:hAnsi="Times New Roman" w:cs="Times New Roman"/>
          <w:sz w:val="28"/>
          <w:szCs w:val="28"/>
        </w:rPr>
        <w:t>209</w:t>
      </w:r>
      <w:r w:rsidRPr="00CE3CA1">
        <w:rPr>
          <w:rFonts w:ascii="Times New Roman" w:hAnsi="Times New Roman" w:cs="Times New Roman"/>
          <w:sz w:val="28"/>
          <w:szCs w:val="28"/>
        </w:rPr>
        <w:t xml:space="preserve"> настоящего Кодекса, и подлежат переводу на государственный язык в части, необходимой для подтверждения соблюдения условий, дающих право на освобождение прибыли контролируемой иностранной компании от налогообложения.</w:t>
      </w:r>
    </w:p>
    <w:p w14:paraId="495BB84E"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0AA7C056" w14:textId="77777777" w:rsidR="008A1FD7"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20</w:t>
      </w:r>
      <w:r w:rsidR="00737A9E" w:rsidRPr="00CE3CA1">
        <w:rPr>
          <w:rFonts w:ascii="Times New Roman" w:hAnsi="Times New Roman" w:cs="Times New Roman"/>
          <w:sz w:val="28"/>
          <w:szCs w:val="28"/>
        </w:rPr>
        <w:t>5</w:t>
      </w:r>
      <w:r w:rsidRPr="00CE3CA1">
        <w:rPr>
          <w:rFonts w:ascii="Times New Roman" w:hAnsi="Times New Roman" w:cs="Times New Roman"/>
          <w:sz w:val="28"/>
          <w:szCs w:val="28"/>
        </w:rPr>
        <w:t xml:space="preserve">. Активные иностранные компании </w:t>
      </w:r>
    </w:p>
    <w:p w14:paraId="5EBA6BC4" w14:textId="0D340F42" w:rsidR="00D10F7F" w:rsidRPr="00CE3CA1" w:rsidRDefault="00D10F7F" w:rsidP="00B35283">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и активные </w:t>
      </w:r>
      <w:r w:rsidR="00AE62EB" w:rsidRPr="00CE3CA1">
        <w:rPr>
          <w:rFonts w:ascii="Times New Roman" w:hAnsi="Times New Roman" w:cs="Times New Roman"/>
          <w:b/>
          <w:sz w:val="28"/>
          <w:szCs w:val="28"/>
        </w:rPr>
        <w:t xml:space="preserve">иностранные </w:t>
      </w:r>
      <w:r w:rsidRPr="00CE3CA1">
        <w:rPr>
          <w:rFonts w:ascii="Times New Roman" w:hAnsi="Times New Roman" w:cs="Times New Roman"/>
          <w:b/>
          <w:sz w:val="28"/>
          <w:szCs w:val="28"/>
        </w:rPr>
        <w:t>холдинговые компании</w:t>
      </w:r>
    </w:p>
    <w:p w14:paraId="30C51978"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46ECD37"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Активной иностранной компанией в целях настоящего Кодекса признается иностранное юридическое лицо, у которого по данным его финансовой отчетности за финансовый год доля доходов от пассивной </w:t>
      </w:r>
      <w:r w:rsidRPr="00CE3CA1">
        <w:rPr>
          <w:rFonts w:ascii="Times New Roman" w:hAnsi="Times New Roman" w:cs="Times New Roman"/>
          <w:sz w:val="28"/>
          <w:szCs w:val="28"/>
        </w:rPr>
        <w:lastRenderedPageBreak/>
        <w:t>деятельности составляет не более 20 процентов в общей сумме доходов за указанный период.</w:t>
      </w:r>
    </w:p>
    <w:p w14:paraId="79C3686E" w14:textId="3A355BC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Иностранной холдинговой компанией в целях настоящего Кодекса признается иностранное юридическое лицо, доля прямого участия юридического лица Республики Узбекистан </w:t>
      </w:r>
      <w:r w:rsidR="00AE62EB"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контролирующего лица в уставном фонде (уставном капитале) которого составляет не менее </w:t>
      </w:r>
      <w:r w:rsidR="00B35283" w:rsidRPr="00CE3CA1">
        <w:rPr>
          <w:rFonts w:ascii="Times New Roman" w:hAnsi="Times New Roman" w:cs="Times New Roman"/>
          <w:sz w:val="28"/>
          <w:szCs w:val="28"/>
        </w:rPr>
        <w:br/>
      </w:r>
      <w:r w:rsidRPr="00CE3CA1">
        <w:rPr>
          <w:rFonts w:ascii="Times New Roman" w:hAnsi="Times New Roman" w:cs="Times New Roman"/>
          <w:sz w:val="28"/>
          <w:szCs w:val="28"/>
        </w:rPr>
        <w:t>75 процентов в течение не менее чем трехсот шестидесяти пяти  последовательных календарных дней.</w:t>
      </w:r>
    </w:p>
    <w:p w14:paraId="588A3FAB" w14:textId="213A151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Иностранная холдинговая компания в целях настоящего Кодекса признается активной иностранной холдинговой компанией, если </w:t>
      </w:r>
      <w:r w:rsidR="00AE62EB" w:rsidRPr="00CE3CA1">
        <w:rPr>
          <w:rFonts w:ascii="Times New Roman" w:hAnsi="Times New Roman" w:cs="Times New Roman"/>
          <w:sz w:val="28"/>
          <w:szCs w:val="28"/>
        </w:rPr>
        <w:br/>
      </w:r>
      <w:r w:rsidRPr="00CE3CA1">
        <w:rPr>
          <w:rFonts w:ascii="Times New Roman" w:hAnsi="Times New Roman" w:cs="Times New Roman"/>
          <w:sz w:val="28"/>
          <w:szCs w:val="28"/>
        </w:rPr>
        <w:t>в отношении нее одновременно соблюдаются следующие условия:</w:t>
      </w:r>
    </w:p>
    <w:p w14:paraId="4AB958C4" w14:textId="01B9226E"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AE62EB"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доля ее доходов от пассивной деятельности (за исключением дивидендов от активных иностранных компаний) не превышает </w:t>
      </w:r>
      <w:r w:rsidR="00B35283" w:rsidRPr="00CE3CA1">
        <w:rPr>
          <w:rFonts w:ascii="Times New Roman" w:hAnsi="Times New Roman" w:cs="Times New Roman"/>
          <w:sz w:val="28"/>
          <w:szCs w:val="28"/>
        </w:rPr>
        <w:br/>
      </w:r>
      <w:r w:rsidRPr="00CE3CA1">
        <w:rPr>
          <w:rFonts w:ascii="Times New Roman" w:hAnsi="Times New Roman" w:cs="Times New Roman"/>
          <w:sz w:val="28"/>
          <w:szCs w:val="28"/>
        </w:rPr>
        <w:t>5 процентов в общей сумме ее доходов по данным ее финансовой отчетности за финансовый год;</w:t>
      </w:r>
    </w:p>
    <w:p w14:paraId="438F2248" w14:textId="30A2F9CD"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AE62EB" w:rsidRPr="00CE3CA1">
        <w:rPr>
          <w:rFonts w:ascii="Times New Roman" w:hAnsi="Times New Roman" w:cs="Times New Roman"/>
          <w:b/>
          <w:sz w:val="28"/>
          <w:szCs w:val="28"/>
        </w:rPr>
        <w:t> </w:t>
      </w:r>
      <w:r w:rsidRPr="00CE3CA1">
        <w:rPr>
          <w:rFonts w:ascii="Times New Roman" w:hAnsi="Times New Roman" w:cs="Times New Roman"/>
          <w:sz w:val="28"/>
          <w:szCs w:val="28"/>
        </w:rPr>
        <w:t>доля ее прямого участия в уставном фонде (уставном капитале)</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каждой активной иностранной компании, дивиденды от которой исключаются из состава доходов от пассивной деятельности при расчете доли, указанной в пункте 1 настоящей части, составляет не менее </w:t>
      </w:r>
      <w:r w:rsidR="00B35283" w:rsidRPr="00CE3CA1">
        <w:rPr>
          <w:rFonts w:ascii="Times New Roman" w:hAnsi="Times New Roman" w:cs="Times New Roman"/>
          <w:sz w:val="28"/>
          <w:szCs w:val="28"/>
        </w:rPr>
        <w:br/>
      </w:r>
      <w:r w:rsidRPr="00CE3CA1">
        <w:rPr>
          <w:rFonts w:ascii="Times New Roman" w:hAnsi="Times New Roman" w:cs="Times New Roman"/>
          <w:sz w:val="28"/>
          <w:szCs w:val="28"/>
        </w:rPr>
        <w:t>50 процентов в течение не менее чем трехсот шестидесяти пяти последовательных календарных дней.</w:t>
      </w:r>
    </w:p>
    <w:p w14:paraId="6522FE25" w14:textId="2F00D4E4"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Под финансовым годом в целях настоящей статьи понимается период времени, за который в соответствии с законодательством государства</w:t>
      </w:r>
      <w:r w:rsidR="00AE62EB"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котором это иностранное юридическое лицо создано, составляется финансовая отчетность, а под его финансовой отчетностью </w:t>
      </w:r>
      <w:r w:rsidR="00B35283"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неконсолидированная финансовая отчетность этого юридического лица.</w:t>
      </w:r>
    </w:p>
    <w:p w14:paraId="0A7CB10E" w14:textId="51BA75C1"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Виды деятельности, доходы от осуществления которых рассматриваются в целях налогообложения как доходы от пассивной деятельности, определяются в соответствии со статьей 20</w:t>
      </w:r>
      <w:r w:rsidR="00E95FDD" w:rsidRPr="00CE3CA1">
        <w:rPr>
          <w:rFonts w:ascii="Times New Roman" w:hAnsi="Times New Roman" w:cs="Times New Roman"/>
          <w:sz w:val="28"/>
          <w:szCs w:val="28"/>
        </w:rPr>
        <w:t>6</w:t>
      </w:r>
      <w:r w:rsidRPr="00CE3CA1">
        <w:rPr>
          <w:rFonts w:ascii="Times New Roman" w:hAnsi="Times New Roman" w:cs="Times New Roman"/>
          <w:sz w:val="28"/>
          <w:szCs w:val="28"/>
        </w:rPr>
        <w:t xml:space="preserve"> настоящего Кодекса.</w:t>
      </w:r>
    </w:p>
    <w:p w14:paraId="553BC8BB" w14:textId="77777777" w:rsidR="006E6A6A" w:rsidRPr="00CE3CA1" w:rsidRDefault="006E6A6A" w:rsidP="00EA7743">
      <w:pPr>
        <w:spacing w:after="0" w:line="240" w:lineRule="auto"/>
        <w:ind w:firstLine="720"/>
        <w:jc w:val="both"/>
        <w:rPr>
          <w:rFonts w:ascii="Times New Roman" w:hAnsi="Times New Roman" w:cs="Times New Roman"/>
          <w:b/>
          <w:sz w:val="28"/>
          <w:szCs w:val="28"/>
        </w:rPr>
      </w:pPr>
    </w:p>
    <w:p w14:paraId="7A1109FC" w14:textId="0F564330" w:rsidR="00D10F7F"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20</w:t>
      </w:r>
      <w:r w:rsidR="00737A9E" w:rsidRPr="00CE3CA1">
        <w:rPr>
          <w:rFonts w:ascii="Times New Roman" w:hAnsi="Times New Roman" w:cs="Times New Roman"/>
          <w:sz w:val="28"/>
          <w:szCs w:val="28"/>
        </w:rPr>
        <w:t>6</w:t>
      </w:r>
      <w:r w:rsidRPr="00CE3CA1">
        <w:rPr>
          <w:rFonts w:ascii="Times New Roman" w:hAnsi="Times New Roman" w:cs="Times New Roman"/>
          <w:sz w:val="28"/>
          <w:szCs w:val="28"/>
        </w:rPr>
        <w:t>. Доходы от активной и пассивной деятельности</w:t>
      </w:r>
    </w:p>
    <w:p w14:paraId="7AB8F3C4"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46CA3B6"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доходов контролируемой иностранной компании в целях настоящего Кодекса учитываются следующие ее доходы:</w:t>
      </w:r>
    </w:p>
    <w:p w14:paraId="76D13A2E"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дивиденды, полученные этой иностранной компанией;</w:t>
      </w:r>
    </w:p>
    <w:p w14:paraId="53B1F856" w14:textId="09E7F9E3"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доходы, получаемые в результате распределения прибыли или имущества юридических лиц, иных лиц или их объединений, в том числе при их ликвидации;</w:t>
      </w:r>
    </w:p>
    <w:p w14:paraId="6D90DE5F"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процентный доход по долговым обязательствам любого вида, включая облигации с правом на участие в прибылях и конвертируемые облигации;</w:t>
      </w:r>
    </w:p>
    <w:p w14:paraId="69AFC843"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роялти;</w:t>
      </w:r>
    </w:p>
    <w:p w14:paraId="17A2A5F5"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5)</w:t>
      </w:r>
      <w:r w:rsidRPr="00CE3CA1">
        <w:rPr>
          <w:rFonts w:ascii="Times New Roman" w:hAnsi="Times New Roman" w:cs="Times New Roman"/>
          <w:sz w:val="28"/>
          <w:szCs w:val="28"/>
        </w:rPr>
        <w:tab/>
        <w:t>доходы от реализации акций (долей) и (или) уступки прав в иностранной организации, не являющейся юридическим лицом по иностранному праву;</w:t>
      </w:r>
    </w:p>
    <w:p w14:paraId="55C565E5"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Pr="00CE3CA1">
        <w:rPr>
          <w:rFonts w:ascii="Times New Roman" w:hAnsi="Times New Roman" w:cs="Times New Roman"/>
          <w:sz w:val="28"/>
          <w:szCs w:val="28"/>
        </w:rPr>
        <w:tab/>
        <w:t>доходы по операциям с финансовыми инструментами срочных сделок (производными финансовыми инструментами);</w:t>
      </w:r>
    </w:p>
    <w:p w14:paraId="10E2DD62"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w:t>
      </w:r>
      <w:r w:rsidRPr="00CE3CA1">
        <w:rPr>
          <w:rFonts w:ascii="Times New Roman" w:hAnsi="Times New Roman" w:cs="Times New Roman"/>
          <w:sz w:val="28"/>
          <w:szCs w:val="28"/>
        </w:rPr>
        <w:tab/>
        <w:t>доходы от реализации недвижимого имущества;</w:t>
      </w:r>
    </w:p>
    <w:p w14:paraId="6A53AE3F" w14:textId="7405F81B"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8)</w:t>
      </w:r>
      <w:r w:rsidRPr="00CE3CA1">
        <w:rPr>
          <w:rFonts w:ascii="Times New Roman" w:hAnsi="Times New Roman" w:cs="Times New Roman"/>
          <w:spacing w:val="-4"/>
          <w:sz w:val="28"/>
          <w:szCs w:val="28"/>
        </w:rPr>
        <w:tab/>
        <w:t>доходы от сдачи в аренду или субаренду имущества, в том числе до</w:t>
      </w:r>
      <w:r w:rsidRPr="00CE3CA1">
        <w:rPr>
          <w:rFonts w:ascii="Times New Roman" w:hAnsi="Times New Roman" w:cs="Times New Roman"/>
          <w:sz w:val="28"/>
          <w:szCs w:val="28"/>
        </w:rPr>
        <w:t>ходы от лизинговых операций, за исключением доходов от предоставления в аренду или субаренду морских или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изо всей суммы лизингового платежа за вычетом возмещения стоимости лизингового имущества лизингодателю;</w:t>
      </w:r>
    </w:p>
    <w:p w14:paraId="2750A930" w14:textId="3BE9041C"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9)</w:t>
      </w:r>
      <w:r w:rsidRPr="00CE3CA1">
        <w:rPr>
          <w:rFonts w:ascii="Times New Roman" w:hAnsi="Times New Roman" w:cs="Times New Roman"/>
          <w:spacing w:val="-4"/>
          <w:sz w:val="28"/>
          <w:szCs w:val="28"/>
        </w:rPr>
        <w:tab/>
        <w:t>доходы от реализации (в том числе погашения) инвес</w:t>
      </w:r>
      <w:r w:rsidRPr="00CE3CA1">
        <w:rPr>
          <w:rFonts w:ascii="Times New Roman" w:hAnsi="Times New Roman" w:cs="Times New Roman"/>
          <w:sz w:val="28"/>
          <w:szCs w:val="28"/>
        </w:rPr>
        <w:t>тиционных паев паевых инвестиционных фондов;</w:t>
      </w:r>
    </w:p>
    <w:p w14:paraId="5C776B68" w14:textId="77777777" w:rsidR="00D10F7F" w:rsidRPr="00CE3CA1" w:rsidRDefault="00D10F7F" w:rsidP="00B35283">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Pr="00CE3CA1">
        <w:rPr>
          <w:rFonts w:ascii="Times New Roman" w:hAnsi="Times New Roman" w:cs="Times New Roman"/>
          <w:sz w:val="28"/>
          <w:szCs w:val="28"/>
        </w:rPr>
        <w:tab/>
        <w:t>доходы от оказания консультационных, юридических, бухгалтерских, аудиторских, инжиниринговых, рекламных, маркетинговых услуг, услуг по обработке информации, а также доходы от проведения научно-исследовательских и опытно-конструкторских работ;</w:t>
      </w:r>
    </w:p>
    <w:p w14:paraId="6C604DDE" w14:textId="77777777" w:rsidR="00D10F7F" w:rsidRPr="00CE3CA1" w:rsidRDefault="00D10F7F" w:rsidP="00B35283">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w:t>
      </w:r>
      <w:r w:rsidRPr="00CE3CA1">
        <w:rPr>
          <w:rFonts w:ascii="Times New Roman" w:hAnsi="Times New Roman" w:cs="Times New Roman"/>
          <w:sz w:val="28"/>
          <w:szCs w:val="28"/>
        </w:rPr>
        <w:tab/>
        <w:t>доходы от услуг по предоставлению персонала;</w:t>
      </w:r>
    </w:p>
    <w:p w14:paraId="45983CBA" w14:textId="5FAA6B27" w:rsidR="00D10F7F" w:rsidRPr="00CE3CA1" w:rsidRDefault="00D10F7F" w:rsidP="00B35283">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12)</w:t>
      </w:r>
      <w:r w:rsidRPr="00CE3CA1">
        <w:rPr>
          <w:rFonts w:ascii="Times New Roman" w:hAnsi="Times New Roman" w:cs="Times New Roman"/>
          <w:spacing w:val="-4"/>
          <w:sz w:val="28"/>
          <w:szCs w:val="28"/>
        </w:rPr>
        <w:tab/>
        <w:t xml:space="preserve">иные доходы, аналогичные указанным в пунктах 1 </w:t>
      </w:r>
      <w:r w:rsidR="00082DED"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11 части первой </w:t>
      </w:r>
      <w:r w:rsidRPr="00CE3CA1">
        <w:rPr>
          <w:rFonts w:ascii="Times New Roman" w:hAnsi="Times New Roman" w:cs="Times New Roman"/>
          <w:sz w:val="28"/>
          <w:szCs w:val="28"/>
        </w:rPr>
        <w:t>настоящей статьи;</w:t>
      </w:r>
    </w:p>
    <w:p w14:paraId="7C5E87CE" w14:textId="77777777" w:rsidR="00D10F7F" w:rsidRPr="00CE3CA1" w:rsidRDefault="00D10F7F" w:rsidP="00B35283">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w:t>
      </w:r>
      <w:r w:rsidRPr="00CE3CA1">
        <w:rPr>
          <w:rFonts w:ascii="Times New Roman" w:hAnsi="Times New Roman" w:cs="Times New Roman"/>
          <w:sz w:val="28"/>
          <w:szCs w:val="28"/>
        </w:rPr>
        <w:tab/>
        <w:t>прочие доходы.</w:t>
      </w:r>
    </w:p>
    <w:p w14:paraId="518CDAAD" w14:textId="79F12CD1"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 xml:space="preserve">В целях настоящего Кодекса доходы, указанные в пунктах 1 </w:t>
      </w:r>
      <w:r w:rsidR="00082DED"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12 части</w:t>
      </w:r>
      <w:r w:rsidRPr="00CE3CA1">
        <w:rPr>
          <w:rFonts w:ascii="Times New Roman" w:hAnsi="Times New Roman" w:cs="Times New Roman"/>
          <w:sz w:val="28"/>
          <w:szCs w:val="28"/>
        </w:rPr>
        <w:t xml:space="preserve"> первой настоящей статьи, признаются доходами от пассивной деятельности, а доходы, указанные в пункте 13 части первой настоящей статьи, </w:t>
      </w:r>
      <w:r w:rsidR="00B35283"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доходами от активной деятельности.</w:t>
      </w:r>
    </w:p>
    <w:p w14:paraId="23AE0DF8" w14:textId="256CBFA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при этом основная деятельность иностранной компании направлена на получение доходов, указанных в пункте 3 части первой настоящей статьи, и осуществляется на основании специальной лицензии в соответствии с законодательством иностранного государства</w:t>
      </w:r>
      <w:r w:rsidR="00331B01" w:rsidRPr="00CE3CA1">
        <w:rPr>
          <w:rFonts w:ascii="Times New Roman" w:hAnsi="Times New Roman" w:cs="Times New Roman"/>
          <w:sz w:val="28"/>
          <w:szCs w:val="28"/>
        </w:rPr>
        <w:t xml:space="preserve"> (территории)</w:t>
      </w:r>
      <w:r w:rsidRPr="00CE3CA1">
        <w:rPr>
          <w:rFonts w:ascii="Times New Roman" w:hAnsi="Times New Roman" w:cs="Times New Roman"/>
          <w:sz w:val="28"/>
          <w:szCs w:val="28"/>
        </w:rPr>
        <w:t>, указанные доходы могут быть отнесены к доходам от активной деятельности. В частности, для банков такие доходы признаются доходами от активной деятельности.</w:t>
      </w:r>
    </w:p>
    <w:p w14:paraId="675AA4E1"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986012A" w14:textId="77777777" w:rsidR="008A1FD7"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737A9E" w:rsidRPr="00CE3CA1">
        <w:rPr>
          <w:rFonts w:ascii="Times New Roman" w:hAnsi="Times New Roman" w:cs="Times New Roman"/>
          <w:sz w:val="28"/>
          <w:szCs w:val="28"/>
        </w:rPr>
        <w:t>07</w:t>
      </w:r>
      <w:r w:rsidRPr="00CE3CA1">
        <w:rPr>
          <w:rFonts w:ascii="Times New Roman" w:hAnsi="Times New Roman" w:cs="Times New Roman"/>
          <w:sz w:val="28"/>
          <w:szCs w:val="28"/>
        </w:rPr>
        <w:t xml:space="preserve">. Эффективная ставка налогообложения </w:t>
      </w:r>
    </w:p>
    <w:p w14:paraId="1B743803" w14:textId="7F1B2712" w:rsidR="00D10F7F" w:rsidRPr="00CE3CA1" w:rsidRDefault="00D10F7F" w:rsidP="00B35283">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доходов (прибыли)</w:t>
      </w:r>
    </w:p>
    <w:p w14:paraId="5495909F"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08DA132F" w14:textId="7E0AED3A"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Эффективной ставкой налогообложения доходов (прибыли) иностранной компании является отношение суммы налога с дохода (прибыли), исчисленного иностранной компанией и ее обособленными подразделениями в соответствии с законодательством государства (территории) иностранной компании, и налога на доходы (прибыл</w:t>
      </w:r>
      <w:r w:rsidR="00AD5C9D" w:rsidRPr="00CE3CA1">
        <w:rPr>
          <w:rFonts w:ascii="Times New Roman" w:hAnsi="Times New Roman" w:cs="Times New Roman"/>
          <w:sz w:val="28"/>
          <w:szCs w:val="28"/>
        </w:rPr>
        <w:t>ь</w:t>
      </w:r>
      <w:r w:rsidRPr="00CE3CA1">
        <w:rPr>
          <w:rFonts w:ascii="Times New Roman" w:hAnsi="Times New Roman" w:cs="Times New Roman"/>
          <w:sz w:val="28"/>
          <w:szCs w:val="28"/>
        </w:rPr>
        <w:t xml:space="preserve">), </w:t>
      </w:r>
      <w:r w:rsidRPr="00CE3CA1">
        <w:rPr>
          <w:rFonts w:ascii="Times New Roman" w:hAnsi="Times New Roman" w:cs="Times New Roman"/>
          <w:sz w:val="28"/>
          <w:szCs w:val="28"/>
        </w:rPr>
        <w:lastRenderedPageBreak/>
        <w:t>удержанного с доходов (прибыли) этой компании у источника выплаты таких доходов</w:t>
      </w:r>
      <w:r w:rsidR="00AD5C9D" w:rsidRPr="00CE3CA1">
        <w:rPr>
          <w:rFonts w:ascii="Times New Roman" w:hAnsi="Times New Roman" w:cs="Times New Roman"/>
          <w:sz w:val="28"/>
          <w:szCs w:val="28"/>
        </w:rPr>
        <w:t>,</w:t>
      </w:r>
      <w:r w:rsidRPr="00CE3CA1">
        <w:rPr>
          <w:rFonts w:ascii="Times New Roman" w:hAnsi="Times New Roman" w:cs="Times New Roman"/>
          <w:sz w:val="28"/>
          <w:szCs w:val="28"/>
        </w:rPr>
        <w:t xml:space="preserve"> к общей сумме дохода (прибыли) иностранной компании вместе с ее обособленными подразделениями.</w:t>
      </w:r>
    </w:p>
    <w:p w14:paraId="311EA95F" w14:textId="043BCBC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расчете суммы налога с дохода (прибыли) налогоплательщик вправе произвести его корректировку на сумму налогов, которые относятся к доходам (прибыли), учтенным при расчете показателя общей суммы дохода (прибыли) иностранной компании</w:t>
      </w:r>
      <w:r w:rsidR="00AD5C9D" w:rsidRPr="00CE3CA1">
        <w:rPr>
          <w:rFonts w:ascii="Times New Roman" w:hAnsi="Times New Roman" w:cs="Times New Roman"/>
          <w:sz w:val="28"/>
          <w:szCs w:val="28"/>
        </w:rPr>
        <w:t>,</w:t>
      </w:r>
      <w:r w:rsidRPr="00CE3CA1">
        <w:rPr>
          <w:rFonts w:ascii="Times New Roman" w:hAnsi="Times New Roman" w:cs="Times New Roman"/>
          <w:sz w:val="28"/>
          <w:szCs w:val="28"/>
        </w:rPr>
        <w:t xml:space="preserve"> и подлежат исчислению в соответствии с законодательством государства (территории) иностранной компании иностранной организации и (или) удержанию в иных периодах, отличных от периода, за который исчислена общая сумма дохода (прибыли) иностранной компании.</w:t>
      </w:r>
    </w:p>
    <w:p w14:paraId="00547D4E" w14:textId="46ACA259" w:rsidR="00D10F7F"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Если по итогам налогового периода у иностранной компании отсутствуют доходы или общая сумма дохода (прибыли) является отрицательной либо равна нулю, расчет эффективной ставки налогообложения доходов (прибыли) не производится</w:t>
      </w:r>
      <w:r w:rsidRPr="00CE3CA1">
        <w:rPr>
          <w:rFonts w:ascii="Times New Roman" w:hAnsi="Times New Roman" w:cs="Times New Roman"/>
          <w:b/>
          <w:sz w:val="28"/>
          <w:szCs w:val="28"/>
        </w:rPr>
        <w:t>,</w:t>
      </w:r>
      <w:r w:rsidRPr="00CE3CA1">
        <w:rPr>
          <w:rFonts w:ascii="Times New Roman" w:hAnsi="Times New Roman" w:cs="Times New Roman"/>
          <w:sz w:val="28"/>
          <w:szCs w:val="28"/>
        </w:rPr>
        <w:t xml:space="preserve"> а контролируемая иностранная компания признается удовлетворяющей условиям, предусмотренным частью первой статьи </w:t>
      </w:r>
      <w:r w:rsidR="00E95FDD" w:rsidRPr="00CE3CA1">
        <w:rPr>
          <w:rFonts w:ascii="Times New Roman" w:hAnsi="Times New Roman" w:cs="Times New Roman"/>
          <w:sz w:val="28"/>
          <w:szCs w:val="28"/>
        </w:rPr>
        <w:t>204</w:t>
      </w:r>
      <w:r w:rsidRPr="00CE3CA1">
        <w:rPr>
          <w:rFonts w:ascii="Times New Roman" w:hAnsi="Times New Roman" w:cs="Times New Roman"/>
          <w:sz w:val="28"/>
          <w:szCs w:val="28"/>
        </w:rPr>
        <w:t xml:space="preserve"> настоящего Кодекса.</w:t>
      </w:r>
    </w:p>
    <w:p w14:paraId="4457BA01" w14:textId="77777777" w:rsidR="00D10F7F" w:rsidRPr="00CE3CA1" w:rsidRDefault="00D10F7F" w:rsidP="00EA7743">
      <w:pPr>
        <w:spacing w:after="0" w:line="240" w:lineRule="auto"/>
        <w:ind w:firstLine="720"/>
        <w:jc w:val="both"/>
        <w:rPr>
          <w:rFonts w:ascii="Times New Roman" w:hAnsi="Times New Roman" w:cs="Times New Roman"/>
          <w:bCs/>
          <w:color w:val="000000" w:themeColor="text1"/>
          <w:sz w:val="28"/>
          <w:szCs w:val="28"/>
        </w:rPr>
      </w:pPr>
    </w:p>
    <w:p w14:paraId="59ACC8C3" w14:textId="77777777" w:rsidR="00DB3FC8" w:rsidRPr="00CE3CA1" w:rsidRDefault="00DB3FC8" w:rsidP="00EA7743">
      <w:pPr>
        <w:spacing w:after="0" w:line="240" w:lineRule="auto"/>
        <w:ind w:firstLine="720"/>
        <w:jc w:val="both"/>
        <w:rPr>
          <w:rFonts w:ascii="Times New Roman" w:hAnsi="Times New Roman" w:cs="Times New Roman"/>
          <w:bCs/>
          <w:color w:val="000000" w:themeColor="text1"/>
          <w:sz w:val="28"/>
          <w:szCs w:val="28"/>
        </w:rPr>
      </w:pPr>
    </w:p>
    <w:p w14:paraId="4FB6DEB7" w14:textId="77777777" w:rsidR="00B35283" w:rsidRPr="00CE3CA1" w:rsidRDefault="00D10F7F" w:rsidP="00B35283">
      <w:pPr>
        <w:pStyle w:val="2"/>
        <w:spacing w:before="0" w:line="240" w:lineRule="auto"/>
        <w:ind w:firstLine="720"/>
        <w:rPr>
          <w:rFonts w:ascii="Times New Roman" w:eastAsiaTheme="minorHAnsi" w:hAnsi="Times New Roman" w:cs="Times New Roman"/>
          <w:bCs w:val="0"/>
          <w:color w:val="000000" w:themeColor="text1"/>
          <w:sz w:val="28"/>
          <w:szCs w:val="28"/>
          <w:lang w:eastAsia="en-US"/>
        </w:rPr>
      </w:pPr>
      <w:r w:rsidRPr="00CE3CA1">
        <w:rPr>
          <w:rFonts w:ascii="Times New Roman" w:eastAsiaTheme="minorHAnsi" w:hAnsi="Times New Roman" w:cs="Times New Roman"/>
          <w:bCs w:val="0"/>
          <w:color w:val="000000" w:themeColor="text1"/>
          <w:sz w:val="28"/>
          <w:szCs w:val="28"/>
          <w:lang w:eastAsia="en-US"/>
        </w:rPr>
        <w:t>Статья 2</w:t>
      </w:r>
      <w:r w:rsidR="00737A9E" w:rsidRPr="00CE3CA1">
        <w:rPr>
          <w:rFonts w:ascii="Times New Roman" w:eastAsiaTheme="minorHAnsi" w:hAnsi="Times New Roman" w:cs="Times New Roman"/>
          <w:bCs w:val="0"/>
          <w:color w:val="000000" w:themeColor="text1"/>
          <w:sz w:val="28"/>
          <w:szCs w:val="28"/>
          <w:lang w:eastAsia="en-US"/>
        </w:rPr>
        <w:t>08</w:t>
      </w:r>
      <w:r w:rsidRPr="00CE3CA1">
        <w:rPr>
          <w:rFonts w:ascii="Times New Roman" w:eastAsiaTheme="minorHAnsi" w:hAnsi="Times New Roman" w:cs="Times New Roman"/>
          <w:bCs w:val="0"/>
          <w:color w:val="000000" w:themeColor="text1"/>
          <w:sz w:val="28"/>
          <w:szCs w:val="28"/>
          <w:lang w:eastAsia="en-US"/>
        </w:rPr>
        <w:t xml:space="preserve">. Порядок учета прибыли контролируемой </w:t>
      </w:r>
    </w:p>
    <w:p w14:paraId="748799B2" w14:textId="6578BB3E" w:rsidR="00D10F7F" w:rsidRPr="00CE3CA1" w:rsidRDefault="00D10F7F" w:rsidP="00B35283">
      <w:pPr>
        <w:pStyle w:val="2"/>
        <w:spacing w:before="0" w:line="240" w:lineRule="auto"/>
        <w:ind w:firstLine="2268"/>
        <w:rPr>
          <w:rFonts w:ascii="Times New Roman" w:hAnsi="Times New Roman" w:cs="Times New Roman"/>
          <w:b w:val="0"/>
          <w:bCs w:val="0"/>
          <w:color w:val="000000" w:themeColor="text1"/>
          <w:sz w:val="28"/>
          <w:szCs w:val="28"/>
        </w:rPr>
      </w:pPr>
      <w:r w:rsidRPr="00CE3CA1">
        <w:rPr>
          <w:rFonts w:ascii="Times New Roman" w:eastAsiaTheme="minorHAnsi" w:hAnsi="Times New Roman" w:cs="Times New Roman"/>
          <w:bCs w:val="0"/>
          <w:color w:val="000000" w:themeColor="text1"/>
          <w:sz w:val="28"/>
          <w:szCs w:val="28"/>
          <w:lang w:eastAsia="en-US"/>
        </w:rPr>
        <w:t>иностранной</w:t>
      </w:r>
      <w:r w:rsidR="00B35283" w:rsidRPr="00CE3CA1">
        <w:rPr>
          <w:rFonts w:ascii="Times New Roman" w:eastAsiaTheme="minorHAnsi" w:hAnsi="Times New Roman" w:cs="Times New Roman"/>
          <w:bCs w:val="0"/>
          <w:color w:val="000000" w:themeColor="text1"/>
          <w:sz w:val="28"/>
          <w:szCs w:val="28"/>
          <w:lang w:eastAsia="en-US"/>
        </w:rPr>
        <w:t xml:space="preserve"> </w:t>
      </w:r>
      <w:r w:rsidRPr="00CE3CA1">
        <w:rPr>
          <w:rFonts w:ascii="Times New Roman" w:hAnsi="Times New Roman" w:cs="Times New Roman"/>
          <w:sz w:val="28"/>
          <w:szCs w:val="28"/>
        </w:rPr>
        <w:t>компании</w:t>
      </w:r>
      <w:r w:rsidRPr="00CE3CA1">
        <w:rPr>
          <w:rFonts w:ascii="Times New Roman" w:hAnsi="Times New Roman" w:cs="Times New Roman"/>
          <w:color w:val="000000" w:themeColor="text1"/>
          <w:sz w:val="28"/>
          <w:szCs w:val="28"/>
        </w:rPr>
        <w:t xml:space="preserve"> при налогообложении</w:t>
      </w:r>
    </w:p>
    <w:p w14:paraId="1120280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19AC001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Прибылью (убытком) контролируемой иностранной компании в целях настоящего Кодекса признается сумма ее прибыли (убытка), рассчитанная в соответствии с разделом XI настоящего Кодекса.</w:t>
      </w:r>
    </w:p>
    <w:p w14:paraId="768C35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 исчислении прибыли контролируемой иностранной компании учитываются особенности, предусмотренные разделом XI настоящего Кодекса, в частности, обусловленные наличием международного соглашения с государством (территорией), являющимся постоянным местом нахождения этой иностранной компании.</w:t>
      </w:r>
    </w:p>
    <w:p w14:paraId="7BF2B2C2"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Прибыль контролируемой иностранной компании уменьшается на величину дивидендов, выплаченных ею в календарном году, следующем за годом, за который в соответствии с законодательством государства (территории)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w:t>
      </w:r>
    </w:p>
    <w:p w14:paraId="28C0C91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финансовая отчетность контролируемой иностранной компании в соответствии с законодательством ее государства (территории) не составляется, для целей настоящего пункта применяется календарный год.</w:t>
      </w:r>
    </w:p>
    <w:p w14:paraId="06F05B7E" w14:textId="6A7E232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 определении прибыли контролируемой иностранной компании не учитываются доходы в виде дивидендов, источником выплаты которых являются юридические лица Республики Узбекистан, если контролирующее лицо этой контролируемой иностранной компании имеет фактическое право на такие доходы и освобождено от уплаты налога </w:t>
      </w:r>
      <w:r w:rsidR="00331B0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lastRenderedPageBreak/>
        <w:t xml:space="preserve">с таких доходов либо самостоятельно уплатило его в соответствии </w:t>
      </w:r>
      <w:r w:rsidR="00331B0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настоящим Кодексом.</w:t>
      </w:r>
    </w:p>
    <w:p w14:paraId="4DF2B13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контролируемая иностранная компания является иностранной структурой без образования юридического лица, ее прибыль уменьшается на величину прибыли, распределенной в пользу контролирующих лиц этой иностранной компании и (или) иных ее бенефициаров, признаваемых таковыми в соответствии с ее учредительными документами.</w:t>
      </w:r>
    </w:p>
    <w:p w14:paraId="7285468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Нераспределенная прибыль контролируемой иностранной компании, определяемая в соответствии с настоящим Кодексом, приравнивается к доходам, полученным налогоплательщиком, признаваемым контролирующим лицом этой компании. Такие доходы учитываются при определении налоговой базы у контролирующих лиц по налогу на прибыль или налогу на доходы физических лиц в зависимости от того, является контролирующее лицо юридическим или физическим лицом.</w:t>
      </w:r>
    </w:p>
    <w:p w14:paraId="7DF05235" w14:textId="7B7E3CB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Нераспределенная прибыль контролируемой иностранной компании учитывается при определении налоговой базы у контролирующего лица </w:t>
      </w:r>
      <w:r w:rsidR="00331B0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доле, соответствующей доле его участия в данной компании на дату принятия решения о распределении прибыли. </w:t>
      </w:r>
    </w:p>
    <w:p w14:paraId="078EA415" w14:textId="0416D88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решение о распределении прибыли не принято до 31 декабря года, на который приходится конец</w:t>
      </w:r>
      <w:r w:rsidRPr="00CE3CA1">
        <w:rPr>
          <w:rFonts w:ascii="Times New Roman" w:hAnsi="Times New Roman" w:cs="Times New Roman"/>
          <w:b/>
          <w:color w:val="000000" w:themeColor="text1"/>
          <w:sz w:val="28"/>
          <w:szCs w:val="28"/>
        </w:rPr>
        <w:t xml:space="preserve"> </w:t>
      </w:r>
      <w:r w:rsidRPr="00CE3CA1">
        <w:rPr>
          <w:rFonts w:ascii="Times New Roman" w:hAnsi="Times New Roman" w:cs="Times New Roman"/>
          <w:color w:val="000000" w:themeColor="text1"/>
          <w:sz w:val="28"/>
          <w:szCs w:val="28"/>
        </w:rPr>
        <w:t xml:space="preserve">периода, за который в соответствии </w:t>
      </w:r>
      <w:r w:rsidR="00331B0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законодательством государства (территории) такой компании составляется финансовая отчетность за финансовый год, указанная прибыль учитывается в доле, соответствующей доле участия контролирующего лица на конец соответствующего периода.</w:t>
      </w:r>
    </w:p>
    <w:p w14:paraId="0639719B" w14:textId="05052E9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невозможно определить долю прибыли контролируемой иностранной компании указанным способом, ее прибыль учитывается при определении налоговой базы у контролирующего лица исходя из суммы прибыли, на которую он имеет (будет иметь) право в случае распределения этой прибыли между лицами, обладающими фактическим правом на такую прибыль (доход).</w:t>
      </w:r>
    </w:p>
    <w:p w14:paraId="64C7EEB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контролирующее лицо участвует в контролируемой иностранной компании косвенно через юридические лица, являющиеся ее контролирующими лицами и признаваемые налоговыми резидентами Республики Узбекистан, прибыль этой контролируемой иностранной компании, учитываемая у данного контролирующего лица, уменьшается на сумму прибыли, подлежащую учету у иных контролирующих лиц. Такое уменьшение производится в доле пропорционально доле участия указанного контролирующего лица в юридическом лице, через которое осуществляется косвенное участие в контролируемой иностранной компании.</w:t>
      </w:r>
    </w:p>
    <w:p w14:paraId="651DF78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при этом сумма прибыли контролируемой иностранной компании, подлежащая учету при определении налоговой базы у контролирующего лица, равна нулю, налогоплательщик не отражает ее в налоговой декларации по налогу на прибыль (налогу на доходы физических лиц).</w:t>
      </w:r>
    </w:p>
    <w:p w14:paraId="49AD414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Контролирующее лицо представляет налоговую отчетность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14:paraId="16AEB8E2" w14:textId="0D58C1E5" w:rsidR="00D10F7F" w:rsidRPr="00CE3CA1" w:rsidRDefault="00D10F7F" w:rsidP="00EA7743">
      <w:pPr>
        <w:pStyle w:val="a4"/>
        <w:numPr>
          <w:ilvl w:val="0"/>
          <w:numId w:val="83"/>
        </w:numPr>
        <w:tabs>
          <w:tab w:val="left" w:pos="603"/>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финансовой отчетности контролируемой иностранной компании за период, прибыль за который учтена при определении налоговой базы </w:t>
      </w:r>
      <w:r w:rsidR="00331B01"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по налогу, в отношении которого представлена налоговая </w:t>
      </w:r>
      <w:r w:rsidR="00331B01" w:rsidRPr="00CE3CA1">
        <w:rPr>
          <w:rFonts w:ascii="Times New Roman" w:hAnsi="Times New Roman" w:cs="Times New Roman"/>
          <w:color w:val="000000" w:themeColor="text1"/>
          <w:sz w:val="28"/>
          <w:szCs w:val="28"/>
        </w:rPr>
        <w:t>отчетность</w:t>
      </w:r>
      <w:r w:rsidRPr="00CE3CA1">
        <w:rPr>
          <w:rFonts w:ascii="Times New Roman" w:hAnsi="Times New Roman" w:cs="Times New Roman"/>
          <w:color w:val="000000" w:themeColor="text1"/>
          <w:sz w:val="28"/>
          <w:szCs w:val="28"/>
        </w:rPr>
        <w:t xml:space="preserve">, или в случае отсутствия финансовой отчетности </w:t>
      </w:r>
      <w:r w:rsidR="00B3528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ины</w:t>
      </w:r>
      <w:r w:rsidR="00331B01" w:rsidRPr="00CE3CA1">
        <w:rPr>
          <w:rFonts w:ascii="Times New Roman" w:hAnsi="Times New Roman" w:cs="Times New Roman"/>
          <w:color w:val="000000" w:themeColor="text1"/>
          <w:sz w:val="28"/>
          <w:szCs w:val="28"/>
        </w:rPr>
        <w:t>х</w:t>
      </w:r>
      <w:r w:rsidRPr="00CE3CA1">
        <w:rPr>
          <w:rFonts w:ascii="Times New Roman" w:hAnsi="Times New Roman" w:cs="Times New Roman"/>
          <w:color w:val="000000" w:themeColor="text1"/>
          <w:sz w:val="28"/>
          <w:szCs w:val="28"/>
        </w:rPr>
        <w:t xml:space="preserve"> документ</w:t>
      </w:r>
      <w:r w:rsidR="00331B01" w:rsidRPr="00CE3CA1">
        <w:rPr>
          <w:rFonts w:ascii="Times New Roman" w:hAnsi="Times New Roman" w:cs="Times New Roman"/>
          <w:color w:val="000000" w:themeColor="text1"/>
          <w:sz w:val="28"/>
          <w:szCs w:val="28"/>
        </w:rPr>
        <w:t>ов</w:t>
      </w:r>
      <w:r w:rsidRPr="00CE3CA1">
        <w:rPr>
          <w:rFonts w:ascii="Times New Roman" w:hAnsi="Times New Roman" w:cs="Times New Roman"/>
          <w:color w:val="000000" w:themeColor="text1"/>
          <w:sz w:val="28"/>
          <w:szCs w:val="28"/>
        </w:rPr>
        <w:t>;</w:t>
      </w:r>
    </w:p>
    <w:p w14:paraId="47F77963" w14:textId="77777777" w:rsidR="00D10F7F" w:rsidRPr="00CE3CA1" w:rsidRDefault="00D10F7F" w:rsidP="00EA7743">
      <w:pPr>
        <w:pStyle w:val="a4"/>
        <w:numPr>
          <w:ilvl w:val="0"/>
          <w:numId w:val="83"/>
        </w:numPr>
        <w:tabs>
          <w:tab w:val="left" w:pos="603"/>
          <w:tab w:val="left" w:pos="1134"/>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аудиторского заключения по финансовой отчетности контролируемой иностранной компании, указанной в пункте 1 настоящей части, если в соответствии с законодательством государства (территории)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14:paraId="7BF8A925" w14:textId="76C8A5B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Документы (их копии), указанные в части </w:t>
      </w:r>
      <w:r w:rsidR="00331B01" w:rsidRPr="00CE3CA1">
        <w:rPr>
          <w:rFonts w:ascii="Times New Roman" w:hAnsi="Times New Roman" w:cs="Times New Roman"/>
          <w:color w:val="000000" w:themeColor="text1"/>
          <w:sz w:val="28"/>
          <w:szCs w:val="28"/>
        </w:rPr>
        <w:t>тринадцатой</w:t>
      </w:r>
      <w:r w:rsidRPr="00CE3CA1">
        <w:rPr>
          <w:rFonts w:ascii="Times New Roman" w:hAnsi="Times New Roman" w:cs="Times New Roman"/>
          <w:color w:val="000000" w:themeColor="text1"/>
          <w:sz w:val="28"/>
          <w:szCs w:val="28"/>
        </w:rPr>
        <w:t xml:space="preserve"> настоящей статьи, составленные на иностранном языке, должны быть переведены на государственный язык.</w:t>
      </w:r>
    </w:p>
    <w:p w14:paraId="0D7DFD0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аудиторское заключение по финансовой отчетности невозможно представить одновременно с представлением налоговой отчетности, оно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14:paraId="3560064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частью первой и второй настоящей статьи, если ее величина, рассчитанная в соответствии с разделом XI настоящего Кодекса, составила более трехсот миллионов сумов.</w:t>
      </w:r>
    </w:p>
    <w:p w14:paraId="3FDD8F6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Если по итогам финансового года контролируемая иностранная компания не может распределить прибыль (полностью или частично) между участниками (пайщиками, доверителями или иными лицами), потому что законодательством ее государства (территории) установлена обязанность направить эту прибыль на увеличение уставного капитала, то такая прибыль не учитывается при определении налоговой базы у контролирующего лица.</w:t>
      </w:r>
    </w:p>
    <w:p w14:paraId="31D28848" w14:textId="278D6C15" w:rsidR="00D10F7F" w:rsidRPr="00CE3CA1" w:rsidRDefault="00D10F7F" w:rsidP="00EA7743">
      <w:pPr>
        <w:spacing w:after="0" w:line="240" w:lineRule="auto"/>
        <w:ind w:firstLine="720"/>
        <w:jc w:val="both"/>
        <w:rPr>
          <w:rFonts w:ascii="Times New Roman" w:hAnsi="Times New Roman" w:cs="Times New Roman"/>
          <w:b/>
          <w:sz w:val="28"/>
          <w:szCs w:val="28"/>
        </w:rPr>
      </w:pPr>
    </w:p>
    <w:p w14:paraId="77782F2D" w14:textId="77777777" w:rsidR="001D1E6A" w:rsidRPr="00CE3CA1" w:rsidRDefault="001D1E6A" w:rsidP="00EA7743">
      <w:pPr>
        <w:spacing w:after="0" w:line="240" w:lineRule="auto"/>
        <w:ind w:firstLine="720"/>
        <w:jc w:val="both"/>
        <w:rPr>
          <w:rFonts w:ascii="Times New Roman" w:hAnsi="Times New Roman" w:cs="Times New Roman"/>
          <w:b/>
          <w:sz w:val="28"/>
          <w:szCs w:val="28"/>
        </w:rPr>
      </w:pPr>
    </w:p>
    <w:p w14:paraId="1E770F02" w14:textId="77777777" w:rsidR="008A1FD7" w:rsidRPr="00CE3CA1" w:rsidRDefault="00D10F7F" w:rsidP="00EA7743">
      <w:pPr>
        <w:pStyle w:val="2"/>
        <w:spacing w:before="0" w:line="240" w:lineRule="auto"/>
        <w:ind w:firstLine="720"/>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w:t>
      </w:r>
      <w:r w:rsidR="00737A9E" w:rsidRPr="00CE3CA1">
        <w:rPr>
          <w:rFonts w:ascii="Times New Roman" w:hAnsi="Times New Roman" w:cs="Times New Roman"/>
          <w:sz w:val="28"/>
          <w:szCs w:val="28"/>
        </w:rPr>
        <w:t xml:space="preserve">09. </w:t>
      </w:r>
      <w:r w:rsidRPr="00CE3CA1">
        <w:rPr>
          <w:rFonts w:ascii="Times New Roman" w:hAnsi="Times New Roman" w:cs="Times New Roman"/>
          <w:sz w:val="28"/>
          <w:szCs w:val="28"/>
        </w:rPr>
        <w:t xml:space="preserve">Уведомления об участии в иностранных компаниях </w:t>
      </w:r>
    </w:p>
    <w:p w14:paraId="74C2F849" w14:textId="6E8DF920" w:rsidR="00D10F7F" w:rsidRPr="00CE3CA1" w:rsidRDefault="00D10F7F" w:rsidP="00B35283">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и о контролируемых иностранных компаниях</w:t>
      </w:r>
    </w:p>
    <w:p w14:paraId="76BC0951"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6BE71EC" w14:textId="0FF45FB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w:t>
      </w:r>
      <w:r w:rsidR="00404A0E"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налоговые резиденты Республики Узбекистан в случаях и порядке, предусмотренных настоящим Кодексом, уведомляют налоговый орган:</w:t>
      </w:r>
    </w:p>
    <w:p w14:paraId="73252A3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 своем участии в иностранных юридических лицах (об учреждении иностранных структур без образования юридического лица);</w:t>
      </w:r>
    </w:p>
    <w:p w14:paraId="73D0BA98"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о контролируемых иностранных компаниях, контролирующими лицами которых они являются.</w:t>
      </w:r>
    </w:p>
    <w:p w14:paraId="299351E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Уведомление об участии в иностранных юридических лицах представляется в срок не позднее одного месяца с даты возникновения (изменения доли) участия в таком иностранном юридическом лице, являющегося основанием для представления такого уведомления.</w:t>
      </w:r>
    </w:p>
    <w:p w14:paraId="13BAE2EB" w14:textId="1CBBE4FD"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Уведомление о контролируемых</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иностранных компаниях представляется в срок не позднее 20 марта года, следующего за налоговым периодом, в котором доля прибыли контролируемой иностранной компании подлежит учету у контролирующего лица в соответствии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 xml:space="preserve">со статьей </w:t>
      </w:r>
      <w:r w:rsidR="00E95FDD" w:rsidRPr="00CE3CA1">
        <w:rPr>
          <w:rFonts w:ascii="Times New Roman" w:hAnsi="Times New Roman" w:cs="Times New Roman"/>
          <w:sz w:val="28"/>
          <w:szCs w:val="28"/>
        </w:rPr>
        <w:t>208</w:t>
      </w:r>
      <w:r w:rsidRPr="00CE3CA1">
        <w:rPr>
          <w:rFonts w:ascii="Times New Roman" w:hAnsi="Times New Roman" w:cs="Times New Roman"/>
          <w:sz w:val="28"/>
          <w:szCs w:val="28"/>
        </w:rPr>
        <w:t xml:space="preserve"> настоящего Кодекса.</w:t>
      </w:r>
    </w:p>
    <w:p w14:paraId="03A0017B" w14:textId="6F4C731B"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после представления уведомления об участии в иностранных организациях основания для представления такого уведомления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не изменились, повторные уведомления не представляются.</w:t>
      </w:r>
    </w:p>
    <w:p w14:paraId="2C657053" w14:textId="62E8D1A9"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прекращения участия в иностранных организациях налогоплательщик информирует об этом налоговый орган в срок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не позднее одного месяца с даты прекращения участия.</w:t>
      </w:r>
    </w:p>
    <w:p w14:paraId="4A92F32C" w14:textId="18C02E2B"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представляют уведомления об участии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в иностранных юридических лицах и уведомления о контролируемых иностранных компаниях в налоговый орган по месту своего учета.</w:t>
      </w:r>
    </w:p>
    <w:p w14:paraId="0287C2B8" w14:textId="19E284E0"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Уведомления об </w:t>
      </w:r>
      <w:r w:rsidR="00530CA9" w:rsidRPr="00CE3CA1">
        <w:rPr>
          <w:rFonts w:ascii="Times New Roman" w:hAnsi="Times New Roman" w:cs="Times New Roman"/>
          <w:sz w:val="28"/>
          <w:szCs w:val="28"/>
        </w:rPr>
        <w:t xml:space="preserve">участии в </w:t>
      </w:r>
      <w:r w:rsidRPr="00CE3CA1">
        <w:rPr>
          <w:rFonts w:ascii="Times New Roman" w:hAnsi="Times New Roman" w:cs="Times New Roman"/>
          <w:sz w:val="28"/>
          <w:szCs w:val="28"/>
        </w:rPr>
        <w:t xml:space="preserve">иностранных юридических лицах </w:t>
      </w:r>
      <w:r w:rsidR="00530CA9" w:rsidRPr="00CE3CA1">
        <w:rPr>
          <w:rFonts w:ascii="Times New Roman" w:hAnsi="Times New Roman" w:cs="Times New Roman"/>
          <w:sz w:val="28"/>
          <w:szCs w:val="28"/>
        </w:rPr>
        <w:br/>
      </w:r>
      <w:r w:rsidRPr="00CE3CA1">
        <w:rPr>
          <w:rFonts w:ascii="Times New Roman" w:hAnsi="Times New Roman" w:cs="Times New Roman"/>
          <w:sz w:val="28"/>
          <w:szCs w:val="28"/>
        </w:rPr>
        <w:t xml:space="preserve">и уведомления о контролируемых иностранных компаниях представляются в налоговый орган в электронной форме. Налогоплательщики </w:t>
      </w:r>
      <w:r w:rsidR="00404A0E" w:rsidRPr="00CE3CA1">
        <w:rPr>
          <w:rFonts w:ascii="Times New Roman" w:hAnsi="Times New Roman" w:cs="Times New Roman"/>
          <w:sz w:val="28"/>
          <w:szCs w:val="28"/>
        </w:rPr>
        <w:t>–</w:t>
      </w:r>
      <w:r w:rsidRPr="00CE3CA1">
        <w:rPr>
          <w:rFonts w:ascii="Times New Roman" w:hAnsi="Times New Roman" w:cs="Times New Roman"/>
          <w:sz w:val="28"/>
          <w:szCs w:val="28"/>
        </w:rPr>
        <w:t xml:space="preserve"> физические лица вправе представить указанные уведомления на бумажном носителе.</w:t>
      </w:r>
    </w:p>
    <w:p w14:paraId="2D45B741" w14:textId="6BF578E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Формы уведомления об участии в иностранных юридических лицах и уведомления о контролируемых иностранных компаниях, а также порядок их заполнения 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представления утверждает Государственный налоговый комитет Республики Узбекистан по согласованию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с Министерством финансов Республики Узбекистан.</w:t>
      </w:r>
    </w:p>
    <w:p w14:paraId="66940B1C"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Уведомление об участии в иностранных юридических лицах должно содержать следующую информацию:</w:t>
      </w:r>
    </w:p>
    <w:p w14:paraId="587B217D"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дату возникновения оснований для представления уведомления;</w:t>
      </w:r>
    </w:p>
    <w:p w14:paraId="06C09CF8" w14:textId="432BF4B5"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 xml:space="preserve">наименование иностранного юридического лица (иностранной структуры без образования юридического лица), уведомление об участии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в котором (об учреждении которой) представлено налогоплательщиком;</w:t>
      </w:r>
    </w:p>
    <w:p w14:paraId="2652806E" w14:textId="25879368"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 xml:space="preserve">регистрационный номер, присвоенный иностранному юридическому лицу в государстве (на территории) его регистрации (инкорпорации), код (коды) этого иностранного юридического лица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 xml:space="preserve">в качестве налогоплательщика в государстве (на территории) </w:t>
      </w:r>
      <w:r w:rsidR="00A12549" w:rsidRPr="00CE3CA1">
        <w:rPr>
          <w:rFonts w:ascii="Times New Roman" w:hAnsi="Times New Roman" w:cs="Times New Roman"/>
          <w:sz w:val="28"/>
          <w:szCs w:val="28"/>
        </w:rPr>
        <w:br/>
      </w:r>
      <w:r w:rsidRPr="00CE3CA1">
        <w:rPr>
          <w:rFonts w:ascii="Times New Roman" w:hAnsi="Times New Roman" w:cs="Times New Roman"/>
          <w:sz w:val="28"/>
          <w:szCs w:val="28"/>
        </w:rPr>
        <w:t xml:space="preserve">его регистрации (инкорпорации) </w:t>
      </w:r>
      <w:r w:rsidR="00404A0E"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их наличии;</w:t>
      </w:r>
    </w:p>
    <w:p w14:paraId="4615C77D" w14:textId="63DD6F4E"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дол</w:t>
      </w:r>
      <w:r w:rsidR="00530CA9" w:rsidRPr="00CE3CA1">
        <w:rPr>
          <w:rFonts w:ascii="Times New Roman" w:hAnsi="Times New Roman" w:cs="Times New Roman"/>
          <w:sz w:val="28"/>
          <w:szCs w:val="28"/>
        </w:rPr>
        <w:t>ю</w:t>
      </w:r>
      <w:r w:rsidRPr="00CE3CA1">
        <w:rPr>
          <w:rFonts w:ascii="Times New Roman" w:hAnsi="Times New Roman" w:cs="Times New Roman"/>
          <w:sz w:val="28"/>
          <w:szCs w:val="28"/>
        </w:rPr>
        <w:t xml:space="preserve"> участия налогоплательщика в иностранном юридическом лице, раскрытие порядка участия налогоплательщика в иностранном юридическом лице при наличии косвенного участия с указанием следующей информации:</w:t>
      </w:r>
    </w:p>
    <w:p w14:paraId="4C92E3D8" w14:textId="251D7376"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а) информации, предусмотренной пунктами 2 и 3 </w:t>
      </w:r>
      <w:r w:rsidR="00750B33" w:rsidRPr="00CE3CA1">
        <w:rPr>
          <w:rFonts w:ascii="Times New Roman" w:hAnsi="Times New Roman" w:cs="Times New Roman"/>
          <w:sz w:val="28"/>
          <w:szCs w:val="28"/>
        </w:rPr>
        <w:t>настоящей части</w:t>
      </w:r>
      <w:r w:rsidRPr="00CE3CA1">
        <w:rPr>
          <w:rFonts w:ascii="Times New Roman" w:hAnsi="Times New Roman" w:cs="Times New Roman"/>
          <w:sz w:val="28"/>
          <w:szCs w:val="28"/>
        </w:rPr>
        <w:t xml:space="preserve">, </w:t>
      </w:r>
      <w:r w:rsidR="00750B33" w:rsidRPr="00CE3CA1">
        <w:rPr>
          <w:rFonts w:ascii="Times New Roman" w:hAnsi="Times New Roman" w:cs="Times New Roman"/>
          <w:sz w:val="28"/>
          <w:szCs w:val="28"/>
        </w:rPr>
        <w:br/>
      </w:r>
      <w:r w:rsidR="00B35283" w:rsidRPr="00CE3CA1">
        <w:rPr>
          <w:rFonts w:ascii="Times New Roman" w:hAnsi="Times New Roman" w:cs="Times New Roman"/>
          <w:color w:val="000000" w:themeColor="text1"/>
          <w:sz w:val="28"/>
          <w:szCs w:val="28"/>
        </w:rPr>
        <w:t>–</w:t>
      </w:r>
      <w:r w:rsidRPr="00CE3CA1">
        <w:rPr>
          <w:rFonts w:ascii="Times New Roman" w:hAnsi="Times New Roman" w:cs="Times New Roman"/>
          <w:sz w:val="28"/>
          <w:szCs w:val="28"/>
        </w:rPr>
        <w:t xml:space="preserve"> в отношении каждого последующего юридического лица, через которое осуществляется косвенное участие в иностранном юридическом лице;</w:t>
      </w:r>
    </w:p>
    <w:p w14:paraId="3A3BC2B7"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доли участия в каждом последующем юридическом лице, через которое осуществляется косвенное участие в иностранном юридическом лице;</w:t>
      </w:r>
    </w:p>
    <w:p w14:paraId="21A9B9E1"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Pr="00CE3CA1">
        <w:rPr>
          <w:rFonts w:ascii="Times New Roman" w:hAnsi="Times New Roman" w:cs="Times New Roman"/>
          <w:sz w:val="28"/>
          <w:szCs w:val="28"/>
        </w:rPr>
        <w:tab/>
        <w:t>даты окончания участия в иностранном юридическом лице (иностранной структуре без образования юридического лица).</w:t>
      </w:r>
    </w:p>
    <w:p w14:paraId="074CA696"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Уведомление о контролируемых иностранных компаниях должно содержать следующую информацию:</w:t>
      </w:r>
    </w:p>
    <w:p w14:paraId="229F84A9" w14:textId="7AC7BFBD"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w:t>
      </w:r>
      <w:r w:rsidR="00D10F7F" w:rsidRPr="00CE3CA1">
        <w:rPr>
          <w:rFonts w:ascii="Times New Roman" w:hAnsi="Times New Roman" w:cs="Times New Roman"/>
          <w:sz w:val="28"/>
          <w:szCs w:val="28"/>
        </w:rPr>
        <w:t>период, за который представляется уведомление;</w:t>
      </w:r>
    </w:p>
    <w:p w14:paraId="5CB11BC3" w14:textId="7F48747D" w:rsidR="00D10F7F" w:rsidRPr="00CE3CA1" w:rsidRDefault="00B35283"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D10F7F" w:rsidRPr="00CE3CA1">
        <w:rPr>
          <w:rFonts w:ascii="Times New Roman" w:hAnsi="Times New Roman" w:cs="Times New Roman"/>
          <w:sz w:val="28"/>
          <w:szCs w:val="28"/>
        </w:rPr>
        <w:t>наименование иностранного юридического лица (иностранной структуры без образования юридического лица);</w:t>
      </w:r>
    </w:p>
    <w:p w14:paraId="1182F5EA" w14:textId="514D8CEA"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B35283" w:rsidRPr="00CE3CA1">
        <w:rPr>
          <w:rFonts w:ascii="Times New Roman" w:hAnsi="Times New Roman" w:cs="Times New Roman"/>
          <w:sz w:val="28"/>
          <w:szCs w:val="28"/>
        </w:rPr>
        <w:t>) </w:t>
      </w:r>
      <w:r w:rsidRPr="00CE3CA1">
        <w:rPr>
          <w:rFonts w:ascii="Times New Roman" w:hAnsi="Times New Roman" w:cs="Times New Roman"/>
          <w:sz w:val="28"/>
          <w:szCs w:val="28"/>
        </w:rPr>
        <w:t xml:space="preserve">регистрационный номер, присвоенный иностранному юридическому лицу в государстве (на территории) его регистрации (инкорпорации), код (коды) этого иностранного юридического лица в качестве налогоплательщика в государстве (на территории) его регистрации (инкорпорации) </w:t>
      </w:r>
      <w:r w:rsidR="00AD5C9D"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их наличии;</w:t>
      </w:r>
    </w:p>
    <w:p w14:paraId="6820BEF6" w14:textId="7807628C"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w:t>
      </w:r>
      <w:r w:rsidR="00D10F7F" w:rsidRPr="00CE3CA1">
        <w:rPr>
          <w:rFonts w:ascii="Times New Roman" w:hAnsi="Times New Roman" w:cs="Times New Roman"/>
          <w:sz w:val="28"/>
          <w:szCs w:val="28"/>
        </w:rPr>
        <w:t>дату, являющуюся последним днем периода, за который составляется финансовая отчетность юридического лица (иностранной структуры без образования юридического лица) за финансовый год в соответствии с законодательством его государства (территории);</w:t>
      </w:r>
    </w:p>
    <w:p w14:paraId="4B4AE2F8" w14:textId="25B9ACB0" w:rsidR="00D10F7F" w:rsidRPr="00CE3CA1" w:rsidRDefault="00B35283"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w:t>
      </w:r>
      <w:r w:rsidR="00D10F7F" w:rsidRPr="00CE3CA1">
        <w:rPr>
          <w:rFonts w:ascii="Times New Roman" w:hAnsi="Times New Roman" w:cs="Times New Roman"/>
          <w:sz w:val="28"/>
          <w:szCs w:val="28"/>
        </w:rPr>
        <w:t>дату составления финансовой отчетности иностранного юридического лица за финансовый год в соответствии с законодательством его государства (территории), а также дату завершения налогового периода по налогу на прибыль (доходы) в соответствии с законодательством его государства (территории);</w:t>
      </w:r>
    </w:p>
    <w:p w14:paraId="12F22AC0" w14:textId="31318BF4" w:rsidR="00D10F7F" w:rsidRPr="00CE3CA1" w:rsidRDefault="00B35283"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w:t>
      </w:r>
      <w:r w:rsidR="00D10F7F" w:rsidRPr="00CE3CA1">
        <w:rPr>
          <w:rFonts w:ascii="Times New Roman" w:hAnsi="Times New Roman" w:cs="Times New Roman"/>
          <w:sz w:val="28"/>
          <w:szCs w:val="28"/>
        </w:rPr>
        <w:t>дату составления аудиторского заключения по финансовой отчетности иностранного юридического лица за финансовый год (в случае обязательности проведения аудита в соответствии с законодательством государства (территории) этого юридического лица);</w:t>
      </w:r>
    </w:p>
    <w:p w14:paraId="6F5EB561" w14:textId="4B9B0ED5"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w:t>
      </w:r>
      <w:r w:rsidR="00D10F7F" w:rsidRPr="00CE3CA1">
        <w:rPr>
          <w:rFonts w:ascii="Times New Roman" w:hAnsi="Times New Roman" w:cs="Times New Roman"/>
          <w:sz w:val="28"/>
          <w:szCs w:val="28"/>
        </w:rPr>
        <w:t>долю участия налогоплательщика в иностранном юридическом лице</w:t>
      </w:r>
      <w:r w:rsidR="00530CA9" w:rsidRPr="00CE3CA1">
        <w:rPr>
          <w:rFonts w:ascii="Times New Roman" w:hAnsi="Times New Roman" w:cs="Times New Roman"/>
          <w:sz w:val="28"/>
          <w:szCs w:val="28"/>
        </w:rPr>
        <w:t>,</w:t>
      </w:r>
      <w:r w:rsidR="00D10F7F" w:rsidRPr="00CE3CA1">
        <w:rPr>
          <w:rFonts w:ascii="Times New Roman" w:hAnsi="Times New Roman" w:cs="Times New Roman"/>
          <w:sz w:val="28"/>
          <w:szCs w:val="28"/>
        </w:rPr>
        <w:t xml:space="preserve"> раскрытие порядка участия налогоплательщика в </w:t>
      </w:r>
      <w:r w:rsidR="00530CA9" w:rsidRPr="00CE3CA1">
        <w:rPr>
          <w:rFonts w:ascii="Times New Roman" w:hAnsi="Times New Roman" w:cs="Times New Roman"/>
          <w:sz w:val="28"/>
          <w:szCs w:val="28"/>
        </w:rPr>
        <w:t>иностранном</w:t>
      </w:r>
      <w:r w:rsidR="00D10F7F" w:rsidRPr="00CE3CA1">
        <w:rPr>
          <w:rFonts w:ascii="Times New Roman" w:hAnsi="Times New Roman" w:cs="Times New Roman"/>
          <w:sz w:val="28"/>
          <w:szCs w:val="28"/>
        </w:rPr>
        <w:t xml:space="preserve"> юридическом лице при наличии косвенного участия с указанием следующей информации:</w:t>
      </w:r>
    </w:p>
    <w:p w14:paraId="1F613BD5" w14:textId="0E2C8138"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 </w:t>
      </w:r>
      <w:r w:rsidR="00D10F7F" w:rsidRPr="00CE3CA1">
        <w:rPr>
          <w:rFonts w:ascii="Times New Roman" w:hAnsi="Times New Roman" w:cs="Times New Roman"/>
          <w:sz w:val="28"/>
          <w:szCs w:val="28"/>
        </w:rPr>
        <w:t xml:space="preserve">информации, предусмотренной пунктами 2 и 3 настоящей </w:t>
      </w:r>
      <w:r w:rsidR="00750B33" w:rsidRPr="00CE3CA1">
        <w:rPr>
          <w:rFonts w:ascii="Times New Roman" w:hAnsi="Times New Roman" w:cs="Times New Roman"/>
          <w:sz w:val="28"/>
          <w:szCs w:val="28"/>
        </w:rPr>
        <w:t>части</w:t>
      </w:r>
      <w:r w:rsidR="00D10F7F" w:rsidRPr="00CE3CA1">
        <w:rPr>
          <w:rFonts w:ascii="Times New Roman" w:hAnsi="Times New Roman" w:cs="Times New Roman"/>
          <w:sz w:val="28"/>
          <w:szCs w:val="28"/>
        </w:rPr>
        <w:t xml:space="preserve">, </w:t>
      </w:r>
      <w:r w:rsidRPr="00CE3CA1">
        <w:rPr>
          <w:rFonts w:ascii="Times New Roman" w:hAnsi="Times New Roman" w:cs="Times New Roman"/>
          <w:color w:val="000000" w:themeColor="text1"/>
          <w:sz w:val="28"/>
          <w:szCs w:val="28"/>
        </w:rPr>
        <w:t>–</w:t>
      </w:r>
      <w:r w:rsidR="00D10F7F" w:rsidRPr="00CE3CA1">
        <w:rPr>
          <w:rFonts w:ascii="Times New Roman" w:hAnsi="Times New Roman" w:cs="Times New Roman"/>
          <w:sz w:val="28"/>
          <w:szCs w:val="28"/>
        </w:rPr>
        <w:t xml:space="preserve"> в отношении каждого последующего юридического лица, через которое осуществляется косвенное участие;</w:t>
      </w:r>
    </w:p>
    <w:p w14:paraId="70411BF0" w14:textId="1DD67FC8"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w:t>
      </w:r>
      <w:r w:rsidR="00D10F7F" w:rsidRPr="00CE3CA1">
        <w:rPr>
          <w:rFonts w:ascii="Times New Roman" w:hAnsi="Times New Roman" w:cs="Times New Roman"/>
          <w:sz w:val="28"/>
          <w:szCs w:val="28"/>
        </w:rPr>
        <w:t>доли участия в каждом последующем юридическом лице, через которое осуществляется косвенное участие;</w:t>
      </w:r>
    </w:p>
    <w:p w14:paraId="0CD9C3EC" w14:textId="08205C50"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w:t>
      </w:r>
      <w:r w:rsidR="00D10F7F" w:rsidRPr="00CE3CA1">
        <w:rPr>
          <w:rFonts w:ascii="Times New Roman" w:hAnsi="Times New Roman" w:cs="Times New Roman"/>
          <w:sz w:val="28"/>
          <w:szCs w:val="28"/>
        </w:rPr>
        <w:t>описания оснований для признания налогоплательщика контролирующим лицом контролируемой иностранной компании;</w:t>
      </w:r>
    </w:p>
    <w:p w14:paraId="193DE06C" w14:textId="623A54DB" w:rsidR="00D10F7F" w:rsidRPr="00CE3CA1" w:rsidRDefault="00B35283"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w:t>
      </w:r>
      <w:r w:rsidR="00D10F7F" w:rsidRPr="00CE3CA1">
        <w:rPr>
          <w:rFonts w:ascii="Times New Roman" w:hAnsi="Times New Roman" w:cs="Times New Roman"/>
          <w:sz w:val="28"/>
          <w:szCs w:val="28"/>
        </w:rPr>
        <w:t>описания оснований для освобождения прибыли контролируемой иностранной компании от налогообложения в соответствии с настоящим Кодексом.</w:t>
      </w:r>
    </w:p>
    <w:p w14:paraId="75D73EBC"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При обнаружении неполноты сведений, неточностей или ошибок в заполнении представленного уведомления об участии в иностранных юридических лицах или уведомления о контролируемых иностранных компаниях налогоплательщик вправе представить уточненное уведомление.</w:t>
      </w:r>
    </w:p>
    <w:p w14:paraId="474E5FA4" w14:textId="08F7AB6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наличии у налогового органа информации о том, что налогоплательщик является контролирующим лицом иностранной компании (иностранной структуры без образования юридического лица), но не направил в налоговый орган уведомление, предусмотренное частью первой настоящей статьи, налоговый орган направляет этому налогоплательщику требование представить необходимые пояснения или подать уведомление, предусмотренное част</w:t>
      </w:r>
      <w:r w:rsidR="00AD5C9D" w:rsidRPr="00CE3CA1">
        <w:rPr>
          <w:rFonts w:ascii="Times New Roman" w:hAnsi="Times New Roman" w:cs="Times New Roman"/>
          <w:sz w:val="28"/>
          <w:szCs w:val="28"/>
        </w:rPr>
        <w:t>ью</w:t>
      </w:r>
      <w:r w:rsidRPr="00CE3CA1">
        <w:rPr>
          <w:rFonts w:ascii="Times New Roman" w:hAnsi="Times New Roman" w:cs="Times New Roman"/>
          <w:sz w:val="28"/>
          <w:szCs w:val="28"/>
        </w:rPr>
        <w:t xml:space="preserve"> первой настоящей статьи.</w:t>
      </w:r>
    </w:p>
    <w:p w14:paraId="24B7FE48" w14:textId="2D434BDD"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Требование направляется налогоплательщику, в частности, при получении информации от компетентных органов иностранных государств в рамках обмена информацией в налоговых целях в соответствии с международными договорами Республики Узбекистан, в том числе в случаях, не указанных в части первой статьи </w:t>
      </w:r>
      <w:r w:rsidR="00E95FDD" w:rsidRPr="00CE3CA1">
        <w:rPr>
          <w:rFonts w:ascii="Times New Roman" w:hAnsi="Times New Roman" w:cs="Times New Roman"/>
          <w:sz w:val="28"/>
          <w:szCs w:val="28"/>
        </w:rPr>
        <w:t>40</w:t>
      </w:r>
      <w:r w:rsidRPr="00CE3CA1">
        <w:rPr>
          <w:rFonts w:ascii="Times New Roman" w:hAnsi="Times New Roman" w:cs="Times New Roman"/>
          <w:sz w:val="28"/>
          <w:szCs w:val="28"/>
        </w:rPr>
        <w:t xml:space="preserve"> настоящего Кодекса. Указанное требование подлежит исполнению налогоплательщиком в течение двадцати календарных дней со дня его получения.</w:t>
      </w:r>
    </w:p>
    <w:p w14:paraId="41A2D29E" w14:textId="20776809"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Требование налогового органа должно содержать следующую информацию:</w:t>
      </w:r>
    </w:p>
    <w:p w14:paraId="1E76D5A9"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наименование налогоплательщика, которому направляется сообщение;</w:t>
      </w:r>
    </w:p>
    <w:p w14:paraId="4FEF7B33"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наименование иностранных юридических лиц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14:paraId="31564652" w14:textId="76C48698"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 xml:space="preserve">регистрационный номер, присвоенный иностранному юридическому лицу в государстве (на территории) его регистрации (инкорпорации), код (коды) этого иностранного юридического лица в качестве налогоплательщика в государстве (на территории) его регистрации (инкорпорации) </w:t>
      </w:r>
      <w:r w:rsidR="00404A0E"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их наличии;</w:t>
      </w:r>
    </w:p>
    <w:p w14:paraId="55D475C1"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описание оснований, имеющихся у налогового органа, для признания налогоплательщика контролирующим лицом иностранного юридического лица (иностранной структуры без образования юридического лица).</w:t>
      </w:r>
    </w:p>
    <w:p w14:paraId="52B64F45"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представляя в налоговый орган пояснения относительно фактов, изложенных в требовании, вправе одновременно с пояснениями дополнительно представить документы, свидетельствующие об отсутствии оснований для его признания контролирующим лицом иностранного юридического лица.</w:t>
      </w:r>
    </w:p>
    <w:p w14:paraId="370BE1F5"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Налоговый орган обязан рассмотреть представленные налогоплательщиком пояснения и документы.</w:t>
      </w:r>
    </w:p>
    <w:p w14:paraId="5DE85050" w14:textId="5254FCE0"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после рассмотрения представленных пояснений и документов либо при их отсутствии налоговый орган установит основания для признания налогоплательщика контролирующим лицом иностранного </w:t>
      </w:r>
      <w:r w:rsidRPr="00CE3CA1">
        <w:rPr>
          <w:rFonts w:ascii="Times New Roman" w:hAnsi="Times New Roman" w:cs="Times New Roman"/>
          <w:sz w:val="28"/>
          <w:szCs w:val="28"/>
        </w:rPr>
        <w:lastRenderedPageBreak/>
        <w:t xml:space="preserve">юридического лица (иностранной структуры без образования юридического лица), должностное лицо налогового органа направляет этому налогоплательщику уведомление о контролируемых таким лицом иностранных компаниях для признания такого лица контролирующим. Указанное уведомление должно содержать информацию, предусмотренную пунктом 8 части </w:t>
      </w:r>
      <w:r w:rsidR="00E54010" w:rsidRPr="00CE3CA1">
        <w:rPr>
          <w:rFonts w:ascii="Times New Roman" w:hAnsi="Times New Roman" w:cs="Times New Roman"/>
          <w:sz w:val="28"/>
          <w:szCs w:val="28"/>
        </w:rPr>
        <w:t>десятой</w:t>
      </w:r>
      <w:r w:rsidRPr="00CE3CA1">
        <w:rPr>
          <w:rFonts w:ascii="Times New Roman" w:hAnsi="Times New Roman" w:cs="Times New Roman"/>
          <w:sz w:val="28"/>
          <w:szCs w:val="28"/>
        </w:rPr>
        <w:t xml:space="preserve"> настоящей статьи.</w:t>
      </w:r>
    </w:p>
    <w:p w14:paraId="345E04E0"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Лицо, которому было направлено такое уведомление, вправе оспорить его в суде в течение трех месяцев с даты получения. При этом указанное лицо уведомляет налоговый орган о таком факте в течение трех дней с момента подачи в суд соответствующего заявления.</w:t>
      </w:r>
    </w:p>
    <w:p w14:paraId="15EDC9DD" w14:textId="066CE172"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 вступления в законную силу судебного акта, принятого по результатам рассмотрения заявления об оспаривании уведомления, лицо, которому оно было направлено, </w:t>
      </w:r>
      <w:r w:rsidR="00E54010" w:rsidRPr="00CE3CA1">
        <w:rPr>
          <w:rFonts w:ascii="Times New Roman" w:hAnsi="Times New Roman" w:cs="Times New Roman"/>
          <w:sz w:val="28"/>
          <w:szCs w:val="28"/>
        </w:rPr>
        <w:t xml:space="preserve">в целях настоящего Кодекса </w:t>
      </w:r>
      <w:r w:rsidRPr="00CE3CA1">
        <w:rPr>
          <w:rFonts w:ascii="Times New Roman" w:hAnsi="Times New Roman" w:cs="Times New Roman"/>
          <w:sz w:val="28"/>
          <w:szCs w:val="28"/>
        </w:rPr>
        <w:t>не может быть признано контролирующим лицом иностранного юридического лица (иностранной структуры без образования юридического лица)</w:t>
      </w:r>
      <w:r w:rsidR="00E54010"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5E65D78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лицо не оспорило направленное в его адрес уведомление о контролируемых им иностранных компаниях, по истечении трех месяцев с даты его получения данное лицо считается признавшим себя контролирующим лицом иностранной компании. При этом на указанное лицо распространяются положения настоящего Кодекса в отношении контролирующих лиц.</w:t>
      </w:r>
    </w:p>
    <w:p w14:paraId="04098739" w14:textId="77777777" w:rsidR="00D10F7F" w:rsidRDefault="00D10F7F" w:rsidP="00EA7743">
      <w:pPr>
        <w:spacing w:after="0" w:line="240" w:lineRule="auto"/>
        <w:ind w:firstLine="720"/>
        <w:rPr>
          <w:rFonts w:ascii="Times New Roman" w:hAnsi="Times New Roman" w:cs="Times New Roman"/>
          <w:sz w:val="28"/>
          <w:szCs w:val="28"/>
        </w:rPr>
      </w:pPr>
    </w:p>
    <w:p w14:paraId="0E2E9411" w14:textId="77777777" w:rsidR="00CE3CA1" w:rsidRDefault="00CE3CA1" w:rsidP="00EA7743">
      <w:pPr>
        <w:spacing w:after="0" w:line="240" w:lineRule="auto"/>
        <w:ind w:firstLine="720"/>
        <w:rPr>
          <w:rFonts w:ascii="Times New Roman" w:hAnsi="Times New Roman" w:cs="Times New Roman"/>
          <w:sz w:val="28"/>
          <w:szCs w:val="28"/>
        </w:rPr>
      </w:pPr>
    </w:p>
    <w:p w14:paraId="2BF316FC" w14:textId="77777777" w:rsidR="00CE3CA1" w:rsidRPr="00CE3CA1" w:rsidRDefault="00CE3CA1" w:rsidP="00EA7743">
      <w:pPr>
        <w:spacing w:after="0" w:line="240" w:lineRule="auto"/>
        <w:ind w:firstLine="720"/>
        <w:rPr>
          <w:rFonts w:ascii="Times New Roman" w:hAnsi="Times New Roman" w:cs="Times New Roman"/>
          <w:sz w:val="28"/>
          <w:szCs w:val="28"/>
        </w:rPr>
      </w:pPr>
    </w:p>
    <w:p w14:paraId="1992DD01" w14:textId="77777777" w:rsidR="00B35283" w:rsidRPr="00CE3CA1" w:rsidRDefault="00D10F7F" w:rsidP="00B35283">
      <w:pPr>
        <w:pStyle w:val="2"/>
        <w:spacing w:before="0" w:after="120" w:line="240" w:lineRule="auto"/>
        <w:jc w:val="center"/>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РАЗДЕЛ</w:t>
      </w:r>
      <w:r w:rsidRPr="00CE3CA1">
        <w:rPr>
          <w:rFonts w:ascii="Times New Roman" w:hAnsi="Times New Roman" w:cs="Times New Roman"/>
          <w:sz w:val="28"/>
          <w:szCs w:val="28"/>
        </w:rPr>
        <w:t xml:space="preserve"> VIII.</w:t>
      </w:r>
    </w:p>
    <w:p w14:paraId="23AA3840" w14:textId="32352AEF" w:rsidR="006E6A6A" w:rsidRPr="00CE3CA1" w:rsidRDefault="00D10F7F" w:rsidP="00EA7743">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НАЛОГОВЫЕ ПРАВОНАРУШЕНИЯ</w:t>
      </w:r>
    </w:p>
    <w:p w14:paraId="7C9545E2" w14:textId="3A5E4BAC" w:rsidR="00D10F7F" w:rsidRPr="00CE3CA1" w:rsidRDefault="00D10F7F" w:rsidP="00EA7743">
      <w:pPr>
        <w:spacing w:after="0" w:line="240" w:lineRule="auto"/>
        <w:jc w:val="center"/>
        <w:rPr>
          <w:rFonts w:ascii="Times New Roman" w:hAnsi="Times New Roman" w:cs="Times New Roman"/>
          <w:b/>
          <w:sz w:val="28"/>
          <w:szCs w:val="28"/>
        </w:rPr>
      </w:pPr>
      <w:r w:rsidRPr="00CE3CA1">
        <w:rPr>
          <w:rFonts w:ascii="Times New Roman" w:hAnsi="Times New Roman" w:cs="Times New Roman"/>
          <w:b/>
          <w:sz w:val="28"/>
          <w:szCs w:val="28"/>
        </w:rPr>
        <w:t>И ОТВЕТСТВЕННОСТЬ ЗА ИХ</w:t>
      </w:r>
      <w:r w:rsidR="00E54010" w:rsidRPr="00CE3CA1">
        <w:rPr>
          <w:rFonts w:ascii="Times New Roman" w:hAnsi="Times New Roman" w:cs="Times New Roman"/>
          <w:b/>
          <w:sz w:val="28"/>
          <w:szCs w:val="28"/>
        </w:rPr>
        <w:t xml:space="preserve"> СОВЕРШЕНИЕ</w:t>
      </w:r>
    </w:p>
    <w:p w14:paraId="05A6E771" w14:textId="77777777" w:rsidR="00D10F7F" w:rsidRPr="00CE3CA1" w:rsidRDefault="00D10F7F" w:rsidP="00EA7743">
      <w:pPr>
        <w:spacing w:after="0" w:line="240" w:lineRule="auto"/>
        <w:jc w:val="both"/>
        <w:rPr>
          <w:rFonts w:ascii="Times New Roman" w:hAnsi="Times New Roman" w:cs="Times New Roman"/>
          <w:b/>
          <w:sz w:val="28"/>
          <w:szCs w:val="28"/>
        </w:rPr>
      </w:pPr>
    </w:p>
    <w:p w14:paraId="0F0AD100" w14:textId="77777777" w:rsidR="008A1FD7" w:rsidRPr="00CE3CA1" w:rsidRDefault="006E6A6A" w:rsidP="00EA7743">
      <w:pPr>
        <w:pStyle w:val="2"/>
        <w:spacing w:before="0" w:line="240" w:lineRule="auto"/>
        <w:ind w:firstLine="709"/>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Глава</w:t>
      </w:r>
      <w:r w:rsidRPr="00CE3CA1">
        <w:rPr>
          <w:rFonts w:ascii="Times New Roman" w:hAnsi="Times New Roman" w:cs="Times New Roman"/>
          <w:sz w:val="28"/>
          <w:szCs w:val="28"/>
        </w:rPr>
        <w:t xml:space="preserve"> </w:t>
      </w:r>
      <w:r w:rsidR="00D10F7F" w:rsidRPr="00CE3CA1">
        <w:rPr>
          <w:rFonts w:ascii="Times New Roman" w:hAnsi="Times New Roman" w:cs="Times New Roman"/>
          <w:sz w:val="28"/>
          <w:szCs w:val="28"/>
        </w:rPr>
        <w:t>27. Общие положения об ответственности за совершение</w:t>
      </w:r>
    </w:p>
    <w:p w14:paraId="6F0982BC" w14:textId="23C8E428" w:rsidR="00D10F7F" w:rsidRPr="00CE3CA1" w:rsidRDefault="00D10F7F" w:rsidP="00B35283">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налоговых правонарушений</w:t>
      </w:r>
    </w:p>
    <w:p w14:paraId="5AE95856" w14:textId="7898BCEC" w:rsidR="00D10F7F" w:rsidRPr="00CE3CA1" w:rsidRDefault="00D10F7F" w:rsidP="00EA7743">
      <w:pPr>
        <w:spacing w:after="0" w:line="240" w:lineRule="auto"/>
        <w:ind w:firstLine="720"/>
        <w:jc w:val="center"/>
        <w:rPr>
          <w:rFonts w:ascii="Times New Roman" w:hAnsi="Times New Roman" w:cs="Times New Roman"/>
          <w:b/>
          <w:color w:val="000000" w:themeColor="text1"/>
          <w:sz w:val="28"/>
          <w:szCs w:val="28"/>
        </w:rPr>
      </w:pPr>
    </w:p>
    <w:p w14:paraId="44EEC6C4" w14:textId="4632CF2F" w:rsidR="00D10F7F" w:rsidRPr="00CE3CA1" w:rsidRDefault="00D10F7F" w:rsidP="00EA7743">
      <w:pPr>
        <w:pStyle w:val="2"/>
        <w:spacing w:before="0" w:line="240" w:lineRule="auto"/>
        <w:ind w:firstLine="709"/>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0</w:t>
      </w:r>
      <w:r w:rsidRPr="00CE3CA1">
        <w:rPr>
          <w:rFonts w:ascii="Times New Roman" w:hAnsi="Times New Roman" w:cs="Times New Roman"/>
          <w:sz w:val="28"/>
          <w:szCs w:val="28"/>
        </w:rPr>
        <w:t>. Понятие налогового правонарушения</w:t>
      </w:r>
    </w:p>
    <w:p w14:paraId="174C19C8"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5D85D98F" w14:textId="77777777" w:rsidR="00D10F7F"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Налоговым правонарушением признается виновное противоправное деяние (действие или бездействие) налогоплательщика, налогового агента или иного лица, за которое настоящим Кодексом установлена ответственность.</w:t>
      </w:r>
    </w:p>
    <w:p w14:paraId="72F81CDC"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37822ED" w14:textId="75F68951" w:rsidR="00D10F7F" w:rsidRPr="00CE3CA1" w:rsidRDefault="00D10F7F" w:rsidP="00EA7743">
      <w:pPr>
        <w:pStyle w:val="2"/>
        <w:spacing w:before="0" w:line="240" w:lineRule="auto"/>
        <w:ind w:firstLine="709"/>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1</w:t>
      </w:r>
      <w:r w:rsidRPr="00CE3CA1">
        <w:rPr>
          <w:rFonts w:ascii="Times New Roman" w:hAnsi="Times New Roman" w:cs="Times New Roman"/>
          <w:sz w:val="28"/>
          <w:szCs w:val="28"/>
        </w:rPr>
        <w:t xml:space="preserve">. Лица, подлежащие ответственности </w:t>
      </w:r>
    </w:p>
    <w:p w14:paraId="22E0B371"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150CB9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Ответственность за совершение налоговых правонарушений несут юридические и физические лица в случаях, предусмотренных главами 28 и 29 настоящего Кодекса.</w:t>
      </w:r>
    </w:p>
    <w:p w14:paraId="33A056D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Физическое лицо может быть привлечено к ответственности за совершение налоговых правонарушений с шестнадцатилетнего возраста.</w:t>
      </w:r>
    </w:p>
    <w:p w14:paraId="29318720"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6C198F7E" w14:textId="05355100" w:rsidR="00D10F7F" w:rsidRPr="00CE3CA1" w:rsidRDefault="00D10F7F" w:rsidP="00EA7743">
      <w:pPr>
        <w:pStyle w:val="2"/>
        <w:spacing w:before="0" w:line="240" w:lineRule="auto"/>
        <w:ind w:firstLine="709"/>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2</w:t>
      </w:r>
      <w:r w:rsidRPr="00CE3CA1">
        <w:rPr>
          <w:rFonts w:ascii="Times New Roman" w:hAnsi="Times New Roman" w:cs="Times New Roman"/>
          <w:sz w:val="28"/>
          <w:szCs w:val="28"/>
        </w:rPr>
        <w:t>. Общие условия привлечения к ответственности</w:t>
      </w:r>
    </w:p>
    <w:p w14:paraId="2BA2CFCF"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00AF591"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Никто не может быть привлечен к ответственности за совершение налогового правонарушения иначе как по основаниям и в порядке, предусмотренным настоящим Кодексом.</w:t>
      </w:r>
    </w:p>
    <w:p w14:paraId="5F7B8C7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Никто не может быть привлечен повторно к ответственности за совершение одного и того же налогового правонарушения.</w:t>
      </w:r>
    </w:p>
    <w:p w14:paraId="21C7EA47"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Основанием для привлечения лица к ответственности за нарушение налогового законодательства является установление факта совершения нарушения вступившим в силу решением налогового органа. </w:t>
      </w:r>
    </w:p>
    <w:p w14:paraId="0D7358BF" w14:textId="74C8F622"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Привлечение юридического лица к ответственности за совершение налогового правонарушения не освобождает его должностных лиц при наличии соответствующих оснований от административной, уголовной или иной ответственности, предусмотренной </w:t>
      </w:r>
      <w:r w:rsidR="00E83F83" w:rsidRPr="00CE3CA1">
        <w:rPr>
          <w:rFonts w:ascii="Times New Roman" w:hAnsi="Times New Roman" w:cs="Times New Roman"/>
          <w:sz w:val="28"/>
          <w:szCs w:val="28"/>
        </w:rPr>
        <w:t>з</w:t>
      </w:r>
      <w:r w:rsidRPr="00CE3CA1">
        <w:rPr>
          <w:rFonts w:ascii="Times New Roman" w:hAnsi="Times New Roman" w:cs="Times New Roman"/>
          <w:sz w:val="28"/>
          <w:szCs w:val="28"/>
        </w:rPr>
        <w:t>аконом.</w:t>
      </w:r>
    </w:p>
    <w:p w14:paraId="1D205EA5"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14:paraId="7DDBAFD0" w14:textId="39C2F64C"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Лицо считается невиновным в совершении налогового правонарушения, пока его виновность не будет доказана в предусмотренном</w:t>
      </w:r>
      <w:r w:rsidRPr="00CE3CA1">
        <w:rPr>
          <w:rFonts w:ascii="Times New Roman" w:hAnsi="Times New Roman" w:cs="Times New Roman"/>
          <w:sz w:val="28"/>
          <w:szCs w:val="28"/>
        </w:rPr>
        <w:t xml:space="preserve"> </w:t>
      </w:r>
      <w:r w:rsidR="00E83F83" w:rsidRPr="00CE3CA1">
        <w:rPr>
          <w:rFonts w:ascii="Times New Roman" w:hAnsi="Times New Roman" w:cs="Times New Roman"/>
          <w:sz w:val="28"/>
          <w:szCs w:val="28"/>
        </w:rPr>
        <w:t>з</w:t>
      </w:r>
      <w:r w:rsidRPr="00CE3CA1">
        <w:rPr>
          <w:rFonts w:ascii="Times New Roman" w:hAnsi="Times New Roman" w:cs="Times New Roman"/>
          <w:sz w:val="28"/>
          <w:szCs w:val="28"/>
        </w:rPr>
        <w:t xml:space="preserve">аконом порядке. Лицо, привлекаемое к ответственности, не обязано доказывать свою невиновность в совершении налогового правонарушения. </w:t>
      </w:r>
    </w:p>
    <w:p w14:paraId="6FF4B087"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w:t>
      </w:r>
    </w:p>
    <w:p w14:paraId="19250F86"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B9CBB2A" w14:textId="77777777" w:rsidR="008A1FD7"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3</w:t>
      </w:r>
      <w:r w:rsidRPr="00CE3CA1">
        <w:rPr>
          <w:rFonts w:ascii="Times New Roman" w:hAnsi="Times New Roman" w:cs="Times New Roman"/>
          <w:sz w:val="28"/>
          <w:szCs w:val="28"/>
        </w:rPr>
        <w:t xml:space="preserve">. Обстоятельства, исключающие привлечение </w:t>
      </w:r>
    </w:p>
    <w:p w14:paraId="3DD1517C" w14:textId="4AB4E358" w:rsidR="00D10F7F" w:rsidRPr="00CE3CA1" w:rsidRDefault="00D10F7F" w:rsidP="00B35283">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к ответственности</w:t>
      </w:r>
    </w:p>
    <w:p w14:paraId="222FD8AB"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097CAB3"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14:paraId="7A47FFCD"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отсутствия события налогового правонарушения;</w:t>
      </w:r>
    </w:p>
    <w:p w14:paraId="372D6651"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отсутствия вины лица в совершении налогового правонарушения;</w:t>
      </w:r>
    </w:p>
    <w:p w14:paraId="63BAFB3A" w14:textId="77777777" w:rsidR="00D10F7F" w:rsidRPr="00CE3CA1" w:rsidRDefault="00D10F7F"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истечения сроков давности привлечения к ответственности за совершение налогового правонарушения.</w:t>
      </w:r>
    </w:p>
    <w:p w14:paraId="1744DD0E"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Лицо не может быть привлечено к ответственности за совершение налогового правонарушения при наличии и иных обстоятельств, предусмотренных настоящим Кодексом.</w:t>
      </w:r>
    </w:p>
    <w:p w14:paraId="47E114AA"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EAD8BFE" w14:textId="77777777" w:rsidR="008A1FD7"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4</w:t>
      </w:r>
      <w:r w:rsidRPr="00CE3CA1">
        <w:rPr>
          <w:rFonts w:ascii="Times New Roman" w:hAnsi="Times New Roman" w:cs="Times New Roman"/>
          <w:sz w:val="28"/>
          <w:szCs w:val="28"/>
        </w:rPr>
        <w:t>. Формы вины при совершении налогового</w:t>
      </w:r>
    </w:p>
    <w:p w14:paraId="20E2888A" w14:textId="6136C304" w:rsidR="00D10F7F" w:rsidRPr="00CE3CA1" w:rsidRDefault="00D10F7F" w:rsidP="00B35283">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правонарушения</w:t>
      </w:r>
    </w:p>
    <w:p w14:paraId="2D9CD440" w14:textId="77777777" w:rsidR="00D10F7F" w:rsidRPr="00CE3CA1" w:rsidRDefault="00D10F7F" w:rsidP="00EA7743">
      <w:pPr>
        <w:spacing w:after="0" w:line="240" w:lineRule="auto"/>
        <w:ind w:firstLine="720"/>
        <w:rPr>
          <w:rFonts w:ascii="Times New Roman" w:hAnsi="Times New Roman" w:cs="Times New Roman"/>
          <w:b/>
          <w:sz w:val="28"/>
          <w:szCs w:val="28"/>
        </w:rPr>
      </w:pPr>
    </w:p>
    <w:p w14:paraId="748764FA" w14:textId="2D0AD5B9"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Виновным в совершении налогового правонарушения признается лицо, совершившее противоправное деяние </w:t>
      </w:r>
      <w:r w:rsidR="00FC0B04" w:rsidRPr="00CE3CA1">
        <w:rPr>
          <w:rFonts w:ascii="Times New Roman" w:hAnsi="Times New Roman" w:cs="Times New Roman"/>
          <w:sz w:val="28"/>
          <w:szCs w:val="28"/>
        </w:rPr>
        <w:t xml:space="preserve">(действие или бездействие) </w:t>
      </w:r>
      <w:r w:rsidRPr="00CE3CA1">
        <w:rPr>
          <w:rFonts w:ascii="Times New Roman" w:hAnsi="Times New Roman" w:cs="Times New Roman"/>
          <w:sz w:val="28"/>
          <w:szCs w:val="28"/>
        </w:rPr>
        <w:t>умышленно или по неосторожности.</w:t>
      </w:r>
    </w:p>
    <w:p w14:paraId="0939C0D6"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14:paraId="07A78885"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14:paraId="412D0153"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Вина юридического лица в совершении налогового правонарушения определяется в зависимости от вины его должностных лиц либо его представителей, действия (бездействие) которых обусловили совершение этого налогового правонарушения.</w:t>
      </w:r>
    </w:p>
    <w:p w14:paraId="7698B107" w14:textId="77777777" w:rsidR="00D10F7F" w:rsidRPr="00CE3CA1" w:rsidRDefault="00D10F7F" w:rsidP="00B35283">
      <w:pPr>
        <w:spacing w:after="0" w:line="235" w:lineRule="auto"/>
        <w:ind w:firstLine="720"/>
        <w:jc w:val="both"/>
        <w:rPr>
          <w:rFonts w:ascii="Times New Roman" w:hAnsi="Times New Roman" w:cs="Times New Roman"/>
          <w:b/>
          <w:sz w:val="28"/>
          <w:szCs w:val="28"/>
        </w:rPr>
      </w:pPr>
    </w:p>
    <w:p w14:paraId="350A3288" w14:textId="77777777" w:rsidR="008A1FD7" w:rsidRPr="00CE3CA1" w:rsidRDefault="00D10F7F" w:rsidP="00B35283">
      <w:pPr>
        <w:pStyle w:val="2"/>
        <w:spacing w:before="0" w:line="235"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5</w:t>
      </w:r>
      <w:r w:rsidRPr="00CE3CA1">
        <w:rPr>
          <w:rFonts w:ascii="Times New Roman" w:hAnsi="Times New Roman" w:cs="Times New Roman"/>
          <w:sz w:val="28"/>
          <w:szCs w:val="28"/>
        </w:rPr>
        <w:t xml:space="preserve">. Обстоятельства, исключающие вину лица </w:t>
      </w:r>
    </w:p>
    <w:p w14:paraId="5ACC5E9D" w14:textId="26C09D51" w:rsidR="00D10F7F" w:rsidRPr="00CE3CA1" w:rsidRDefault="00D10F7F" w:rsidP="00B35283">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в совершении налогового правонарушения</w:t>
      </w:r>
    </w:p>
    <w:p w14:paraId="6D569DA6" w14:textId="77777777" w:rsidR="00D10F7F" w:rsidRPr="00CE3CA1" w:rsidRDefault="00D10F7F" w:rsidP="00B35283">
      <w:pPr>
        <w:spacing w:after="0" w:line="235" w:lineRule="auto"/>
        <w:ind w:firstLine="720"/>
        <w:jc w:val="both"/>
        <w:rPr>
          <w:rFonts w:ascii="Times New Roman" w:hAnsi="Times New Roman" w:cs="Times New Roman"/>
          <w:sz w:val="28"/>
          <w:szCs w:val="28"/>
        </w:rPr>
      </w:pPr>
    </w:p>
    <w:p w14:paraId="2EEAE9BC"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Обстоятельствами, исключающими вину лица в совершении налогового правонарушения, признаются:</w:t>
      </w:r>
    </w:p>
    <w:p w14:paraId="051591AA" w14:textId="77777777" w:rsidR="00D10F7F" w:rsidRPr="00CE3CA1" w:rsidRDefault="00D10F7F" w:rsidP="00B35283">
      <w:pPr>
        <w:tabs>
          <w:tab w:val="left" w:pos="1134"/>
        </w:tabs>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2781DB5C" w14:textId="6A6A8C91" w:rsidR="00D10F7F" w:rsidRPr="00CE3CA1" w:rsidRDefault="00D10F7F" w:rsidP="00B35283">
      <w:pPr>
        <w:tabs>
          <w:tab w:val="left" w:pos="1134"/>
        </w:tabs>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 xml:space="preserve">совершение деяния, содержащего признаки налогового правонарушения, налогоплательщиком </w:t>
      </w:r>
      <w:r w:rsidR="00B35283" w:rsidRPr="00CE3CA1">
        <w:rPr>
          <w:rFonts w:ascii="Times New Roman" w:hAnsi="Times New Roman" w:cs="Times New Roman"/>
          <w:color w:val="000000" w:themeColor="text1"/>
          <w:sz w:val="28"/>
          <w:szCs w:val="28"/>
        </w:rPr>
        <w:t>–</w:t>
      </w:r>
      <w:r w:rsidRPr="00CE3CA1">
        <w:rPr>
          <w:rFonts w:ascii="Times New Roman" w:hAnsi="Times New Roman" w:cs="Times New Roman"/>
          <w:sz w:val="28"/>
          <w:szCs w:val="28"/>
        </w:rPr>
        <w:t xml:space="preserve">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14:paraId="3BC91F88" w14:textId="77777777" w:rsidR="00D10F7F" w:rsidRPr="00CE3CA1" w:rsidRDefault="00D10F7F" w:rsidP="00B35283">
      <w:pPr>
        <w:tabs>
          <w:tab w:val="left" w:pos="1134"/>
        </w:tabs>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налогового законодательства, данных ему либо неопределенному кругу лиц налоговым или другим уполномоченным органом (должностным лицом этого органа) в пределах его полномочий.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принятия такого документа;</w:t>
      </w:r>
    </w:p>
    <w:p w14:paraId="2DCB6658" w14:textId="77777777" w:rsidR="00D10F7F" w:rsidRPr="00CE3CA1" w:rsidRDefault="00D10F7F" w:rsidP="00B35283">
      <w:pPr>
        <w:tabs>
          <w:tab w:val="left" w:pos="1134"/>
        </w:tabs>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4)</w:t>
      </w:r>
      <w:r w:rsidRPr="00CE3CA1">
        <w:rPr>
          <w:rFonts w:ascii="Times New Roman" w:hAnsi="Times New Roman" w:cs="Times New Roman"/>
          <w:sz w:val="28"/>
          <w:szCs w:val="28"/>
        </w:rPr>
        <w:tab/>
        <w:t>выполнение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14:paraId="6F2211D0"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пунктов 3 и 4 части первой настоящей статьи не применяются, если письменные разъяснения или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14:paraId="09123C39" w14:textId="77777777" w:rsidR="00D10F7F" w:rsidRPr="00CE3CA1" w:rsidRDefault="00D10F7F" w:rsidP="00B35283">
      <w:pPr>
        <w:spacing w:after="0" w:line="235"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При наличии обстоятельств, указанных в части первой настоящей статьи, лицо не подлежит ответственности за совершение налогового правонарушения.</w:t>
      </w:r>
    </w:p>
    <w:p w14:paraId="67FEB85A" w14:textId="77777777" w:rsidR="00B35283" w:rsidRPr="00CE3CA1" w:rsidRDefault="00B35283" w:rsidP="00B35283">
      <w:pPr>
        <w:spacing w:after="0" w:line="235" w:lineRule="auto"/>
        <w:ind w:firstLine="720"/>
        <w:jc w:val="both"/>
        <w:rPr>
          <w:rFonts w:ascii="Times New Roman" w:hAnsi="Times New Roman" w:cs="Times New Roman"/>
          <w:b/>
          <w:sz w:val="28"/>
          <w:szCs w:val="28"/>
        </w:rPr>
      </w:pPr>
    </w:p>
    <w:p w14:paraId="7E468DDA" w14:textId="77777777" w:rsidR="008A1FD7" w:rsidRPr="00CE3CA1" w:rsidRDefault="00D10F7F" w:rsidP="00B35283">
      <w:pPr>
        <w:pStyle w:val="2"/>
        <w:spacing w:before="0" w:line="235"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21</w:t>
      </w:r>
      <w:r w:rsidR="00737A9E" w:rsidRPr="00CE3CA1">
        <w:rPr>
          <w:rFonts w:ascii="Times New Roman" w:hAnsi="Times New Roman" w:cs="Times New Roman"/>
          <w:sz w:val="28"/>
          <w:szCs w:val="28"/>
        </w:rPr>
        <w:t>6</w:t>
      </w:r>
      <w:r w:rsidRPr="00CE3CA1">
        <w:rPr>
          <w:rFonts w:ascii="Times New Roman" w:hAnsi="Times New Roman" w:cs="Times New Roman"/>
          <w:sz w:val="28"/>
          <w:szCs w:val="28"/>
        </w:rPr>
        <w:t xml:space="preserve">. Обстоятельства, смягчающие </w:t>
      </w:r>
    </w:p>
    <w:p w14:paraId="703B1A29" w14:textId="31F34337" w:rsidR="00D10F7F" w:rsidRPr="00CE3CA1" w:rsidRDefault="00D10F7F" w:rsidP="00B35283">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и отягчающие ответственность</w:t>
      </w:r>
    </w:p>
    <w:p w14:paraId="26678DF5" w14:textId="77777777" w:rsidR="00D10F7F" w:rsidRPr="00CE3CA1" w:rsidRDefault="00D10F7F" w:rsidP="00B35283">
      <w:pPr>
        <w:spacing w:after="0" w:line="235" w:lineRule="auto"/>
        <w:ind w:firstLine="720"/>
        <w:jc w:val="both"/>
        <w:rPr>
          <w:rFonts w:ascii="Times New Roman" w:hAnsi="Times New Roman" w:cs="Times New Roman"/>
          <w:b/>
          <w:sz w:val="28"/>
          <w:szCs w:val="28"/>
        </w:rPr>
      </w:pPr>
    </w:p>
    <w:p w14:paraId="6DBDBB9B" w14:textId="77777777" w:rsidR="00D10F7F" w:rsidRPr="00CE3CA1" w:rsidRDefault="00D10F7F" w:rsidP="00B35283">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Обстоятельствами, смягчающими ответственность за совершение налогового правонарушения, признаются:</w:t>
      </w:r>
    </w:p>
    <w:p w14:paraId="22D30DB7" w14:textId="3C925BB0" w:rsidR="00D10F7F" w:rsidRPr="00CE3CA1" w:rsidRDefault="00082DED"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w:t>
      </w:r>
      <w:r w:rsidR="00D10F7F" w:rsidRPr="00CE3CA1">
        <w:rPr>
          <w:rFonts w:ascii="Times New Roman" w:hAnsi="Times New Roman" w:cs="Times New Roman"/>
          <w:sz w:val="28"/>
          <w:szCs w:val="28"/>
        </w:rPr>
        <w:t xml:space="preserve">совершение </w:t>
      </w:r>
      <w:r w:rsidR="00FC0B04" w:rsidRPr="00CE3CA1">
        <w:rPr>
          <w:rFonts w:ascii="Times New Roman" w:hAnsi="Times New Roman" w:cs="Times New Roman"/>
          <w:sz w:val="28"/>
          <w:szCs w:val="28"/>
        </w:rPr>
        <w:t xml:space="preserve">налогового </w:t>
      </w:r>
      <w:r w:rsidR="00D10F7F" w:rsidRPr="00CE3CA1">
        <w:rPr>
          <w:rFonts w:ascii="Times New Roman" w:hAnsi="Times New Roman" w:cs="Times New Roman"/>
          <w:sz w:val="28"/>
          <w:szCs w:val="28"/>
        </w:rPr>
        <w:t>правонарушения вследствие стечения тяжелых личных или семейных обстоятельств;</w:t>
      </w:r>
    </w:p>
    <w:p w14:paraId="15C1E83F" w14:textId="61C3934D" w:rsidR="00D10F7F" w:rsidRPr="00CE3CA1" w:rsidRDefault="00082DED"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D10F7F" w:rsidRPr="00CE3CA1">
        <w:rPr>
          <w:rFonts w:ascii="Times New Roman" w:hAnsi="Times New Roman" w:cs="Times New Roman"/>
          <w:sz w:val="28"/>
          <w:szCs w:val="28"/>
        </w:rPr>
        <w:t xml:space="preserve">совершение </w:t>
      </w:r>
      <w:r w:rsidR="00FC0B04" w:rsidRPr="00CE3CA1">
        <w:rPr>
          <w:rFonts w:ascii="Times New Roman" w:hAnsi="Times New Roman" w:cs="Times New Roman"/>
          <w:sz w:val="28"/>
          <w:szCs w:val="28"/>
        </w:rPr>
        <w:t xml:space="preserve">налогового </w:t>
      </w:r>
      <w:r w:rsidR="00D10F7F" w:rsidRPr="00CE3CA1">
        <w:rPr>
          <w:rFonts w:ascii="Times New Roman" w:hAnsi="Times New Roman" w:cs="Times New Roman"/>
          <w:sz w:val="28"/>
          <w:szCs w:val="28"/>
        </w:rPr>
        <w:t>правонарушения под влиянием угрозы или принуждения либо в силу материальной, служебной или иной зависимости;</w:t>
      </w:r>
    </w:p>
    <w:p w14:paraId="4AF7664B" w14:textId="321B3203" w:rsidR="00D10F7F" w:rsidRPr="00CE3CA1" w:rsidRDefault="00082DED"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w:t>
      </w:r>
      <w:r w:rsidR="00D10F7F" w:rsidRPr="00CE3CA1">
        <w:rPr>
          <w:rFonts w:ascii="Times New Roman" w:hAnsi="Times New Roman" w:cs="Times New Roman"/>
          <w:sz w:val="28"/>
          <w:szCs w:val="28"/>
        </w:rPr>
        <w:t>иные обстоятельства, которые судом или налоговым органом, рассматривающим дело, могут быть признаны смягчающими ответственность.</w:t>
      </w:r>
    </w:p>
    <w:p w14:paraId="2334C9C0" w14:textId="0E2E49B5"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Обстоятельством, отягчающим ответственность, признается совершение налогового правонарушения лицом, ранее привлеченным к ответственности за аналогичное правонарушение.</w:t>
      </w:r>
      <w:r w:rsidR="00A15825"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Если лицо, в отношении которого применена мера ответственности за налоговое правонарушение, </w:t>
      </w:r>
      <w:r w:rsidR="00A15825" w:rsidRPr="00CE3CA1">
        <w:rPr>
          <w:rFonts w:ascii="Times New Roman" w:hAnsi="Times New Roman" w:cs="Times New Roman"/>
          <w:sz w:val="28"/>
          <w:szCs w:val="28"/>
        </w:rPr>
        <w:br/>
      </w:r>
      <w:r w:rsidRPr="00CE3CA1">
        <w:rPr>
          <w:rFonts w:ascii="Times New Roman" w:hAnsi="Times New Roman" w:cs="Times New Roman"/>
          <w:sz w:val="28"/>
          <w:szCs w:val="28"/>
        </w:rPr>
        <w:t xml:space="preserve">в течение года со дня </w:t>
      </w:r>
      <w:r w:rsidR="00EC4CE1" w:rsidRPr="00CE3CA1">
        <w:rPr>
          <w:rFonts w:ascii="Times New Roman" w:hAnsi="Times New Roman" w:cs="Times New Roman"/>
          <w:sz w:val="28"/>
          <w:szCs w:val="28"/>
        </w:rPr>
        <w:t>ее</w:t>
      </w:r>
      <w:r w:rsidRPr="00CE3CA1">
        <w:rPr>
          <w:rFonts w:ascii="Times New Roman" w:hAnsi="Times New Roman" w:cs="Times New Roman"/>
          <w:sz w:val="28"/>
          <w:szCs w:val="28"/>
        </w:rPr>
        <w:t xml:space="preserve"> применения не совершило вновь такого </w:t>
      </w:r>
      <w:r w:rsidR="00A15825" w:rsidRPr="00CE3CA1">
        <w:rPr>
          <w:rFonts w:ascii="Times New Roman" w:hAnsi="Times New Roman" w:cs="Times New Roman"/>
          <w:sz w:val="28"/>
          <w:szCs w:val="28"/>
        </w:rPr>
        <w:br/>
      </w:r>
      <w:r w:rsidRPr="00CE3CA1">
        <w:rPr>
          <w:rFonts w:ascii="Times New Roman" w:hAnsi="Times New Roman" w:cs="Times New Roman"/>
          <w:sz w:val="28"/>
          <w:szCs w:val="28"/>
        </w:rPr>
        <w:t xml:space="preserve">же правонарушения, то оно считается не </w:t>
      </w:r>
      <w:r w:rsidR="00EC4CE1" w:rsidRPr="00CE3CA1">
        <w:rPr>
          <w:rFonts w:ascii="Times New Roman" w:hAnsi="Times New Roman" w:cs="Times New Roman"/>
          <w:sz w:val="28"/>
          <w:szCs w:val="28"/>
        </w:rPr>
        <w:t>привлеченным</w:t>
      </w:r>
      <w:r w:rsidRPr="00CE3CA1">
        <w:rPr>
          <w:rFonts w:ascii="Times New Roman" w:hAnsi="Times New Roman" w:cs="Times New Roman"/>
          <w:sz w:val="28"/>
          <w:szCs w:val="28"/>
        </w:rPr>
        <w:t xml:space="preserve"> </w:t>
      </w:r>
      <w:r w:rsidR="00EC4CE1" w:rsidRPr="00CE3CA1">
        <w:rPr>
          <w:rFonts w:ascii="Times New Roman" w:hAnsi="Times New Roman" w:cs="Times New Roman"/>
          <w:sz w:val="28"/>
          <w:szCs w:val="28"/>
        </w:rPr>
        <w:t xml:space="preserve">к </w:t>
      </w:r>
      <w:r w:rsidRPr="00CE3CA1">
        <w:rPr>
          <w:rFonts w:ascii="Times New Roman" w:hAnsi="Times New Roman" w:cs="Times New Roman"/>
          <w:sz w:val="28"/>
          <w:szCs w:val="28"/>
        </w:rPr>
        <w:t xml:space="preserve">ответственности. </w:t>
      </w:r>
    </w:p>
    <w:p w14:paraId="3B2CA0FE" w14:textId="13B8ADBC" w:rsidR="00D10F7F" w:rsidRPr="00CE3CA1" w:rsidRDefault="00D10F7F" w:rsidP="00CE3CA1">
      <w:pPr>
        <w:spacing w:after="0" w:line="235"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(материал правонарушения), и учитываются при применении финансовых санкций.</w:t>
      </w:r>
    </w:p>
    <w:p w14:paraId="3A290CBC"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53DA67AE" w14:textId="2F315944"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w:t>
      </w:r>
      <w:r w:rsidR="00737A9E" w:rsidRPr="00CE3CA1">
        <w:rPr>
          <w:rFonts w:ascii="Times New Roman" w:hAnsi="Times New Roman" w:cs="Times New Roman"/>
          <w:sz w:val="28"/>
          <w:szCs w:val="28"/>
        </w:rPr>
        <w:t>17</w:t>
      </w:r>
      <w:r w:rsidRPr="00CE3CA1">
        <w:rPr>
          <w:rFonts w:ascii="Times New Roman" w:hAnsi="Times New Roman" w:cs="Times New Roman"/>
          <w:sz w:val="28"/>
          <w:szCs w:val="28"/>
        </w:rPr>
        <w:t>. Срок давности привлечения к ответственности</w:t>
      </w:r>
    </w:p>
    <w:p w14:paraId="7CC860D0"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E370D44" w14:textId="77777777"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пять лет (срок давности).</w:t>
      </w:r>
    </w:p>
    <w:p w14:paraId="1104AD5E" w14:textId="36F65F3A"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статьями </w:t>
      </w:r>
      <w:r w:rsidR="00E95FDD" w:rsidRPr="00CE3CA1">
        <w:rPr>
          <w:rFonts w:ascii="Times New Roman" w:hAnsi="Times New Roman" w:cs="Times New Roman"/>
          <w:sz w:val="28"/>
          <w:szCs w:val="28"/>
        </w:rPr>
        <w:t>223</w:t>
      </w:r>
      <w:r w:rsidRPr="00CE3CA1">
        <w:rPr>
          <w:rFonts w:ascii="Times New Roman" w:hAnsi="Times New Roman" w:cs="Times New Roman"/>
          <w:sz w:val="28"/>
          <w:szCs w:val="28"/>
        </w:rPr>
        <w:t xml:space="preserve"> и 22</w:t>
      </w:r>
      <w:r w:rsidR="00E95FDD" w:rsidRPr="00CE3CA1">
        <w:rPr>
          <w:rFonts w:ascii="Times New Roman" w:hAnsi="Times New Roman" w:cs="Times New Roman"/>
          <w:sz w:val="28"/>
          <w:szCs w:val="28"/>
        </w:rPr>
        <w:t>4</w:t>
      </w:r>
      <w:r w:rsidRPr="00CE3CA1">
        <w:rPr>
          <w:rFonts w:ascii="Times New Roman" w:hAnsi="Times New Roman" w:cs="Times New Roman"/>
          <w:sz w:val="28"/>
          <w:szCs w:val="28"/>
        </w:rPr>
        <w:t xml:space="preserve"> настоящего Кодекса.</w:t>
      </w:r>
    </w:p>
    <w:p w14:paraId="7B7BA372" w14:textId="035F9960"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статьями 22</w:t>
      </w:r>
      <w:r w:rsidR="00E95FDD" w:rsidRPr="00CE3CA1">
        <w:rPr>
          <w:rFonts w:ascii="Times New Roman" w:hAnsi="Times New Roman" w:cs="Times New Roman"/>
          <w:sz w:val="28"/>
          <w:szCs w:val="28"/>
        </w:rPr>
        <w:t>3</w:t>
      </w:r>
      <w:r w:rsidRPr="00CE3CA1">
        <w:rPr>
          <w:rFonts w:ascii="Times New Roman" w:hAnsi="Times New Roman" w:cs="Times New Roman"/>
          <w:sz w:val="28"/>
          <w:szCs w:val="28"/>
        </w:rPr>
        <w:t xml:space="preserve"> и 22</w:t>
      </w:r>
      <w:r w:rsidR="00E95FDD" w:rsidRPr="00CE3CA1">
        <w:rPr>
          <w:rFonts w:ascii="Times New Roman" w:hAnsi="Times New Roman" w:cs="Times New Roman"/>
          <w:sz w:val="28"/>
          <w:szCs w:val="28"/>
        </w:rPr>
        <w:t>4</w:t>
      </w:r>
      <w:r w:rsidRPr="00CE3CA1">
        <w:rPr>
          <w:rFonts w:ascii="Times New Roman" w:hAnsi="Times New Roman" w:cs="Times New Roman"/>
          <w:sz w:val="28"/>
          <w:szCs w:val="28"/>
        </w:rPr>
        <w:t xml:space="preserve"> настоящего Кодекса.</w:t>
      </w:r>
    </w:p>
    <w:p w14:paraId="513A4460" w14:textId="77777777"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w:t>
      </w:r>
    </w:p>
    <w:p w14:paraId="435DE95F" w14:textId="7D74AF87" w:rsidR="00D10F7F" w:rsidRPr="00CE3CA1" w:rsidRDefault="00D10F7F" w:rsidP="00CE3CA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Течение срока давности привлечения к ответственности считается приостановленным со дня составления акта, предусмотренного частью </w:t>
      </w:r>
      <w:r w:rsidR="00E95FDD" w:rsidRPr="00CE3CA1">
        <w:rPr>
          <w:rFonts w:ascii="Times New Roman" w:hAnsi="Times New Roman" w:cs="Times New Roman"/>
          <w:sz w:val="28"/>
          <w:szCs w:val="28"/>
        </w:rPr>
        <w:t xml:space="preserve">третьей </w:t>
      </w:r>
      <w:r w:rsidRPr="00CE3CA1">
        <w:rPr>
          <w:rFonts w:ascii="Times New Roman" w:hAnsi="Times New Roman" w:cs="Times New Roman"/>
          <w:sz w:val="28"/>
          <w:szCs w:val="28"/>
        </w:rPr>
        <w:t>статьи 14</w:t>
      </w:r>
      <w:r w:rsidR="00E95FDD" w:rsidRPr="00CE3CA1">
        <w:rPr>
          <w:rFonts w:ascii="Times New Roman" w:hAnsi="Times New Roman" w:cs="Times New Roman"/>
          <w:sz w:val="28"/>
          <w:szCs w:val="28"/>
        </w:rPr>
        <w:t>4</w:t>
      </w:r>
      <w:r w:rsidRPr="00CE3CA1">
        <w:rPr>
          <w:rFonts w:ascii="Times New Roman" w:hAnsi="Times New Roman" w:cs="Times New Roman"/>
          <w:sz w:val="28"/>
          <w:szCs w:val="28"/>
        </w:rPr>
        <w:t xml:space="preserve"> настоящего Кодекса. В указанном случае течение срока давности привлечения к ответственности возобновляется со дня, когда прекратились обстоятельства, препятствующие проведению выездной налоговой проверки, и вынесено решение о ее возобновлении.</w:t>
      </w:r>
    </w:p>
    <w:p w14:paraId="04CEBAD5"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09E21E47" w14:textId="3E28CEEE"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w:t>
      </w:r>
      <w:r w:rsidR="00737A9E" w:rsidRPr="00CE3CA1">
        <w:rPr>
          <w:rFonts w:ascii="Times New Roman" w:hAnsi="Times New Roman" w:cs="Times New Roman"/>
          <w:sz w:val="28"/>
          <w:szCs w:val="28"/>
        </w:rPr>
        <w:t>18</w:t>
      </w:r>
      <w:r w:rsidRPr="00CE3CA1">
        <w:rPr>
          <w:rFonts w:ascii="Times New Roman" w:hAnsi="Times New Roman" w:cs="Times New Roman"/>
          <w:sz w:val="28"/>
          <w:szCs w:val="28"/>
        </w:rPr>
        <w:t>. Финансовые санкции</w:t>
      </w:r>
    </w:p>
    <w:p w14:paraId="42B0334E"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7CAD02EF" w14:textId="0EB0D93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Финансов</w:t>
      </w:r>
      <w:r w:rsidR="008F6201"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санкци</w:t>
      </w:r>
      <w:r w:rsidR="008F6201" w:rsidRPr="00CE3CA1">
        <w:rPr>
          <w:rFonts w:ascii="Times New Roman" w:hAnsi="Times New Roman" w:cs="Times New Roman"/>
          <w:sz w:val="28"/>
          <w:szCs w:val="28"/>
        </w:rPr>
        <w:t>и</w:t>
      </w:r>
      <w:r w:rsidRPr="00CE3CA1">
        <w:rPr>
          <w:rFonts w:ascii="Times New Roman" w:hAnsi="Times New Roman" w:cs="Times New Roman"/>
          <w:sz w:val="28"/>
          <w:szCs w:val="28"/>
        </w:rPr>
        <w:t xml:space="preserve"> явля</w:t>
      </w:r>
      <w:r w:rsidR="00320010" w:rsidRPr="00CE3CA1">
        <w:rPr>
          <w:rFonts w:ascii="Times New Roman" w:hAnsi="Times New Roman" w:cs="Times New Roman"/>
          <w:sz w:val="28"/>
          <w:szCs w:val="28"/>
        </w:rPr>
        <w:t>ю</w:t>
      </w:r>
      <w:r w:rsidRPr="00CE3CA1">
        <w:rPr>
          <w:rFonts w:ascii="Times New Roman" w:hAnsi="Times New Roman" w:cs="Times New Roman"/>
          <w:sz w:val="28"/>
          <w:szCs w:val="28"/>
        </w:rPr>
        <w:t xml:space="preserve">тся мерой правового воздействия </w:t>
      </w:r>
      <w:r w:rsidR="008F6201" w:rsidRPr="00CE3CA1">
        <w:rPr>
          <w:rFonts w:ascii="Times New Roman" w:hAnsi="Times New Roman" w:cs="Times New Roman"/>
          <w:sz w:val="28"/>
          <w:szCs w:val="28"/>
        </w:rPr>
        <w:br/>
      </w:r>
      <w:r w:rsidRPr="00CE3CA1">
        <w:rPr>
          <w:rFonts w:ascii="Times New Roman" w:hAnsi="Times New Roman" w:cs="Times New Roman"/>
          <w:sz w:val="28"/>
          <w:szCs w:val="28"/>
        </w:rPr>
        <w:t>за совершение налогового правонарушения.</w:t>
      </w:r>
    </w:p>
    <w:p w14:paraId="14569598"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Финансовые санкции устанавливаются и применяются в виде денежных взысканий (штрафов) в размерах, предусмотренных главами 28 и 29 настоящего Кодекса.</w:t>
      </w:r>
    </w:p>
    <w:p w14:paraId="58B5AAFB"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наличии хотя бы одного смягчающего ответственность обстоятельства размер штрафа подлежит уменьшению в два раза по сравнению с размером, установленным соответствующей статьей настоящего Кодекса.</w:t>
      </w:r>
    </w:p>
    <w:p w14:paraId="4C6D32F4" w14:textId="0889305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признании вины в выявленных налоговых правонарушениях и добровольн</w:t>
      </w:r>
      <w:r w:rsidR="00296E8A" w:rsidRPr="00CE3CA1">
        <w:rPr>
          <w:rFonts w:ascii="Times New Roman" w:hAnsi="Times New Roman" w:cs="Times New Roman"/>
          <w:sz w:val="28"/>
          <w:szCs w:val="28"/>
        </w:rPr>
        <w:t>ой</w:t>
      </w:r>
      <w:r w:rsidRPr="00CE3CA1">
        <w:rPr>
          <w:rFonts w:ascii="Times New Roman" w:hAnsi="Times New Roman" w:cs="Times New Roman"/>
          <w:sz w:val="28"/>
          <w:szCs w:val="28"/>
        </w:rPr>
        <w:t xml:space="preserve"> уплат</w:t>
      </w:r>
      <w:r w:rsidR="00296E8A" w:rsidRPr="00CE3CA1">
        <w:rPr>
          <w:rFonts w:ascii="Times New Roman" w:hAnsi="Times New Roman" w:cs="Times New Roman"/>
          <w:sz w:val="28"/>
          <w:szCs w:val="28"/>
        </w:rPr>
        <w:t>е</w:t>
      </w:r>
      <w:r w:rsidRPr="00CE3CA1">
        <w:rPr>
          <w:rFonts w:ascii="Times New Roman" w:hAnsi="Times New Roman" w:cs="Times New Roman"/>
          <w:sz w:val="28"/>
          <w:szCs w:val="28"/>
        </w:rPr>
        <w:t xml:space="preserve"> сумм финансовых санкций в десятидневный срок со дня получения решения налогового органа о привлечении к ответственности за совершение налогового правонарушения размер штрафа подлежит уменьшению в два раза по сравнению с размером, установленным соответствующей статьей настоящего Кодекса.</w:t>
      </w:r>
    </w:p>
    <w:p w14:paraId="14489754" w14:textId="007ED9B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наличии обстоятельства, предусмотренного частью второй статьи </w:t>
      </w:r>
      <w:r w:rsidR="00273FEE" w:rsidRPr="00CE3CA1">
        <w:rPr>
          <w:rFonts w:ascii="Times New Roman" w:hAnsi="Times New Roman" w:cs="Times New Roman"/>
          <w:sz w:val="28"/>
          <w:szCs w:val="28"/>
        </w:rPr>
        <w:t>216</w:t>
      </w:r>
      <w:r w:rsidRPr="00CE3CA1">
        <w:rPr>
          <w:rFonts w:ascii="Times New Roman" w:hAnsi="Times New Roman" w:cs="Times New Roman"/>
          <w:sz w:val="28"/>
          <w:szCs w:val="28"/>
        </w:rPr>
        <w:t xml:space="preserve"> настоящего Кодекса, размер штрафа увеличивается </w:t>
      </w:r>
      <w:r w:rsidR="00756837" w:rsidRPr="00CE3CA1">
        <w:rPr>
          <w:rFonts w:ascii="Times New Roman" w:hAnsi="Times New Roman" w:cs="Times New Roman"/>
          <w:sz w:val="28"/>
          <w:szCs w:val="28"/>
        </w:rPr>
        <w:t>в два раза</w:t>
      </w:r>
      <w:r w:rsidRPr="00CE3CA1">
        <w:rPr>
          <w:rFonts w:ascii="Times New Roman" w:hAnsi="Times New Roman" w:cs="Times New Roman"/>
          <w:sz w:val="28"/>
          <w:szCs w:val="28"/>
        </w:rPr>
        <w:t>.</w:t>
      </w:r>
    </w:p>
    <w:p w14:paraId="3FE23F71"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совершении одним лицом двух и более налоговых правонарушений финансовые санкции взыскиваются за каждое правонарушение в отдельности.</w:t>
      </w:r>
    </w:p>
    <w:p w14:paraId="65A8A84B" w14:textId="77777777" w:rsidR="00D10F7F" w:rsidRPr="00CE3CA1" w:rsidRDefault="00D10F7F" w:rsidP="00EA7743">
      <w:pPr>
        <w:spacing w:after="0" w:line="240" w:lineRule="auto"/>
        <w:ind w:firstLine="720"/>
        <w:rPr>
          <w:rFonts w:ascii="Times New Roman" w:hAnsi="Times New Roman" w:cs="Times New Roman"/>
          <w:sz w:val="28"/>
          <w:szCs w:val="28"/>
        </w:rPr>
      </w:pPr>
    </w:p>
    <w:p w14:paraId="0A178F5A" w14:textId="58F66CA4" w:rsidR="00BA5C55" w:rsidRPr="00CE3CA1" w:rsidRDefault="006E6A6A"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Глава</w:t>
      </w:r>
      <w:r w:rsidRPr="00CE3CA1">
        <w:rPr>
          <w:rFonts w:ascii="Times New Roman" w:hAnsi="Times New Roman" w:cs="Times New Roman"/>
          <w:sz w:val="28"/>
          <w:szCs w:val="28"/>
        </w:rPr>
        <w:t xml:space="preserve"> </w:t>
      </w:r>
      <w:r w:rsidR="00D10F7F" w:rsidRPr="00CE3CA1">
        <w:rPr>
          <w:rFonts w:ascii="Times New Roman" w:hAnsi="Times New Roman" w:cs="Times New Roman"/>
          <w:sz w:val="28"/>
          <w:szCs w:val="28"/>
        </w:rPr>
        <w:t>28. Налоговые правонарушения и ответственность</w:t>
      </w:r>
    </w:p>
    <w:p w14:paraId="124D21B6" w14:textId="585A5CC7" w:rsidR="00D10F7F" w:rsidRPr="00CE3CA1" w:rsidRDefault="00BA5C55" w:rsidP="00082DED">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з</w:t>
      </w:r>
      <w:r w:rsidR="00D10F7F" w:rsidRPr="00CE3CA1">
        <w:rPr>
          <w:rFonts w:ascii="Times New Roman" w:hAnsi="Times New Roman" w:cs="Times New Roman"/>
          <w:b/>
          <w:sz w:val="28"/>
          <w:szCs w:val="28"/>
        </w:rPr>
        <w:t>а их совершение</w:t>
      </w:r>
    </w:p>
    <w:p w14:paraId="3412FC24"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6430BBFA" w14:textId="77777777" w:rsidR="00BA5C55" w:rsidRPr="00CE3CA1" w:rsidRDefault="00D10F7F" w:rsidP="00EA7743">
      <w:pPr>
        <w:pStyle w:val="2"/>
        <w:spacing w:before="0" w:line="240" w:lineRule="auto"/>
        <w:ind w:firstLine="709"/>
        <w:jc w:val="both"/>
        <w:rPr>
          <w:rFonts w:ascii="Times New Roman" w:hAnsi="Times New Roman" w:cs="Times New Roman"/>
          <w:color w:val="000000" w:themeColor="text1"/>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color w:val="000000" w:themeColor="text1"/>
          <w:sz w:val="28"/>
          <w:szCs w:val="28"/>
        </w:rPr>
        <w:t xml:space="preserve"> 2</w:t>
      </w:r>
      <w:r w:rsidR="00737A9E" w:rsidRPr="00CE3CA1">
        <w:rPr>
          <w:rFonts w:ascii="Times New Roman" w:hAnsi="Times New Roman" w:cs="Times New Roman"/>
          <w:color w:val="000000" w:themeColor="text1"/>
          <w:sz w:val="28"/>
          <w:szCs w:val="28"/>
        </w:rPr>
        <w:t>19</w:t>
      </w:r>
      <w:r w:rsidRPr="00CE3CA1">
        <w:rPr>
          <w:rFonts w:ascii="Times New Roman" w:hAnsi="Times New Roman" w:cs="Times New Roman"/>
          <w:color w:val="000000" w:themeColor="text1"/>
          <w:sz w:val="28"/>
          <w:szCs w:val="28"/>
        </w:rPr>
        <w:t xml:space="preserve">. Нарушение порядка постановки на учет </w:t>
      </w:r>
    </w:p>
    <w:p w14:paraId="575FAD52" w14:textId="28CDA125" w:rsidR="00D10F7F" w:rsidRPr="00CE3CA1" w:rsidRDefault="00D10F7F" w:rsidP="00082DED">
      <w:pPr>
        <w:autoSpaceDE w:val="0"/>
        <w:autoSpaceDN w:val="0"/>
        <w:adjustRightInd w:val="0"/>
        <w:spacing w:after="0" w:line="240"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в </w:t>
      </w:r>
      <w:r w:rsidRPr="00CE3CA1">
        <w:rPr>
          <w:rFonts w:ascii="Times New Roman" w:hAnsi="Times New Roman" w:cs="Times New Roman"/>
          <w:b/>
          <w:sz w:val="28"/>
          <w:szCs w:val="28"/>
          <w:lang w:eastAsia="ru-RU"/>
        </w:rPr>
        <w:t>налоговом</w:t>
      </w:r>
      <w:r w:rsidRPr="00CE3CA1">
        <w:rPr>
          <w:rFonts w:ascii="Times New Roman" w:hAnsi="Times New Roman" w:cs="Times New Roman"/>
          <w:b/>
          <w:color w:val="000000" w:themeColor="text1"/>
          <w:sz w:val="28"/>
          <w:szCs w:val="28"/>
        </w:rPr>
        <w:t xml:space="preserve"> органе</w:t>
      </w:r>
    </w:p>
    <w:p w14:paraId="0C88FE2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p>
    <w:p w14:paraId="7E89FB92" w14:textId="6811D3C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 xml:space="preserve">Нарушение налогоплательщиком установленного порядка постановки на учет в налоговых органах в качестве налогоплательщика </w:t>
      </w:r>
      <w:r w:rsidR="00BC15A9" w:rsidRPr="00CE3CA1">
        <w:rPr>
          <w:rFonts w:ascii="Times New Roman" w:hAnsi="Times New Roman" w:cs="Times New Roman"/>
          <w:sz w:val="28"/>
          <w:szCs w:val="28"/>
          <w:lang w:eastAsia="ru-RU"/>
        </w:rPr>
        <w:t>налога на добавленную стоимость</w:t>
      </w:r>
      <w:r w:rsidRPr="00CE3CA1">
        <w:rPr>
          <w:rFonts w:ascii="Times New Roman" w:hAnsi="Times New Roman" w:cs="Times New Roman"/>
          <w:sz w:val="28"/>
          <w:szCs w:val="28"/>
          <w:lang w:eastAsia="ru-RU"/>
        </w:rPr>
        <w:t xml:space="preserve"> –</w:t>
      </w:r>
    </w:p>
    <w:p w14:paraId="0E850A1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влечет наложение штрафа в размере пяти процентов от доходов, полученных за период с даты постановки на учет, предусмотренной налоговым законодательством, до даты фактической постановки на учет, но не менее пяти миллионов сумов.</w:t>
      </w:r>
    </w:p>
    <w:p w14:paraId="20E136E1" w14:textId="4F545886"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 xml:space="preserve">Нарушение сроков постановки на учет в налоговых органах по объектам налогообложения в случаях, предусмотренных статьей </w:t>
      </w:r>
      <w:r w:rsidR="00E95FDD" w:rsidRPr="00CE3CA1">
        <w:rPr>
          <w:rFonts w:ascii="Times New Roman" w:hAnsi="Times New Roman" w:cs="Times New Roman"/>
          <w:sz w:val="28"/>
          <w:szCs w:val="28"/>
          <w:lang w:eastAsia="ru-RU"/>
        </w:rPr>
        <w:t>131</w:t>
      </w:r>
      <w:r w:rsidRPr="00CE3CA1">
        <w:rPr>
          <w:rFonts w:ascii="Times New Roman" w:hAnsi="Times New Roman" w:cs="Times New Roman"/>
          <w:sz w:val="28"/>
          <w:szCs w:val="28"/>
          <w:lang w:eastAsia="ru-RU"/>
        </w:rPr>
        <w:t xml:space="preserve"> настоящего Кодекса, если от установленного срока постановки на учет прошло:</w:t>
      </w:r>
    </w:p>
    <w:p w14:paraId="7B030863" w14:textId="5A0369CF" w:rsidR="00D10F7F" w:rsidRPr="00CE3CA1" w:rsidRDefault="00BC15A9"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не более тридцати дней,</w:t>
      </w:r>
      <w:r w:rsidR="00D10F7F" w:rsidRPr="00CE3CA1">
        <w:rPr>
          <w:rFonts w:ascii="Times New Roman" w:hAnsi="Times New Roman" w:cs="Times New Roman"/>
          <w:sz w:val="28"/>
          <w:szCs w:val="28"/>
          <w:lang w:eastAsia="ru-RU"/>
        </w:rPr>
        <w:t xml:space="preserve"> – влечет наложение штрафа в размере одного миллиона сумов; </w:t>
      </w:r>
    </w:p>
    <w:p w14:paraId="3E65B61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более тридцати дней, – влечет наложение штрафа в размере двух миллионов сумов.</w:t>
      </w:r>
    </w:p>
    <w:p w14:paraId="5F06D755" w14:textId="0EF68B2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Осуществление иностранным юридическим лицом деятельности, приводящей к образованию постоянного учреждения на территории Республики Узбекистан, без постановки на учет в налоговом органе –</w:t>
      </w:r>
    </w:p>
    <w:p w14:paraId="247FCF5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z w:val="28"/>
          <w:szCs w:val="28"/>
          <w:lang w:eastAsia="ru-RU"/>
        </w:rPr>
        <w:t>влечет наложение штрафа в размере десяти процентов от доходов, полученных с даты осуществления такой деятельности до фактической постановки на учет, но не менее десяти миллионов сумов.</w:t>
      </w:r>
    </w:p>
    <w:p w14:paraId="56411E6E" w14:textId="4FFF0DA1"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E3CA1">
        <w:rPr>
          <w:rFonts w:ascii="Times New Roman" w:hAnsi="Times New Roman" w:cs="Times New Roman"/>
          <w:spacing w:val="-4"/>
          <w:sz w:val="28"/>
          <w:szCs w:val="28"/>
          <w:lang w:eastAsia="ru-RU"/>
        </w:rPr>
        <w:t>Осуществление физическим лицом предпринимательской деятельности без государственной регистрации в качестве индивидуального</w:t>
      </w:r>
      <w:r w:rsidRPr="00CE3CA1">
        <w:rPr>
          <w:rFonts w:ascii="Times New Roman" w:hAnsi="Times New Roman" w:cs="Times New Roman"/>
          <w:sz w:val="28"/>
          <w:szCs w:val="28"/>
          <w:lang w:eastAsia="ru-RU"/>
        </w:rPr>
        <w:t xml:space="preserve"> предпринимателя –</w:t>
      </w:r>
    </w:p>
    <w:p w14:paraId="1B395128" w14:textId="0F72EA6C"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lang w:eastAsia="ru-RU"/>
        </w:rPr>
        <w:t>влечет наложение штрафа в размере десяти процентов доходов, полученных от такой деятельности, но не менее одного миллион</w:t>
      </w:r>
      <w:r w:rsidR="00296E8A" w:rsidRPr="00CE3CA1">
        <w:rPr>
          <w:rFonts w:ascii="Times New Roman" w:hAnsi="Times New Roman" w:cs="Times New Roman"/>
          <w:sz w:val="28"/>
          <w:szCs w:val="28"/>
          <w:lang w:eastAsia="ru-RU"/>
        </w:rPr>
        <w:t>а</w:t>
      </w:r>
      <w:r w:rsidRPr="00CE3CA1">
        <w:rPr>
          <w:rFonts w:ascii="Times New Roman" w:hAnsi="Times New Roman" w:cs="Times New Roman"/>
          <w:sz w:val="28"/>
          <w:szCs w:val="28"/>
          <w:lang w:eastAsia="ru-RU"/>
        </w:rPr>
        <w:t xml:space="preserve"> сум</w:t>
      </w:r>
      <w:r w:rsidR="00320010" w:rsidRPr="00CE3CA1">
        <w:rPr>
          <w:rFonts w:ascii="Times New Roman" w:hAnsi="Times New Roman" w:cs="Times New Roman"/>
          <w:sz w:val="28"/>
          <w:szCs w:val="28"/>
          <w:lang w:eastAsia="ru-RU"/>
        </w:rPr>
        <w:t>ов</w:t>
      </w:r>
      <w:r w:rsidRPr="00CE3CA1">
        <w:rPr>
          <w:rFonts w:ascii="Times New Roman" w:hAnsi="Times New Roman" w:cs="Times New Roman"/>
          <w:sz w:val="28"/>
          <w:szCs w:val="28"/>
          <w:lang w:eastAsia="ru-RU"/>
        </w:rPr>
        <w:t>.</w:t>
      </w:r>
    </w:p>
    <w:p w14:paraId="00EB344A"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5A41BCAB" w14:textId="2F662C02"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22</w:t>
      </w:r>
      <w:r w:rsidR="00737A9E" w:rsidRPr="00CE3CA1">
        <w:rPr>
          <w:rFonts w:ascii="Times New Roman" w:hAnsi="Times New Roman" w:cs="Times New Roman"/>
          <w:sz w:val="28"/>
          <w:szCs w:val="28"/>
        </w:rPr>
        <w:t>0</w:t>
      </w:r>
      <w:r w:rsidRPr="00CE3CA1">
        <w:rPr>
          <w:rFonts w:ascii="Times New Roman" w:hAnsi="Times New Roman" w:cs="Times New Roman"/>
          <w:sz w:val="28"/>
          <w:szCs w:val="28"/>
        </w:rPr>
        <w:t xml:space="preserve">. Непредставление налоговой отчетности </w:t>
      </w:r>
    </w:p>
    <w:p w14:paraId="26EFD865"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5A4D6BB0" w14:textId="43B50CBB"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Непредставление в установленный налоговым законодатель</w:t>
      </w:r>
      <w:r w:rsidR="00BC15A9" w:rsidRPr="00CE3CA1">
        <w:rPr>
          <w:rFonts w:ascii="Times New Roman" w:hAnsi="Times New Roman" w:cs="Times New Roman"/>
          <w:sz w:val="28"/>
          <w:szCs w:val="28"/>
        </w:rPr>
        <w:t>ством срок налоговой отчетности</w:t>
      </w:r>
      <w:r w:rsidRPr="00CE3CA1">
        <w:rPr>
          <w:rFonts w:ascii="Times New Roman" w:hAnsi="Times New Roman" w:cs="Times New Roman"/>
          <w:sz w:val="28"/>
          <w:szCs w:val="28"/>
        </w:rPr>
        <w:t xml:space="preserve"> </w:t>
      </w:r>
      <w:r w:rsidRPr="00CE3CA1">
        <w:rPr>
          <w:rFonts w:ascii="Times New Roman" w:hAnsi="Times New Roman" w:cs="Times New Roman"/>
          <w:sz w:val="28"/>
          <w:szCs w:val="28"/>
          <w:lang w:eastAsia="ru-RU"/>
        </w:rPr>
        <w:t>–</w:t>
      </w:r>
    </w:p>
    <w:p w14:paraId="6729265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влечет наложение штрафа в размере одного процента за каждый день просрочки не уплаченной в установленный срок суммы налога, подлежащей уплате (доплате) на основании этой налоговой отчетности, но не более десяти процентов указанной суммы. </w:t>
      </w:r>
    </w:p>
    <w:p w14:paraId="30B0A48F"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0441CA76" w14:textId="77777777" w:rsidR="00082DED" w:rsidRPr="00CE3CA1" w:rsidRDefault="00D10F7F" w:rsidP="00082DED">
      <w:pPr>
        <w:pStyle w:val="2"/>
        <w:spacing w:before="0" w:line="240" w:lineRule="auto"/>
        <w:ind w:firstLine="709"/>
        <w:jc w:val="both"/>
        <w:rPr>
          <w:rFonts w:ascii="Times New Roman" w:hAnsi="Times New Roman" w:cs="Times New Roman"/>
          <w:sz w:val="28"/>
          <w:szCs w:val="28"/>
        </w:rPr>
      </w:pPr>
      <w:r w:rsidRPr="00CE3CA1">
        <w:rPr>
          <w:rFonts w:ascii="Times New Roman" w:eastAsiaTheme="minorHAnsi" w:hAnsi="Times New Roman" w:cs="Times New Roman"/>
          <w:bCs w:val="0"/>
          <w:color w:val="000000" w:themeColor="text1"/>
          <w:sz w:val="28"/>
          <w:szCs w:val="28"/>
          <w:lang w:eastAsia="en-US"/>
        </w:rPr>
        <w:t>Статья</w:t>
      </w:r>
      <w:r w:rsidRPr="00CE3CA1">
        <w:rPr>
          <w:rFonts w:ascii="Times New Roman" w:hAnsi="Times New Roman" w:cs="Times New Roman"/>
          <w:sz w:val="28"/>
          <w:szCs w:val="28"/>
        </w:rPr>
        <w:t xml:space="preserve"> 22</w:t>
      </w:r>
      <w:r w:rsidR="00737A9E" w:rsidRPr="00CE3CA1">
        <w:rPr>
          <w:rFonts w:ascii="Times New Roman" w:hAnsi="Times New Roman" w:cs="Times New Roman"/>
          <w:sz w:val="28"/>
          <w:szCs w:val="28"/>
        </w:rPr>
        <w:t>1</w:t>
      </w:r>
      <w:r w:rsidRPr="00CE3CA1">
        <w:rPr>
          <w:rFonts w:ascii="Times New Roman" w:hAnsi="Times New Roman" w:cs="Times New Roman"/>
          <w:sz w:val="28"/>
          <w:szCs w:val="28"/>
        </w:rPr>
        <w:t xml:space="preserve">. Нарушение порядка применения </w:t>
      </w:r>
    </w:p>
    <w:p w14:paraId="18B2878C" w14:textId="77777777" w:rsidR="00082DED" w:rsidRPr="00CE3CA1" w:rsidRDefault="00D10F7F" w:rsidP="00082DED">
      <w:pPr>
        <w:pStyle w:val="2"/>
        <w:spacing w:before="0" w:line="240" w:lineRule="auto"/>
        <w:ind w:firstLine="2268"/>
        <w:jc w:val="both"/>
        <w:rPr>
          <w:rFonts w:ascii="Times New Roman" w:hAnsi="Times New Roman" w:cs="Times New Roman"/>
          <w:sz w:val="28"/>
          <w:szCs w:val="28"/>
        </w:rPr>
      </w:pPr>
      <w:r w:rsidRPr="00CE3CA1">
        <w:rPr>
          <w:rFonts w:ascii="Times New Roman" w:hAnsi="Times New Roman" w:cs="Times New Roman"/>
          <w:sz w:val="28"/>
          <w:szCs w:val="28"/>
        </w:rPr>
        <w:t xml:space="preserve">контрольно-кассовой техники и расчетных </w:t>
      </w:r>
    </w:p>
    <w:p w14:paraId="03A5CA55" w14:textId="1406C421" w:rsidR="00D10F7F" w:rsidRPr="00CE3CA1" w:rsidRDefault="00D10F7F" w:rsidP="00082DED">
      <w:pPr>
        <w:pStyle w:val="2"/>
        <w:spacing w:before="0" w:line="240" w:lineRule="auto"/>
        <w:ind w:firstLine="2268"/>
        <w:jc w:val="both"/>
        <w:rPr>
          <w:rFonts w:ascii="Times New Roman" w:hAnsi="Times New Roman" w:cs="Times New Roman"/>
          <w:sz w:val="28"/>
          <w:szCs w:val="28"/>
        </w:rPr>
      </w:pPr>
      <w:r w:rsidRPr="00CE3CA1">
        <w:rPr>
          <w:rFonts w:ascii="Times New Roman" w:hAnsi="Times New Roman" w:cs="Times New Roman"/>
          <w:sz w:val="28"/>
          <w:szCs w:val="28"/>
        </w:rPr>
        <w:t>терминалов</w:t>
      </w:r>
    </w:p>
    <w:p w14:paraId="0A4FE43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35F1DFF4" w14:textId="121148F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Осуществление торговли и (или) оказание услуг без применения контрольно-кассовой техники и (или) расчетных терминалов, когда их применение является обязательным, а равно реализация товаров и оказание услуг без выписки покупателю квитанции, выдачи талонов, чека или других </w:t>
      </w:r>
      <w:r w:rsidRPr="00CE3CA1">
        <w:rPr>
          <w:rFonts w:ascii="Times New Roman" w:hAnsi="Times New Roman" w:cs="Times New Roman"/>
          <w:sz w:val="28"/>
          <w:szCs w:val="28"/>
        </w:rPr>
        <w:lastRenderedPageBreak/>
        <w:t>приравненных к ним документов, если выписка или выдача таких документов является обязательной, а также отказ от приема платежей через расчетные терминалы –</w:t>
      </w:r>
    </w:p>
    <w:p w14:paraId="1B29574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пяти миллионов сумов.</w:t>
      </w:r>
    </w:p>
    <w:p w14:paraId="1C06FFA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Осуществление торговли и (или) оказание услуг с применением контрольно-кассовой техники или с выдачей покупателю квитанции, талонов, чека или других приравненных к ним документов, не зарегистрированных в налоговых органах, –</w:t>
      </w:r>
    </w:p>
    <w:p w14:paraId="5389E1D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семи миллионов сумов.</w:t>
      </w:r>
    </w:p>
    <w:p w14:paraId="6BA8BAF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Использование налогоплательщиком расчетных терминалов, оформленных на других лиц, –</w:t>
      </w:r>
    </w:p>
    <w:p w14:paraId="431A27E5"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двадцати миллионов сумов.</w:t>
      </w:r>
    </w:p>
    <w:p w14:paraId="5D7947A5" w14:textId="4697D7D3"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Использование контрольно-кассовой техники, не соответствующей техническим требованиям</w:t>
      </w:r>
      <w:r w:rsidR="00320010" w:rsidRPr="00CE3CA1">
        <w:rPr>
          <w:rFonts w:ascii="Times New Roman" w:hAnsi="Times New Roman" w:cs="Times New Roman"/>
          <w:sz w:val="28"/>
          <w:szCs w:val="28"/>
        </w:rPr>
        <w:t>,</w:t>
      </w:r>
      <w:r w:rsidRPr="00CE3CA1">
        <w:rPr>
          <w:rFonts w:ascii="Times New Roman" w:hAnsi="Times New Roman" w:cs="Times New Roman"/>
          <w:sz w:val="28"/>
          <w:szCs w:val="28"/>
        </w:rPr>
        <w:t xml:space="preserve"> или с нарушением электронной программы обслуживания, –</w:t>
      </w:r>
    </w:p>
    <w:p w14:paraId="10BE5B69"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двадцати миллионов сумов.</w:t>
      </w:r>
    </w:p>
    <w:p w14:paraId="11BF1D75" w14:textId="77777777" w:rsidR="006E6A6A" w:rsidRDefault="006E6A6A" w:rsidP="00BC15A9">
      <w:pPr>
        <w:spacing w:after="0" w:line="235" w:lineRule="auto"/>
        <w:ind w:firstLine="720"/>
        <w:jc w:val="both"/>
        <w:rPr>
          <w:rFonts w:ascii="Times New Roman" w:hAnsi="Times New Roman" w:cs="Times New Roman"/>
          <w:b/>
          <w:sz w:val="28"/>
          <w:szCs w:val="28"/>
        </w:rPr>
      </w:pPr>
    </w:p>
    <w:p w14:paraId="25E9179E" w14:textId="77777777" w:rsidR="00CE3CA1" w:rsidRDefault="00CE3CA1" w:rsidP="00BC15A9">
      <w:pPr>
        <w:spacing w:after="0" w:line="235" w:lineRule="auto"/>
        <w:ind w:firstLine="720"/>
        <w:jc w:val="both"/>
        <w:rPr>
          <w:rFonts w:ascii="Times New Roman" w:hAnsi="Times New Roman" w:cs="Times New Roman"/>
          <w:b/>
          <w:sz w:val="28"/>
          <w:szCs w:val="28"/>
        </w:rPr>
      </w:pPr>
    </w:p>
    <w:p w14:paraId="7A3BD6B2" w14:textId="77777777" w:rsidR="00CE3CA1" w:rsidRPr="00CE3CA1" w:rsidRDefault="00CE3CA1" w:rsidP="00BC15A9">
      <w:pPr>
        <w:spacing w:after="0" w:line="235" w:lineRule="auto"/>
        <w:ind w:firstLine="720"/>
        <w:jc w:val="both"/>
        <w:rPr>
          <w:rFonts w:ascii="Times New Roman" w:hAnsi="Times New Roman" w:cs="Times New Roman"/>
          <w:b/>
          <w:sz w:val="28"/>
          <w:szCs w:val="28"/>
        </w:rPr>
      </w:pPr>
    </w:p>
    <w:p w14:paraId="441E02D3" w14:textId="107BA8E1" w:rsidR="00D10F7F" w:rsidRPr="00CE3CA1" w:rsidRDefault="00D10F7F" w:rsidP="00BC15A9">
      <w:pPr>
        <w:pStyle w:val="2"/>
        <w:spacing w:before="0" w:line="235" w:lineRule="auto"/>
        <w:ind w:firstLine="709"/>
        <w:jc w:val="both"/>
        <w:rPr>
          <w:rFonts w:ascii="Times New Roman" w:hAnsi="Times New Roman" w:cs="Times New Roman"/>
          <w:bCs w:val="0"/>
          <w:sz w:val="28"/>
          <w:szCs w:val="28"/>
        </w:rPr>
      </w:pPr>
      <w:r w:rsidRPr="00CE3CA1">
        <w:rPr>
          <w:rFonts w:ascii="Times New Roman" w:hAnsi="Times New Roman" w:cs="Times New Roman"/>
          <w:sz w:val="28"/>
          <w:szCs w:val="28"/>
        </w:rPr>
        <w:t>Статья 22</w:t>
      </w:r>
      <w:r w:rsidR="00737A9E" w:rsidRPr="00CE3CA1">
        <w:rPr>
          <w:rFonts w:ascii="Times New Roman" w:hAnsi="Times New Roman" w:cs="Times New Roman"/>
          <w:sz w:val="28"/>
          <w:szCs w:val="28"/>
        </w:rPr>
        <w:t>2</w:t>
      </w:r>
      <w:r w:rsidRPr="00CE3CA1">
        <w:rPr>
          <w:rFonts w:ascii="Times New Roman" w:hAnsi="Times New Roman" w:cs="Times New Roman"/>
          <w:sz w:val="28"/>
          <w:szCs w:val="28"/>
        </w:rPr>
        <w:t xml:space="preserve">. </w:t>
      </w:r>
      <w:r w:rsidRPr="00CE3CA1">
        <w:rPr>
          <w:rFonts w:ascii="Times New Roman" w:eastAsiaTheme="minorHAnsi" w:hAnsi="Times New Roman" w:cs="Times New Roman"/>
          <w:bCs w:val="0"/>
          <w:color w:val="000000" w:themeColor="text1"/>
          <w:sz w:val="28"/>
          <w:szCs w:val="28"/>
          <w:lang w:eastAsia="en-US"/>
        </w:rPr>
        <w:t>Нарушение</w:t>
      </w:r>
      <w:r w:rsidRPr="00CE3CA1">
        <w:rPr>
          <w:rFonts w:ascii="Times New Roman" w:hAnsi="Times New Roman" w:cs="Times New Roman"/>
          <w:sz w:val="28"/>
          <w:szCs w:val="28"/>
        </w:rPr>
        <w:t xml:space="preserve"> правил учета доходов и (или) расходов</w:t>
      </w:r>
    </w:p>
    <w:p w14:paraId="4E5F3C62"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sz w:val="28"/>
          <w:szCs w:val="28"/>
        </w:rPr>
      </w:pPr>
    </w:p>
    <w:p w14:paraId="369C4C60" w14:textId="13B639C1" w:rsidR="00D10F7F" w:rsidRPr="00CE3CA1" w:rsidRDefault="00D10F7F" w:rsidP="00DB3FC8">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Нарушение правил учета доходов и (или) расходов (книги учета доходов и расходов) индивидуальным предпринимателем –</w:t>
      </w:r>
    </w:p>
    <w:p w14:paraId="252AD15F" w14:textId="77777777" w:rsidR="00D10F7F" w:rsidRPr="00CE3CA1" w:rsidRDefault="00D10F7F" w:rsidP="00DB3FC8">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пятисот тысяч сумов.</w:t>
      </w:r>
    </w:p>
    <w:p w14:paraId="0E7A026E" w14:textId="77777777" w:rsidR="0080358F" w:rsidRPr="00CE3CA1" w:rsidRDefault="0080358F" w:rsidP="00BC15A9">
      <w:pPr>
        <w:spacing w:after="0" w:line="235" w:lineRule="auto"/>
        <w:ind w:firstLine="720"/>
        <w:jc w:val="both"/>
        <w:rPr>
          <w:rFonts w:ascii="Times New Roman" w:hAnsi="Times New Roman" w:cs="Times New Roman"/>
          <w:b/>
          <w:sz w:val="28"/>
          <w:szCs w:val="28"/>
        </w:rPr>
      </w:pPr>
    </w:p>
    <w:p w14:paraId="330C4646" w14:textId="715AA904" w:rsidR="00D10F7F" w:rsidRPr="00CE3CA1" w:rsidRDefault="00D10F7F" w:rsidP="00BC15A9">
      <w:pPr>
        <w:pStyle w:val="2"/>
        <w:spacing w:before="0" w:line="235" w:lineRule="auto"/>
        <w:ind w:firstLine="720"/>
        <w:rPr>
          <w:rFonts w:ascii="Times New Roman" w:hAnsi="Times New Roman" w:cs="Times New Roman"/>
          <w:bCs w:val="0"/>
          <w:sz w:val="28"/>
          <w:szCs w:val="28"/>
        </w:rPr>
      </w:pPr>
      <w:r w:rsidRPr="00CE3CA1">
        <w:rPr>
          <w:rFonts w:ascii="Times New Roman" w:hAnsi="Times New Roman" w:cs="Times New Roman"/>
          <w:sz w:val="28"/>
          <w:szCs w:val="28"/>
        </w:rPr>
        <w:t>Статья 22</w:t>
      </w:r>
      <w:r w:rsidR="00737A9E" w:rsidRPr="00CE3CA1">
        <w:rPr>
          <w:rFonts w:ascii="Times New Roman" w:hAnsi="Times New Roman" w:cs="Times New Roman"/>
          <w:sz w:val="28"/>
          <w:szCs w:val="28"/>
        </w:rPr>
        <w:t>3</w:t>
      </w:r>
      <w:r w:rsidRPr="00CE3CA1">
        <w:rPr>
          <w:rFonts w:ascii="Times New Roman" w:hAnsi="Times New Roman" w:cs="Times New Roman"/>
          <w:sz w:val="28"/>
          <w:szCs w:val="28"/>
        </w:rPr>
        <w:t>. Сокрытие (занижение) налоговой базы</w:t>
      </w:r>
    </w:p>
    <w:p w14:paraId="78F0BB60"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noProof/>
          <w:sz w:val="28"/>
          <w:szCs w:val="28"/>
          <w:lang w:eastAsia="ru-RU"/>
        </w:rPr>
      </w:pPr>
    </w:p>
    <w:p w14:paraId="46514ACF" w14:textId="50D25018"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Сокрытие (занижение) налоговой базы –</w:t>
      </w:r>
    </w:p>
    <w:p w14:paraId="37AFC7A2" w14:textId="2705AEA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влечет наложение штрафа в размере двадцати процентов от суммы </w:t>
      </w:r>
      <w:r w:rsidR="005A1D2F" w:rsidRPr="00CE3CA1">
        <w:rPr>
          <w:rFonts w:ascii="Times New Roman" w:hAnsi="Times New Roman" w:cs="Times New Roman"/>
          <w:sz w:val="28"/>
          <w:szCs w:val="28"/>
        </w:rPr>
        <w:t>сокрытой (</w:t>
      </w:r>
      <w:r w:rsidRPr="00CE3CA1">
        <w:rPr>
          <w:rFonts w:ascii="Times New Roman" w:hAnsi="Times New Roman" w:cs="Times New Roman"/>
          <w:sz w:val="28"/>
          <w:szCs w:val="28"/>
        </w:rPr>
        <w:t>заниженной</w:t>
      </w:r>
      <w:r w:rsidR="005A1D2F"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налоговой базы. </w:t>
      </w:r>
    </w:p>
    <w:p w14:paraId="6D8A62EC"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 суммы сокрытой (заниженной) налоговой базы производится начисление налогов в соответствии с настоящим Кодексом.</w:t>
      </w:r>
    </w:p>
    <w:p w14:paraId="7101E61A"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сокрытием (занижением) налоговой базы признается:</w:t>
      </w:r>
    </w:p>
    <w:p w14:paraId="70E562B6" w14:textId="056FD98D"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неотражение в регистрах учета суммы доходов от реализации товаров (услуг);</w:t>
      </w:r>
    </w:p>
    <w:p w14:paraId="2B08D648" w14:textId="34C1A4D6"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перевозка грузов без оформления товарно-сопроводительных документов</w:t>
      </w:r>
      <w:r w:rsidR="00BC15A9" w:rsidRPr="00CE3CA1">
        <w:rPr>
          <w:rFonts w:ascii="Times New Roman" w:hAnsi="Times New Roman" w:cs="Times New Roman"/>
          <w:sz w:val="28"/>
          <w:szCs w:val="28"/>
        </w:rPr>
        <w:t xml:space="preserve"> либо по подложным документам;</w:t>
      </w:r>
    </w:p>
    <w:p w14:paraId="0D114CDE"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отсутствие на складе или в месте реализации товаров, числящихся в учете как нереализованные;</w:t>
      </w:r>
    </w:p>
    <w:p w14:paraId="6BBEA9C7" w14:textId="37CE8906"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хранение, использование и реализация неоформленны</w:t>
      </w:r>
      <w:r w:rsidR="00BC15A9" w:rsidRPr="00CE3CA1">
        <w:rPr>
          <w:rFonts w:ascii="Times New Roman" w:hAnsi="Times New Roman" w:cs="Times New Roman"/>
          <w:sz w:val="28"/>
          <w:szCs w:val="28"/>
        </w:rPr>
        <w:t>х (неоприходованных) товаров;</w:t>
      </w:r>
    </w:p>
    <w:p w14:paraId="0C841BED"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подмена, подделка или уничтожение документов, свидетельствующих о факте реализации товаров (услуг);</w:t>
      </w:r>
    </w:p>
    <w:p w14:paraId="4330047A"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использование фальшивых первичных бухгалтерских документов; </w:t>
      </w:r>
    </w:p>
    <w:p w14:paraId="24288AB3"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незаконное внесение изменений в программу обслуживания фискальной памяти контрольно-кассовой техники;</w:t>
      </w:r>
    </w:p>
    <w:p w14:paraId="425DA85A" w14:textId="23D2756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включение в отчетность производства неиспользованные материальн</w:t>
      </w:r>
      <w:r w:rsidR="00BC15A9" w:rsidRPr="00CE3CA1">
        <w:rPr>
          <w:rFonts w:ascii="Times New Roman" w:hAnsi="Times New Roman" w:cs="Times New Roman"/>
          <w:sz w:val="28"/>
          <w:szCs w:val="28"/>
        </w:rPr>
        <w:t>ые затраты, как использованные;</w:t>
      </w:r>
    </w:p>
    <w:p w14:paraId="1E106ECC" w14:textId="72451793"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перенос выручки от реализации товаров (услуг) на следующий за отчетным период (умышленно</w:t>
      </w:r>
      <w:r w:rsidR="00846C1F" w:rsidRPr="00CE3CA1">
        <w:rPr>
          <w:rFonts w:ascii="Times New Roman" w:hAnsi="Times New Roman" w:cs="Times New Roman"/>
          <w:sz w:val="28"/>
          <w:szCs w:val="28"/>
        </w:rPr>
        <w:t xml:space="preserve">е </w:t>
      </w:r>
      <w:r w:rsidRPr="00CE3CA1">
        <w:rPr>
          <w:rFonts w:ascii="Times New Roman" w:hAnsi="Times New Roman" w:cs="Times New Roman"/>
          <w:sz w:val="28"/>
          <w:szCs w:val="28"/>
        </w:rPr>
        <w:t>занижени</w:t>
      </w:r>
      <w:r w:rsidR="00846C1F" w:rsidRPr="00CE3CA1">
        <w:rPr>
          <w:rFonts w:ascii="Times New Roman" w:hAnsi="Times New Roman" w:cs="Times New Roman"/>
          <w:sz w:val="28"/>
          <w:szCs w:val="28"/>
        </w:rPr>
        <w:t>е</w:t>
      </w:r>
      <w:r w:rsidRPr="00CE3CA1">
        <w:rPr>
          <w:rFonts w:ascii="Times New Roman" w:hAnsi="Times New Roman" w:cs="Times New Roman"/>
          <w:sz w:val="28"/>
          <w:szCs w:val="28"/>
        </w:rPr>
        <w:t xml:space="preserve"> объема реализации и дохода (прибыли); </w:t>
      </w:r>
    </w:p>
    <w:p w14:paraId="77774360" w14:textId="71D6D43C"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искусственное завышение (лимитов) расходования материальных, топливно-энергетических ресурсов и нормы амортизации (износа) или неправильно</w:t>
      </w:r>
      <w:r w:rsidR="00E42BB3" w:rsidRPr="00CE3CA1">
        <w:rPr>
          <w:rFonts w:ascii="Times New Roman" w:hAnsi="Times New Roman" w:cs="Times New Roman"/>
          <w:sz w:val="28"/>
          <w:szCs w:val="28"/>
        </w:rPr>
        <w:t>е</w:t>
      </w:r>
      <w:r w:rsidRPr="00CE3CA1">
        <w:rPr>
          <w:rFonts w:ascii="Times New Roman" w:hAnsi="Times New Roman" w:cs="Times New Roman"/>
          <w:sz w:val="28"/>
          <w:szCs w:val="28"/>
        </w:rPr>
        <w:t xml:space="preserve"> применени</w:t>
      </w:r>
      <w:r w:rsidR="00E42BB3" w:rsidRPr="00CE3CA1">
        <w:rPr>
          <w:rFonts w:ascii="Times New Roman" w:hAnsi="Times New Roman" w:cs="Times New Roman"/>
          <w:sz w:val="28"/>
          <w:szCs w:val="28"/>
        </w:rPr>
        <w:t>е</w:t>
      </w:r>
      <w:r w:rsidRPr="00CE3CA1">
        <w:rPr>
          <w:rFonts w:ascii="Times New Roman" w:hAnsi="Times New Roman" w:cs="Times New Roman"/>
          <w:sz w:val="28"/>
          <w:szCs w:val="28"/>
        </w:rPr>
        <w:t xml:space="preserve"> нормативов;</w:t>
      </w:r>
    </w:p>
    <w:p w14:paraId="3560ADB7" w14:textId="2EF9B4DD"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неотражение в налоговой отчетности фактической суммы заработной платы работников, которые состоят в трудовых отношениях с работодателем;</w:t>
      </w:r>
    </w:p>
    <w:p w14:paraId="58F5186D" w14:textId="3C9C566E"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неотражение в налоговой отчетности работников, осуществляющих трудовую деятельность;</w:t>
      </w:r>
    </w:p>
    <w:p w14:paraId="4DB6EA5C"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отражение стоимости реализованных товаров в учетных документах по заниженным ценам, чем их фактическая стоимость реализации.</w:t>
      </w:r>
    </w:p>
    <w:p w14:paraId="7D49A050" w14:textId="54AC9320"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сокрытой налоговой базы по налоговым правонарушениям, указанным в абзацах тринадцат</w:t>
      </w:r>
      <w:r w:rsidR="00E42BB3" w:rsidRPr="00CE3CA1">
        <w:rPr>
          <w:rFonts w:ascii="Times New Roman" w:hAnsi="Times New Roman" w:cs="Times New Roman"/>
          <w:sz w:val="28"/>
          <w:szCs w:val="28"/>
        </w:rPr>
        <w:t>ом и четырнадцатом</w:t>
      </w:r>
      <w:r w:rsidRPr="00CE3CA1">
        <w:rPr>
          <w:rFonts w:ascii="Times New Roman" w:hAnsi="Times New Roman" w:cs="Times New Roman"/>
          <w:sz w:val="28"/>
          <w:szCs w:val="28"/>
        </w:rPr>
        <w:t xml:space="preserve"> части третьей настоящей статьи</w:t>
      </w:r>
      <w:r w:rsidR="00C524D7" w:rsidRPr="00CE3CA1">
        <w:rPr>
          <w:rFonts w:ascii="Times New Roman" w:hAnsi="Times New Roman" w:cs="Times New Roman"/>
          <w:sz w:val="28"/>
          <w:szCs w:val="28"/>
        </w:rPr>
        <w:t>,</w:t>
      </w:r>
      <w:r w:rsidRPr="00CE3CA1">
        <w:rPr>
          <w:rFonts w:ascii="Times New Roman" w:hAnsi="Times New Roman" w:cs="Times New Roman"/>
          <w:sz w:val="28"/>
          <w:szCs w:val="28"/>
        </w:rPr>
        <w:t xml:space="preserve"> определяется за последние двенадцать месяцев</w:t>
      </w:r>
      <w:r w:rsidR="00AA7393" w:rsidRPr="00CE3CA1">
        <w:rPr>
          <w:rFonts w:ascii="Times New Roman" w:hAnsi="Times New Roman" w:cs="Times New Roman"/>
          <w:sz w:val="28"/>
          <w:szCs w:val="28"/>
        </w:rPr>
        <w:t>, предшествующих дате начала проведения налоговой проверки</w:t>
      </w:r>
      <w:r w:rsidRPr="00CE3CA1">
        <w:rPr>
          <w:rFonts w:ascii="Times New Roman" w:hAnsi="Times New Roman" w:cs="Times New Roman"/>
          <w:sz w:val="28"/>
          <w:szCs w:val="28"/>
        </w:rPr>
        <w:t>.</w:t>
      </w:r>
    </w:p>
    <w:p w14:paraId="0C98158D"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strike/>
          <w:sz w:val="28"/>
          <w:szCs w:val="28"/>
        </w:rPr>
      </w:pPr>
    </w:p>
    <w:p w14:paraId="417F78B2" w14:textId="4A227F22" w:rsidR="00D10F7F" w:rsidRPr="00CE3CA1" w:rsidRDefault="00D10F7F" w:rsidP="00BC15A9">
      <w:pPr>
        <w:pStyle w:val="2"/>
        <w:spacing w:before="0" w:line="235" w:lineRule="auto"/>
        <w:ind w:firstLine="720"/>
        <w:rPr>
          <w:rFonts w:ascii="Times New Roman" w:hAnsi="Times New Roman" w:cs="Times New Roman"/>
          <w:bCs w:val="0"/>
          <w:sz w:val="28"/>
          <w:szCs w:val="28"/>
        </w:rPr>
      </w:pPr>
      <w:bookmarkStart w:id="2" w:name="_Toc17916508"/>
      <w:r w:rsidRPr="00CE3CA1">
        <w:rPr>
          <w:rFonts w:ascii="Times New Roman" w:hAnsi="Times New Roman" w:cs="Times New Roman"/>
          <w:sz w:val="28"/>
          <w:szCs w:val="28"/>
        </w:rPr>
        <w:t>Статья 22</w:t>
      </w:r>
      <w:r w:rsidR="00621694" w:rsidRPr="00CE3CA1">
        <w:rPr>
          <w:rFonts w:ascii="Times New Roman" w:hAnsi="Times New Roman" w:cs="Times New Roman"/>
          <w:sz w:val="28"/>
          <w:szCs w:val="28"/>
        </w:rPr>
        <w:t>4</w:t>
      </w:r>
      <w:r w:rsidRPr="00CE3CA1">
        <w:rPr>
          <w:rFonts w:ascii="Times New Roman" w:hAnsi="Times New Roman" w:cs="Times New Roman"/>
          <w:sz w:val="28"/>
          <w:szCs w:val="28"/>
        </w:rPr>
        <w:t>. Неуплата или неполная уплата налога (сбора)</w:t>
      </w:r>
      <w:bookmarkEnd w:id="2"/>
    </w:p>
    <w:p w14:paraId="52462086"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sz w:val="28"/>
          <w:szCs w:val="28"/>
        </w:rPr>
      </w:pPr>
    </w:p>
    <w:p w14:paraId="675AA90B" w14:textId="2D4F21C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Неуплата или неполная уплата сумм налога (сбора) в результате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22</w:t>
      </w:r>
      <w:r w:rsidR="008B2635" w:rsidRPr="00CE3CA1">
        <w:rPr>
          <w:rFonts w:ascii="Times New Roman" w:hAnsi="Times New Roman" w:cs="Times New Roman"/>
          <w:sz w:val="28"/>
          <w:szCs w:val="28"/>
        </w:rPr>
        <w:t>3</w:t>
      </w:r>
      <w:r w:rsidRPr="00CE3CA1">
        <w:rPr>
          <w:rFonts w:ascii="Times New Roman" w:hAnsi="Times New Roman" w:cs="Times New Roman"/>
          <w:sz w:val="28"/>
          <w:szCs w:val="28"/>
        </w:rPr>
        <w:t>, 2</w:t>
      </w:r>
      <w:r w:rsidR="008B2635" w:rsidRPr="00CE3CA1">
        <w:rPr>
          <w:rFonts w:ascii="Times New Roman" w:hAnsi="Times New Roman" w:cs="Times New Roman"/>
          <w:sz w:val="28"/>
          <w:szCs w:val="28"/>
        </w:rPr>
        <w:t xml:space="preserve">26 </w:t>
      </w:r>
      <w:r w:rsidRPr="00CE3CA1">
        <w:rPr>
          <w:rFonts w:ascii="Times New Roman" w:hAnsi="Times New Roman" w:cs="Times New Roman"/>
          <w:sz w:val="28"/>
          <w:szCs w:val="28"/>
        </w:rPr>
        <w:t>и 2</w:t>
      </w:r>
      <w:r w:rsidR="008B2635" w:rsidRPr="00CE3CA1">
        <w:rPr>
          <w:rFonts w:ascii="Times New Roman" w:hAnsi="Times New Roman" w:cs="Times New Roman"/>
          <w:sz w:val="28"/>
          <w:szCs w:val="28"/>
        </w:rPr>
        <w:t>27</w:t>
      </w:r>
      <w:r w:rsidRPr="00CE3CA1">
        <w:rPr>
          <w:rFonts w:ascii="Times New Roman" w:hAnsi="Times New Roman" w:cs="Times New Roman"/>
          <w:sz w:val="28"/>
          <w:szCs w:val="28"/>
        </w:rPr>
        <w:t xml:space="preserve"> настоящего Кодекса, – </w:t>
      </w:r>
    </w:p>
    <w:p w14:paraId="1C13E836"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двадцати процентов от неуплаченной суммы налога (сбора).</w:t>
      </w:r>
    </w:p>
    <w:p w14:paraId="42C01198" w14:textId="77777777" w:rsidR="00D10F7F" w:rsidRPr="00CE3CA1" w:rsidRDefault="00D10F7F" w:rsidP="00DB3FC8">
      <w:pPr>
        <w:autoSpaceDE w:val="0"/>
        <w:autoSpaceDN w:val="0"/>
        <w:adjustRightInd w:val="0"/>
        <w:spacing w:after="0" w:line="240" w:lineRule="auto"/>
        <w:ind w:firstLine="720"/>
        <w:jc w:val="both"/>
        <w:rPr>
          <w:rFonts w:ascii="Times New Roman" w:hAnsi="Times New Roman" w:cs="Times New Roman"/>
          <w:b/>
          <w:sz w:val="28"/>
          <w:szCs w:val="28"/>
        </w:rPr>
      </w:pPr>
    </w:p>
    <w:p w14:paraId="5D6FD3FA" w14:textId="0988BD07" w:rsidR="00D10F7F" w:rsidRPr="00CE3CA1" w:rsidRDefault="00D10F7F" w:rsidP="00BC15A9">
      <w:pPr>
        <w:pStyle w:val="2"/>
        <w:spacing w:before="0" w:line="235" w:lineRule="auto"/>
        <w:ind w:firstLine="720"/>
        <w:rPr>
          <w:rFonts w:ascii="Times New Roman" w:hAnsi="Times New Roman" w:cs="Times New Roman"/>
          <w:strike/>
          <w:sz w:val="28"/>
          <w:szCs w:val="28"/>
        </w:rPr>
      </w:pPr>
      <w:r w:rsidRPr="00CE3CA1">
        <w:rPr>
          <w:rFonts w:ascii="Times New Roman" w:hAnsi="Times New Roman" w:cs="Times New Roman"/>
          <w:sz w:val="28"/>
          <w:szCs w:val="28"/>
        </w:rPr>
        <w:t>Статья 22</w:t>
      </w:r>
      <w:r w:rsidR="00621694" w:rsidRPr="00CE3CA1">
        <w:rPr>
          <w:rFonts w:ascii="Times New Roman" w:hAnsi="Times New Roman" w:cs="Times New Roman"/>
          <w:sz w:val="28"/>
          <w:szCs w:val="28"/>
        </w:rPr>
        <w:t>5</w:t>
      </w:r>
      <w:r w:rsidRPr="00CE3CA1">
        <w:rPr>
          <w:rFonts w:ascii="Times New Roman" w:hAnsi="Times New Roman" w:cs="Times New Roman"/>
          <w:sz w:val="28"/>
          <w:szCs w:val="28"/>
        </w:rPr>
        <w:t>. Нарушение порядка оформления счетов-фактур</w:t>
      </w:r>
    </w:p>
    <w:p w14:paraId="2623FCE8"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strike/>
          <w:sz w:val="28"/>
          <w:szCs w:val="28"/>
        </w:rPr>
      </w:pPr>
    </w:p>
    <w:p w14:paraId="4DAA1703" w14:textId="71C103EF"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Отражение в счете-фактуре налога на добавленную стоимость при реализации товаров (услуг), освобожденных от налога на добавленную стоимость, а также при реализации товаров (услуг) поставщиками, не являющимися налогоплательщиками налога на добавленную стоимость, </w:t>
      </w:r>
      <w:r w:rsidR="00BC15A9" w:rsidRPr="00CE3CA1">
        <w:rPr>
          <w:rFonts w:ascii="Times New Roman" w:hAnsi="Times New Roman" w:cs="Times New Roman"/>
          <w:sz w:val="28"/>
          <w:szCs w:val="28"/>
        </w:rPr>
        <w:t>–</w:t>
      </w:r>
    </w:p>
    <w:p w14:paraId="1141B9EA" w14:textId="77777777" w:rsidR="00D10F7F" w:rsidRPr="00CE3CA1" w:rsidRDefault="00D10F7F" w:rsidP="00DB3FC8">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на поставщиков в размере двадцати процентов от суммы налога на добавленную стоимость, указанной в счете-фактуре. При этом поставщик обязан уплатить в бюджет сумму налога, указанную в счете-фактуре.</w:t>
      </w:r>
    </w:p>
    <w:p w14:paraId="21860819"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strike/>
          <w:sz w:val="28"/>
          <w:szCs w:val="28"/>
        </w:rPr>
      </w:pPr>
    </w:p>
    <w:p w14:paraId="2071920B" w14:textId="77777777" w:rsidR="005061E0" w:rsidRPr="00CE3CA1" w:rsidRDefault="00D10F7F" w:rsidP="00BC15A9">
      <w:pPr>
        <w:pStyle w:val="2"/>
        <w:spacing w:before="0" w:line="235"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97523C" w:rsidRPr="00CE3CA1">
        <w:rPr>
          <w:rFonts w:ascii="Times New Roman" w:hAnsi="Times New Roman" w:cs="Times New Roman"/>
          <w:sz w:val="28"/>
          <w:szCs w:val="28"/>
        </w:rPr>
        <w:t>26</w:t>
      </w:r>
      <w:r w:rsidRPr="00CE3CA1">
        <w:rPr>
          <w:rFonts w:ascii="Times New Roman" w:hAnsi="Times New Roman" w:cs="Times New Roman"/>
          <w:sz w:val="28"/>
          <w:szCs w:val="28"/>
        </w:rPr>
        <w:t xml:space="preserve">. Неуплата или неполная уплата налогов </w:t>
      </w:r>
    </w:p>
    <w:p w14:paraId="2DF16280" w14:textId="14C0C916" w:rsidR="00D10F7F" w:rsidRPr="00CE3CA1" w:rsidRDefault="00D10F7F" w:rsidP="00BC15A9">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при трансфертном ценообразовании</w:t>
      </w:r>
    </w:p>
    <w:p w14:paraId="205CA3EA" w14:textId="77777777" w:rsidR="00D10F7F" w:rsidRPr="00CE3CA1" w:rsidRDefault="00D10F7F" w:rsidP="00BC15A9">
      <w:pPr>
        <w:spacing w:after="0" w:line="235" w:lineRule="auto"/>
        <w:ind w:firstLine="720"/>
        <w:jc w:val="both"/>
        <w:rPr>
          <w:rFonts w:ascii="Times New Roman" w:hAnsi="Times New Roman" w:cs="Times New Roman"/>
          <w:b/>
          <w:sz w:val="28"/>
          <w:szCs w:val="28"/>
        </w:rPr>
      </w:pPr>
    </w:p>
    <w:p w14:paraId="1D091290" w14:textId="40F2C791" w:rsidR="00D10F7F" w:rsidRPr="00CE3CA1" w:rsidRDefault="00D10F7F" w:rsidP="00DB3FC8">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Неуплата или неполная уплата налогоплательщиком сумм налога </w:t>
      </w:r>
      <w:r w:rsidR="00DB3FC8" w:rsidRPr="00CE3CA1">
        <w:rPr>
          <w:rFonts w:ascii="Times New Roman" w:hAnsi="Times New Roman" w:cs="Times New Roman"/>
          <w:sz w:val="28"/>
          <w:szCs w:val="28"/>
        </w:rPr>
        <w:br/>
      </w:r>
      <w:r w:rsidRPr="00CE3CA1">
        <w:rPr>
          <w:rFonts w:ascii="Times New Roman" w:hAnsi="Times New Roman" w:cs="Times New Roman"/>
          <w:sz w:val="28"/>
          <w:szCs w:val="28"/>
        </w:rPr>
        <w:t xml:space="preserve">в результате применения в целях налогообложения в контролируемых сделках коммерческих и (или) финансовых условий, не сопоставимых </w:t>
      </w:r>
      <w:r w:rsidR="00DB3FC8" w:rsidRPr="00CE3CA1">
        <w:rPr>
          <w:rFonts w:ascii="Times New Roman" w:hAnsi="Times New Roman" w:cs="Times New Roman"/>
          <w:sz w:val="28"/>
          <w:szCs w:val="28"/>
        </w:rPr>
        <w:br/>
      </w:r>
      <w:r w:rsidRPr="00CE3CA1">
        <w:rPr>
          <w:rFonts w:ascii="Times New Roman" w:hAnsi="Times New Roman" w:cs="Times New Roman"/>
          <w:sz w:val="28"/>
          <w:szCs w:val="28"/>
        </w:rPr>
        <w:t>с коммерческими и (или) финансовыми условиями сделок между независимыми лицами, –</w:t>
      </w:r>
    </w:p>
    <w:p w14:paraId="0019EDE4" w14:textId="3CDEED4D" w:rsidR="00D10F7F" w:rsidRPr="00CE3CA1" w:rsidRDefault="00D10F7F" w:rsidP="00DB3FC8">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влечет наложение штрафа в размере сорока процентов </w:t>
      </w:r>
      <w:r w:rsidR="00DB3FC8" w:rsidRPr="00CE3CA1">
        <w:rPr>
          <w:rFonts w:ascii="Times New Roman" w:hAnsi="Times New Roman" w:cs="Times New Roman"/>
          <w:sz w:val="28"/>
          <w:szCs w:val="28"/>
        </w:rPr>
        <w:br/>
      </w:r>
      <w:r w:rsidRPr="00CE3CA1">
        <w:rPr>
          <w:rFonts w:ascii="Times New Roman" w:hAnsi="Times New Roman" w:cs="Times New Roman"/>
          <w:sz w:val="28"/>
          <w:szCs w:val="28"/>
        </w:rPr>
        <w:t>от неуплаченной суммы налога.</w:t>
      </w:r>
    </w:p>
    <w:p w14:paraId="035CAFAA" w14:textId="77777777" w:rsidR="00DB3FC8" w:rsidRPr="00CE3CA1" w:rsidRDefault="00DB3FC8" w:rsidP="00BC15A9">
      <w:pPr>
        <w:spacing w:after="0" w:line="235" w:lineRule="auto"/>
        <w:ind w:firstLine="720"/>
        <w:jc w:val="both"/>
        <w:rPr>
          <w:rFonts w:ascii="Times New Roman" w:hAnsi="Times New Roman" w:cs="Times New Roman"/>
          <w:b/>
          <w:sz w:val="28"/>
          <w:szCs w:val="28"/>
        </w:rPr>
      </w:pPr>
    </w:p>
    <w:p w14:paraId="1E6C89D1" w14:textId="77777777" w:rsidR="005061E0" w:rsidRPr="00CE3CA1" w:rsidRDefault="00D10F7F" w:rsidP="00BC15A9">
      <w:pPr>
        <w:pStyle w:val="2"/>
        <w:spacing w:before="0" w:line="235"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97523C" w:rsidRPr="00CE3CA1">
        <w:rPr>
          <w:rFonts w:ascii="Times New Roman" w:hAnsi="Times New Roman" w:cs="Times New Roman"/>
          <w:sz w:val="28"/>
          <w:szCs w:val="28"/>
        </w:rPr>
        <w:t>27</w:t>
      </w:r>
      <w:r w:rsidRPr="00CE3CA1">
        <w:rPr>
          <w:rFonts w:ascii="Times New Roman" w:hAnsi="Times New Roman" w:cs="Times New Roman"/>
          <w:sz w:val="28"/>
          <w:szCs w:val="28"/>
        </w:rPr>
        <w:t xml:space="preserve">. Неуплата или неполная уплата налога в результате </w:t>
      </w:r>
    </w:p>
    <w:p w14:paraId="0249DB8A" w14:textId="60EA8DB4" w:rsidR="005061E0" w:rsidRPr="00CE3CA1" w:rsidRDefault="00D10F7F" w:rsidP="00BC15A9">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невключения в налоговую базу доли прибыли</w:t>
      </w:r>
    </w:p>
    <w:p w14:paraId="38DBAE5F" w14:textId="214B16B9" w:rsidR="00D10F7F" w:rsidRPr="00CE3CA1" w:rsidRDefault="00D10F7F" w:rsidP="00BC15A9">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контролируемой иностранной компании</w:t>
      </w:r>
    </w:p>
    <w:p w14:paraId="5EBD3E43" w14:textId="77777777" w:rsidR="00D10F7F" w:rsidRPr="00CE3CA1" w:rsidRDefault="00D10F7F" w:rsidP="00BC15A9">
      <w:pPr>
        <w:spacing w:after="0" w:line="235" w:lineRule="auto"/>
        <w:ind w:firstLine="720"/>
        <w:jc w:val="both"/>
        <w:rPr>
          <w:rFonts w:ascii="Times New Roman" w:hAnsi="Times New Roman" w:cs="Times New Roman"/>
          <w:b/>
          <w:sz w:val="28"/>
          <w:szCs w:val="28"/>
        </w:rPr>
      </w:pPr>
    </w:p>
    <w:p w14:paraId="1D0A82AF" w14:textId="68DFE939" w:rsidR="00D10F7F" w:rsidRPr="00CE3CA1" w:rsidRDefault="00D10F7F" w:rsidP="00BC15A9">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Неуплата или неполная уплата юридическим или физическим лицом –</w:t>
      </w:r>
      <w:r w:rsidR="00BC15A9" w:rsidRPr="00CE3CA1">
        <w:rPr>
          <w:rFonts w:ascii="Times New Roman" w:hAnsi="Times New Roman" w:cs="Times New Roman"/>
          <w:sz w:val="28"/>
          <w:szCs w:val="28"/>
        </w:rPr>
        <w:t xml:space="preserve"> </w:t>
      </w:r>
      <w:r w:rsidRPr="00CE3CA1">
        <w:rPr>
          <w:rFonts w:ascii="Times New Roman" w:hAnsi="Times New Roman" w:cs="Times New Roman"/>
          <w:sz w:val="28"/>
          <w:szCs w:val="28"/>
        </w:rPr>
        <w:t>контролирующим лицом контролируемой иностранной компании сумм налога в результате невключения в налоговую базу доли прибыли ук</w:t>
      </w:r>
      <w:r w:rsidR="00BC15A9" w:rsidRPr="00CE3CA1">
        <w:rPr>
          <w:rFonts w:ascii="Times New Roman" w:hAnsi="Times New Roman" w:cs="Times New Roman"/>
          <w:sz w:val="28"/>
          <w:szCs w:val="28"/>
        </w:rPr>
        <w:t>азанной компании</w:t>
      </w:r>
      <w:r w:rsidRPr="00CE3CA1">
        <w:rPr>
          <w:rFonts w:ascii="Times New Roman" w:hAnsi="Times New Roman" w:cs="Times New Roman"/>
          <w:sz w:val="28"/>
          <w:szCs w:val="28"/>
        </w:rPr>
        <w:t xml:space="preserve"> – </w:t>
      </w:r>
    </w:p>
    <w:p w14:paraId="37442E18" w14:textId="77777777" w:rsidR="00D10F7F" w:rsidRPr="00CE3CA1" w:rsidRDefault="00D10F7F" w:rsidP="00BC15A9">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влечет наложение штрафа в размере двадцати процентов от суммы неуплаченного налога в отношении прибыли контролируемой иностранной компании, подлежащей включению в налоговую базу соответственно по налогу на прибыль или налогу на доходы физических лиц, но не менее десяти миллионов сумов.</w:t>
      </w:r>
    </w:p>
    <w:p w14:paraId="4DA9233D" w14:textId="77777777" w:rsidR="00D10F7F" w:rsidRPr="00CE3CA1" w:rsidRDefault="00D10F7F" w:rsidP="00BC15A9">
      <w:pPr>
        <w:spacing w:after="0" w:line="235" w:lineRule="auto"/>
        <w:ind w:firstLine="720"/>
        <w:jc w:val="both"/>
        <w:rPr>
          <w:rFonts w:ascii="Times New Roman" w:hAnsi="Times New Roman" w:cs="Times New Roman"/>
          <w:sz w:val="28"/>
          <w:szCs w:val="28"/>
        </w:rPr>
      </w:pPr>
    </w:p>
    <w:p w14:paraId="710B2A39" w14:textId="77777777" w:rsidR="005061E0" w:rsidRPr="00CE3CA1" w:rsidRDefault="006E6A6A" w:rsidP="00BC15A9">
      <w:pPr>
        <w:pStyle w:val="2"/>
        <w:spacing w:before="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 xml:space="preserve">29. Ответственность банков за нарушение </w:t>
      </w:r>
    </w:p>
    <w:p w14:paraId="6CB9B0CD" w14:textId="7103280A" w:rsidR="00D10F7F" w:rsidRPr="00CE3CA1" w:rsidRDefault="00D10F7F" w:rsidP="00BC15A9">
      <w:pPr>
        <w:spacing w:after="0" w:line="235" w:lineRule="auto"/>
        <w:ind w:firstLine="1985"/>
        <w:rPr>
          <w:rFonts w:ascii="Times New Roman" w:hAnsi="Times New Roman" w:cs="Times New Roman"/>
          <w:b/>
          <w:sz w:val="28"/>
          <w:szCs w:val="28"/>
        </w:rPr>
      </w:pPr>
      <w:r w:rsidRPr="00CE3CA1">
        <w:rPr>
          <w:rFonts w:ascii="Times New Roman" w:hAnsi="Times New Roman" w:cs="Times New Roman"/>
          <w:b/>
          <w:sz w:val="28"/>
          <w:szCs w:val="28"/>
        </w:rPr>
        <w:t xml:space="preserve">налогового законодательства </w:t>
      </w:r>
    </w:p>
    <w:p w14:paraId="349E3E35" w14:textId="77777777" w:rsidR="0080358F" w:rsidRPr="00CE3CA1" w:rsidRDefault="0080358F" w:rsidP="00BC15A9">
      <w:pPr>
        <w:spacing w:after="0" w:line="235" w:lineRule="auto"/>
        <w:ind w:firstLine="720"/>
        <w:jc w:val="both"/>
        <w:rPr>
          <w:rFonts w:ascii="Times New Roman" w:hAnsi="Times New Roman" w:cs="Times New Roman"/>
          <w:b/>
          <w:sz w:val="28"/>
          <w:szCs w:val="28"/>
        </w:rPr>
      </w:pPr>
    </w:p>
    <w:p w14:paraId="2F97F565" w14:textId="77777777" w:rsidR="005061E0" w:rsidRPr="00CE3CA1" w:rsidRDefault="00D10F7F" w:rsidP="00BC15A9">
      <w:pPr>
        <w:pStyle w:val="2"/>
        <w:spacing w:before="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97523C" w:rsidRPr="00CE3CA1">
        <w:rPr>
          <w:rFonts w:ascii="Times New Roman" w:hAnsi="Times New Roman" w:cs="Times New Roman"/>
          <w:sz w:val="28"/>
          <w:szCs w:val="28"/>
        </w:rPr>
        <w:t>2</w:t>
      </w:r>
      <w:r w:rsidRPr="00CE3CA1">
        <w:rPr>
          <w:rFonts w:ascii="Times New Roman" w:hAnsi="Times New Roman" w:cs="Times New Roman"/>
          <w:sz w:val="28"/>
          <w:szCs w:val="28"/>
        </w:rPr>
        <w:t xml:space="preserve">8. Нарушение срока исполнения поручения </w:t>
      </w:r>
    </w:p>
    <w:p w14:paraId="176C2DBC" w14:textId="77777777" w:rsidR="00BC15A9" w:rsidRPr="00CE3CA1" w:rsidRDefault="00D10F7F" w:rsidP="00BC15A9">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о перечислении налога (сбора), авансового </w:t>
      </w:r>
    </w:p>
    <w:p w14:paraId="39DD8026" w14:textId="5F374ABD" w:rsidR="00D10F7F" w:rsidRPr="00CE3CA1" w:rsidRDefault="00D10F7F" w:rsidP="00BC15A9">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платежа, пени, штрафа</w:t>
      </w:r>
    </w:p>
    <w:p w14:paraId="0189F8FE"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3892EE3B" w14:textId="3876CB4E" w:rsidR="00756837" w:rsidRPr="00CE3CA1" w:rsidRDefault="00756837" w:rsidP="00BC15A9">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Неисполнение (задержка исполнения) банком поручен</w:t>
      </w:r>
      <w:r w:rsidR="005A1D2F" w:rsidRPr="00CE3CA1">
        <w:rPr>
          <w:rFonts w:ascii="Times New Roman" w:hAnsi="Times New Roman" w:cs="Times New Roman"/>
          <w:color w:val="000000" w:themeColor="text1"/>
          <w:sz w:val="28"/>
          <w:szCs w:val="28"/>
        </w:rPr>
        <w:t>и</w:t>
      </w:r>
      <w:r w:rsidRPr="00CE3CA1">
        <w:rPr>
          <w:rFonts w:ascii="Times New Roman" w:hAnsi="Times New Roman" w:cs="Times New Roman"/>
          <w:color w:val="000000" w:themeColor="text1"/>
          <w:sz w:val="28"/>
          <w:szCs w:val="28"/>
        </w:rPr>
        <w:t xml:space="preserve">я налогоплательщика, инкассового поручения налогового органа </w:t>
      </w:r>
      <w:r w:rsidR="00CC4F7C" w:rsidRPr="00CE3CA1">
        <w:rPr>
          <w:rFonts w:ascii="Times New Roman" w:hAnsi="Times New Roman" w:cs="Times New Roman"/>
          <w:color w:val="000000" w:themeColor="text1"/>
          <w:sz w:val="28"/>
          <w:szCs w:val="28"/>
        </w:rPr>
        <w:t>на</w:t>
      </w:r>
      <w:r w:rsidRPr="00CE3CA1">
        <w:rPr>
          <w:rFonts w:ascii="Times New Roman" w:hAnsi="Times New Roman" w:cs="Times New Roman"/>
          <w:color w:val="000000" w:themeColor="text1"/>
          <w:sz w:val="28"/>
          <w:szCs w:val="28"/>
        </w:rPr>
        <w:t xml:space="preserve"> перечислени</w:t>
      </w:r>
      <w:r w:rsidR="00CC4F7C"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w:t>
      </w:r>
      <w:r w:rsidR="00CC4F7C" w:rsidRPr="00CE3CA1">
        <w:rPr>
          <w:rFonts w:ascii="Times New Roman" w:hAnsi="Times New Roman" w:cs="Times New Roman"/>
          <w:color w:val="000000" w:themeColor="text1"/>
          <w:sz w:val="28"/>
          <w:szCs w:val="28"/>
        </w:rPr>
        <w:t xml:space="preserve">сумм </w:t>
      </w:r>
      <w:r w:rsidRPr="00CE3CA1">
        <w:rPr>
          <w:rFonts w:ascii="Times New Roman" w:hAnsi="Times New Roman" w:cs="Times New Roman"/>
          <w:color w:val="000000" w:themeColor="text1"/>
          <w:sz w:val="28"/>
          <w:szCs w:val="28"/>
        </w:rPr>
        <w:t xml:space="preserve">налога (сбора), авансового платежа, пени, штрафа – </w:t>
      </w:r>
    </w:p>
    <w:p w14:paraId="1C6E83A7"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влечет наложение штрафа в размере одной стопятидесятой ставки рефинансирования Центрального банка Республики Узбекистан, но не более одной пятой процента неперечисленной суммы за каждый календарный день просрочки.</w:t>
      </w:r>
    </w:p>
    <w:p w14:paraId="56BD66D6" w14:textId="77777777" w:rsidR="00D10F7F" w:rsidRPr="00CE3CA1" w:rsidRDefault="00D10F7F" w:rsidP="00BC15A9">
      <w:pPr>
        <w:spacing w:after="0" w:line="235" w:lineRule="auto"/>
        <w:ind w:firstLine="720"/>
        <w:jc w:val="both"/>
        <w:rPr>
          <w:rFonts w:ascii="Times New Roman" w:hAnsi="Times New Roman" w:cs="Times New Roman"/>
          <w:sz w:val="28"/>
          <w:szCs w:val="28"/>
        </w:rPr>
      </w:pPr>
    </w:p>
    <w:p w14:paraId="78474F9A" w14:textId="77777777" w:rsidR="005061E0" w:rsidRPr="00CE3CA1" w:rsidRDefault="00D10F7F" w:rsidP="00BC15A9">
      <w:pPr>
        <w:pStyle w:val="2"/>
        <w:spacing w:before="0" w:line="235" w:lineRule="auto"/>
        <w:ind w:firstLine="720"/>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29</w:t>
      </w:r>
      <w:r w:rsidRPr="00CE3CA1">
        <w:rPr>
          <w:rFonts w:ascii="Times New Roman" w:hAnsi="Times New Roman" w:cs="Times New Roman"/>
          <w:color w:val="000000" w:themeColor="text1"/>
          <w:sz w:val="28"/>
          <w:szCs w:val="28"/>
        </w:rPr>
        <w:t xml:space="preserve">. Непредставление банком справок (выписок) </w:t>
      </w:r>
    </w:p>
    <w:p w14:paraId="17FF8760" w14:textId="673B0D26" w:rsidR="005061E0" w:rsidRPr="00CE3CA1" w:rsidRDefault="00D10F7F" w:rsidP="00BC15A9">
      <w:pPr>
        <w:autoSpaceDE w:val="0"/>
        <w:autoSpaceDN w:val="0"/>
        <w:adjustRightInd w:val="0"/>
        <w:spacing w:after="0" w:line="235" w:lineRule="auto"/>
        <w:ind w:firstLine="2268"/>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по операциям и счетам налогоплательщика </w:t>
      </w:r>
    </w:p>
    <w:p w14:paraId="3B1EF4AD" w14:textId="5F745880" w:rsidR="00D10F7F" w:rsidRPr="00CE3CA1" w:rsidRDefault="00D10F7F" w:rsidP="00BC15A9">
      <w:pPr>
        <w:autoSpaceDE w:val="0"/>
        <w:autoSpaceDN w:val="0"/>
        <w:adjustRightInd w:val="0"/>
        <w:spacing w:after="0" w:line="235" w:lineRule="auto"/>
        <w:ind w:firstLine="2268"/>
        <w:jc w:val="both"/>
        <w:rPr>
          <w:rFonts w:ascii="Times New Roman" w:hAnsi="Times New Roman" w:cs="Times New Roman"/>
          <w:b/>
          <w:color w:val="000000" w:themeColor="text1"/>
          <w:sz w:val="28"/>
          <w:szCs w:val="28"/>
        </w:rPr>
      </w:pPr>
      <w:r w:rsidRPr="00CE3CA1">
        <w:rPr>
          <w:rFonts w:ascii="Times New Roman" w:hAnsi="Times New Roman" w:cs="Times New Roman"/>
          <w:b/>
          <w:color w:val="000000" w:themeColor="text1"/>
          <w:sz w:val="28"/>
          <w:szCs w:val="28"/>
        </w:rPr>
        <w:t xml:space="preserve">в налоговый орган </w:t>
      </w:r>
    </w:p>
    <w:p w14:paraId="2D9D533C" w14:textId="77777777"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b/>
          <w:color w:val="000000" w:themeColor="text1"/>
          <w:sz w:val="28"/>
          <w:szCs w:val="28"/>
        </w:rPr>
      </w:pPr>
    </w:p>
    <w:p w14:paraId="078EFC18" w14:textId="77C3DB9C" w:rsidR="00D10F7F" w:rsidRPr="00CE3CA1" w:rsidRDefault="00D10F7F" w:rsidP="00BC15A9">
      <w:pPr>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Непредставление банком справок (выписок), предусмотренных стать</w:t>
      </w:r>
      <w:r w:rsidR="00CF7E62" w:rsidRPr="00CE3CA1">
        <w:rPr>
          <w:rFonts w:ascii="Times New Roman" w:hAnsi="Times New Roman" w:cs="Times New Roman"/>
          <w:color w:val="000000" w:themeColor="text1"/>
          <w:sz w:val="28"/>
          <w:szCs w:val="28"/>
        </w:rPr>
        <w:t>ей</w:t>
      </w:r>
      <w:r w:rsidRPr="00CE3CA1">
        <w:rPr>
          <w:rFonts w:ascii="Times New Roman" w:hAnsi="Times New Roman" w:cs="Times New Roman"/>
          <w:color w:val="000000" w:themeColor="text1"/>
          <w:sz w:val="28"/>
          <w:szCs w:val="28"/>
        </w:rPr>
        <w:t xml:space="preserve"> </w:t>
      </w:r>
      <w:r w:rsidR="008B2635" w:rsidRPr="00CE3CA1">
        <w:rPr>
          <w:rFonts w:ascii="Times New Roman" w:hAnsi="Times New Roman" w:cs="Times New Roman"/>
          <w:color w:val="000000" w:themeColor="text1"/>
          <w:sz w:val="28"/>
          <w:szCs w:val="28"/>
        </w:rPr>
        <w:t>13</w:t>
      </w:r>
      <w:r w:rsidR="00CF7E62" w:rsidRPr="00CE3CA1">
        <w:rPr>
          <w:rFonts w:ascii="Times New Roman" w:hAnsi="Times New Roman" w:cs="Times New Roman"/>
          <w:color w:val="000000" w:themeColor="text1"/>
          <w:sz w:val="28"/>
          <w:szCs w:val="28"/>
        </w:rPr>
        <w:t>4</w:t>
      </w:r>
      <w:r w:rsidRPr="00CE3CA1">
        <w:rPr>
          <w:rFonts w:ascii="Times New Roman" w:hAnsi="Times New Roman" w:cs="Times New Roman"/>
          <w:color w:val="000000" w:themeColor="text1"/>
          <w:sz w:val="28"/>
          <w:szCs w:val="28"/>
        </w:rPr>
        <w:t xml:space="preserve"> настоящего Кодекса, в налоговый орган, а также представление справок (выписок) с нарушением </w:t>
      </w:r>
      <w:r w:rsidR="00B07015" w:rsidRPr="00CE3CA1">
        <w:rPr>
          <w:rFonts w:ascii="Times New Roman" w:hAnsi="Times New Roman" w:cs="Times New Roman"/>
          <w:color w:val="000000" w:themeColor="text1"/>
          <w:sz w:val="28"/>
          <w:szCs w:val="28"/>
        </w:rPr>
        <w:t xml:space="preserve">установленного </w:t>
      </w:r>
      <w:r w:rsidRPr="00CE3CA1">
        <w:rPr>
          <w:rFonts w:ascii="Times New Roman" w:hAnsi="Times New Roman" w:cs="Times New Roman"/>
          <w:color w:val="000000" w:themeColor="text1"/>
          <w:sz w:val="28"/>
          <w:szCs w:val="28"/>
        </w:rPr>
        <w:t>срока или справок (выписок), содержащих недостоверные сведения, –</w:t>
      </w:r>
    </w:p>
    <w:p w14:paraId="1369C949" w14:textId="5CF7C100" w:rsidR="00D10F7F" w:rsidRPr="00CE3CA1" w:rsidRDefault="00D10F7F" w:rsidP="00BC15A9">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color w:val="000000" w:themeColor="text1"/>
          <w:sz w:val="28"/>
          <w:szCs w:val="28"/>
        </w:rPr>
        <w:t>влечет наложение штрафа в</w:t>
      </w:r>
      <w:r w:rsidRPr="00CE3CA1">
        <w:rPr>
          <w:rFonts w:ascii="Times New Roman" w:hAnsi="Times New Roman" w:cs="Times New Roman"/>
          <w:sz w:val="28"/>
          <w:szCs w:val="28"/>
        </w:rPr>
        <w:t xml:space="preserve"> размере двух миллионов сумов</w:t>
      </w:r>
      <w:r w:rsidR="0099564C" w:rsidRPr="00CE3CA1">
        <w:rPr>
          <w:rFonts w:ascii="Times New Roman" w:hAnsi="Times New Roman" w:cs="Times New Roman"/>
          <w:sz w:val="28"/>
          <w:szCs w:val="28"/>
        </w:rPr>
        <w:t>.</w:t>
      </w:r>
    </w:p>
    <w:p w14:paraId="5C5BC192" w14:textId="77777777" w:rsidR="00D10F7F" w:rsidRPr="00CE3CA1" w:rsidRDefault="00D10F7F" w:rsidP="00BC15A9">
      <w:pPr>
        <w:spacing w:after="0" w:line="235" w:lineRule="auto"/>
        <w:ind w:firstLine="720"/>
        <w:rPr>
          <w:rFonts w:ascii="Times New Roman" w:hAnsi="Times New Roman" w:cs="Times New Roman"/>
          <w:sz w:val="28"/>
          <w:szCs w:val="28"/>
        </w:rPr>
      </w:pPr>
    </w:p>
    <w:p w14:paraId="35CAE074" w14:textId="77777777" w:rsidR="00BC15A9" w:rsidRPr="00CE3CA1" w:rsidRDefault="00D10F7F" w:rsidP="00BC15A9">
      <w:pPr>
        <w:pStyle w:val="2"/>
        <w:spacing w:before="0" w:after="120" w:line="235" w:lineRule="auto"/>
        <w:jc w:val="center"/>
        <w:rPr>
          <w:rFonts w:ascii="Times New Roman" w:hAnsi="Times New Roman" w:cs="Times New Roman"/>
          <w:sz w:val="28"/>
          <w:szCs w:val="28"/>
        </w:rPr>
      </w:pPr>
      <w:r w:rsidRPr="00CE3CA1">
        <w:rPr>
          <w:rFonts w:ascii="Times New Roman" w:hAnsi="Times New Roman" w:cs="Times New Roman"/>
          <w:sz w:val="28"/>
          <w:szCs w:val="28"/>
        </w:rPr>
        <w:t>РАЗДЕЛ IX.</w:t>
      </w:r>
    </w:p>
    <w:p w14:paraId="471DE5E4" w14:textId="27B41496" w:rsidR="00D10F7F" w:rsidRPr="00CE3CA1" w:rsidRDefault="00D10F7F" w:rsidP="00BC15A9">
      <w:pPr>
        <w:pStyle w:val="2"/>
        <w:spacing w:before="0" w:line="235" w:lineRule="auto"/>
        <w:jc w:val="center"/>
        <w:rPr>
          <w:rFonts w:ascii="Times New Roman" w:hAnsi="Times New Roman" w:cs="Times New Roman"/>
          <w:sz w:val="28"/>
          <w:szCs w:val="28"/>
        </w:rPr>
      </w:pPr>
      <w:r w:rsidRPr="00CE3CA1">
        <w:rPr>
          <w:rFonts w:ascii="Times New Roman" w:hAnsi="Times New Roman" w:cs="Times New Roman"/>
          <w:sz w:val="28"/>
          <w:szCs w:val="28"/>
        </w:rPr>
        <w:t xml:space="preserve">ОБЖАЛОВАНИЕ АКТОВ НАЛОГОВЫХ ОРГАНОВ </w:t>
      </w:r>
      <w:r w:rsidR="005061E0" w:rsidRPr="00CE3CA1">
        <w:rPr>
          <w:rFonts w:ascii="Times New Roman" w:hAnsi="Times New Roman" w:cs="Times New Roman"/>
          <w:sz w:val="28"/>
          <w:szCs w:val="28"/>
        </w:rPr>
        <w:br/>
      </w:r>
      <w:r w:rsidRPr="00CE3CA1">
        <w:rPr>
          <w:rFonts w:ascii="Times New Roman" w:hAnsi="Times New Roman" w:cs="Times New Roman"/>
          <w:sz w:val="28"/>
          <w:szCs w:val="28"/>
        </w:rPr>
        <w:t xml:space="preserve">И ДЕЙСТВИЙ </w:t>
      </w:r>
      <w:r w:rsidR="0099564C" w:rsidRPr="00CE3CA1">
        <w:rPr>
          <w:rFonts w:ascii="Times New Roman" w:hAnsi="Times New Roman" w:cs="Times New Roman"/>
          <w:sz w:val="28"/>
          <w:szCs w:val="28"/>
        </w:rPr>
        <w:t xml:space="preserve">(БЕЗДЕЙСТВИЯ) </w:t>
      </w:r>
      <w:r w:rsidRPr="00CE3CA1">
        <w:rPr>
          <w:rFonts w:ascii="Times New Roman" w:hAnsi="Times New Roman" w:cs="Times New Roman"/>
          <w:sz w:val="28"/>
          <w:szCs w:val="28"/>
        </w:rPr>
        <w:t>ИХ ДОЛЖНОСТНЫХ ЛИЦ</w:t>
      </w:r>
    </w:p>
    <w:p w14:paraId="61092C39" w14:textId="77777777" w:rsidR="00D10F7F" w:rsidRPr="00CE3CA1" w:rsidRDefault="00D10F7F" w:rsidP="00BC15A9">
      <w:pPr>
        <w:tabs>
          <w:tab w:val="left" w:pos="1418"/>
        </w:tabs>
        <w:autoSpaceDE w:val="0"/>
        <w:autoSpaceDN w:val="0"/>
        <w:adjustRightInd w:val="0"/>
        <w:spacing w:after="0" w:line="235" w:lineRule="auto"/>
        <w:ind w:firstLine="720"/>
        <w:jc w:val="both"/>
        <w:rPr>
          <w:rFonts w:ascii="Times New Roman" w:hAnsi="Times New Roman" w:cs="Times New Roman"/>
          <w:sz w:val="28"/>
          <w:szCs w:val="28"/>
        </w:rPr>
      </w:pPr>
    </w:p>
    <w:p w14:paraId="2BD92831" w14:textId="77777777" w:rsidR="005061E0" w:rsidRPr="00CE3CA1" w:rsidRDefault="00EB41D0" w:rsidP="00BC15A9">
      <w:pPr>
        <w:pStyle w:val="2"/>
        <w:spacing w:before="0" w:line="235"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 xml:space="preserve">30. Порядок обжалования актов налоговых органов </w:t>
      </w:r>
    </w:p>
    <w:p w14:paraId="37F28317" w14:textId="4286946F" w:rsidR="00D10F7F" w:rsidRPr="00CE3CA1" w:rsidRDefault="00D10F7F" w:rsidP="00BC15A9">
      <w:pPr>
        <w:spacing w:after="0" w:line="235" w:lineRule="auto"/>
        <w:ind w:firstLine="1985"/>
        <w:rPr>
          <w:rFonts w:ascii="Times New Roman" w:hAnsi="Times New Roman" w:cs="Times New Roman"/>
          <w:b/>
          <w:sz w:val="28"/>
          <w:szCs w:val="28"/>
        </w:rPr>
      </w:pPr>
      <w:r w:rsidRPr="00CE3CA1">
        <w:rPr>
          <w:rFonts w:ascii="Times New Roman" w:hAnsi="Times New Roman" w:cs="Times New Roman"/>
          <w:b/>
          <w:sz w:val="28"/>
          <w:szCs w:val="28"/>
        </w:rPr>
        <w:t xml:space="preserve">и действий </w:t>
      </w:r>
      <w:r w:rsidR="0099564C" w:rsidRPr="00CE3CA1">
        <w:rPr>
          <w:rFonts w:ascii="Times New Roman" w:hAnsi="Times New Roman" w:cs="Times New Roman"/>
          <w:b/>
          <w:sz w:val="28"/>
          <w:szCs w:val="28"/>
        </w:rPr>
        <w:t xml:space="preserve">(бездействия) </w:t>
      </w:r>
      <w:r w:rsidRPr="00CE3CA1">
        <w:rPr>
          <w:rFonts w:ascii="Times New Roman" w:hAnsi="Times New Roman" w:cs="Times New Roman"/>
          <w:b/>
          <w:sz w:val="28"/>
          <w:szCs w:val="28"/>
          <w:lang w:eastAsia="ru-RU"/>
        </w:rPr>
        <w:t>их</w:t>
      </w:r>
      <w:r w:rsidRPr="00CE3CA1">
        <w:rPr>
          <w:rFonts w:ascii="Times New Roman" w:hAnsi="Times New Roman" w:cs="Times New Roman"/>
          <w:b/>
          <w:sz w:val="28"/>
          <w:szCs w:val="28"/>
        </w:rPr>
        <w:t xml:space="preserve"> должностных лиц</w:t>
      </w:r>
    </w:p>
    <w:p w14:paraId="6D9BD0E9" w14:textId="77777777" w:rsidR="00D10F7F" w:rsidRPr="00CE3CA1" w:rsidRDefault="00D10F7F" w:rsidP="00BC15A9">
      <w:pPr>
        <w:spacing w:after="0" w:line="235" w:lineRule="auto"/>
        <w:ind w:firstLine="720"/>
        <w:jc w:val="both"/>
        <w:rPr>
          <w:rFonts w:ascii="Times New Roman" w:hAnsi="Times New Roman" w:cs="Times New Roman"/>
          <w:b/>
          <w:sz w:val="28"/>
          <w:szCs w:val="28"/>
          <w:lang w:eastAsia="ru-RU"/>
        </w:rPr>
      </w:pPr>
    </w:p>
    <w:p w14:paraId="0DAA6665" w14:textId="3A66A410" w:rsidR="00D10F7F" w:rsidRPr="00CE3CA1" w:rsidRDefault="00D10F7F" w:rsidP="00BC15A9">
      <w:pPr>
        <w:pStyle w:val="2"/>
        <w:spacing w:before="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30</w:t>
      </w:r>
      <w:r w:rsidRPr="00CE3CA1">
        <w:rPr>
          <w:rFonts w:ascii="Times New Roman" w:hAnsi="Times New Roman" w:cs="Times New Roman"/>
          <w:color w:val="000000" w:themeColor="text1"/>
          <w:sz w:val="28"/>
          <w:szCs w:val="28"/>
        </w:rPr>
        <w:t>. Право на обжалование</w:t>
      </w:r>
    </w:p>
    <w:p w14:paraId="5D26EBF5" w14:textId="77777777" w:rsidR="00D10F7F" w:rsidRPr="00CE3CA1" w:rsidRDefault="00D10F7F" w:rsidP="00BC15A9">
      <w:pPr>
        <w:tabs>
          <w:tab w:val="left" w:pos="1418"/>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p>
    <w:p w14:paraId="393709D8" w14:textId="66AEF0AA" w:rsidR="00D10F7F" w:rsidRPr="00CE3CA1" w:rsidRDefault="00D10F7F" w:rsidP="00BC15A9">
      <w:pPr>
        <w:tabs>
          <w:tab w:val="left" w:pos="1418"/>
        </w:tabs>
        <w:autoSpaceDE w:val="0"/>
        <w:autoSpaceDN w:val="0"/>
        <w:adjustRightInd w:val="0"/>
        <w:spacing w:after="0" w:line="235"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Каждое лицо имеет право обжаловать акты налоговых органов ненормативного характера, действия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их должностных лиц, если, по мнению этого лица, такие акты, действия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нарушают его права.</w:t>
      </w:r>
    </w:p>
    <w:p w14:paraId="0F817645" w14:textId="6053871E"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Актом налогового органа ненормативного характера признается документ, составленный в соответствии с налоговым законодательством или ведомственными нормативными актами, содержащий предписание налоговых органов на совершение определенных юридически значимых действий, адресованное одному или нескольким физическим или юридическим лицам.</w:t>
      </w:r>
    </w:p>
    <w:p w14:paraId="74A2DD86" w14:textId="52337972"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Нормативн</w:t>
      </w:r>
      <w:r w:rsidR="0099564C" w:rsidRPr="00CE3CA1">
        <w:rPr>
          <w:rFonts w:ascii="Times New Roman" w:hAnsi="Times New Roman" w:cs="Times New Roman"/>
          <w:color w:val="000000" w:themeColor="text1"/>
          <w:sz w:val="28"/>
          <w:szCs w:val="28"/>
        </w:rPr>
        <w:t>о-</w:t>
      </w:r>
      <w:r w:rsidRPr="00CE3CA1">
        <w:rPr>
          <w:rFonts w:ascii="Times New Roman" w:hAnsi="Times New Roman" w:cs="Times New Roman"/>
          <w:color w:val="000000" w:themeColor="text1"/>
          <w:sz w:val="28"/>
          <w:szCs w:val="28"/>
        </w:rPr>
        <w:t>правовые акты налоговых органов могут быть обжалованы в порядке, предусмотренном законодательством.</w:t>
      </w:r>
    </w:p>
    <w:p w14:paraId="2719612E" w14:textId="7F73702C"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отмены вышестоящим налоговым органом или судом решения налогового органа, принятого по результатам выездной налоговой проверки или налогового аудита, взысканные (уплаченные) суммы налогов и финансовых санкций по этому решению подлежат возврату (зачету) с учетом процентов, начисленных исходя из ставки рефинансирования Центрального банка</w:t>
      </w:r>
      <w:r w:rsidR="0099564C" w:rsidRPr="00CE3CA1">
        <w:rPr>
          <w:rFonts w:ascii="Times New Roman" w:hAnsi="Times New Roman" w:cs="Times New Roman"/>
          <w:color w:val="000000" w:themeColor="text1"/>
          <w:sz w:val="28"/>
          <w:szCs w:val="28"/>
        </w:rPr>
        <w:t xml:space="preserve"> Республики Узбекистан</w:t>
      </w:r>
      <w:r w:rsidRPr="00CE3CA1">
        <w:rPr>
          <w:rFonts w:ascii="Times New Roman" w:hAnsi="Times New Roman" w:cs="Times New Roman"/>
          <w:color w:val="000000" w:themeColor="text1"/>
          <w:sz w:val="28"/>
          <w:szCs w:val="28"/>
        </w:rPr>
        <w:t xml:space="preserve">, действовавшей в период взыскания (уплаты) этих сумм. </w:t>
      </w:r>
    </w:p>
    <w:p w14:paraId="13B1F329" w14:textId="77777777"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2CCA3061" w14:textId="2D9B2309" w:rsidR="00D10F7F"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31</w:t>
      </w:r>
      <w:r w:rsidRPr="00CE3CA1">
        <w:rPr>
          <w:rFonts w:ascii="Times New Roman" w:hAnsi="Times New Roman" w:cs="Times New Roman"/>
          <w:color w:val="000000" w:themeColor="text1"/>
          <w:sz w:val="28"/>
          <w:szCs w:val="28"/>
        </w:rPr>
        <w:t>. Порядок обжалования</w:t>
      </w:r>
    </w:p>
    <w:p w14:paraId="63AED3D3" w14:textId="77777777" w:rsidR="00D10F7F" w:rsidRPr="00CE3CA1" w:rsidRDefault="00D10F7F" w:rsidP="00EA7743">
      <w:pPr>
        <w:spacing w:after="0" w:line="240" w:lineRule="auto"/>
        <w:ind w:firstLine="720"/>
        <w:jc w:val="both"/>
        <w:rPr>
          <w:rFonts w:ascii="Times New Roman" w:eastAsia="Times New Roman" w:hAnsi="Times New Roman" w:cs="Times New Roman"/>
          <w:b/>
          <w:bCs/>
          <w:color w:val="000000" w:themeColor="text1"/>
          <w:sz w:val="28"/>
          <w:szCs w:val="28"/>
          <w:lang w:eastAsia="ru-RU"/>
        </w:rPr>
      </w:pPr>
    </w:p>
    <w:p w14:paraId="450136A5" w14:textId="1D5E8BDB"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Обжалование решений налоговых органов, действи</w:t>
      </w:r>
      <w:r w:rsidR="0099564C"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 xml:space="preserve">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w:t>
      </w:r>
      <w:r w:rsidR="0099564C" w:rsidRPr="00CE3CA1">
        <w:rPr>
          <w:rFonts w:ascii="Times New Roman" w:hAnsi="Times New Roman" w:cs="Times New Roman"/>
          <w:color w:val="000000" w:themeColor="text1"/>
          <w:sz w:val="28"/>
          <w:szCs w:val="28"/>
        </w:rPr>
        <w:t>я)</w:t>
      </w:r>
      <w:r w:rsidRPr="00CE3CA1">
        <w:rPr>
          <w:rFonts w:ascii="Times New Roman" w:hAnsi="Times New Roman" w:cs="Times New Roman"/>
          <w:color w:val="000000" w:themeColor="text1"/>
          <w:sz w:val="28"/>
          <w:szCs w:val="28"/>
        </w:rPr>
        <w:t xml:space="preserve"> их должностных лиц в вышестоящий налоговый орган производится </w:t>
      </w:r>
      <w:r w:rsidR="0099564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порядке, установленном налоговым законодательством.</w:t>
      </w:r>
    </w:p>
    <w:p w14:paraId="5A9A2E7B" w14:textId="7DC78712"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Жалобой признается обращение лица в налоговый орган, предметом которого является обжалование вступивших и не вступивших в силу актов налогового органа ненормативного характера, действий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бездействия</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его должностных лиц, если, по мнению этого лица, указанные акты, действия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нарушают его права.</w:t>
      </w:r>
    </w:p>
    <w:p w14:paraId="67F61D04" w14:textId="0D3E181E"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Подача жалобы в вышестоящий налоговый орган или в суд приостанавливает исполнение обжалуемого решения или действия, в том числе взыскание доначисленных налогов и сборов, а также применение финансовых санкций, до принятия решения по жалобе вышестоящим налоговым органом или до вступления в законную силу решения суда </w:t>
      </w:r>
      <w:r w:rsidRPr="00CE3CA1">
        <w:rPr>
          <w:rFonts w:ascii="Times New Roman" w:hAnsi="Times New Roman" w:cs="Times New Roman"/>
          <w:color w:val="000000" w:themeColor="text1"/>
          <w:sz w:val="28"/>
          <w:szCs w:val="28"/>
        </w:rPr>
        <w:lastRenderedPageBreak/>
        <w:t xml:space="preserve">соответственно. О подаче жалобы в вышестоящий налоговый орган или </w:t>
      </w:r>
      <w:r w:rsidR="0099564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суд налогоплательщик обязан известить налоговый орган, решение или действия </w:t>
      </w:r>
      <w:r w:rsidR="0099564C" w:rsidRPr="00CE3CA1">
        <w:rPr>
          <w:rFonts w:ascii="Times New Roman" w:hAnsi="Times New Roman" w:cs="Times New Roman"/>
          <w:color w:val="000000" w:themeColor="text1"/>
          <w:sz w:val="28"/>
          <w:szCs w:val="28"/>
        </w:rPr>
        <w:t xml:space="preserve">(бездействие) </w:t>
      </w:r>
      <w:r w:rsidRPr="00CE3CA1">
        <w:rPr>
          <w:rFonts w:ascii="Times New Roman" w:hAnsi="Times New Roman" w:cs="Times New Roman"/>
          <w:color w:val="000000" w:themeColor="text1"/>
          <w:sz w:val="28"/>
          <w:szCs w:val="28"/>
        </w:rPr>
        <w:t xml:space="preserve">должностного лица которого обжалуются, </w:t>
      </w:r>
      <w:r w:rsidR="0099564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с приложением соответствующих подтверждающих документов.</w:t>
      </w:r>
    </w:p>
    <w:p w14:paraId="67C417B7" w14:textId="222FE668"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Решения налоговых органов, принятые по результатам выездных налоговых проверок и налогового аудита, могут быть обжалованы </w:t>
      </w:r>
      <w:r w:rsidR="0099564C"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в судебном порядке только после их обжалования в вышестоящий налоговый орган. Указанное правило не распространяется на обжалование решения Государственного налогового комитета Республики Узбекистан. </w:t>
      </w:r>
    </w:p>
    <w:p w14:paraId="68CEAB95" w14:textId="63ED75C8"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решение по жалобе не принято вышестоящим налоговым органом в сроки, установленные частями восьмой и девятой статьи 2</w:t>
      </w:r>
      <w:r w:rsidR="008B2635" w:rsidRPr="00CE3CA1">
        <w:rPr>
          <w:rFonts w:ascii="Times New Roman" w:hAnsi="Times New Roman" w:cs="Times New Roman"/>
          <w:color w:val="000000" w:themeColor="text1"/>
          <w:sz w:val="28"/>
          <w:szCs w:val="28"/>
        </w:rPr>
        <w:t>35</w:t>
      </w:r>
      <w:r w:rsidRPr="00CE3CA1">
        <w:rPr>
          <w:rFonts w:ascii="Times New Roman" w:hAnsi="Times New Roman" w:cs="Times New Roman"/>
          <w:color w:val="000000" w:themeColor="text1"/>
          <w:sz w:val="28"/>
          <w:szCs w:val="28"/>
        </w:rPr>
        <w:t xml:space="preserve"> настоящего Кодекса, акты налоговых органов ненормативного характера, действия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w:t>
      </w:r>
      <w:r w:rsidR="0099564C" w:rsidRPr="00CE3CA1">
        <w:rPr>
          <w:rFonts w:ascii="Times New Roman" w:hAnsi="Times New Roman" w:cs="Times New Roman"/>
          <w:color w:val="000000" w:themeColor="text1"/>
          <w:sz w:val="28"/>
          <w:szCs w:val="28"/>
        </w:rPr>
        <w:t>е)</w:t>
      </w:r>
      <w:r w:rsidRPr="00CE3CA1">
        <w:rPr>
          <w:rFonts w:ascii="Times New Roman" w:hAnsi="Times New Roman" w:cs="Times New Roman"/>
          <w:color w:val="000000" w:themeColor="text1"/>
          <w:sz w:val="28"/>
          <w:szCs w:val="28"/>
        </w:rPr>
        <w:t xml:space="preserve"> их должностных лиц могут быть обжалованы в судебном порядке.</w:t>
      </w:r>
    </w:p>
    <w:p w14:paraId="5B9966BE" w14:textId="77777777"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Акты вышестоящих налоговых органов ненормативного характера, принятые по итогам рассмотрения жалоб, могут быть обжалованы в судебном порядке.</w:t>
      </w:r>
    </w:p>
    <w:p w14:paraId="27076B48" w14:textId="56FEFAB6"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Акты государственн</w:t>
      </w:r>
      <w:r w:rsidR="000A410E" w:rsidRPr="00CE3CA1">
        <w:rPr>
          <w:rFonts w:ascii="Times New Roman" w:hAnsi="Times New Roman" w:cs="Times New Roman"/>
          <w:color w:val="000000" w:themeColor="text1"/>
          <w:sz w:val="28"/>
          <w:szCs w:val="28"/>
        </w:rPr>
        <w:t>ых</w:t>
      </w:r>
      <w:r w:rsidRPr="00CE3CA1">
        <w:rPr>
          <w:rFonts w:ascii="Times New Roman" w:hAnsi="Times New Roman" w:cs="Times New Roman"/>
          <w:color w:val="000000" w:themeColor="text1"/>
          <w:sz w:val="28"/>
          <w:szCs w:val="28"/>
        </w:rPr>
        <w:t xml:space="preserve"> налогов</w:t>
      </w:r>
      <w:r w:rsidR="000A410E" w:rsidRPr="00CE3CA1">
        <w:rPr>
          <w:rFonts w:ascii="Times New Roman" w:hAnsi="Times New Roman" w:cs="Times New Roman"/>
          <w:color w:val="000000" w:themeColor="text1"/>
          <w:sz w:val="28"/>
          <w:szCs w:val="28"/>
        </w:rPr>
        <w:t>ых</w:t>
      </w:r>
      <w:r w:rsidRPr="00CE3CA1">
        <w:rPr>
          <w:rFonts w:ascii="Times New Roman" w:hAnsi="Times New Roman" w:cs="Times New Roman"/>
          <w:color w:val="000000" w:themeColor="text1"/>
          <w:sz w:val="28"/>
          <w:szCs w:val="28"/>
        </w:rPr>
        <w:t xml:space="preserve"> инспекци</w:t>
      </w:r>
      <w:r w:rsidR="000A410E" w:rsidRPr="00CE3CA1">
        <w:rPr>
          <w:rFonts w:ascii="Times New Roman" w:hAnsi="Times New Roman" w:cs="Times New Roman"/>
          <w:color w:val="000000" w:themeColor="text1"/>
          <w:sz w:val="28"/>
          <w:szCs w:val="28"/>
        </w:rPr>
        <w:t>й</w:t>
      </w:r>
      <w:r w:rsidRPr="00CE3CA1">
        <w:rPr>
          <w:rFonts w:ascii="Times New Roman" w:hAnsi="Times New Roman" w:cs="Times New Roman"/>
          <w:color w:val="000000" w:themeColor="text1"/>
          <w:sz w:val="28"/>
          <w:szCs w:val="28"/>
        </w:rPr>
        <w:t xml:space="preserve"> </w:t>
      </w:r>
      <w:r w:rsidR="000A410E" w:rsidRPr="00CE3CA1">
        <w:rPr>
          <w:rFonts w:ascii="Times New Roman" w:hAnsi="Times New Roman" w:cs="Times New Roman"/>
          <w:color w:val="000000" w:themeColor="text1"/>
          <w:sz w:val="28"/>
          <w:szCs w:val="28"/>
        </w:rPr>
        <w:t xml:space="preserve">районов </w:t>
      </w:r>
      <w:r w:rsidRPr="00CE3CA1">
        <w:rPr>
          <w:rFonts w:ascii="Times New Roman" w:hAnsi="Times New Roman" w:cs="Times New Roman"/>
          <w:color w:val="000000" w:themeColor="text1"/>
          <w:sz w:val="28"/>
          <w:szCs w:val="28"/>
        </w:rPr>
        <w:t>(</w:t>
      </w:r>
      <w:r w:rsidR="000A410E" w:rsidRPr="00CE3CA1">
        <w:rPr>
          <w:rFonts w:ascii="Times New Roman" w:hAnsi="Times New Roman" w:cs="Times New Roman"/>
          <w:color w:val="000000" w:themeColor="text1"/>
          <w:sz w:val="28"/>
          <w:szCs w:val="28"/>
        </w:rPr>
        <w:t>городов</w:t>
      </w:r>
      <w:r w:rsidRPr="00CE3CA1">
        <w:rPr>
          <w:rFonts w:ascii="Times New Roman" w:hAnsi="Times New Roman" w:cs="Times New Roman"/>
          <w:color w:val="000000" w:themeColor="text1"/>
          <w:sz w:val="28"/>
          <w:szCs w:val="28"/>
        </w:rPr>
        <w:t xml:space="preserve">), </w:t>
      </w:r>
      <w:r w:rsidR="000A410E" w:rsidRPr="00CE3CA1">
        <w:rPr>
          <w:rFonts w:ascii="Times New Roman" w:hAnsi="Times New Roman" w:cs="Times New Roman"/>
          <w:color w:val="000000" w:themeColor="text1"/>
          <w:sz w:val="28"/>
          <w:szCs w:val="28"/>
        </w:rPr>
        <w:t>государственных налоговых управлений Республики Каракалпакстан, областей и города Ташкента</w:t>
      </w:r>
      <w:r w:rsidRPr="00CE3CA1">
        <w:rPr>
          <w:rFonts w:ascii="Times New Roman" w:hAnsi="Times New Roman" w:cs="Times New Roman"/>
          <w:color w:val="000000" w:themeColor="text1"/>
          <w:sz w:val="28"/>
          <w:szCs w:val="28"/>
        </w:rPr>
        <w:t xml:space="preserve"> ненормативного характера, принятые по итогам рассмотрения жалоб, могут быть обжалованы в Государственный налоговый комитет Республики Узбекистан.</w:t>
      </w:r>
    </w:p>
    <w:p w14:paraId="62AB5DFB" w14:textId="533DF951"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Акты ненормативного характера Государственного налогового комитета Республики Узбекистан, действия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его должностных лиц обжалуются в судебном порядке.</w:t>
      </w:r>
    </w:p>
    <w:p w14:paraId="5995541A" w14:textId="0D4DFF44"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Обжалование юридическими и физическими лицами в судебном порядке актов (в том числе </w:t>
      </w:r>
      <w:r w:rsidR="009405C5" w:rsidRPr="00CE3CA1">
        <w:rPr>
          <w:rFonts w:ascii="Times New Roman" w:hAnsi="Times New Roman" w:cs="Times New Roman"/>
          <w:color w:val="000000" w:themeColor="text1"/>
          <w:sz w:val="28"/>
          <w:szCs w:val="28"/>
        </w:rPr>
        <w:t>н</w:t>
      </w:r>
      <w:r w:rsidRPr="00CE3CA1">
        <w:rPr>
          <w:rFonts w:ascii="Times New Roman" w:hAnsi="Times New Roman" w:cs="Times New Roman"/>
          <w:color w:val="000000" w:themeColor="text1"/>
          <w:sz w:val="28"/>
          <w:szCs w:val="28"/>
        </w:rPr>
        <w:t xml:space="preserve">ормативных) налоговых органов, действий </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бездействия</w:t>
      </w:r>
      <w:r w:rsidR="0099564C"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их должностных лиц производится в порядке, установленном законодательством Республики Узбекистан.  </w:t>
      </w:r>
    </w:p>
    <w:p w14:paraId="50C83E6A" w14:textId="77777777"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Лицо, подавшее жалобу, до принятия по ней решения может отозвать ее полностью или частично путем направления письменного заявления в рассматривающий ее налоговый орган.</w:t>
      </w:r>
    </w:p>
    <w:p w14:paraId="2D0F4199" w14:textId="77777777" w:rsidR="00D10F7F" w:rsidRPr="00CE3CA1" w:rsidRDefault="00D10F7F" w:rsidP="00DB3FC8">
      <w:pPr>
        <w:tabs>
          <w:tab w:val="left" w:pos="1418"/>
        </w:tabs>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Отзыв жалобы лишает подавшее ее лицо права на повторное обращение с жалобой по тем же основаниям.</w:t>
      </w:r>
    </w:p>
    <w:p w14:paraId="3D54634C" w14:textId="77777777" w:rsidR="00D10F7F" w:rsidRPr="00CE3CA1" w:rsidRDefault="00D10F7F" w:rsidP="00EA7743">
      <w:pPr>
        <w:tabs>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16EEB4DA" w14:textId="77777777" w:rsidR="00FE4361" w:rsidRPr="00CE3CA1" w:rsidRDefault="00D10F7F" w:rsidP="00EA7743">
      <w:pPr>
        <w:pStyle w:val="2"/>
        <w:spacing w:before="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32</w:t>
      </w:r>
      <w:r w:rsidRPr="00CE3CA1">
        <w:rPr>
          <w:rFonts w:ascii="Times New Roman" w:hAnsi="Times New Roman" w:cs="Times New Roman"/>
          <w:color w:val="000000" w:themeColor="text1"/>
          <w:sz w:val="28"/>
          <w:szCs w:val="28"/>
        </w:rPr>
        <w:t xml:space="preserve">. Порядок и сроки подачи жалобы </w:t>
      </w:r>
    </w:p>
    <w:p w14:paraId="3E8AD8DA" w14:textId="77777777" w:rsidR="00FE4361" w:rsidRPr="00CE3CA1" w:rsidRDefault="00D10F7F" w:rsidP="00FE4361">
      <w:pPr>
        <w:pStyle w:val="2"/>
        <w:spacing w:before="0" w:line="240" w:lineRule="auto"/>
        <w:ind w:firstLine="2268"/>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 решения</w:t>
      </w:r>
      <w:r w:rsidR="00FE4361"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налоговых органов, принятые </w:t>
      </w:r>
    </w:p>
    <w:p w14:paraId="697236D8" w14:textId="0D180B2A" w:rsidR="00D10F7F" w:rsidRPr="00CE3CA1" w:rsidRDefault="00D10F7F" w:rsidP="00FE4361">
      <w:pPr>
        <w:pStyle w:val="2"/>
        <w:spacing w:before="0" w:line="240" w:lineRule="auto"/>
        <w:ind w:firstLine="2268"/>
        <w:jc w:val="both"/>
        <w:rPr>
          <w:rFonts w:ascii="Times New Roman" w:hAnsi="Times New Roman" w:cs="Times New Roman"/>
          <w:b w:val="0"/>
          <w:color w:val="000000" w:themeColor="text1"/>
          <w:sz w:val="28"/>
          <w:szCs w:val="28"/>
        </w:rPr>
      </w:pPr>
      <w:r w:rsidRPr="00CE3CA1">
        <w:rPr>
          <w:rFonts w:ascii="Times New Roman" w:hAnsi="Times New Roman" w:cs="Times New Roman"/>
          <w:color w:val="000000" w:themeColor="text1"/>
          <w:sz w:val="28"/>
          <w:szCs w:val="28"/>
        </w:rPr>
        <w:t>по результатам</w:t>
      </w:r>
      <w:r w:rsidR="00FE4361" w:rsidRPr="00CE3CA1">
        <w:rPr>
          <w:rFonts w:ascii="Times New Roman" w:hAnsi="Times New Roman" w:cs="Times New Roman"/>
          <w:color w:val="000000" w:themeColor="text1"/>
          <w:sz w:val="28"/>
          <w:szCs w:val="28"/>
        </w:rPr>
        <w:t xml:space="preserve"> </w:t>
      </w:r>
      <w:r w:rsidR="00C66323" w:rsidRPr="00CE3CA1">
        <w:rPr>
          <w:rFonts w:ascii="Times New Roman" w:hAnsi="Times New Roman" w:cs="Times New Roman"/>
          <w:color w:val="000000" w:themeColor="text1"/>
          <w:sz w:val="28"/>
          <w:szCs w:val="28"/>
        </w:rPr>
        <w:t xml:space="preserve">налоговых </w:t>
      </w:r>
      <w:r w:rsidRPr="00CE3CA1">
        <w:rPr>
          <w:rFonts w:ascii="Times New Roman" w:hAnsi="Times New Roman" w:cs="Times New Roman"/>
          <w:color w:val="000000" w:themeColor="text1"/>
          <w:sz w:val="28"/>
          <w:szCs w:val="28"/>
        </w:rPr>
        <w:t>проверок</w:t>
      </w:r>
    </w:p>
    <w:p w14:paraId="5DAEED4F" w14:textId="77777777" w:rsidR="00D10F7F" w:rsidRPr="00CE3CA1" w:rsidRDefault="00D10F7F" w:rsidP="00FE4361">
      <w:pPr>
        <w:autoSpaceDE w:val="0"/>
        <w:autoSpaceDN w:val="0"/>
        <w:adjustRightInd w:val="0"/>
        <w:spacing w:after="0" w:line="240" w:lineRule="auto"/>
        <w:ind w:firstLine="2268"/>
        <w:jc w:val="both"/>
        <w:rPr>
          <w:rFonts w:ascii="Times New Roman" w:hAnsi="Times New Roman" w:cs="Times New Roman"/>
          <w:b/>
          <w:bCs/>
          <w:color w:val="000000" w:themeColor="text1"/>
          <w:sz w:val="28"/>
          <w:szCs w:val="28"/>
        </w:rPr>
      </w:pPr>
    </w:p>
    <w:p w14:paraId="1AD2DEAC" w14:textId="00914FE0"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Жалоба на решения налоговых органов, принятые по результатам выездных налоговых проверок и налогового аудита, подается </w:t>
      </w:r>
      <w:r w:rsidR="00C66323"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в вышестоящий налоговый орган через налоговый орган, решения которого обжалуются.</w:t>
      </w:r>
    </w:p>
    <w:p w14:paraId="26B52056"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Налоговый орган, решения которого обжалуются, обязан в течение трех дней со дня поступления такой жалобы направить ее со всеми материалами в вышестоящий налоговый орган.</w:t>
      </w:r>
    </w:p>
    <w:p w14:paraId="0DA65165"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Жалоба в вышестоящий налоговый орган на решения налоговых органов, принятые по результатам выездных налоговых проверок и налогового аудита, может быть подана в течение месяца со дня, когда лицо узнало или должно было узнать о нарушении своих прав. </w:t>
      </w:r>
    </w:p>
    <w:p w14:paraId="408D547A" w14:textId="77777777" w:rsidR="00D10F7F" w:rsidRPr="00CE3CA1" w:rsidRDefault="00D10F7F" w:rsidP="00DB3FC8">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пропуска по уважительной причине срока, определенного в части третьей настоящей статьи, этот срок по ходатайству лица, подающего жалобу, может быть восстановлен вышестоящим налоговым органом.</w:t>
      </w:r>
    </w:p>
    <w:p w14:paraId="08EE9C6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4F39561" w14:textId="06C06883"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33</w:t>
      </w:r>
      <w:r w:rsidRPr="00CE3CA1">
        <w:rPr>
          <w:rFonts w:ascii="Times New Roman" w:hAnsi="Times New Roman" w:cs="Times New Roman"/>
          <w:color w:val="000000" w:themeColor="text1"/>
          <w:sz w:val="28"/>
          <w:szCs w:val="28"/>
        </w:rPr>
        <w:t xml:space="preserve">. Форма и содержание жалобы </w:t>
      </w:r>
    </w:p>
    <w:p w14:paraId="4FB6824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27B0C80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Жалоба и прилагаемые к ней документы могут быть направлены налоговому органу в письменном или электронном виде. </w:t>
      </w:r>
    </w:p>
    <w:p w14:paraId="43F7173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Жалоба подписывается подавшим ее лицом или его представителем.</w:t>
      </w:r>
    </w:p>
    <w:p w14:paraId="7941EB1F"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жалобе указываются:</w:t>
      </w:r>
    </w:p>
    <w:p w14:paraId="70E5FE2B" w14:textId="03029D6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1)</w:t>
      </w:r>
      <w:r w:rsidR="00C6632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фамилия, имя, отчество и место жительства физического лица или наименование и адрес юридического лица, подающего жалобу;</w:t>
      </w:r>
    </w:p>
    <w:p w14:paraId="4254A5D7" w14:textId="53ECC9C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2)</w:t>
      </w:r>
      <w:r w:rsidR="00C6632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обжалуемый акт налогового органа ненормативного характера, действия </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его должностных лиц;</w:t>
      </w:r>
    </w:p>
    <w:p w14:paraId="446B0A70" w14:textId="3EA15F59"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3)</w:t>
      </w:r>
      <w:r w:rsidR="00C6632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 xml:space="preserve">наименование налогового органа, акт ненормативного характера, действия </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должностных лиц которого обжалуются;</w:t>
      </w:r>
    </w:p>
    <w:p w14:paraId="597C42A7" w14:textId="05D2C494"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4)</w:t>
      </w:r>
      <w:r w:rsidR="00C6632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основания, по которым лицо, подающее жалобу, считает, что его права нарушены;</w:t>
      </w:r>
    </w:p>
    <w:p w14:paraId="0F15E3F4" w14:textId="0AA5DC3D"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5)</w:t>
      </w:r>
      <w:r w:rsidR="00C66323" w:rsidRPr="00CE3CA1">
        <w:rPr>
          <w:rFonts w:ascii="Times New Roman" w:hAnsi="Times New Roman" w:cs="Times New Roman"/>
          <w:color w:val="000000" w:themeColor="text1"/>
          <w:sz w:val="28"/>
          <w:szCs w:val="28"/>
        </w:rPr>
        <w:t> </w:t>
      </w:r>
      <w:r w:rsidRPr="00CE3CA1">
        <w:rPr>
          <w:rFonts w:ascii="Times New Roman" w:hAnsi="Times New Roman" w:cs="Times New Roman"/>
          <w:color w:val="000000" w:themeColor="text1"/>
          <w:sz w:val="28"/>
          <w:szCs w:val="28"/>
        </w:rPr>
        <w:t>требования лица, подающего жалобу.</w:t>
      </w:r>
    </w:p>
    <w:p w14:paraId="55D6AE9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жалобе могут быть указаны номера телефонов, адреса электронной почты и иные необходимые сведения для своевременного рассмотрения жалобы.</w:t>
      </w:r>
    </w:p>
    <w:p w14:paraId="27F5352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14:paraId="050589B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К жалобе могут быть приложены документы, подтверждающие доводы лица, подающего жалобу.</w:t>
      </w:r>
    </w:p>
    <w:p w14:paraId="40800153"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09BFA592" w14:textId="33A20E38"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w:t>
      </w:r>
      <w:r w:rsidRPr="00CE3CA1">
        <w:rPr>
          <w:rFonts w:ascii="Times New Roman" w:hAnsi="Times New Roman" w:cs="Times New Roman"/>
          <w:color w:val="000000" w:themeColor="text1"/>
          <w:sz w:val="28"/>
          <w:szCs w:val="28"/>
        </w:rPr>
        <w:t>4. Оставление жалобы без рассмотрения</w:t>
      </w:r>
    </w:p>
    <w:p w14:paraId="183F926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59E0546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Вышестоящий налоговый орган оставляет без рассмотрения жалобу полностью или частично, если установит, что:</w:t>
      </w:r>
    </w:p>
    <w:p w14:paraId="0E11FAB6"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14:paraId="62CBDA0D" w14:textId="5FA64408"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14:paraId="41791EE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до принятия решения по жалобе от подавшего ее лица поступило заявление об отзыве жалобы полностью или частично;</w:t>
      </w:r>
    </w:p>
    <w:p w14:paraId="5EA4741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ранее подана жалоба по тем же основаниям;</w:t>
      </w:r>
    </w:p>
    <w:p w14:paraId="66076CB3" w14:textId="088CDAD3"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жалоба подана на решение налогового органа, которое в соответствии с настоящим Кодексом ранее было обжаловано в установленном порядке; </w:t>
      </w:r>
    </w:p>
    <w:p w14:paraId="45E20C02" w14:textId="1784F66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жалоба подана с нарушением порядка, установленного статьей 2</w:t>
      </w:r>
      <w:r w:rsidR="008B2635" w:rsidRPr="00CE3CA1">
        <w:rPr>
          <w:rFonts w:ascii="Times New Roman" w:hAnsi="Times New Roman" w:cs="Times New Roman"/>
          <w:color w:val="000000" w:themeColor="text1"/>
          <w:sz w:val="28"/>
          <w:szCs w:val="28"/>
        </w:rPr>
        <w:t>32</w:t>
      </w:r>
      <w:r w:rsidRPr="00CE3CA1">
        <w:rPr>
          <w:rFonts w:ascii="Times New Roman" w:hAnsi="Times New Roman" w:cs="Times New Roman"/>
          <w:color w:val="000000" w:themeColor="text1"/>
          <w:sz w:val="28"/>
          <w:szCs w:val="28"/>
        </w:rPr>
        <w:t xml:space="preserve"> настоящего Кодекса;</w:t>
      </w:r>
    </w:p>
    <w:p w14:paraId="0BF381AC" w14:textId="6A339D5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жалоба не оформлена в соответствии с требованиями статьи 2</w:t>
      </w:r>
      <w:r w:rsidR="008B2635" w:rsidRPr="00CE3CA1">
        <w:rPr>
          <w:rFonts w:ascii="Times New Roman" w:hAnsi="Times New Roman" w:cs="Times New Roman"/>
          <w:color w:val="000000" w:themeColor="text1"/>
          <w:sz w:val="28"/>
          <w:szCs w:val="28"/>
        </w:rPr>
        <w:t>33</w:t>
      </w:r>
      <w:r w:rsidRPr="00CE3CA1">
        <w:rPr>
          <w:rFonts w:ascii="Times New Roman" w:hAnsi="Times New Roman" w:cs="Times New Roman"/>
          <w:color w:val="000000" w:themeColor="text1"/>
          <w:sz w:val="28"/>
          <w:szCs w:val="28"/>
        </w:rPr>
        <w:t xml:space="preserve"> настоящего Кодекса;</w:t>
      </w:r>
    </w:p>
    <w:p w14:paraId="17C247E7"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жалоба подана в рамках возбужденного уголовного дела или при обращении налогоплательщика в суд по вопросу жалобы.</w:t>
      </w:r>
    </w:p>
    <w:p w14:paraId="134D2709" w14:textId="1EB3840E"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Налоговый орган, рассматривающий жалобу, принимает решение об оставлении ее без рассмотрения полностью или частично в течение пяти дней со дня получения жалобы или заявления о</w:t>
      </w:r>
      <w:r w:rsidR="00846C1F" w:rsidRPr="00CE3CA1">
        <w:rPr>
          <w:rFonts w:ascii="Times New Roman" w:hAnsi="Times New Roman" w:cs="Times New Roman"/>
          <w:color w:val="000000" w:themeColor="text1"/>
          <w:sz w:val="28"/>
          <w:szCs w:val="28"/>
        </w:rPr>
        <w:t>б</w:t>
      </w:r>
      <w:r w:rsidRPr="00CE3CA1">
        <w:rPr>
          <w:rFonts w:ascii="Times New Roman" w:hAnsi="Times New Roman" w:cs="Times New Roman"/>
          <w:color w:val="000000" w:themeColor="text1"/>
          <w:sz w:val="28"/>
          <w:szCs w:val="28"/>
        </w:rPr>
        <w:t xml:space="preserve"> ее отзыве полностью или частично.</w:t>
      </w:r>
    </w:p>
    <w:p w14:paraId="11DF4E01"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 принятом решении в течение трех дней со дня его принятия сообщается в письменной форме лицу, подавшему жалобу.</w:t>
      </w:r>
    </w:p>
    <w:p w14:paraId="3EC025A6" w14:textId="7834B1DF"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Оставление жалобы без рассмотрения не препятствует повторному обращению лица с жалобой в сроки, установленные настоящим Кодексом для ее подачи, за исключением случаев оставления жалобы без рассмотрения по основаниям, предусмотренным </w:t>
      </w:r>
      <w:r w:rsidR="000A410E" w:rsidRPr="00CE3CA1">
        <w:rPr>
          <w:rFonts w:ascii="Times New Roman" w:hAnsi="Times New Roman" w:cs="Times New Roman"/>
          <w:color w:val="000000" w:themeColor="text1"/>
          <w:sz w:val="28"/>
          <w:szCs w:val="28"/>
        </w:rPr>
        <w:t xml:space="preserve">абзацами четвертым и пятым </w:t>
      </w:r>
      <w:r w:rsidRPr="00CE3CA1">
        <w:rPr>
          <w:rFonts w:ascii="Times New Roman" w:hAnsi="Times New Roman" w:cs="Times New Roman"/>
          <w:color w:val="000000" w:themeColor="text1"/>
          <w:sz w:val="28"/>
          <w:szCs w:val="28"/>
        </w:rPr>
        <w:t>части первой настоящей статьи.</w:t>
      </w:r>
    </w:p>
    <w:p w14:paraId="6C712E5D"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D0C968D" w14:textId="4D43EC9E"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35</w:t>
      </w:r>
      <w:r w:rsidRPr="00CE3CA1">
        <w:rPr>
          <w:rFonts w:ascii="Times New Roman" w:hAnsi="Times New Roman" w:cs="Times New Roman"/>
          <w:color w:val="000000" w:themeColor="text1"/>
          <w:sz w:val="28"/>
          <w:szCs w:val="28"/>
        </w:rPr>
        <w:t>. Рассмотрение жалобы вышестоящим органом</w:t>
      </w:r>
    </w:p>
    <w:p w14:paraId="76F8874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376B53E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 ходе рассмотрения жалобы подавшее ее лицо до принятия по ней </w:t>
      </w:r>
      <w:r w:rsidRPr="00CE3CA1">
        <w:rPr>
          <w:rFonts w:ascii="Times New Roman" w:hAnsi="Times New Roman" w:cs="Times New Roman"/>
          <w:color w:val="000000" w:themeColor="text1"/>
          <w:spacing w:val="-4"/>
          <w:sz w:val="28"/>
          <w:szCs w:val="28"/>
        </w:rPr>
        <w:t>решения вправе представить дополнительные документы, подтверждающие</w:t>
      </w:r>
      <w:r w:rsidRPr="00CE3CA1">
        <w:rPr>
          <w:rFonts w:ascii="Times New Roman" w:hAnsi="Times New Roman" w:cs="Times New Roman"/>
          <w:color w:val="000000" w:themeColor="text1"/>
          <w:sz w:val="28"/>
          <w:szCs w:val="28"/>
        </w:rPr>
        <w:t xml:space="preserve"> его доводы.</w:t>
      </w:r>
    </w:p>
    <w:p w14:paraId="2B7F01A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Вышестоящий налоговый орган рассматривает жалобу, документы, подтверждающие доводы подавшего ее лица, дополнительные документы, представленные в ходе рассмотрения жалобы, а также материалы, представленные нижестоящим налоговым органом. </w:t>
      </w:r>
    </w:p>
    <w:p w14:paraId="426F9F70"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Налоговый орган, рассматривающий жалобу по своей инициативе или по ходатайству обращающегося лица, может организовать его заслушивание. </w:t>
      </w:r>
    </w:p>
    <w:p w14:paraId="4F446CDE"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По итогам рассмотрения жалобы вышестоящий налоговый орган принимает одно из следующих решений:</w:t>
      </w:r>
    </w:p>
    <w:p w14:paraId="0F11710B"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оставляет жалобу без удовлетворения;</w:t>
      </w:r>
    </w:p>
    <w:p w14:paraId="2B2A782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отменяет акт налогового органа ненормативного характера;</w:t>
      </w:r>
    </w:p>
    <w:p w14:paraId="1750631C"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отменяет решение налогового органа полностью или частично;</w:t>
      </w:r>
    </w:p>
    <w:p w14:paraId="01F6F514"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отменяет решение налогового органа полностью и принимает по делу новое решение;</w:t>
      </w:r>
    </w:p>
    <w:p w14:paraId="7A24B3D0" w14:textId="17E5CC15"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признает действия </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C66323"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должностных лиц налоговых органов незаконными и выносит решение по существу.</w:t>
      </w:r>
    </w:p>
    <w:p w14:paraId="6D133191" w14:textId="117DA312"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Если лицо, подавшее жалобу, представило пояснения причин, по которым было невозможно своевременно представить налоговому органу, решение которого обжалуется, дополнительные документы, представленные в ходе рассмотрения этой жалобы до принятия по ней решения, эти дополнительные документы рассматриваются вышестоящим налоговым органом. Указанное правило применяется при обжаловании решений, принятых в порядке, предусмотренном статьями 1</w:t>
      </w:r>
      <w:r w:rsidR="008B2635" w:rsidRPr="00CE3CA1">
        <w:rPr>
          <w:rFonts w:ascii="Times New Roman" w:hAnsi="Times New Roman" w:cs="Times New Roman"/>
          <w:color w:val="000000" w:themeColor="text1"/>
          <w:sz w:val="28"/>
          <w:szCs w:val="28"/>
        </w:rPr>
        <w:t>59</w:t>
      </w:r>
      <w:r w:rsidRPr="00CE3CA1">
        <w:rPr>
          <w:rFonts w:ascii="Times New Roman" w:hAnsi="Times New Roman" w:cs="Times New Roman"/>
          <w:color w:val="000000" w:themeColor="text1"/>
          <w:sz w:val="28"/>
          <w:szCs w:val="28"/>
        </w:rPr>
        <w:t xml:space="preserve"> или 16</w:t>
      </w:r>
      <w:r w:rsidR="008B2635"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настоящего Кодекса.</w:t>
      </w:r>
    </w:p>
    <w:p w14:paraId="146173F3" w14:textId="69A8C7B0"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Вышестоящий налоговый орган вправе отменить решение, принятое в порядке, предусмотренном статьей 1</w:t>
      </w:r>
      <w:r w:rsidR="008B2635" w:rsidRPr="00CE3CA1">
        <w:rPr>
          <w:rFonts w:ascii="Times New Roman" w:hAnsi="Times New Roman" w:cs="Times New Roman"/>
          <w:color w:val="000000" w:themeColor="text1"/>
          <w:sz w:val="28"/>
          <w:szCs w:val="28"/>
        </w:rPr>
        <w:t>5</w:t>
      </w:r>
      <w:r w:rsidR="00C66323" w:rsidRPr="00CE3CA1">
        <w:rPr>
          <w:rFonts w:ascii="Times New Roman" w:hAnsi="Times New Roman" w:cs="Times New Roman"/>
          <w:color w:val="000000" w:themeColor="text1"/>
          <w:sz w:val="28"/>
          <w:szCs w:val="28"/>
        </w:rPr>
        <w:t>9</w:t>
      </w:r>
      <w:r w:rsidR="008B2635" w:rsidRPr="00CE3CA1">
        <w:rPr>
          <w:rFonts w:ascii="Times New Roman" w:hAnsi="Times New Roman" w:cs="Times New Roman"/>
          <w:color w:val="000000" w:themeColor="text1"/>
          <w:sz w:val="28"/>
          <w:szCs w:val="28"/>
        </w:rPr>
        <w:t xml:space="preserve"> </w:t>
      </w:r>
      <w:r w:rsidRPr="00CE3CA1">
        <w:rPr>
          <w:rFonts w:ascii="Times New Roman" w:hAnsi="Times New Roman" w:cs="Times New Roman"/>
          <w:color w:val="000000" w:themeColor="text1"/>
          <w:sz w:val="28"/>
          <w:szCs w:val="28"/>
        </w:rPr>
        <w:t xml:space="preserve">или </w:t>
      </w:r>
      <w:r w:rsidR="008B2635" w:rsidRPr="00CE3CA1">
        <w:rPr>
          <w:rFonts w:ascii="Times New Roman" w:hAnsi="Times New Roman" w:cs="Times New Roman"/>
          <w:color w:val="000000" w:themeColor="text1"/>
          <w:sz w:val="28"/>
          <w:szCs w:val="28"/>
        </w:rPr>
        <w:t>166</w:t>
      </w:r>
      <w:r w:rsidRPr="00CE3CA1">
        <w:rPr>
          <w:rFonts w:ascii="Times New Roman" w:hAnsi="Times New Roman" w:cs="Times New Roman"/>
          <w:color w:val="000000" w:themeColor="text1"/>
          <w:sz w:val="28"/>
          <w:szCs w:val="28"/>
        </w:rPr>
        <w:t xml:space="preserve"> настоящего Кодекса, если в результате рассмотрения жалобы выявлено нарушение существенных условий процедуры рассмотрения материалов налоговой проверки.</w:t>
      </w:r>
    </w:p>
    <w:p w14:paraId="79A9F6E2" w14:textId="6D032DF0"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Отменив решение, вышестоящий налоговый орган рассматривает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соответственно статьями 1</w:t>
      </w:r>
      <w:r w:rsidR="008B2635" w:rsidRPr="00CE3CA1">
        <w:rPr>
          <w:rFonts w:ascii="Times New Roman" w:hAnsi="Times New Roman" w:cs="Times New Roman"/>
          <w:color w:val="000000" w:themeColor="text1"/>
          <w:sz w:val="28"/>
          <w:szCs w:val="28"/>
        </w:rPr>
        <w:t>5</w:t>
      </w:r>
      <w:r w:rsidR="00C66323" w:rsidRPr="00CE3CA1">
        <w:rPr>
          <w:rFonts w:ascii="Times New Roman" w:hAnsi="Times New Roman" w:cs="Times New Roman"/>
          <w:color w:val="000000" w:themeColor="text1"/>
          <w:sz w:val="28"/>
          <w:szCs w:val="28"/>
        </w:rPr>
        <w:t>9</w:t>
      </w:r>
      <w:r w:rsidRPr="00CE3CA1">
        <w:rPr>
          <w:rFonts w:ascii="Times New Roman" w:hAnsi="Times New Roman" w:cs="Times New Roman"/>
          <w:color w:val="000000" w:themeColor="text1"/>
          <w:sz w:val="28"/>
          <w:szCs w:val="28"/>
        </w:rPr>
        <w:t xml:space="preserve"> или 16</w:t>
      </w:r>
      <w:r w:rsidR="008B2635" w:rsidRPr="00CE3CA1">
        <w:rPr>
          <w:rFonts w:ascii="Times New Roman" w:hAnsi="Times New Roman" w:cs="Times New Roman"/>
          <w:color w:val="000000" w:themeColor="text1"/>
          <w:sz w:val="28"/>
          <w:szCs w:val="28"/>
        </w:rPr>
        <w:t>6</w:t>
      </w:r>
      <w:r w:rsidRPr="00CE3CA1">
        <w:rPr>
          <w:rFonts w:ascii="Times New Roman" w:hAnsi="Times New Roman" w:cs="Times New Roman"/>
          <w:color w:val="000000" w:themeColor="text1"/>
          <w:sz w:val="28"/>
          <w:szCs w:val="28"/>
        </w:rPr>
        <w:t xml:space="preserve"> настоящего Кодекса, и принимает решение, предусмотренное частью </w:t>
      </w:r>
      <w:r w:rsidR="00DE09A0" w:rsidRPr="00CE3CA1">
        <w:rPr>
          <w:rFonts w:ascii="Times New Roman" w:hAnsi="Times New Roman" w:cs="Times New Roman"/>
          <w:color w:val="000000" w:themeColor="text1"/>
          <w:sz w:val="28"/>
          <w:szCs w:val="28"/>
        </w:rPr>
        <w:t>четвертой</w:t>
      </w:r>
      <w:r w:rsidRPr="00CE3CA1">
        <w:rPr>
          <w:rFonts w:ascii="Times New Roman" w:hAnsi="Times New Roman" w:cs="Times New Roman"/>
          <w:color w:val="000000" w:themeColor="text1"/>
          <w:sz w:val="28"/>
          <w:szCs w:val="28"/>
        </w:rPr>
        <w:t xml:space="preserve"> настоящей статьи.</w:t>
      </w:r>
    </w:p>
    <w:p w14:paraId="0871327E" w14:textId="10D8B498"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по жалобе на принятое в порядке, предусмотренном </w:t>
      </w:r>
      <w:r w:rsidR="00245787"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статьей </w:t>
      </w:r>
      <w:r w:rsidR="00245787" w:rsidRPr="00CE3CA1">
        <w:rPr>
          <w:rFonts w:ascii="Times New Roman" w:hAnsi="Times New Roman" w:cs="Times New Roman"/>
          <w:color w:val="000000" w:themeColor="text1"/>
          <w:sz w:val="28"/>
          <w:szCs w:val="28"/>
        </w:rPr>
        <w:t>159</w:t>
      </w:r>
      <w:r w:rsidRPr="00CE3CA1">
        <w:rPr>
          <w:rFonts w:ascii="Times New Roman" w:hAnsi="Times New Roman" w:cs="Times New Roman"/>
          <w:color w:val="000000" w:themeColor="text1"/>
          <w:sz w:val="28"/>
          <w:szCs w:val="28"/>
        </w:rPr>
        <w:t xml:space="preserve"> настоящего Кодекса, решение о привлечении к ответственности за совершение налогового правонарушения и (или) доначислении налогов по результатам налогового аудита принимается вышестоящим налоговым органом в течение одного месяца с даты получения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пятнадцать дней.</w:t>
      </w:r>
    </w:p>
    <w:p w14:paraId="79AABEF2" w14:textId="0314F37E"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Решение по жалобе, не указанной в части </w:t>
      </w:r>
      <w:r w:rsidR="00215A9C" w:rsidRPr="00CE3CA1">
        <w:rPr>
          <w:rFonts w:ascii="Times New Roman" w:hAnsi="Times New Roman" w:cs="Times New Roman"/>
          <w:color w:val="000000" w:themeColor="text1"/>
          <w:sz w:val="28"/>
          <w:szCs w:val="28"/>
        </w:rPr>
        <w:t xml:space="preserve">восьмой </w:t>
      </w:r>
      <w:r w:rsidRPr="00CE3CA1">
        <w:rPr>
          <w:rFonts w:ascii="Times New Roman" w:hAnsi="Times New Roman" w:cs="Times New Roman"/>
          <w:color w:val="000000" w:themeColor="text1"/>
          <w:sz w:val="28"/>
          <w:szCs w:val="28"/>
        </w:rPr>
        <w:t xml:space="preserve">настоящей статьи, принимается налоговым органом в течение пятнадцати дней с даты </w:t>
      </w:r>
      <w:r w:rsidR="00C66323"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ее получения. Данный срок может быть продлен руководителем (заместителем руководителя) налогового органа для получения </w:t>
      </w:r>
      <w:r w:rsidR="00C66323"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 xml:space="preserve">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w:t>
      </w:r>
      <w:r w:rsidR="00C66323" w:rsidRPr="00CE3CA1">
        <w:rPr>
          <w:rFonts w:ascii="Times New Roman" w:hAnsi="Times New Roman" w:cs="Times New Roman"/>
          <w:color w:val="000000" w:themeColor="text1"/>
          <w:sz w:val="28"/>
          <w:szCs w:val="28"/>
        </w:rPr>
        <w:br/>
      </w:r>
      <w:r w:rsidRPr="00CE3CA1">
        <w:rPr>
          <w:rFonts w:ascii="Times New Roman" w:hAnsi="Times New Roman" w:cs="Times New Roman"/>
          <w:color w:val="000000" w:themeColor="text1"/>
          <w:sz w:val="28"/>
          <w:szCs w:val="28"/>
        </w:rPr>
        <w:t>на пятнадцать дней.</w:t>
      </w:r>
    </w:p>
    <w:p w14:paraId="266C4C71" w14:textId="77777777"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lastRenderedPageBreak/>
        <w:t>Решение руководителя (заместителя руководителя) налогового органа о продлении срока рассмотрения жалобы вручается или направляется подавшему ее лицу в течение трех дней с даты его принятия.</w:t>
      </w:r>
    </w:p>
    <w:p w14:paraId="23BD4EB7" w14:textId="77777777"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Решение налогового органа по результатам рассмотрения жалобы вручается или направляется подавшему ее лицу в течение трех дней с даты его принятия.</w:t>
      </w:r>
    </w:p>
    <w:p w14:paraId="308176C8"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71B6A840" w14:textId="49764FFE" w:rsidR="00D10F7F" w:rsidRPr="00CE3CA1" w:rsidRDefault="00D10F7F" w:rsidP="00EA7743">
      <w:pPr>
        <w:pStyle w:val="2"/>
        <w:spacing w:before="0" w:line="240" w:lineRule="auto"/>
        <w:ind w:firstLine="720"/>
        <w:jc w:val="both"/>
        <w:rPr>
          <w:rFonts w:ascii="Times New Roman" w:hAnsi="Times New Roman" w:cs="Times New Roman"/>
          <w:bCs w:val="0"/>
          <w:color w:val="000000" w:themeColor="text1"/>
          <w:sz w:val="28"/>
          <w:szCs w:val="28"/>
        </w:rPr>
      </w:pPr>
      <w:r w:rsidRPr="00CE3CA1">
        <w:rPr>
          <w:rFonts w:ascii="Times New Roman" w:hAnsi="Times New Roman" w:cs="Times New Roman"/>
          <w:color w:val="000000" w:themeColor="text1"/>
          <w:sz w:val="28"/>
          <w:szCs w:val="28"/>
        </w:rPr>
        <w:t>Статья 2</w:t>
      </w:r>
      <w:r w:rsidR="0097523C" w:rsidRPr="00CE3CA1">
        <w:rPr>
          <w:rFonts w:ascii="Times New Roman" w:hAnsi="Times New Roman" w:cs="Times New Roman"/>
          <w:color w:val="000000" w:themeColor="text1"/>
          <w:sz w:val="28"/>
          <w:szCs w:val="28"/>
        </w:rPr>
        <w:t>36</w:t>
      </w:r>
      <w:r w:rsidRPr="00CE3CA1">
        <w:rPr>
          <w:rFonts w:ascii="Times New Roman" w:hAnsi="Times New Roman" w:cs="Times New Roman"/>
          <w:color w:val="000000" w:themeColor="text1"/>
          <w:sz w:val="28"/>
          <w:szCs w:val="28"/>
        </w:rPr>
        <w:t xml:space="preserve">. Рассмотрение жалоб судами </w:t>
      </w:r>
    </w:p>
    <w:p w14:paraId="0761980A" w14:textId="77777777" w:rsidR="00D10F7F" w:rsidRPr="00CE3CA1" w:rsidRDefault="00D10F7F" w:rsidP="00EA774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14:paraId="4612639E" w14:textId="3C4A8114" w:rsidR="00D10F7F" w:rsidRPr="00CE3CA1" w:rsidRDefault="00D10F7F" w:rsidP="00A72B07">
      <w:pPr>
        <w:autoSpaceDE w:val="0"/>
        <w:autoSpaceDN w:val="0"/>
        <w:adjustRightInd w:val="0"/>
        <w:spacing w:after="0" w:line="252"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z w:val="28"/>
          <w:szCs w:val="28"/>
        </w:rPr>
        <w:t xml:space="preserve">Жалобы на акты налоговых органов, действия </w:t>
      </w:r>
      <w:r w:rsidR="0051640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бездействие</w:t>
      </w:r>
      <w:r w:rsidR="00516405" w:rsidRPr="00CE3CA1">
        <w:rPr>
          <w:rFonts w:ascii="Times New Roman" w:hAnsi="Times New Roman" w:cs="Times New Roman"/>
          <w:color w:val="000000" w:themeColor="text1"/>
          <w:sz w:val="28"/>
          <w:szCs w:val="28"/>
        </w:rPr>
        <w:t>)</w:t>
      </w:r>
      <w:r w:rsidRPr="00CE3CA1">
        <w:rPr>
          <w:rFonts w:ascii="Times New Roman" w:hAnsi="Times New Roman" w:cs="Times New Roman"/>
          <w:color w:val="000000" w:themeColor="text1"/>
          <w:sz w:val="28"/>
          <w:szCs w:val="28"/>
        </w:rPr>
        <w:t xml:space="preserve"> их должностных лиц, поданные в суд, рассматриваются и разрешаются в порядке, установленном законодательством.</w:t>
      </w:r>
    </w:p>
    <w:p w14:paraId="5DE5A71F" w14:textId="77777777" w:rsidR="002F1681" w:rsidRDefault="002F1681" w:rsidP="00EA7743">
      <w:pPr>
        <w:spacing w:after="0" w:line="240" w:lineRule="auto"/>
        <w:ind w:firstLine="720"/>
        <w:rPr>
          <w:rFonts w:ascii="Times New Roman" w:hAnsi="Times New Roman" w:cs="Times New Roman"/>
          <w:sz w:val="28"/>
          <w:szCs w:val="28"/>
        </w:rPr>
      </w:pPr>
    </w:p>
    <w:p w14:paraId="1CE9D24F" w14:textId="77777777" w:rsidR="00A72B07" w:rsidRDefault="00A72B07" w:rsidP="00EA7743">
      <w:pPr>
        <w:spacing w:after="0" w:line="240" w:lineRule="auto"/>
        <w:ind w:firstLine="720"/>
        <w:rPr>
          <w:rFonts w:ascii="Times New Roman" w:hAnsi="Times New Roman" w:cs="Times New Roman"/>
          <w:sz w:val="28"/>
          <w:szCs w:val="28"/>
        </w:rPr>
      </w:pPr>
    </w:p>
    <w:p w14:paraId="5135F24C" w14:textId="77777777" w:rsidR="00A72B07" w:rsidRDefault="00A72B07" w:rsidP="00EA7743">
      <w:pPr>
        <w:spacing w:after="0" w:line="240" w:lineRule="auto"/>
        <w:ind w:firstLine="720"/>
        <w:rPr>
          <w:rFonts w:ascii="Times New Roman" w:hAnsi="Times New Roman" w:cs="Times New Roman"/>
          <w:sz w:val="28"/>
          <w:szCs w:val="28"/>
        </w:rPr>
      </w:pPr>
    </w:p>
    <w:p w14:paraId="1D9D2008" w14:textId="77777777" w:rsidR="00A72B07" w:rsidRPr="00CE3CA1" w:rsidRDefault="00A72B07" w:rsidP="00EA7743">
      <w:pPr>
        <w:spacing w:after="0" w:line="240" w:lineRule="auto"/>
        <w:ind w:firstLine="720"/>
        <w:rPr>
          <w:rFonts w:ascii="Times New Roman" w:hAnsi="Times New Roman" w:cs="Times New Roman"/>
          <w:sz w:val="28"/>
          <w:szCs w:val="28"/>
        </w:rPr>
      </w:pPr>
    </w:p>
    <w:p w14:paraId="4A846FC7" w14:textId="5AE79E63" w:rsidR="00D10F7F" w:rsidRPr="00CE3CA1" w:rsidRDefault="0097523C" w:rsidP="00FE4361">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bCs w:val="0"/>
          <w:sz w:val="28"/>
          <w:szCs w:val="28"/>
        </w:rPr>
        <w:t>ОСОБЕННАЯ</w:t>
      </w:r>
      <w:r w:rsidRPr="00CE3CA1">
        <w:rPr>
          <w:rFonts w:ascii="Times New Roman" w:hAnsi="Times New Roman" w:cs="Times New Roman"/>
          <w:sz w:val="28"/>
          <w:szCs w:val="28"/>
        </w:rPr>
        <w:t xml:space="preserve"> ЧАСТЬ</w:t>
      </w:r>
    </w:p>
    <w:p w14:paraId="161C9E90" w14:textId="77777777" w:rsidR="0097523C" w:rsidRPr="00CE3CA1" w:rsidRDefault="0097523C" w:rsidP="00FE4361">
      <w:pPr>
        <w:spacing w:after="0" w:line="240" w:lineRule="auto"/>
        <w:ind w:firstLine="720"/>
        <w:jc w:val="center"/>
        <w:rPr>
          <w:rFonts w:ascii="Times New Roman" w:hAnsi="Times New Roman" w:cs="Times New Roman"/>
          <w:b/>
          <w:sz w:val="28"/>
          <w:szCs w:val="28"/>
        </w:rPr>
      </w:pPr>
    </w:p>
    <w:p w14:paraId="33AADED0" w14:textId="77777777" w:rsidR="00FE4361" w:rsidRPr="00CE3CA1" w:rsidRDefault="00D10F7F" w:rsidP="00FE4361">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bCs w:val="0"/>
          <w:sz w:val="28"/>
          <w:szCs w:val="28"/>
        </w:rPr>
        <w:t>РАЗДЕЛ</w:t>
      </w:r>
      <w:r w:rsidRPr="00CE3CA1">
        <w:rPr>
          <w:rFonts w:ascii="Times New Roman" w:hAnsi="Times New Roman" w:cs="Times New Roman"/>
          <w:sz w:val="28"/>
          <w:szCs w:val="28"/>
        </w:rPr>
        <w:t xml:space="preserve"> X.</w:t>
      </w:r>
    </w:p>
    <w:p w14:paraId="47527DA5" w14:textId="3D329FDD" w:rsidR="00D10F7F" w:rsidRPr="00CE3CA1" w:rsidRDefault="00F42343" w:rsidP="00C05B02">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НАЛОГ НА ДОБАВЛЕННУЮ СТОИМОСТЬ</w:t>
      </w:r>
    </w:p>
    <w:p w14:paraId="6270A2A6" w14:textId="77777777" w:rsidR="0097523C" w:rsidRPr="00CE3CA1" w:rsidRDefault="0097523C" w:rsidP="00EA7743">
      <w:pPr>
        <w:spacing w:after="0" w:line="240" w:lineRule="auto"/>
        <w:jc w:val="center"/>
        <w:rPr>
          <w:rFonts w:ascii="Times New Roman" w:hAnsi="Times New Roman" w:cs="Times New Roman"/>
          <w:b/>
          <w:sz w:val="28"/>
          <w:szCs w:val="28"/>
        </w:rPr>
      </w:pPr>
    </w:p>
    <w:p w14:paraId="42AAF92F" w14:textId="09700788" w:rsidR="00D10F7F" w:rsidRPr="00CE3CA1" w:rsidRDefault="006E6A6A"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bCs w:val="0"/>
          <w:sz w:val="28"/>
          <w:szCs w:val="28"/>
        </w:rPr>
        <w:t>Глава</w:t>
      </w:r>
      <w:r w:rsidRPr="00CE3CA1">
        <w:rPr>
          <w:rFonts w:ascii="Times New Roman" w:hAnsi="Times New Roman" w:cs="Times New Roman"/>
          <w:sz w:val="28"/>
          <w:szCs w:val="28"/>
        </w:rPr>
        <w:t xml:space="preserve"> </w:t>
      </w:r>
      <w:r w:rsidR="00D10F7F" w:rsidRPr="00CE3CA1">
        <w:rPr>
          <w:rFonts w:ascii="Times New Roman" w:hAnsi="Times New Roman" w:cs="Times New Roman"/>
          <w:sz w:val="28"/>
          <w:szCs w:val="28"/>
        </w:rPr>
        <w:t>31. Налогоплательщики</w:t>
      </w:r>
      <w:r w:rsidR="00D73B51" w:rsidRPr="00CE3CA1">
        <w:rPr>
          <w:rFonts w:ascii="Times New Roman" w:hAnsi="Times New Roman" w:cs="Times New Roman"/>
          <w:sz w:val="28"/>
          <w:szCs w:val="28"/>
        </w:rPr>
        <w:t xml:space="preserve"> и о</w:t>
      </w:r>
      <w:r w:rsidR="00D10F7F" w:rsidRPr="00CE3CA1">
        <w:rPr>
          <w:rFonts w:ascii="Times New Roman" w:hAnsi="Times New Roman" w:cs="Times New Roman"/>
          <w:sz w:val="28"/>
          <w:szCs w:val="28"/>
        </w:rPr>
        <w:t>бъект налогообложения</w:t>
      </w:r>
    </w:p>
    <w:p w14:paraId="226A489E" w14:textId="77777777" w:rsidR="0097523C" w:rsidRPr="00CE3CA1" w:rsidRDefault="0097523C"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3876431A" w14:textId="034E018E" w:rsidR="000262DE" w:rsidRPr="00CE3CA1" w:rsidRDefault="00D10F7F"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97523C" w:rsidRPr="00CE3CA1">
        <w:rPr>
          <w:rFonts w:ascii="Times New Roman" w:hAnsi="Times New Roman" w:cs="Times New Roman"/>
          <w:bCs w:val="0"/>
          <w:sz w:val="28"/>
          <w:szCs w:val="28"/>
        </w:rPr>
        <w:t>37</w:t>
      </w:r>
      <w:r w:rsidRPr="00CE3CA1">
        <w:rPr>
          <w:rFonts w:ascii="Times New Roman" w:hAnsi="Times New Roman" w:cs="Times New Roman"/>
          <w:bCs w:val="0"/>
          <w:sz w:val="28"/>
          <w:szCs w:val="28"/>
        </w:rPr>
        <w:t>. Налогоплательщики</w:t>
      </w:r>
    </w:p>
    <w:p w14:paraId="0EE1344C"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709FFF21" w14:textId="186DA9A5"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Налогоплательщиками налога на добавленную стоимость (далее </w:t>
      </w:r>
      <w:r w:rsidR="004E0DCB" w:rsidRPr="00CE3CA1">
        <w:rPr>
          <w:rFonts w:ascii="Times New Roman" w:hAnsi="Times New Roman" w:cs="Times New Roman"/>
          <w:sz w:val="28"/>
          <w:szCs w:val="28"/>
        </w:rPr>
        <w:br/>
      </w:r>
      <w:r w:rsidRPr="00CE3CA1">
        <w:rPr>
          <w:rFonts w:ascii="Times New Roman" w:hAnsi="Times New Roman" w:cs="Times New Roman"/>
          <w:sz w:val="28"/>
          <w:szCs w:val="28"/>
        </w:rPr>
        <w:t xml:space="preserve">в настоящем разделе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налогоплательщик</w:t>
      </w:r>
      <w:r w:rsidR="00CD0E96" w:rsidRPr="00CE3CA1">
        <w:rPr>
          <w:rFonts w:ascii="Times New Roman" w:hAnsi="Times New Roman" w:cs="Times New Roman"/>
          <w:sz w:val="28"/>
          <w:szCs w:val="28"/>
        </w:rPr>
        <w:t>и</w:t>
      </w:r>
      <w:r w:rsidRPr="00CE3CA1">
        <w:rPr>
          <w:rFonts w:ascii="Times New Roman" w:hAnsi="Times New Roman" w:cs="Times New Roman"/>
          <w:sz w:val="28"/>
          <w:szCs w:val="28"/>
        </w:rPr>
        <w:t xml:space="preserve">) </w:t>
      </w:r>
      <w:r w:rsidR="00D73B51" w:rsidRPr="00CE3CA1">
        <w:rPr>
          <w:rFonts w:ascii="Times New Roman" w:hAnsi="Times New Roman" w:cs="Times New Roman"/>
          <w:sz w:val="28"/>
          <w:szCs w:val="28"/>
        </w:rPr>
        <w:t>признаются</w:t>
      </w:r>
      <w:r w:rsidR="00D73B51"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 xml:space="preserve">осуществляющие реализацию товаров (услуг) и (или) предпринимательскую деятельность </w:t>
      </w:r>
      <w:r w:rsidR="004E0DCB" w:rsidRPr="00CE3CA1">
        <w:rPr>
          <w:rFonts w:ascii="Times New Roman" w:hAnsi="Times New Roman" w:cs="Times New Roman"/>
          <w:sz w:val="28"/>
          <w:szCs w:val="28"/>
        </w:rPr>
        <w:br/>
      </w:r>
      <w:r w:rsidRPr="00CE3CA1">
        <w:rPr>
          <w:rFonts w:ascii="Times New Roman" w:hAnsi="Times New Roman" w:cs="Times New Roman"/>
          <w:sz w:val="28"/>
          <w:szCs w:val="28"/>
        </w:rPr>
        <w:t>в Республике Узбекистан:</w:t>
      </w:r>
    </w:p>
    <w:p w14:paraId="450B85AE"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юридические лица Республики Узбекистан;</w:t>
      </w:r>
    </w:p>
    <w:p w14:paraId="6614453E" w14:textId="2A69C630"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индивидуальные предприниматели</w:t>
      </w:r>
      <w:r w:rsidR="00A363B4" w:rsidRPr="00CE3CA1">
        <w:rPr>
          <w:rFonts w:ascii="Times New Roman" w:hAnsi="Times New Roman" w:cs="Times New Roman"/>
          <w:sz w:val="28"/>
          <w:szCs w:val="28"/>
        </w:rPr>
        <w:t>, доход которых от реализации товаров (услуг) за налоговый период превышает од</w:t>
      </w:r>
      <w:r w:rsidR="00F75C63" w:rsidRPr="00CE3CA1">
        <w:rPr>
          <w:rFonts w:ascii="Times New Roman" w:hAnsi="Times New Roman" w:cs="Times New Roman"/>
          <w:sz w:val="28"/>
          <w:szCs w:val="28"/>
        </w:rPr>
        <w:t>и</w:t>
      </w:r>
      <w:r w:rsidR="00A363B4" w:rsidRPr="00CE3CA1">
        <w:rPr>
          <w:rFonts w:ascii="Times New Roman" w:hAnsi="Times New Roman" w:cs="Times New Roman"/>
          <w:sz w:val="28"/>
          <w:szCs w:val="28"/>
        </w:rPr>
        <w:t>н миллиар</w:t>
      </w:r>
      <w:r w:rsidR="00F75C63" w:rsidRPr="00CE3CA1">
        <w:rPr>
          <w:rFonts w:ascii="Times New Roman" w:hAnsi="Times New Roman" w:cs="Times New Roman"/>
          <w:sz w:val="28"/>
          <w:szCs w:val="28"/>
        </w:rPr>
        <w:t>д</w:t>
      </w:r>
      <w:r w:rsidR="00A363B4" w:rsidRPr="00CE3CA1">
        <w:rPr>
          <w:rFonts w:ascii="Times New Roman" w:hAnsi="Times New Roman" w:cs="Times New Roman"/>
          <w:sz w:val="28"/>
          <w:szCs w:val="28"/>
        </w:rPr>
        <w:t xml:space="preserve"> сумов, либо перешедшие на уплату налога на добавленную стоимость добровольно</w:t>
      </w:r>
      <w:r w:rsidRPr="00CE3CA1">
        <w:rPr>
          <w:rFonts w:ascii="Times New Roman" w:hAnsi="Times New Roman" w:cs="Times New Roman"/>
          <w:sz w:val="28"/>
          <w:szCs w:val="28"/>
        </w:rPr>
        <w:t>;</w:t>
      </w:r>
    </w:p>
    <w:p w14:paraId="32B13DFB" w14:textId="1E30E27B"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иностранные юридические лица, реализующие товары (услуги) на территории Республики Узбекистан, если местом реализации таких товаров (услуг) призна</w:t>
      </w:r>
      <w:r w:rsidR="00846317" w:rsidRPr="00CE3CA1">
        <w:rPr>
          <w:rFonts w:ascii="Times New Roman" w:hAnsi="Times New Roman" w:cs="Times New Roman"/>
          <w:sz w:val="28"/>
          <w:szCs w:val="28"/>
        </w:rPr>
        <w:t>е</w:t>
      </w:r>
      <w:r w:rsidRPr="00CE3CA1">
        <w:rPr>
          <w:rFonts w:ascii="Times New Roman" w:hAnsi="Times New Roman" w:cs="Times New Roman"/>
          <w:sz w:val="28"/>
          <w:szCs w:val="28"/>
        </w:rPr>
        <w:t xml:space="preserve">тся </w:t>
      </w:r>
      <w:r w:rsidR="00703B15" w:rsidRPr="00CE3CA1">
        <w:rPr>
          <w:rFonts w:ascii="Times New Roman" w:hAnsi="Times New Roman" w:cs="Times New Roman"/>
          <w:sz w:val="28"/>
          <w:szCs w:val="28"/>
        </w:rPr>
        <w:t>Республика</w:t>
      </w:r>
      <w:r w:rsidRPr="00CE3CA1">
        <w:rPr>
          <w:rFonts w:ascii="Times New Roman" w:hAnsi="Times New Roman" w:cs="Times New Roman"/>
          <w:sz w:val="28"/>
          <w:szCs w:val="28"/>
        </w:rPr>
        <w:t xml:space="preserve"> Узбекистан;</w:t>
      </w:r>
    </w:p>
    <w:p w14:paraId="54A39395" w14:textId="15A50C0E"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w:t>
      </w:r>
      <w:r w:rsidRPr="00CE3CA1">
        <w:rPr>
          <w:rFonts w:ascii="Times New Roman" w:hAnsi="Times New Roman" w:cs="Times New Roman"/>
          <w:color w:val="FF0000"/>
          <w:sz w:val="28"/>
          <w:szCs w:val="28"/>
        </w:rPr>
        <w:t xml:space="preserve"> </w:t>
      </w:r>
      <w:r w:rsidR="00703B15" w:rsidRPr="00CE3CA1">
        <w:rPr>
          <w:rFonts w:ascii="Times New Roman" w:hAnsi="Times New Roman" w:cs="Times New Roman"/>
          <w:sz w:val="28"/>
          <w:szCs w:val="28"/>
        </w:rPr>
        <w:t>иностранные</w:t>
      </w:r>
      <w:r w:rsidR="00703B15"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 xml:space="preserve">юридические лица, осуществляющие деятельность </w:t>
      </w:r>
      <w:r w:rsidR="00D73B51" w:rsidRPr="00CE3CA1">
        <w:rPr>
          <w:rFonts w:ascii="Times New Roman" w:hAnsi="Times New Roman" w:cs="Times New Roman"/>
          <w:sz w:val="28"/>
          <w:szCs w:val="28"/>
        </w:rPr>
        <w:t xml:space="preserve">в </w:t>
      </w:r>
      <w:r w:rsidRPr="00CE3CA1">
        <w:rPr>
          <w:rFonts w:ascii="Times New Roman" w:hAnsi="Times New Roman" w:cs="Times New Roman"/>
          <w:sz w:val="28"/>
          <w:szCs w:val="28"/>
        </w:rPr>
        <w:t>Республик</w:t>
      </w:r>
      <w:r w:rsidR="00D73B51" w:rsidRPr="00CE3CA1">
        <w:rPr>
          <w:rFonts w:ascii="Times New Roman" w:hAnsi="Times New Roman" w:cs="Times New Roman"/>
          <w:sz w:val="28"/>
          <w:szCs w:val="28"/>
        </w:rPr>
        <w:t>е</w:t>
      </w:r>
      <w:r w:rsidRPr="00CE3CA1">
        <w:rPr>
          <w:rFonts w:ascii="Times New Roman" w:hAnsi="Times New Roman" w:cs="Times New Roman"/>
          <w:sz w:val="28"/>
          <w:szCs w:val="28"/>
        </w:rPr>
        <w:t xml:space="preserve"> Узбекистан через постоянные учреждения;</w:t>
      </w:r>
    </w:p>
    <w:p w14:paraId="2261AD52" w14:textId="4CDDBA22"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доверенное лицо </w:t>
      </w:r>
      <w:r w:rsidR="00F365B3"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участник договора простого товарищества, на которого возложено ведение дел простого товарищества, </w:t>
      </w:r>
      <w:r w:rsidR="00FE4361"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деятельности, осуществляемой в рамках договора простого товарищества</w:t>
      </w:r>
      <w:r w:rsidR="00D60FF8" w:rsidRPr="00CE3CA1">
        <w:rPr>
          <w:rFonts w:ascii="Times New Roman" w:hAnsi="Times New Roman" w:cs="Times New Roman"/>
          <w:sz w:val="28"/>
          <w:szCs w:val="28"/>
        </w:rPr>
        <w:t xml:space="preserve"> (договора о совместной деятельности)</w:t>
      </w:r>
      <w:r w:rsidRPr="00CE3CA1">
        <w:rPr>
          <w:rFonts w:ascii="Times New Roman" w:hAnsi="Times New Roman" w:cs="Times New Roman"/>
          <w:sz w:val="28"/>
          <w:szCs w:val="28"/>
        </w:rPr>
        <w:t>;</w:t>
      </w:r>
    </w:p>
    <w:p w14:paraId="1842F5BD" w14:textId="65173EF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lastRenderedPageBreak/>
        <w:t>6) лица, перемещающие товары через таможенную границу Республики Узбекистан. Указанные лица признаются налогоплательщиками</w:t>
      </w:r>
      <w:r w:rsidRPr="00CE3CA1">
        <w:rPr>
          <w:rFonts w:ascii="Times New Roman" w:hAnsi="Times New Roman" w:cs="Times New Roman"/>
          <w:sz w:val="28"/>
          <w:szCs w:val="28"/>
        </w:rPr>
        <w:t xml:space="preserve"> в соответствии с таможенным законодательством.</w:t>
      </w:r>
    </w:p>
    <w:p w14:paraId="5BDA0A0F" w14:textId="02809949"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В случаях и в порядке, установленных настоящим разделом, налоговые обязательства</w:t>
      </w:r>
      <w:r w:rsidR="00696544" w:rsidRPr="00CE3CA1">
        <w:rPr>
          <w:rFonts w:ascii="Times New Roman" w:eastAsia="Times New Roman" w:hAnsi="Times New Roman" w:cs="Times New Roman"/>
          <w:sz w:val="28"/>
          <w:szCs w:val="28"/>
          <w:lang w:eastAsia="ru-RU"/>
        </w:rPr>
        <w:t xml:space="preserve"> по налогу на добав</w:t>
      </w:r>
      <w:r w:rsidR="00F279EC" w:rsidRPr="00CE3CA1">
        <w:rPr>
          <w:rFonts w:ascii="Times New Roman" w:eastAsia="Times New Roman" w:hAnsi="Times New Roman" w:cs="Times New Roman"/>
          <w:sz w:val="28"/>
          <w:szCs w:val="28"/>
          <w:lang w:eastAsia="ru-RU"/>
        </w:rPr>
        <w:t xml:space="preserve">ленную стоимость </w:t>
      </w:r>
      <w:r w:rsidRPr="00CE3CA1">
        <w:rPr>
          <w:rFonts w:ascii="Times New Roman" w:eastAsia="Times New Roman" w:hAnsi="Times New Roman" w:cs="Times New Roman"/>
          <w:sz w:val="28"/>
          <w:szCs w:val="28"/>
          <w:lang w:eastAsia="ru-RU"/>
        </w:rPr>
        <w:t>исполняются налоговыми агентами.</w:t>
      </w:r>
    </w:p>
    <w:p w14:paraId="56C0B65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являются налогоплательщиками, за исключением случаев, предусмотренных пунктом 6 части первой настоящей статьи:</w:t>
      </w:r>
    </w:p>
    <w:p w14:paraId="3A202017" w14:textId="781F1CE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органы государственной власти и управления </w:t>
      </w:r>
      <w:r w:rsidR="00FE4361"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рамках осуществления возложенных на них задач</w:t>
      </w:r>
      <w:r w:rsidR="00020467" w:rsidRPr="00CE3CA1">
        <w:rPr>
          <w:rFonts w:ascii="Times New Roman" w:hAnsi="Times New Roman" w:cs="Times New Roman"/>
          <w:sz w:val="28"/>
          <w:szCs w:val="28"/>
        </w:rPr>
        <w:t>;</w:t>
      </w:r>
    </w:p>
    <w:p w14:paraId="7D7BEF30" w14:textId="41B673B9"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A363B4" w:rsidRPr="00CE3CA1">
        <w:rPr>
          <w:rFonts w:ascii="Times New Roman" w:hAnsi="Times New Roman" w:cs="Times New Roman"/>
          <w:sz w:val="28"/>
          <w:szCs w:val="28"/>
        </w:rPr>
        <w:t> </w:t>
      </w:r>
      <w:r w:rsidRPr="00CE3CA1">
        <w:rPr>
          <w:rFonts w:ascii="Times New Roman" w:hAnsi="Times New Roman" w:cs="Times New Roman"/>
          <w:sz w:val="28"/>
          <w:szCs w:val="28"/>
        </w:rPr>
        <w:t>лица, уплачивающие налог с оборота</w:t>
      </w:r>
      <w:r w:rsidR="00636D10" w:rsidRPr="00CE3CA1">
        <w:rPr>
          <w:rFonts w:ascii="Times New Roman" w:hAnsi="Times New Roman" w:cs="Times New Roman"/>
          <w:sz w:val="28"/>
          <w:szCs w:val="28"/>
        </w:rPr>
        <w:t>.</w:t>
      </w:r>
    </w:p>
    <w:p w14:paraId="169406AA" w14:textId="0F0AF40F"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встают на специальный регистрационный учет в качестве налогоплательщика налога на добавленную стоимость (далее в настоящем разделе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налог) в налоговых органах в порядке, определяемом Государственным налоговым комитетом Республики Узбекистан.</w:t>
      </w:r>
    </w:p>
    <w:p w14:paraId="47D075E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4E493EA2" w14:textId="77777777" w:rsidR="002F1681" w:rsidRPr="00CE3CA1" w:rsidRDefault="002F1681"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2348306E" w14:textId="3ECF2D61"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 xml:space="preserve">Статья 238. Объект налогообложения </w:t>
      </w:r>
    </w:p>
    <w:p w14:paraId="2376BC1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1D196BF6"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Объектом налогообложения является:</w:t>
      </w:r>
    </w:p>
    <w:p w14:paraId="734F6E0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оборот по реализации товаров (услуг), местом реализации которых является Республика Узбекистан;</w:t>
      </w:r>
    </w:p>
    <w:p w14:paraId="493D863F" w14:textId="7BB06162"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ввоз товаров на т</w:t>
      </w:r>
      <w:r w:rsidR="00F365B3" w:rsidRPr="00CE3CA1">
        <w:rPr>
          <w:rFonts w:ascii="Times New Roman" w:hAnsi="Times New Roman" w:cs="Times New Roman"/>
          <w:sz w:val="28"/>
          <w:szCs w:val="28"/>
        </w:rPr>
        <w:t>ерриторию Республики Узбекистан.</w:t>
      </w:r>
    </w:p>
    <w:p w14:paraId="5853E83E" w14:textId="3894E337" w:rsidR="000262DE" w:rsidRPr="00CE3CA1" w:rsidRDefault="00703B15"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Иностранные ю</w:t>
      </w:r>
      <w:r w:rsidR="00E71471" w:rsidRPr="00CE3CA1">
        <w:rPr>
          <w:rFonts w:ascii="Times New Roman" w:hAnsi="Times New Roman" w:cs="Times New Roman"/>
          <w:sz w:val="28"/>
          <w:szCs w:val="28"/>
        </w:rPr>
        <w:t>ридические лица, осуществляющие деятельность в Республике Узбекистан через постоянные учреждения</w:t>
      </w:r>
      <w:r w:rsidR="00F365B3" w:rsidRPr="00CE3CA1">
        <w:rPr>
          <w:rFonts w:ascii="Times New Roman" w:hAnsi="Times New Roman" w:cs="Times New Roman"/>
          <w:sz w:val="28"/>
          <w:szCs w:val="28"/>
        </w:rPr>
        <w:t>,</w:t>
      </w:r>
      <w:r w:rsidR="00E71471" w:rsidRPr="00CE3CA1">
        <w:rPr>
          <w:rFonts w:ascii="Times New Roman" w:hAnsi="Times New Roman" w:cs="Times New Roman"/>
          <w:sz w:val="28"/>
          <w:szCs w:val="28"/>
        </w:rPr>
        <w:t xml:space="preserve"> </w:t>
      </w:r>
      <w:r w:rsidR="000262DE" w:rsidRPr="00CE3CA1">
        <w:rPr>
          <w:rFonts w:ascii="Times New Roman" w:hAnsi="Times New Roman" w:cs="Times New Roman"/>
          <w:sz w:val="28"/>
          <w:szCs w:val="28"/>
        </w:rPr>
        <w:t>оборот по реализации товаров (услуг) определяют исходя из деятельности такого постоянного учреждения.</w:t>
      </w:r>
    </w:p>
    <w:p w14:paraId="260165B2"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является объектом налогообложения:</w:t>
      </w:r>
    </w:p>
    <w:p w14:paraId="1EA728F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реализация индивидуальным предпринимателем личного (семейного) имущества, не связанного с осуществлением им предпринимательской деятельности;</w:t>
      </w:r>
    </w:p>
    <w:p w14:paraId="0DDB7AA1"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передача имущества юридического лица при его реорганизации правопреемнику (правопреемникам);</w:t>
      </w:r>
    </w:p>
    <w:p w14:paraId="37FC1F5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передача учредителем доверительного управления имущества доверительному управляющему и возврат доверительным управляющим переданного ему в доверительное управление имущества при прекращении действия договора доверительного управления;</w:t>
      </w:r>
    </w:p>
    <w:p w14:paraId="5E4C51C8" w14:textId="29F52CDC"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осуществление операций, связанных с обращением национальной валюты или иностранной валюты (за исключением целей нумизматики).</w:t>
      </w:r>
    </w:p>
    <w:p w14:paraId="30EA506E"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0375DB64" w14:textId="407FDAE2" w:rsidR="001922B3"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sz w:val="28"/>
          <w:szCs w:val="28"/>
        </w:rPr>
        <w:t>Г</w:t>
      </w:r>
      <w:r w:rsidR="00FE4361" w:rsidRPr="00CE3CA1">
        <w:rPr>
          <w:rFonts w:ascii="Times New Roman" w:hAnsi="Times New Roman" w:cs="Times New Roman"/>
          <w:bCs w:val="0"/>
          <w:sz w:val="28"/>
          <w:szCs w:val="28"/>
        </w:rPr>
        <w:t>лава</w:t>
      </w:r>
      <w:r w:rsidRPr="00CE3CA1">
        <w:rPr>
          <w:rFonts w:ascii="Times New Roman" w:hAnsi="Times New Roman" w:cs="Times New Roman"/>
          <w:sz w:val="28"/>
          <w:szCs w:val="28"/>
        </w:rPr>
        <w:t xml:space="preserve"> 32. Оборот по реализации товаров (услуг). </w:t>
      </w:r>
    </w:p>
    <w:p w14:paraId="281C5F95" w14:textId="656875AA" w:rsidR="000262DE" w:rsidRPr="00CE3CA1" w:rsidRDefault="000262DE" w:rsidP="00FE4361">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М</w:t>
      </w:r>
      <w:r w:rsidR="00703B15" w:rsidRPr="00CE3CA1">
        <w:rPr>
          <w:rFonts w:ascii="Times New Roman" w:hAnsi="Times New Roman" w:cs="Times New Roman"/>
          <w:b/>
          <w:sz w:val="28"/>
          <w:szCs w:val="28"/>
        </w:rPr>
        <w:t>есто реализации товаров (услуг)</w:t>
      </w:r>
    </w:p>
    <w:p w14:paraId="638BA5E0"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7F677EE7" w14:textId="3D32BB72"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239. Оборот по реализации товаров (услуг)</w:t>
      </w:r>
    </w:p>
    <w:p w14:paraId="407C5FC6"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7E731282" w14:textId="3BE0F2F8"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Оборотом по реализации товаров </w:t>
      </w:r>
      <w:r w:rsidR="00985167"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1F99EE6E" w14:textId="15FD17A4"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передача права собственности на товар на возмездной основе, включая по договору товарного займа;</w:t>
      </w:r>
    </w:p>
    <w:p w14:paraId="6F5CA655" w14:textId="42DD7D2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безвозмездная передача товара</w:t>
      </w:r>
      <w:r w:rsidR="00F365B3" w:rsidRPr="00CE3CA1">
        <w:rPr>
          <w:rFonts w:ascii="Times New Roman" w:hAnsi="Times New Roman" w:cs="Times New Roman"/>
          <w:sz w:val="28"/>
          <w:szCs w:val="28"/>
        </w:rPr>
        <w:t>,</w:t>
      </w:r>
      <w:r w:rsidRPr="00CE3CA1">
        <w:rPr>
          <w:rFonts w:ascii="Times New Roman" w:hAnsi="Times New Roman" w:cs="Times New Roman"/>
          <w:sz w:val="28"/>
          <w:szCs w:val="28"/>
        </w:rPr>
        <w:t xml:space="preserve"> за исключением случаев, когда такая передача является экономически оправданной;</w:t>
      </w:r>
    </w:p>
    <w:p w14:paraId="506609CF" w14:textId="5F6A65A2" w:rsidR="000262DE" w:rsidRPr="00CE3CA1" w:rsidRDefault="000262DE"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передача имущества в финансовую аренду (лизинг)</w:t>
      </w:r>
      <w:r w:rsidR="00C833F1" w:rsidRPr="00CE3CA1">
        <w:rPr>
          <w:rFonts w:ascii="Times New Roman" w:hAnsi="Times New Roman" w:cs="Times New Roman"/>
          <w:sz w:val="28"/>
          <w:szCs w:val="28"/>
        </w:rPr>
        <w:t>;</w:t>
      </w:r>
    </w:p>
    <w:p w14:paraId="0FC9EA58" w14:textId="7376D93D" w:rsidR="00C833F1" w:rsidRPr="00CE3CA1" w:rsidRDefault="00C833F1"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передача товар</w:t>
      </w:r>
      <w:r w:rsidR="0091570A" w:rsidRPr="00CE3CA1">
        <w:rPr>
          <w:rFonts w:ascii="Times New Roman" w:hAnsi="Times New Roman" w:cs="Times New Roman"/>
          <w:sz w:val="28"/>
          <w:szCs w:val="28"/>
        </w:rPr>
        <w:t>а</w:t>
      </w:r>
      <w:r w:rsidRPr="00CE3CA1">
        <w:rPr>
          <w:rFonts w:ascii="Times New Roman" w:hAnsi="Times New Roman" w:cs="Times New Roman"/>
          <w:sz w:val="28"/>
          <w:szCs w:val="28"/>
        </w:rPr>
        <w:t xml:space="preserve"> на условиях рассрочки</w:t>
      </w:r>
      <w:r w:rsidR="00703B15" w:rsidRPr="00CE3CA1">
        <w:rPr>
          <w:rFonts w:ascii="Times New Roman" w:hAnsi="Times New Roman" w:cs="Times New Roman"/>
          <w:sz w:val="28"/>
          <w:szCs w:val="28"/>
        </w:rPr>
        <w:t xml:space="preserve"> платежа</w:t>
      </w:r>
      <w:r w:rsidRPr="00CE3CA1">
        <w:rPr>
          <w:rFonts w:ascii="Times New Roman" w:hAnsi="Times New Roman" w:cs="Times New Roman"/>
          <w:sz w:val="28"/>
          <w:szCs w:val="28"/>
        </w:rPr>
        <w:t>.</w:t>
      </w:r>
    </w:p>
    <w:p w14:paraId="759318A5" w14:textId="568E54E4"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Оборотом по реализации услуг признается любая деятельность, отличная от реализации товара, включая:</w:t>
      </w:r>
    </w:p>
    <w:p w14:paraId="272578F7"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оказание услуг на возмездной основе;</w:t>
      </w:r>
    </w:p>
    <w:p w14:paraId="639E5B7E" w14:textId="46167E7B"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безвозмездное оказание услуг, включая предоставление в </w:t>
      </w:r>
      <w:r w:rsidRPr="00CE3CA1">
        <w:rPr>
          <w:rFonts w:ascii="Times New Roman" w:hAnsi="Times New Roman" w:cs="Times New Roman"/>
          <w:spacing w:val="-4"/>
          <w:sz w:val="28"/>
          <w:szCs w:val="28"/>
        </w:rPr>
        <w:t>безвозмездное пользование имущества налогоплательщика</w:t>
      </w:r>
      <w:r w:rsidR="00F365B3"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за исключением</w:t>
      </w:r>
      <w:r w:rsidRPr="00CE3CA1">
        <w:rPr>
          <w:rFonts w:ascii="Times New Roman" w:hAnsi="Times New Roman" w:cs="Times New Roman"/>
          <w:sz w:val="28"/>
          <w:szCs w:val="28"/>
        </w:rPr>
        <w:t xml:space="preserve"> случаев, когда такое оказание услуг является экономически оправданным.</w:t>
      </w:r>
    </w:p>
    <w:p w14:paraId="4D28E0B7" w14:textId="7BDEC31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Безвозмездная передача товаров или безвозмездное оказание услуг призна</w:t>
      </w:r>
      <w:r w:rsidR="00432070" w:rsidRPr="00CE3CA1">
        <w:rPr>
          <w:rFonts w:ascii="Times New Roman" w:hAnsi="Times New Roman" w:cs="Times New Roman"/>
          <w:sz w:val="28"/>
          <w:szCs w:val="28"/>
        </w:rPr>
        <w:t>е</w:t>
      </w:r>
      <w:r w:rsidRPr="00CE3CA1">
        <w:rPr>
          <w:rFonts w:ascii="Times New Roman" w:hAnsi="Times New Roman" w:cs="Times New Roman"/>
          <w:sz w:val="28"/>
          <w:szCs w:val="28"/>
        </w:rPr>
        <w:t>тся экономически оправданным при соблюдении хотя бы одного из следующих условий:</w:t>
      </w:r>
    </w:p>
    <w:p w14:paraId="3441B48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произведены в целях осуществления деятельности, направленной на получение дохода;</w:t>
      </w:r>
    </w:p>
    <w:p w14:paraId="57B890E3" w14:textId="3178FB3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необходимы для сохранения или развития такой предпринимательской деятельности, и связь расходов с предпринимательской деятельностью обоснована;</w:t>
      </w:r>
    </w:p>
    <w:p w14:paraId="5E9B447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вытекают из положений законодательства. </w:t>
      </w:r>
    </w:p>
    <w:p w14:paraId="059F11BB" w14:textId="5A4AFBC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применения настоящего раздела оборотом по реализации товаров (услуг) также </w:t>
      </w:r>
      <w:r w:rsidR="00985167"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4277EDC1" w14:textId="17BB083E" w:rsidR="000262DE" w:rsidRPr="00CE3CA1" w:rsidRDefault="000262DE"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1) передача товаров (оказание услуг) в качестве вклада в уставный фонд (уставный капитал) юридического лица;</w:t>
      </w:r>
    </w:p>
    <w:p w14:paraId="0DE8CF25" w14:textId="239136DF" w:rsidR="000262DE" w:rsidRPr="00CE3CA1" w:rsidRDefault="000262DE"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 xml:space="preserve">2) передача товаров (оказание услуг) </w:t>
      </w:r>
      <w:r w:rsidR="007C3AF1" w:rsidRPr="00CE3CA1">
        <w:rPr>
          <w:rFonts w:ascii="Times New Roman" w:hAnsi="Times New Roman" w:cs="Times New Roman"/>
          <w:sz w:val="28"/>
          <w:szCs w:val="28"/>
        </w:rPr>
        <w:t>между участниками договора простого товарищества (договора о совместной деятельности</w:t>
      </w:r>
      <w:r w:rsidR="00BC32A2" w:rsidRPr="00CE3CA1">
        <w:rPr>
          <w:rFonts w:ascii="Times New Roman" w:hAnsi="Times New Roman" w:cs="Times New Roman"/>
          <w:sz w:val="28"/>
          <w:szCs w:val="28"/>
        </w:rPr>
        <w:t>)</w:t>
      </w:r>
      <w:r w:rsidR="007C3AF1" w:rsidRPr="00CE3CA1">
        <w:rPr>
          <w:rFonts w:ascii="Times New Roman" w:hAnsi="Times New Roman" w:cs="Times New Roman"/>
          <w:sz w:val="28"/>
          <w:szCs w:val="28"/>
        </w:rPr>
        <w:t xml:space="preserve"> </w:t>
      </w:r>
      <w:r w:rsidR="00E33910" w:rsidRPr="00CE3CA1">
        <w:rPr>
          <w:rFonts w:ascii="Times New Roman" w:hAnsi="Times New Roman" w:cs="Times New Roman"/>
          <w:sz w:val="28"/>
          <w:szCs w:val="28"/>
        </w:rPr>
        <w:t>в рамках</w:t>
      </w:r>
      <w:r w:rsidR="007C3AF1" w:rsidRPr="00CE3CA1">
        <w:rPr>
          <w:rFonts w:ascii="Times New Roman" w:hAnsi="Times New Roman" w:cs="Times New Roman"/>
          <w:sz w:val="28"/>
          <w:szCs w:val="28"/>
        </w:rPr>
        <w:t xml:space="preserve"> такого договора</w:t>
      </w:r>
      <w:r w:rsidRPr="00CE3CA1">
        <w:rPr>
          <w:rFonts w:ascii="Times New Roman" w:hAnsi="Times New Roman" w:cs="Times New Roman"/>
          <w:sz w:val="28"/>
          <w:szCs w:val="28"/>
        </w:rPr>
        <w:t>;</w:t>
      </w:r>
    </w:p>
    <w:p w14:paraId="375F839A" w14:textId="77777777" w:rsidR="000262DE" w:rsidRPr="00CE3CA1" w:rsidRDefault="000262DE"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передача товаров (оказание услуг):</w:t>
      </w:r>
    </w:p>
    <w:p w14:paraId="66487785" w14:textId="67FF1B8F" w:rsidR="000262DE" w:rsidRPr="00CE3CA1" w:rsidRDefault="000262DE" w:rsidP="00EA7743">
      <w:pPr>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hAnsi="Times New Roman" w:cs="Times New Roman"/>
          <w:sz w:val="28"/>
          <w:szCs w:val="28"/>
        </w:rPr>
        <w:t xml:space="preserve">а) участнику </w:t>
      </w:r>
      <w:r w:rsidR="00703B15" w:rsidRPr="00CE3CA1">
        <w:rPr>
          <w:rFonts w:ascii="Times New Roman" w:hAnsi="Times New Roman" w:cs="Times New Roman"/>
          <w:sz w:val="28"/>
          <w:szCs w:val="28"/>
        </w:rPr>
        <w:t xml:space="preserve">юридического лица </w:t>
      </w:r>
      <w:r w:rsidRPr="00CE3CA1">
        <w:rPr>
          <w:rFonts w:ascii="Times New Roman" w:hAnsi="Times New Roman" w:cs="Times New Roman"/>
          <w:sz w:val="28"/>
          <w:szCs w:val="28"/>
        </w:rPr>
        <w:t>при его выходе (выбытии) из состава участников либо при уменьшении доли участия в юридическом лице или выкупе юридическим лицом у участника доли участия (части доли) в этом юридическом лице;</w:t>
      </w:r>
      <w:r w:rsidRPr="00CE3CA1">
        <w:rPr>
          <w:rFonts w:ascii="Times New Roman" w:eastAsia="Times New Roman" w:hAnsi="Times New Roman" w:cs="Times New Roman"/>
          <w:sz w:val="28"/>
          <w:szCs w:val="28"/>
          <w:lang w:eastAsia="ru-RU"/>
        </w:rPr>
        <w:t xml:space="preserve"> </w:t>
      </w:r>
    </w:p>
    <w:p w14:paraId="051E1B96" w14:textId="77777777" w:rsidR="000262DE" w:rsidRPr="00CE3CA1" w:rsidRDefault="000262DE" w:rsidP="00EA7743">
      <w:pPr>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hAnsi="Times New Roman" w:cs="Times New Roman"/>
          <w:sz w:val="28"/>
          <w:szCs w:val="28"/>
        </w:rPr>
        <w:t>б) акционеру</w:t>
      </w:r>
      <w:r w:rsidRPr="00CE3CA1">
        <w:rPr>
          <w:rFonts w:ascii="Times New Roman" w:eastAsia="Times New Roman" w:hAnsi="Times New Roman" w:cs="Times New Roman"/>
          <w:sz w:val="28"/>
          <w:szCs w:val="28"/>
          <w:lang w:eastAsia="ru-RU"/>
        </w:rPr>
        <w:t xml:space="preserve"> при выкупе юридическим лицом-эмитентом у акционера акций, выпущенных этим эмитентом; </w:t>
      </w:r>
    </w:p>
    <w:p w14:paraId="6F14FD0A" w14:textId="77777777" w:rsidR="000262DE" w:rsidRPr="00CE3CA1" w:rsidRDefault="000262DE" w:rsidP="00EA7743">
      <w:pPr>
        <w:tabs>
          <w:tab w:val="left" w:pos="851"/>
          <w:tab w:val="left" w:pos="993"/>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акционеру или участнику при ликвидации юридического лица;</w:t>
      </w:r>
    </w:p>
    <w:p w14:paraId="133C67A4" w14:textId="10B2407E" w:rsidR="000262DE" w:rsidRPr="00CE3CA1" w:rsidRDefault="000262DE"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передача товаров, произведенных налогоплательщиком, оказание услуг собственными силами для собственных нужд налогоплательщика, расходы на которые не подлежат вычету при исчислении налога на прибыль в соответствии со статьей </w:t>
      </w:r>
      <w:r w:rsidR="00001321" w:rsidRPr="00CE3CA1">
        <w:rPr>
          <w:rFonts w:ascii="Times New Roman" w:hAnsi="Times New Roman" w:cs="Times New Roman"/>
          <w:sz w:val="28"/>
          <w:szCs w:val="28"/>
        </w:rPr>
        <w:t>317</w:t>
      </w:r>
      <w:r w:rsidR="00703B15" w:rsidRPr="00CE3CA1">
        <w:rPr>
          <w:rFonts w:ascii="Times New Roman" w:hAnsi="Times New Roman" w:cs="Times New Roman"/>
          <w:sz w:val="28"/>
          <w:szCs w:val="28"/>
        </w:rPr>
        <w:t xml:space="preserve"> настоящего Кодекса</w:t>
      </w:r>
      <w:r w:rsidR="0017504C" w:rsidRPr="00CE3CA1">
        <w:rPr>
          <w:rFonts w:ascii="Times New Roman" w:hAnsi="Times New Roman" w:cs="Times New Roman"/>
          <w:sz w:val="28"/>
          <w:szCs w:val="28"/>
        </w:rPr>
        <w:t xml:space="preserve"> (</w:t>
      </w:r>
      <w:r w:rsidR="00703B15" w:rsidRPr="00CE3CA1">
        <w:rPr>
          <w:rFonts w:ascii="Times New Roman" w:hAnsi="Times New Roman" w:cs="Times New Roman"/>
          <w:sz w:val="28"/>
          <w:szCs w:val="28"/>
        </w:rPr>
        <w:t>за исключением расходов, предусмотренных в пункте 20</w:t>
      </w:r>
      <w:r w:rsidR="0017504C" w:rsidRPr="00CE3CA1">
        <w:rPr>
          <w:rFonts w:ascii="Times New Roman" w:hAnsi="Times New Roman" w:cs="Times New Roman"/>
          <w:sz w:val="28"/>
          <w:szCs w:val="28"/>
        </w:rPr>
        <w:t>)</w:t>
      </w:r>
      <w:r w:rsidR="00C133CE" w:rsidRPr="00CE3CA1">
        <w:rPr>
          <w:rFonts w:ascii="Times New Roman" w:hAnsi="Times New Roman" w:cs="Times New Roman"/>
          <w:sz w:val="28"/>
          <w:szCs w:val="28"/>
        </w:rPr>
        <w:t>;</w:t>
      </w:r>
    </w:p>
    <w:p w14:paraId="0F60AD90" w14:textId="77777777" w:rsidR="000262DE" w:rsidRPr="00CE3CA1" w:rsidRDefault="000262DE"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передача товаров (оказание услуг) в счет оплаты труда физических лиц или в счет выплаты дивидендов;</w:t>
      </w:r>
    </w:p>
    <w:p w14:paraId="0AEF1C85" w14:textId="77777777" w:rsidR="000262DE" w:rsidRPr="00CE3CA1" w:rsidRDefault="000262DE" w:rsidP="00EA774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6) передача налогоплательщиком принадлежащего ему имущества (оказание услуг) членам органа управления, работникам, членам их семей, либо другим лицам для использования ими в личных целях, не связанных с предпринимательской деятельностью налогоплательщика, если сумма налога по такому имуществу (услугам) полностью либо частично принята к зачету;</w:t>
      </w:r>
    </w:p>
    <w:p w14:paraId="1225DE6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передача товаров и иного имущества на давальческой основе, в случае если товары и (или) имущество не возвращены в виде продукта переработки в срок, установленный договором;</w:t>
      </w:r>
    </w:p>
    <w:p w14:paraId="51D2D9B5"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утрата товара, помещенного под таможенную процедуру свободной таможенной зоны без уплаты налога, в случае необходимости уплаты налога при других обстоятельствах;</w:t>
      </w:r>
    </w:p>
    <w:p w14:paraId="20F6D3F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передача продавцом многооборотной тары, подлежащей возврату, если она не возвращена получателем в срок, установленный договором на поставку продукции в такой таре.</w:t>
      </w:r>
    </w:p>
    <w:p w14:paraId="382F659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Реализация или безвозмездная передача ваучеров, предоставляющих право на получение товаров (услуг), признается оборотом по реализации указанных товаров (услуг).</w:t>
      </w:r>
    </w:p>
    <w:p w14:paraId="0D58C259"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2124932C" w14:textId="5F89383E"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sz w:val="28"/>
          <w:szCs w:val="28"/>
        </w:rPr>
        <w:t>Статья</w:t>
      </w:r>
      <w:r w:rsidRPr="00CE3CA1">
        <w:rPr>
          <w:rFonts w:ascii="Times New Roman" w:hAnsi="Times New Roman" w:cs="Times New Roman"/>
          <w:sz w:val="28"/>
          <w:szCs w:val="28"/>
        </w:rPr>
        <w:t xml:space="preserve"> 240. Место реализации товаров </w:t>
      </w:r>
    </w:p>
    <w:p w14:paraId="132EB35D"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01A3A8FE"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Местом реализации товаров признается территория Республики Узбекистан при выполнении хотя бы одного из следующих условий:</w:t>
      </w:r>
    </w:p>
    <w:p w14:paraId="7E96C035"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товар находится на территории Республики Узбекистан и в результате сделки не покидает ее территорию;</w:t>
      </w:r>
    </w:p>
    <w:p w14:paraId="7858AA56"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товар в момент начала отгрузки или транспортировки находился на территории Республики Узбекистан.</w:t>
      </w:r>
    </w:p>
    <w:p w14:paraId="7C8B9EFF" w14:textId="0C3F741A" w:rsidR="000262DE" w:rsidRPr="00CE3CA1" w:rsidRDefault="000262DE" w:rsidP="00EA7743">
      <w:pPr>
        <w:spacing w:after="0" w:line="240" w:lineRule="auto"/>
        <w:ind w:firstLine="720"/>
        <w:jc w:val="both"/>
        <w:rPr>
          <w:rFonts w:ascii="Times New Roman" w:hAnsi="Times New Roman" w:cs="Times New Roman"/>
          <w:bCs/>
          <w:sz w:val="28"/>
          <w:szCs w:val="28"/>
        </w:rPr>
      </w:pPr>
    </w:p>
    <w:p w14:paraId="135FA349" w14:textId="3BE4AC48"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241. Место реализации услуг</w:t>
      </w:r>
    </w:p>
    <w:p w14:paraId="5707EABB" w14:textId="77777777" w:rsidR="000262DE" w:rsidRPr="00CE3CA1" w:rsidRDefault="000262DE" w:rsidP="00EA7743">
      <w:pPr>
        <w:spacing w:after="0" w:line="240" w:lineRule="auto"/>
        <w:ind w:firstLine="720"/>
        <w:jc w:val="both"/>
        <w:rPr>
          <w:rFonts w:ascii="Times New Roman" w:hAnsi="Times New Roman" w:cs="Times New Roman"/>
          <w:bCs/>
          <w:sz w:val="28"/>
          <w:szCs w:val="28"/>
        </w:rPr>
      </w:pPr>
    </w:p>
    <w:p w14:paraId="65C4DF26"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предусмотрено настоящей статьей, местом реализации услуг признается территория Республики Узбекистан при условии, что покупатели таких услуг осуществляют деятельность или находятся на территории Республики Узбекистан.</w:t>
      </w:r>
    </w:p>
    <w:p w14:paraId="4CB19F21" w14:textId="5F6B1D56"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Местом осуществления деятельности покупателя услуг признается территория Республики Узбекистан, если он фактически присутствует на указанной территории на основе государственной регистрации юридического лица (его филиалов или представительств) или физического лица. При отсутствии государственной регистрации фактическое присутствие покупателя</w:t>
      </w:r>
      <w:r w:rsidR="00FE4361" w:rsidRPr="00CE3CA1">
        <w:rPr>
          <w:rFonts w:ascii="Times New Roman" w:hAnsi="Times New Roman" w:cs="Times New Roman"/>
          <w:sz w:val="28"/>
          <w:szCs w:val="28"/>
        </w:rPr>
        <w:t xml:space="preserve"> услуг </w:t>
      </w:r>
      <w:r w:rsidRPr="00CE3CA1">
        <w:rPr>
          <w:rFonts w:ascii="Times New Roman" w:hAnsi="Times New Roman" w:cs="Times New Roman"/>
          <w:sz w:val="28"/>
          <w:szCs w:val="28"/>
        </w:rPr>
        <w:t xml:space="preserve">на территории Республики Узбекистан устанавливается на основании места, указанного в учредительных документах юридического лица, или его места управления, места нахождения его постоянного учреждения (если услуги приобретены через это постоянное учреждение), места жительства физического лица. </w:t>
      </w:r>
    </w:p>
    <w:p w14:paraId="5532852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Местом реализации услуг также признается территория Республики Узбекистан, если:</w:t>
      </w:r>
    </w:p>
    <w:p w14:paraId="5CD909F9" w14:textId="77777777" w:rsidR="00E277C5" w:rsidRPr="00CE3CA1" w:rsidRDefault="00E277C5"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услуги непосредственно связаны с недвижимым имуществом, находящимся на территории Республики Узбекистан. К таким услугам, в частности, относятся строительные, монтажные, строительно-монтажные, услуги, связанные с разработкой архитектурного проекта, подготовкой и координацией строительной деятельности, с авторским и (или) техническим надзором за архитектурной и строительной деятельностью, пусконаладочные, ремонтные, реставрационные работы с недвижимостью, работы по озеленению, а также предоставление недвижимого имущества в аренду;</w:t>
      </w:r>
    </w:p>
    <w:p w14:paraId="30A9D96F" w14:textId="53039BF1"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услуги, непосредственно связанные с движимым имуществом, </w:t>
      </w:r>
      <w:r w:rsidR="00C133CE" w:rsidRPr="00CE3CA1">
        <w:rPr>
          <w:rFonts w:ascii="Times New Roman" w:hAnsi="Times New Roman" w:cs="Times New Roman"/>
          <w:sz w:val="28"/>
          <w:szCs w:val="28"/>
        </w:rPr>
        <w:t xml:space="preserve">за исключением аренды транспортных средств, </w:t>
      </w:r>
      <w:r w:rsidRPr="00CE3CA1">
        <w:rPr>
          <w:rFonts w:ascii="Times New Roman" w:hAnsi="Times New Roman" w:cs="Times New Roman"/>
          <w:sz w:val="28"/>
          <w:szCs w:val="28"/>
        </w:rPr>
        <w:t xml:space="preserve">фактически оказываются на территории Республики Узбекистан. К таким услугам, в частности, относятся монтаж, наладка, сборка, обработка, </w:t>
      </w:r>
      <w:r w:rsidR="00C133CE" w:rsidRPr="00CE3CA1">
        <w:rPr>
          <w:rFonts w:ascii="Times New Roman" w:hAnsi="Times New Roman" w:cs="Times New Roman"/>
          <w:sz w:val="28"/>
          <w:szCs w:val="28"/>
        </w:rPr>
        <w:t xml:space="preserve">переработка, </w:t>
      </w:r>
      <w:r w:rsidRPr="00CE3CA1">
        <w:rPr>
          <w:rFonts w:ascii="Times New Roman" w:hAnsi="Times New Roman" w:cs="Times New Roman"/>
          <w:sz w:val="28"/>
          <w:szCs w:val="28"/>
        </w:rPr>
        <w:t>ремонт</w:t>
      </w:r>
      <w:r w:rsidR="00C133CE" w:rsidRPr="00CE3CA1">
        <w:rPr>
          <w:rFonts w:ascii="Times New Roman" w:hAnsi="Times New Roman" w:cs="Times New Roman"/>
          <w:sz w:val="28"/>
          <w:szCs w:val="28"/>
        </w:rPr>
        <w:t>,</w:t>
      </w:r>
      <w:r w:rsidRPr="00CE3CA1">
        <w:rPr>
          <w:rFonts w:ascii="Times New Roman" w:hAnsi="Times New Roman" w:cs="Times New Roman"/>
          <w:sz w:val="28"/>
          <w:szCs w:val="28"/>
        </w:rPr>
        <w:t xml:space="preserve"> техническое обслуживание</w:t>
      </w:r>
      <w:r w:rsidR="00C133CE"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C133CE" w:rsidRPr="00CE3CA1">
        <w:rPr>
          <w:rFonts w:ascii="Times New Roman" w:hAnsi="Times New Roman" w:cs="Times New Roman"/>
          <w:sz w:val="28"/>
          <w:szCs w:val="28"/>
        </w:rPr>
        <w:t xml:space="preserve">хранение </w:t>
      </w:r>
      <w:r w:rsidRPr="00CE3CA1">
        <w:rPr>
          <w:rFonts w:ascii="Times New Roman" w:hAnsi="Times New Roman" w:cs="Times New Roman"/>
          <w:sz w:val="28"/>
          <w:szCs w:val="28"/>
        </w:rPr>
        <w:t>движимого имущества;</w:t>
      </w:r>
    </w:p>
    <w:p w14:paraId="7F073B95" w14:textId="2B514FAC"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услуги в сфере общественного питания, развлечений, отдыха и иные подобные услуги, туризма, услуги гостиничного обслуживания и размещения, культуры, искусства, физической культуры и спорта, обучения (образования),</w:t>
      </w:r>
      <w:r w:rsidRPr="00CE3CA1">
        <w:rPr>
          <w:rFonts w:ascii="Times New Roman" w:eastAsia="Times New Roman" w:hAnsi="Times New Roman" w:cs="Times New Roman"/>
          <w:sz w:val="28"/>
          <w:szCs w:val="28"/>
          <w:lang w:eastAsia="ru-RU"/>
        </w:rPr>
        <w:t xml:space="preserve"> включая услуги по организации проведения квалификационных экзаменов, семинаров, курсов повышения квалификации, </w:t>
      </w:r>
      <w:r w:rsidRPr="00CE3CA1">
        <w:rPr>
          <w:rFonts w:ascii="Times New Roman" w:hAnsi="Times New Roman" w:cs="Times New Roman"/>
          <w:sz w:val="28"/>
          <w:szCs w:val="28"/>
          <w:lang w:eastAsia="ru-RU"/>
        </w:rPr>
        <w:t>платных выставок, конференций</w:t>
      </w:r>
      <w:r w:rsidRPr="00CE3CA1">
        <w:rPr>
          <w:rFonts w:ascii="Times New Roman" w:eastAsia="Times New Roman" w:hAnsi="Times New Roman" w:cs="Times New Roman"/>
          <w:sz w:val="28"/>
          <w:szCs w:val="28"/>
          <w:lang w:eastAsia="ru-RU"/>
        </w:rPr>
        <w:t>, симпозиумов</w:t>
      </w:r>
      <w:r w:rsidRPr="00CE3CA1">
        <w:rPr>
          <w:rFonts w:ascii="Times New Roman" w:hAnsi="Times New Roman" w:cs="Times New Roman"/>
          <w:sz w:val="28"/>
          <w:szCs w:val="28"/>
          <w:lang w:eastAsia="ru-RU"/>
        </w:rPr>
        <w:t xml:space="preserve"> и других подобных мероприятий, </w:t>
      </w:r>
      <w:r w:rsidRPr="00CE3CA1">
        <w:rPr>
          <w:rFonts w:ascii="Times New Roman" w:hAnsi="Times New Roman" w:cs="Times New Roman"/>
          <w:sz w:val="28"/>
          <w:szCs w:val="28"/>
        </w:rPr>
        <w:t>фактически оказываются на территории Республики Узбекистан. Положения настоящего пункта не распространяются на услуги в сфере обучения (образования), оказываемые в электронной форме;</w:t>
      </w:r>
    </w:p>
    <w:p w14:paraId="5385AF2D" w14:textId="40D125D9"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услуги по перевозке и (или) транспортировке либо услуги, непосредственно связанные с перевозкой и (или) транспортировкой</w:t>
      </w:r>
      <w:r w:rsidR="00F365B3" w:rsidRPr="00CE3CA1">
        <w:rPr>
          <w:rFonts w:ascii="Times New Roman" w:hAnsi="Times New Roman" w:cs="Times New Roman"/>
          <w:sz w:val="28"/>
          <w:szCs w:val="28"/>
        </w:rPr>
        <w:t>,</w:t>
      </w:r>
      <w:r w:rsidRPr="00CE3CA1">
        <w:rPr>
          <w:rFonts w:ascii="Times New Roman" w:hAnsi="Times New Roman" w:cs="Times New Roman"/>
          <w:sz w:val="28"/>
          <w:szCs w:val="28"/>
        </w:rPr>
        <w:t xml:space="preserve"> оказываются: </w:t>
      </w:r>
    </w:p>
    <w:p w14:paraId="4A9E287D" w14:textId="0C66F230" w:rsidR="000262DE" w:rsidRPr="00CE3CA1" w:rsidRDefault="00A00FBC" w:rsidP="00EA7743">
      <w:pPr>
        <w:pStyle w:val="ConsPlusNormal"/>
        <w:numPr>
          <w:ilvl w:val="0"/>
          <w:numId w:val="84"/>
        </w:numPr>
        <w:tabs>
          <w:tab w:val="left" w:pos="851"/>
          <w:tab w:val="left" w:pos="1134"/>
        </w:tabs>
        <w:ind w:left="0" w:firstLine="720"/>
        <w:jc w:val="both"/>
        <w:rPr>
          <w:rFonts w:ascii="Times New Roman" w:hAnsi="Times New Roman" w:cs="Times New Roman"/>
          <w:sz w:val="28"/>
          <w:szCs w:val="28"/>
        </w:rPr>
      </w:pPr>
      <w:r w:rsidRPr="00CE3CA1">
        <w:rPr>
          <w:rFonts w:ascii="Times New Roman" w:eastAsiaTheme="minorHAnsi" w:hAnsi="Times New Roman" w:cs="Times New Roman"/>
          <w:sz w:val="28"/>
          <w:szCs w:val="28"/>
          <w:lang w:eastAsia="en-US"/>
        </w:rPr>
        <w:t xml:space="preserve">юридическими лицами </w:t>
      </w:r>
      <w:r w:rsidR="000262DE" w:rsidRPr="00CE3CA1">
        <w:rPr>
          <w:rFonts w:ascii="Times New Roman" w:eastAsiaTheme="minorHAnsi" w:hAnsi="Times New Roman" w:cs="Times New Roman"/>
          <w:sz w:val="28"/>
          <w:szCs w:val="28"/>
          <w:lang w:eastAsia="en-US"/>
        </w:rPr>
        <w:t>Республики Узбекистан или индивидуальными предпринимателями в случае, если пункт отправления и (или) пункт назначения находятся на территории Республики Узбекистан. Правило, предусмотренное</w:t>
      </w:r>
      <w:r w:rsidR="000262DE" w:rsidRPr="00CE3CA1">
        <w:rPr>
          <w:rFonts w:ascii="Times New Roman" w:hAnsi="Times New Roman" w:cs="Times New Roman"/>
          <w:sz w:val="28"/>
          <w:szCs w:val="28"/>
        </w:rPr>
        <w:t xml:space="preserve"> настоящим подпунктом, также применяется при передаче транспортных средств по договору фрахтования</w:t>
      </w:r>
      <w:r w:rsidR="00C133CE" w:rsidRPr="00CE3CA1">
        <w:rPr>
          <w:rFonts w:ascii="Times New Roman" w:hAnsi="Times New Roman" w:cs="Times New Roman"/>
          <w:sz w:val="28"/>
          <w:szCs w:val="28"/>
        </w:rPr>
        <w:t xml:space="preserve"> (на время </w:t>
      </w:r>
      <w:r w:rsidR="00C133CE" w:rsidRPr="00CE3CA1">
        <w:rPr>
          <w:rFonts w:ascii="Times New Roman" w:hAnsi="Times New Roman" w:cs="Times New Roman"/>
          <w:sz w:val="28"/>
          <w:szCs w:val="28"/>
        </w:rPr>
        <w:br/>
        <w:t>с экипажем)</w:t>
      </w:r>
      <w:r w:rsidR="000262DE" w:rsidRPr="00CE3CA1">
        <w:rPr>
          <w:rFonts w:ascii="Times New Roman" w:hAnsi="Times New Roman" w:cs="Times New Roman"/>
          <w:sz w:val="28"/>
          <w:szCs w:val="28"/>
        </w:rPr>
        <w:t>, предполагающему перевозку (транспортировку) на этих транспортных средствах. При этом территория Республики Узбекистан не признается местом реализации услуг по предоставлению в пользование воздушных судов по договору фрахтования, если указанные суда используются для перевозок между пунктами, находящимися за пределами территории Республики Узбекистан;</w:t>
      </w:r>
    </w:p>
    <w:p w14:paraId="308426C4" w14:textId="6465DC40"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б) иностранными лицами в случае, если пункт отправления и пункт назначения находятся на территории Республики Узбекистан (за исключением услуг по перевозке пассажиров</w:t>
      </w:r>
      <w:r w:rsidR="00C133CE" w:rsidRPr="00CE3CA1">
        <w:rPr>
          <w:rFonts w:ascii="Times New Roman" w:hAnsi="Times New Roman" w:cs="Times New Roman"/>
          <w:sz w:val="28"/>
          <w:szCs w:val="28"/>
        </w:rPr>
        <w:t>, почты</w:t>
      </w:r>
      <w:r w:rsidRPr="00CE3CA1">
        <w:rPr>
          <w:rFonts w:ascii="Times New Roman" w:hAnsi="Times New Roman" w:cs="Times New Roman"/>
          <w:sz w:val="28"/>
          <w:szCs w:val="28"/>
        </w:rPr>
        <w:t xml:space="preserve"> и багажа, оказываемых иностранными лицами не через постоянное учреждение этого иностранного лица). Положения настоящего подпункта не распространяются на услуги, </w:t>
      </w:r>
      <w:r w:rsidRPr="00CE3CA1">
        <w:rPr>
          <w:rFonts w:ascii="Times New Roman" w:hAnsi="Times New Roman" w:cs="Times New Roman"/>
          <w:sz w:val="28"/>
          <w:szCs w:val="28"/>
        </w:rPr>
        <w:lastRenderedPageBreak/>
        <w:t>непосредственно связанные с перевозкой и (или) транспортировкой товаров, помещенных под таможенную процедуру таможенного транзита при перевозке товаров от места прибытия на территорию Республики Узбекистан до места убытия с территории Республики Узбекистан, и услуги, указанные в пункте 5 настоящей части;</w:t>
      </w:r>
    </w:p>
    <w:p w14:paraId="58D0017F" w14:textId="73126523"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услуги, непосредственно связанные с перевозкой и (или) транспортировкой товаров, помещенных под таможенную процедуру таможенного транзита (за исключением услуг, указанных в пункте </w:t>
      </w:r>
      <w:r w:rsidR="00C133CE" w:rsidRPr="00CE3CA1">
        <w:rPr>
          <w:rFonts w:ascii="Times New Roman" w:hAnsi="Times New Roman" w:cs="Times New Roman"/>
          <w:sz w:val="28"/>
          <w:szCs w:val="28"/>
        </w:rPr>
        <w:t>7</w:t>
      </w:r>
      <w:r w:rsidRPr="00CE3CA1">
        <w:rPr>
          <w:rFonts w:ascii="Times New Roman" w:hAnsi="Times New Roman" w:cs="Times New Roman"/>
          <w:sz w:val="28"/>
          <w:szCs w:val="28"/>
        </w:rPr>
        <w:t xml:space="preserve"> настоящей части) при перевозке товаров от места прибытия на территорию Республики Узбекистан до места убытия с территории Республики Узбекистан, оказываются юридическим лицом Республики Узбекистан, постоянным учреждением иностранного юридического лица или индивидуальным предпринимателем;</w:t>
      </w:r>
    </w:p>
    <w:p w14:paraId="3ED64C3D" w14:textId="2BF018F6"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eastAsia="Times New Roman" w:hAnsi="Times New Roman" w:cs="Times New Roman"/>
          <w:sz w:val="28"/>
          <w:szCs w:val="28"/>
        </w:rPr>
        <w:t>6) услуг</w:t>
      </w:r>
      <w:r w:rsidR="00AC7BED" w:rsidRPr="00CE3CA1">
        <w:rPr>
          <w:rFonts w:ascii="Times New Roman" w:eastAsia="Times New Roman" w:hAnsi="Times New Roman" w:cs="Times New Roman"/>
          <w:sz w:val="28"/>
          <w:szCs w:val="28"/>
        </w:rPr>
        <w:t>и</w:t>
      </w:r>
      <w:r w:rsidRPr="00CE3CA1">
        <w:rPr>
          <w:rFonts w:ascii="Times New Roman" w:eastAsia="Times New Roman" w:hAnsi="Times New Roman" w:cs="Times New Roman"/>
          <w:sz w:val="28"/>
          <w:szCs w:val="28"/>
        </w:rPr>
        <w:t xml:space="preserve"> оказыва</w:t>
      </w:r>
      <w:r w:rsidR="00AC7BED" w:rsidRPr="00CE3CA1">
        <w:rPr>
          <w:rFonts w:ascii="Times New Roman" w:eastAsia="Times New Roman" w:hAnsi="Times New Roman" w:cs="Times New Roman"/>
          <w:sz w:val="28"/>
          <w:szCs w:val="28"/>
        </w:rPr>
        <w:t>ются</w:t>
      </w:r>
      <w:r w:rsidRPr="00CE3CA1">
        <w:rPr>
          <w:rFonts w:ascii="Times New Roman" w:eastAsia="Times New Roman" w:hAnsi="Times New Roman" w:cs="Times New Roman"/>
          <w:sz w:val="28"/>
          <w:szCs w:val="28"/>
        </w:rPr>
        <w:t xml:space="preserve"> непосредственно в аэропортах Республики Узбекистан и в воздушном пространстве Республики Узбекистан по обслуживанию воздушных судов, включая аэронавигационное обслуживание;</w:t>
      </w:r>
    </w:p>
    <w:p w14:paraId="3E37979A"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услуги по организации транспортировки трубопроводным транспортом природного газа по территории Республики Узбекистан оказываются юридическими лицами Республики Узбекистан;</w:t>
      </w:r>
    </w:p>
    <w:p w14:paraId="34FA5EB9" w14:textId="35690A21" w:rsidR="00432070"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8) </w:t>
      </w:r>
      <w:r w:rsidR="00432070" w:rsidRPr="00CE3CA1">
        <w:rPr>
          <w:rFonts w:ascii="Times New Roman" w:hAnsi="Times New Roman" w:cs="Times New Roman"/>
          <w:sz w:val="28"/>
          <w:szCs w:val="28"/>
        </w:rPr>
        <w:t>услуги связаны с предоставлением в краткосрочную аренду транспортных средств, находящихся на территории Республики Узбекистан в момент передачи их в аренду. Если услуги связаны с представлением транспортных средств в долгосрочную аренду, местом реализации таких услуг признается место осуществления деятельности (место нахождения) покупателя услуг независимо от места нахождения транспортных средств. При этом договор в отношении воздушных и морских судов, вертолетов и подвижного состава железнодорожного транспорта считается краткосрочным, если он заключается на срок до 90 дней. В отношении других транспортных средств такой договор считается краткосрочным, если он заключается на срок до 30 дней;</w:t>
      </w:r>
    </w:p>
    <w:p w14:paraId="639E7AE4" w14:textId="4B79764D" w:rsidR="006D2526"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w:t>
      </w:r>
      <w:r w:rsidR="006D2526" w:rsidRPr="00CE3CA1">
        <w:rPr>
          <w:rFonts w:ascii="Times New Roman" w:hAnsi="Times New Roman" w:cs="Times New Roman"/>
          <w:sz w:val="28"/>
          <w:szCs w:val="28"/>
        </w:rPr>
        <w:t> услуги по размещению рекламы на телевидении и (или) радио, в средствах массовой информации и в других формах осуществля</w:t>
      </w:r>
      <w:r w:rsidR="00F365B3" w:rsidRPr="00CE3CA1">
        <w:rPr>
          <w:rFonts w:ascii="Times New Roman" w:hAnsi="Times New Roman" w:cs="Times New Roman"/>
          <w:sz w:val="28"/>
          <w:szCs w:val="28"/>
        </w:rPr>
        <w:t>ю</w:t>
      </w:r>
      <w:r w:rsidR="006D2526" w:rsidRPr="00CE3CA1">
        <w:rPr>
          <w:rFonts w:ascii="Times New Roman" w:hAnsi="Times New Roman" w:cs="Times New Roman"/>
          <w:sz w:val="28"/>
          <w:szCs w:val="28"/>
        </w:rPr>
        <w:t>тся на территории Республики Узбекистан;</w:t>
      </w:r>
    </w:p>
    <w:p w14:paraId="59613A5F" w14:textId="0908357A" w:rsidR="000262DE" w:rsidRPr="00CE3CA1" w:rsidRDefault="006D2526"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000262DE" w:rsidRPr="00CE3CA1">
        <w:rPr>
          <w:rFonts w:ascii="Times New Roman" w:hAnsi="Times New Roman" w:cs="Times New Roman"/>
          <w:sz w:val="28"/>
          <w:szCs w:val="28"/>
        </w:rPr>
        <w:t xml:space="preserve"> услуги в электронной форме, указанные в статье </w:t>
      </w:r>
      <w:r w:rsidR="003C27EC" w:rsidRPr="00CE3CA1">
        <w:rPr>
          <w:rFonts w:ascii="Times New Roman" w:hAnsi="Times New Roman" w:cs="Times New Roman"/>
          <w:sz w:val="28"/>
          <w:szCs w:val="28"/>
        </w:rPr>
        <w:t>282</w:t>
      </w:r>
      <w:r w:rsidR="000262DE" w:rsidRPr="00CE3CA1">
        <w:rPr>
          <w:rFonts w:ascii="Times New Roman" w:hAnsi="Times New Roman" w:cs="Times New Roman"/>
          <w:sz w:val="28"/>
          <w:szCs w:val="28"/>
        </w:rPr>
        <w:t xml:space="preserve"> настоящего Кодекса, приобретаются лицами, находящимися или осуществляющими деятельность на территории Республики Узбекистан. При этом местом приобретения физическим лицом услуг в электронной форме признается территория Республики Узбекистан, если выполняется хотя бы одно из указанных ниже условий:</w:t>
      </w:r>
    </w:p>
    <w:p w14:paraId="02093731"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 местом жительства покупателя является Республика Узбекистан;</w:t>
      </w:r>
    </w:p>
    <w:p w14:paraId="3696FCC3" w14:textId="732909CC"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б) банк, в котором открыт счет, используемый покупателем для оплаты услуг, или оператор </w:t>
      </w:r>
      <w:r w:rsidR="006D2526" w:rsidRPr="00CE3CA1">
        <w:rPr>
          <w:rFonts w:ascii="Times New Roman" w:hAnsi="Times New Roman" w:cs="Times New Roman"/>
          <w:sz w:val="28"/>
          <w:szCs w:val="28"/>
        </w:rPr>
        <w:t>платежных систем</w:t>
      </w:r>
      <w:r w:rsidRPr="00CE3CA1">
        <w:rPr>
          <w:rFonts w:ascii="Times New Roman" w:hAnsi="Times New Roman" w:cs="Times New Roman"/>
          <w:sz w:val="28"/>
          <w:szCs w:val="28"/>
        </w:rPr>
        <w:t xml:space="preserve">, через которого покупатель </w:t>
      </w:r>
      <w:r w:rsidRPr="00CE3CA1">
        <w:rPr>
          <w:rFonts w:ascii="Times New Roman" w:hAnsi="Times New Roman" w:cs="Times New Roman"/>
          <w:sz w:val="28"/>
          <w:szCs w:val="28"/>
        </w:rPr>
        <w:lastRenderedPageBreak/>
        <w:t>осуществляет оплату услуг, находится на территории Республики Узбекистан;</w:t>
      </w:r>
    </w:p>
    <w:p w14:paraId="596B93E4"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сетевой адрес покупателя, использованный при приобретении услуг, зарегистрирован в Республике Узбекистан;</w:t>
      </w:r>
    </w:p>
    <w:p w14:paraId="0F157483"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 международный код страны телефонного номера, используемого для приобретения или оплаты услуг, присвоен Республикой Узбекистан.</w:t>
      </w:r>
    </w:p>
    <w:p w14:paraId="1AF84CFC" w14:textId="0B40EE36" w:rsidR="006D2526" w:rsidRPr="00CE3CA1" w:rsidRDefault="006D2526"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Республика Узбекистан не признается местом реализации услуг, предусмотренных частью третьей настоящей статьи, если место</w:t>
      </w:r>
      <w:r w:rsidR="00F365B3" w:rsidRPr="00CE3CA1">
        <w:rPr>
          <w:rFonts w:ascii="Times New Roman" w:hAnsi="Times New Roman" w:cs="Times New Roman"/>
          <w:sz w:val="28"/>
          <w:szCs w:val="28"/>
        </w:rPr>
        <w:t xml:space="preserve"> их реализации не соответствует</w:t>
      </w:r>
      <w:r w:rsidRPr="00CE3CA1">
        <w:rPr>
          <w:rFonts w:ascii="Times New Roman" w:hAnsi="Times New Roman" w:cs="Times New Roman"/>
          <w:sz w:val="28"/>
          <w:szCs w:val="28"/>
        </w:rPr>
        <w:t xml:space="preserve"> установленным в ней критериям.</w:t>
      </w:r>
    </w:p>
    <w:p w14:paraId="45238188" w14:textId="77777777" w:rsidR="000262DE" w:rsidRPr="00CE3CA1" w:rsidRDefault="000262DE"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оказание услуг носит вспомогательный характер по отношению к реализации основных услуг, местом такой реализации признается место реализации основных услуг.</w:t>
      </w:r>
    </w:p>
    <w:p w14:paraId="1ABF57B2" w14:textId="77777777" w:rsidR="00E46E1D" w:rsidRPr="00CE3CA1" w:rsidRDefault="00E46E1D" w:rsidP="00EA7743">
      <w:pPr>
        <w:spacing w:after="0" w:line="240" w:lineRule="auto"/>
        <w:ind w:firstLine="720"/>
        <w:jc w:val="both"/>
        <w:rPr>
          <w:rFonts w:ascii="Times New Roman" w:hAnsi="Times New Roman" w:cs="Times New Roman"/>
          <w:sz w:val="28"/>
          <w:szCs w:val="28"/>
        </w:rPr>
      </w:pPr>
    </w:p>
    <w:p w14:paraId="1691BD81" w14:textId="77777777" w:rsidR="002F1681" w:rsidRPr="00CE3CA1" w:rsidRDefault="002F1681" w:rsidP="00EA7743">
      <w:pPr>
        <w:spacing w:after="0" w:line="240" w:lineRule="auto"/>
        <w:ind w:firstLine="720"/>
        <w:jc w:val="both"/>
        <w:rPr>
          <w:rFonts w:ascii="Times New Roman" w:hAnsi="Times New Roman" w:cs="Times New Roman"/>
          <w:sz w:val="28"/>
          <w:szCs w:val="28"/>
        </w:rPr>
      </w:pPr>
    </w:p>
    <w:p w14:paraId="701FCBC9" w14:textId="77777777" w:rsidR="002F1681" w:rsidRPr="00CE3CA1" w:rsidRDefault="002F1681" w:rsidP="00EA7743">
      <w:pPr>
        <w:spacing w:after="0" w:line="240" w:lineRule="auto"/>
        <w:ind w:firstLine="720"/>
        <w:jc w:val="both"/>
        <w:rPr>
          <w:rFonts w:ascii="Times New Roman" w:hAnsi="Times New Roman" w:cs="Times New Roman"/>
          <w:sz w:val="28"/>
          <w:szCs w:val="28"/>
        </w:rPr>
      </w:pPr>
    </w:p>
    <w:p w14:paraId="096159F6" w14:textId="77777777" w:rsidR="001922B3" w:rsidRPr="00CE3CA1" w:rsidRDefault="00E46E1D"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242</w:t>
      </w:r>
      <w:r w:rsidR="000262DE" w:rsidRPr="00CE3CA1">
        <w:rPr>
          <w:rFonts w:ascii="Times New Roman" w:hAnsi="Times New Roman" w:cs="Times New Roman"/>
          <w:bCs w:val="0"/>
          <w:sz w:val="28"/>
          <w:szCs w:val="28"/>
        </w:rPr>
        <w:t xml:space="preserve">. Дата совершения оборота по реализации </w:t>
      </w:r>
    </w:p>
    <w:p w14:paraId="7E2D243B" w14:textId="37E8E90B" w:rsidR="000262DE" w:rsidRPr="00CE3CA1" w:rsidRDefault="000262DE" w:rsidP="00A00FBC">
      <w:pPr>
        <w:spacing w:after="0" w:line="240" w:lineRule="auto"/>
        <w:ind w:firstLine="2268"/>
        <w:jc w:val="both"/>
        <w:rPr>
          <w:rFonts w:ascii="Times New Roman" w:hAnsi="Times New Roman" w:cs="Times New Roman"/>
          <w:b/>
          <w:bCs/>
          <w:sz w:val="28"/>
          <w:szCs w:val="28"/>
        </w:rPr>
      </w:pPr>
      <w:r w:rsidRPr="00CE3CA1">
        <w:rPr>
          <w:rFonts w:ascii="Times New Roman" w:hAnsi="Times New Roman" w:cs="Times New Roman"/>
          <w:b/>
          <w:sz w:val="28"/>
          <w:szCs w:val="28"/>
        </w:rPr>
        <w:t>товаров</w:t>
      </w:r>
      <w:r w:rsidRPr="00CE3CA1">
        <w:rPr>
          <w:rFonts w:ascii="Times New Roman" w:hAnsi="Times New Roman" w:cs="Times New Roman"/>
          <w:b/>
          <w:bCs/>
          <w:sz w:val="28"/>
          <w:szCs w:val="28"/>
        </w:rPr>
        <w:t xml:space="preserve"> (услуг)</w:t>
      </w:r>
    </w:p>
    <w:p w14:paraId="3993FF09" w14:textId="77777777" w:rsidR="00E46E1D" w:rsidRPr="00CE3CA1" w:rsidRDefault="00E46E1D" w:rsidP="00EA7743">
      <w:pPr>
        <w:spacing w:after="0" w:line="240" w:lineRule="auto"/>
        <w:rPr>
          <w:lang w:eastAsia="ru-RU"/>
        </w:rPr>
      </w:pPr>
    </w:p>
    <w:p w14:paraId="24D3E5D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иное не предусмотрено настоящей статьей, датой совершения оборота по реализации товаров является дата выставления поставщиком счета-фактуры или дата отгрузки (передачи) товаров, если указанная дата предшествует дате выставления счета-фактуры. </w:t>
      </w:r>
    </w:p>
    <w:p w14:paraId="702647F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отгрузка (передача) товара не осуществляется, датой совершения оборота по реализации товара является дата передачи права собственности на товар покупателю.</w:t>
      </w:r>
    </w:p>
    <w:p w14:paraId="07A4CD05" w14:textId="09BD390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недвижимого имущества датой совершения оборота </w:t>
      </w:r>
      <w:r w:rsidR="006B6D4A"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дата передачи недвижимого имущества покупателю по акту приема-передачи, подписанному сторонами договора об отчуждении недвижимого имущества.</w:t>
      </w:r>
    </w:p>
    <w:p w14:paraId="5859E21A" w14:textId="741F37F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Датой совершения оборота по реализации услуг является дата оформления (подписания) счета-фактуры или иного документа, подтверждающего факт оказания услуг.</w:t>
      </w:r>
    </w:p>
    <w:p w14:paraId="0B43DC83" w14:textId="1756C6F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части четвертой настоящей статьи применяются также к услугам, начало оказания которых приходится на один отчетный (налоговый) период, а окончание </w:t>
      </w:r>
      <w:r w:rsidR="00A00FBC"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 другой отчетный (налоговый) период.</w:t>
      </w:r>
    </w:p>
    <w:p w14:paraId="456F31A1"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электрической и (или) тепловой энергии, воды, газа, коммунальных услуг, услуг связи, услуг по транспортировке грузов по системе трубопроводов, в других случаях реализации товаров (услуг) на постоянной (непрерывной) основе датой совершения оборота по реализации товаров (услуг) является последний день календарного месяца, в котором поставлены товары (оказаны услуги).</w:t>
      </w:r>
    </w:p>
    <w:p w14:paraId="55CFD57D" w14:textId="73EEB082" w:rsidR="000262DE" w:rsidRPr="00CE3CA1" w:rsidRDefault="000262DE" w:rsidP="00EA77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CE3CA1">
        <w:rPr>
          <w:rFonts w:ascii="Times New Roman" w:eastAsia="Calibri" w:hAnsi="Times New Roman" w:cs="Times New Roman"/>
          <w:sz w:val="28"/>
          <w:szCs w:val="28"/>
        </w:rPr>
        <w:t>П</w:t>
      </w:r>
      <w:r w:rsidRPr="00CE3CA1">
        <w:rPr>
          <w:rFonts w:ascii="Times New Roman" w:hAnsi="Times New Roman" w:cs="Times New Roman"/>
          <w:sz w:val="28"/>
          <w:szCs w:val="28"/>
        </w:rPr>
        <w:t>ри строительстве объектов, включая строительство объектов под «ключ»,</w:t>
      </w:r>
      <w:r w:rsidR="00A7707A" w:rsidRPr="00CE3CA1">
        <w:rPr>
          <w:rFonts w:ascii="Times New Roman" w:hAnsi="Times New Roman" w:cs="Times New Roman"/>
          <w:sz w:val="28"/>
          <w:szCs w:val="28"/>
        </w:rPr>
        <w:t xml:space="preserve"> а также </w:t>
      </w:r>
      <w:r w:rsidR="00BF3A69" w:rsidRPr="00CE3CA1">
        <w:rPr>
          <w:rFonts w:ascii="Times New Roman" w:hAnsi="Times New Roman" w:cs="Times New Roman"/>
          <w:sz w:val="28"/>
          <w:szCs w:val="28"/>
        </w:rPr>
        <w:t xml:space="preserve">по </w:t>
      </w:r>
      <w:r w:rsidR="006D2526" w:rsidRPr="00CE3CA1">
        <w:rPr>
          <w:rFonts w:ascii="Times New Roman" w:hAnsi="Times New Roman" w:cs="Times New Roman"/>
          <w:sz w:val="28"/>
          <w:szCs w:val="28"/>
        </w:rPr>
        <w:t xml:space="preserve">долгосрочным контрактам </w:t>
      </w:r>
      <w:r w:rsidR="00BF3A69" w:rsidRPr="00CE3CA1">
        <w:rPr>
          <w:rFonts w:ascii="Times New Roman" w:hAnsi="Times New Roman" w:cs="Times New Roman"/>
          <w:sz w:val="28"/>
          <w:szCs w:val="28"/>
        </w:rPr>
        <w:t xml:space="preserve">с длительным </w:t>
      </w:r>
      <w:r w:rsidR="006D2526" w:rsidRPr="00CE3CA1">
        <w:rPr>
          <w:rFonts w:ascii="Times New Roman" w:hAnsi="Times New Roman" w:cs="Times New Roman"/>
          <w:sz w:val="28"/>
          <w:szCs w:val="28"/>
        </w:rPr>
        <w:t>(</w:t>
      </w:r>
      <w:r w:rsidR="00BF3A69" w:rsidRPr="00CE3CA1">
        <w:rPr>
          <w:rFonts w:ascii="Times New Roman" w:hAnsi="Times New Roman" w:cs="Times New Roman"/>
          <w:sz w:val="28"/>
          <w:szCs w:val="28"/>
        </w:rPr>
        <w:t xml:space="preserve">более одного </w:t>
      </w:r>
      <w:r w:rsidR="006D2526" w:rsidRPr="00CE3CA1">
        <w:rPr>
          <w:rFonts w:ascii="Times New Roman" w:hAnsi="Times New Roman" w:cs="Times New Roman"/>
          <w:sz w:val="28"/>
          <w:szCs w:val="28"/>
        </w:rPr>
        <w:t xml:space="preserve">налогового </w:t>
      </w:r>
      <w:r w:rsidR="00BF3A69" w:rsidRPr="00CE3CA1">
        <w:rPr>
          <w:rFonts w:ascii="Times New Roman" w:hAnsi="Times New Roman" w:cs="Times New Roman"/>
          <w:sz w:val="28"/>
          <w:szCs w:val="28"/>
        </w:rPr>
        <w:t>периода) технологическим циклом</w:t>
      </w:r>
      <w:r w:rsidR="001759A6" w:rsidRPr="00CE3CA1">
        <w:rPr>
          <w:rFonts w:ascii="Times New Roman" w:hAnsi="Times New Roman" w:cs="Times New Roman"/>
          <w:sz w:val="28"/>
          <w:szCs w:val="28"/>
        </w:rPr>
        <w:t>,</w:t>
      </w:r>
      <w:r w:rsidR="00BF3A69" w:rsidRPr="00CE3CA1">
        <w:rPr>
          <w:rFonts w:ascii="Times New Roman" w:hAnsi="Times New Roman" w:cs="Times New Roman"/>
          <w:sz w:val="28"/>
          <w:szCs w:val="28"/>
        </w:rPr>
        <w:t xml:space="preserve"> если </w:t>
      </w:r>
      <w:r w:rsidR="00287500" w:rsidRPr="00CE3CA1">
        <w:rPr>
          <w:rFonts w:ascii="Times New Roman" w:hAnsi="Times New Roman" w:cs="Times New Roman"/>
          <w:sz w:val="28"/>
          <w:szCs w:val="28"/>
        </w:rPr>
        <w:t xml:space="preserve">условиями </w:t>
      </w:r>
      <w:r w:rsidR="00287500" w:rsidRPr="00CE3CA1">
        <w:rPr>
          <w:rFonts w:ascii="Times New Roman" w:hAnsi="Times New Roman" w:cs="Times New Roman"/>
          <w:sz w:val="28"/>
          <w:szCs w:val="28"/>
        </w:rPr>
        <w:lastRenderedPageBreak/>
        <w:t>заключенных долгосрочных контрактов</w:t>
      </w:r>
      <w:r w:rsidR="00A7707A" w:rsidRPr="00CE3CA1">
        <w:rPr>
          <w:rFonts w:ascii="Times New Roman" w:hAnsi="Times New Roman" w:cs="Times New Roman"/>
          <w:sz w:val="28"/>
          <w:szCs w:val="28"/>
        </w:rPr>
        <w:t xml:space="preserve"> </w:t>
      </w:r>
      <w:r w:rsidR="00E102AC" w:rsidRPr="00CE3CA1">
        <w:rPr>
          <w:rFonts w:ascii="Times New Roman" w:hAnsi="Times New Roman" w:cs="Times New Roman"/>
          <w:sz w:val="28"/>
          <w:szCs w:val="28"/>
        </w:rPr>
        <w:t>не предусмотрен</w:t>
      </w:r>
      <w:r w:rsidR="00DA48EC" w:rsidRPr="00CE3CA1">
        <w:rPr>
          <w:rFonts w:ascii="Times New Roman" w:hAnsi="Times New Roman" w:cs="Times New Roman"/>
          <w:sz w:val="28"/>
          <w:szCs w:val="28"/>
        </w:rPr>
        <w:t>а</w:t>
      </w:r>
      <w:r w:rsidR="00E102AC" w:rsidRPr="00CE3CA1">
        <w:rPr>
          <w:rFonts w:ascii="Times New Roman" w:hAnsi="Times New Roman" w:cs="Times New Roman"/>
          <w:sz w:val="28"/>
          <w:szCs w:val="28"/>
        </w:rPr>
        <w:t xml:space="preserve"> ежемесячная сдача </w:t>
      </w:r>
      <w:r w:rsidR="00287500" w:rsidRPr="00CE3CA1">
        <w:rPr>
          <w:rFonts w:ascii="Times New Roman" w:hAnsi="Times New Roman" w:cs="Times New Roman"/>
          <w:sz w:val="28"/>
          <w:szCs w:val="28"/>
        </w:rPr>
        <w:t>услуг</w:t>
      </w:r>
      <w:r w:rsidR="006D2526" w:rsidRPr="00CE3CA1">
        <w:rPr>
          <w:rFonts w:ascii="Times New Roman" w:hAnsi="Times New Roman" w:cs="Times New Roman"/>
          <w:sz w:val="28"/>
          <w:szCs w:val="28"/>
        </w:rPr>
        <w:t>,</w:t>
      </w:r>
      <w:r w:rsidR="00287500" w:rsidRPr="00CE3CA1">
        <w:rPr>
          <w:rFonts w:ascii="Times New Roman" w:hAnsi="Times New Roman" w:cs="Times New Roman"/>
          <w:sz w:val="28"/>
          <w:szCs w:val="28"/>
        </w:rPr>
        <w:t xml:space="preserve"> </w:t>
      </w:r>
      <w:r w:rsidR="00E102AC" w:rsidRPr="00CE3CA1">
        <w:rPr>
          <w:rFonts w:ascii="Times New Roman" w:eastAsia="Calibri" w:hAnsi="Times New Roman" w:cs="Times New Roman"/>
          <w:sz w:val="28"/>
          <w:szCs w:val="28"/>
        </w:rPr>
        <w:t xml:space="preserve"> датой совершения оборота является </w:t>
      </w:r>
      <w:r w:rsidRPr="00CE3CA1">
        <w:rPr>
          <w:rFonts w:ascii="Times New Roman" w:hAnsi="Times New Roman" w:cs="Times New Roman"/>
          <w:sz w:val="28"/>
          <w:szCs w:val="28"/>
        </w:rPr>
        <w:t xml:space="preserve">последний день </w:t>
      </w:r>
      <w:r w:rsidR="00F15030" w:rsidRPr="00CE3CA1">
        <w:rPr>
          <w:rFonts w:ascii="Times New Roman" w:hAnsi="Times New Roman" w:cs="Times New Roman"/>
          <w:sz w:val="28"/>
          <w:szCs w:val="28"/>
        </w:rPr>
        <w:t xml:space="preserve">каждого </w:t>
      </w:r>
      <w:r w:rsidRPr="00CE3CA1">
        <w:rPr>
          <w:rFonts w:ascii="Times New Roman" w:hAnsi="Times New Roman" w:cs="Times New Roman"/>
          <w:sz w:val="28"/>
          <w:szCs w:val="28"/>
        </w:rPr>
        <w:t>календарного месяца</w:t>
      </w:r>
      <w:r w:rsidRPr="00CE3CA1">
        <w:rPr>
          <w:rFonts w:ascii="Times New Roman" w:eastAsia="Calibri" w:hAnsi="Times New Roman" w:cs="Times New Roman"/>
          <w:sz w:val="28"/>
          <w:szCs w:val="28"/>
        </w:rPr>
        <w:t xml:space="preserve">. </w:t>
      </w:r>
    </w:p>
    <w:p w14:paraId="61C93F2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имущества в финансовую аренду (лизинг) датой совершения оборота является дата предоставления (передачи) имущества в распоряжение арендатора (лизингополучателя) по акту приема-передачи, подписанному сторонами договора финансовой аренды (лизинга).</w:t>
      </w:r>
    </w:p>
    <w:p w14:paraId="0088F691" w14:textId="5F6E278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товаров (оказании услуг) для соб</w:t>
      </w:r>
      <w:r w:rsidR="00F365B3" w:rsidRPr="00CE3CA1">
        <w:rPr>
          <w:rFonts w:ascii="Times New Roman" w:hAnsi="Times New Roman" w:cs="Times New Roman"/>
          <w:sz w:val="28"/>
          <w:szCs w:val="28"/>
        </w:rPr>
        <w:t>ственных нужд налогоплательщика</w:t>
      </w:r>
      <w:r w:rsidRPr="00CE3CA1">
        <w:rPr>
          <w:rFonts w:ascii="Times New Roman" w:hAnsi="Times New Roman" w:cs="Times New Roman"/>
          <w:sz w:val="28"/>
          <w:szCs w:val="28"/>
        </w:rPr>
        <w:t xml:space="preserve"> датой совершения оборота </w:t>
      </w:r>
      <w:r w:rsidR="00AB3185"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день совершения указанной передачи товаров (оказания услуг), оформленной соответствующим внутренним документом налогоплательщика.</w:t>
      </w:r>
    </w:p>
    <w:p w14:paraId="2167D705" w14:textId="2574EDFF"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вывоза товаров </w:t>
      </w:r>
      <w:r w:rsidR="006D2526" w:rsidRPr="00CE3CA1">
        <w:rPr>
          <w:rFonts w:ascii="Times New Roman" w:hAnsi="Times New Roman" w:cs="Times New Roman"/>
          <w:sz w:val="28"/>
          <w:szCs w:val="28"/>
        </w:rPr>
        <w:t xml:space="preserve">за пределы территории Республики Узбекистан </w:t>
      </w:r>
      <w:r w:rsidRPr="00CE3CA1">
        <w:rPr>
          <w:rFonts w:ascii="Times New Roman" w:hAnsi="Times New Roman" w:cs="Times New Roman"/>
          <w:sz w:val="28"/>
          <w:szCs w:val="28"/>
        </w:rPr>
        <w:t xml:space="preserve">с помещением под таможенную процедуру экспорта датой совершения оборота по реализации товара </w:t>
      </w:r>
      <w:r w:rsidR="006B6D4A"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27B09317"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дата фактического пересечения таможенной границы, определяемая в соответствии с </w:t>
      </w:r>
      <w:hyperlink r:id="rId17" w:tgtFrame="_parent" w:tooltip="Кодекс Республики Казахстан от 26 декабря 2017 года № 123-VI " w:history="1">
        <w:r w:rsidRPr="00CE3CA1">
          <w:rPr>
            <w:rStyle w:val="ac"/>
            <w:rFonts w:ascii="Times New Roman" w:hAnsi="Times New Roman" w:cs="Times New Roman"/>
            <w:color w:val="auto"/>
            <w:sz w:val="28"/>
            <w:szCs w:val="28"/>
            <w:u w:val="none"/>
          </w:rPr>
          <w:t>таможенным законодательством</w:t>
        </w:r>
      </w:hyperlink>
      <w:r w:rsidRPr="00CE3CA1">
        <w:rPr>
          <w:rFonts w:ascii="Times New Roman" w:hAnsi="Times New Roman" w:cs="Times New Roman"/>
          <w:sz w:val="28"/>
          <w:szCs w:val="28"/>
        </w:rPr>
        <w:t>;</w:t>
      </w:r>
    </w:p>
    <w:p w14:paraId="3C07A825" w14:textId="2CC3195B"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дата регистрации грузовой таможенной декларации на товары с отметками таможенного органа, производившего таможенное декларирование, </w:t>
      </w:r>
      <w:r w:rsidR="00A00FBC"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случаях использования периодического и (или) временного таможенного декларирования. </w:t>
      </w:r>
    </w:p>
    <w:p w14:paraId="0CCA59EA"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49E8264C" w14:textId="34BDBA0D" w:rsidR="000262DE" w:rsidRPr="00CE3CA1" w:rsidRDefault="000262DE"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b/>
          <w:sz w:val="28"/>
          <w:szCs w:val="28"/>
        </w:rPr>
        <w:t>Г</w:t>
      </w:r>
      <w:r w:rsidR="00A00FBC" w:rsidRPr="00CE3CA1">
        <w:rPr>
          <w:rFonts w:ascii="Times New Roman" w:hAnsi="Times New Roman" w:cs="Times New Roman"/>
          <w:b/>
          <w:sz w:val="28"/>
          <w:szCs w:val="28"/>
        </w:rPr>
        <w:t>лава</w:t>
      </w:r>
      <w:r w:rsidRPr="00CE3CA1">
        <w:rPr>
          <w:rFonts w:ascii="Times New Roman" w:hAnsi="Times New Roman" w:cs="Times New Roman"/>
          <w:b/>
          <w:sz w:val="28"/>
          <w:szCs w:val="28"/>
        </w:rPr>
        <w:t xml:space="preserve"> 33. Освобождение от налогообложения</w:t>
      </w:r>
    </w:p>
    <w:p w14:paraId="6A12059A"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7BB53BEB" w14:textId="77777777" w:rsidR="001922B3" w:rsidRPr="00CE3CA1" w:rsidRDefault="000262DE" w:rsidP="00A00FB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43</w:t>
      </w:r>
      <w:r w:rsidRPr="00CE3CA1">
        <w:rPr>
          <w:rFonts w:ascii="Times New Roman" w:hAnsi="Times New Roman" w:cs="Times New Roman"/>
          <w:bCs w:val="0"/>
          <w:sz w:val="28"/>
          <w:szCs w:val="28"/>
        </w:rPr>
        <w:t xml:space="preserve">. Оборот по реализации товаров (услуг), </w:t>
      </w:r>
    </w:p>
    <w:p w14:paraId="506DD689" w14:textId="6D9754BE" w:rsidR="000262DE" w:rsidRPr="00CE3CA1" w:rsidRDefault="000262DE" w:rsidP="00A00FBC">
      <w:pPr>
        <w:autoSpaceDE w:val="0"/>
        <w:autoSpaceDN w:val="0"/>
        <w:adjustRightInd w:val="0"/>
        <w:spacing w:after="0" w:line="240" w:lineRule="auto"/>
        <w:ind w:firstLine="2268"/>
        <w:rPr>
          <w:rFonts w:ascii="Times New Roman" w:hAnsi="Times New Roman" w:cs="Times New Roman"/>
          <w:b/>
          <w:bCs/>
          <w:sz w:val="28"/>
          <w:szCs w:val="28"/>
        </w:rPr>
      </w:pPr>
      <w:r w:rsidRPr="00CE3CA1">
        <w:rPr>
          <w:rFonts w:ascii="Times New Roman" w:hAnsi="Times New Roman" w:cs="Times New Roman"/>
          <w:b/>
          <w:sz w:val="28"/>
          <w:szCs w:val="28"/>
        </w:rPr>
        <w:t>освобождаемый</w:t>
      </w:r>
      <w:r w:rsidRPr="00CE3CA1">
        <w:rPr>
          <w:rFonts w:ascii="Times New Roman" w:hAnsi="Times New Roman" w:cs="Times New Roman"/>
          <w:b/>
          <w:bCs/>
          <w:sz w:val="28"/>
          <w:szCs w:val="28"/>
        </w:rPr>
        <w:t xml:space="preserve"> от налогообложения</w:t>
      </w:r>
    </w:p>
    <w:p w14:paraId="20CC2DB3" w14:textId="77777777" w:rsidR="000262DE" w:rsidRPr="00CE3CA1" w:rsidRDefault="000262DE" w:rsidP="00A00FBC">
      <w:pPr>
        <w:autoSpaceDE w:val="0"/>
        <w:autoSpaceDN w:val="0"/>
        <w:adjustRightInd w:val="0"/>
        <w:spacing w:after="0" w:line="240" w:lineRule="auto"/>
        <w:ind w:firstLine="720"/>
        <w:rPr>
          <w:rFonts w:ascii="Times New Roman" w:hAnsi="Times New Roman" w:cs="Times New Roman"/>
          <w:sz w:val="28"/>
          <w:szCs w:val="28"/>
        </w:rPr>
      </w:pPr>
    </w:p>
    <w:p w14:paraId="5401DD08" w14:textId="535C11AF"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Освобождается от налогообложения, если иное не предусмотрено статьей </w:t>
      </w:r>
      <w:r w:rsidR="0000196D" w:rsidRPr="00CE3CA1">
        <w:rPr>
          <w:rFonts w:ascii="Times New Roman" w:hAnsi="Times New Roman" w:cs="Times New Roman"/>
          <w:sz w:val="28"/>
          <w:szCs w:val="28"/>
        </w:rPr>
        <w:t>260</w:t>
      </w:r>
      <w:r w:rsidRPr="00CE3CA1">
        <w:rPr>
          <w:rFonts w:ascii="Times New Roman" w:hAnsi="Times New Roman" w:cs="Times New Roman"/>
          <w:sz w:val="28"/>
          <w:szCs w:val="28"/>
        </w:rPr>
        <w:t xml:space="preserve"> настоящего Кодекса, оборот по реализации: </w:t>
      </w:r>
    </w:p>
    <w:p w14:paraId="66894DC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услуг по содержанию детей в дошкольных образовательных учреждениях (организациях);</w:t>
      </w:r>
    </w:p>
    <w:p w14:paraId="3C7A9FC5"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услуг по уходу за больными и престарелыми;</w:t>
      </w:r>
    </w:p>
    <w:p w14:paraId="47500A6E" w14:textId="0397E2B8"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ритуальных услуг похоронных бюро и кладбищ, предметов религиозной принадлежности, услуг по проведению обрядов и церемоний религиозными организациями и объединениями;</w:t>
      </w:r>
    </w:p>
    <w:p w14:paraId="64ACEAD6" w14:textId="11E5EC56" w:rsidR="000262DE" w:rsidRPr="00CE3CA1" w:rsidRDefault="000262DE" w:rsidP="00EA7743">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протезно-ортопедических изделий, инвентаря для лиц с инвалидностью, в том числе реализуемых производителями этих изделий и инвентаря, а также услуг, оказываемых инвалидам по ортопедическому протезированию, ремонту и обслуживанию протезно-ортопедических изделий и инвентаря для лиц с инвалидностью;</w:t>
      </w:r>
    </w:p>
    <w:p w14:paraId="58B9FB8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продукции лечебно-производственных мастерских при лечебных учреждениях, реализуемой этими учреждениями;</w:t>
      </w:r>
    </w:p>
    <w:p w14:paraId="71F2E6B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товаров и услуг собственного производства, реализуемых юридическими лицами, единственными участниками которых являются общественные объединения лиц с инвалидностью, в общей численности которых лица с инвалидностью составляют не менее 50 процентов, и фонд </w:t>
      </w:r>
      <w:r w:rsidRPr="00CE3CA1">
        <w:rPr>
          <w:rFonts w:ascii="Times New Roman" w:hAnsi="Times New Roman" w:cs="Times New Roman"/>
          <w:sz w:val="28"/>
          <w:szCs w:val="28"/>
        </w:rPr>
        <w:lastRenderedPageBreak/>
        <w:t>оплаты труда лиц с инвалидностью составляет не менее 50 процентов от общего фонда оплаты труда;</w:t>
      </w:r>
    </w:p>
    <w:p w14:paraId="0E8B0787"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7) почтовых марок (кроме коллекционных), маркированных открыток,</w:t>
      </w:r>
      <w:r w:rsidRPr="00CE3CA1">
        <w:rPr>
          <w:rFonts w:ascii="Times New Roman" w:hAnsi="Times New Roman" w:cs="Times New Roman"/>
          <w:sz w:val="28"/>
          <w:szCs w:val="28"/>
        </w:rPr>
        <w:t xml:space="preserve"> конвертов;</w:t>
      </w:r>
    </w:p>
    <w:p w14:paraId="06AC8D4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услуг по выплате пенсий и пособий;</w:t>
      </w:r>
    </w:p>
    <w:p w14:paraId="24B592D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научно-исследовательских и инновационных работ, выполняемых за счет средств бюджета. Указанное освобождение от налогообложения применяется при наличии заключения соответствующего финансового органа о выделении средств из бюджета;</w:t>
      </w:r>
    </w:p>
    <w:p w14:paraId="64CF5A6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услуг в сфере обучения (образования), включая организацию проведения тестирования и экзаменов, в частности:</w:t>
      </w:r>
    </w:p>
    <w:p w14:paraId="01CD38B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образовательных услуг в сфере начального, среднего, среднего специального, технического и профессионального, высшего и послевузовского образования;</w:t>
      </w:r>
    </w:p>
    <w:p w14:paraId="390620B2" w14:textId="5AA63C6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услуг по дополнительному образованию, оказываемых образовательными учреждениями (организациями)</w:t>
      </w:r>
      <w:r w:rsidR="009405C5" w:rsidRPr="00CE3CA1">
        <w:rPr>
          <w:rFonts w:ascii="Times New Roman" w:hAnsi="Times New Roman" w:cs="Times New Roman"/>
          <w:spacing w:val="-4"/>
          <w:sz w:val="28"/>
          <w:szCs w:val="28"/>
        </w:rPr>
        <w:t xml:space="preserve">, </w:t>
      </w:r>
      <w:r w:rsidRPr="00CE3CA1">
        <w:rPr>
          <w:rFonts w:ascii="Times New Roman" w:hAnsi="Times New Roman" w:cs="Times New Roman"/>
          <w:spacing w:val="-4"/>
          <w:sz w:val="28"/>
          <w:szCs w:val="28"/>
        </w:rPr>
        <w:t>а также</w:t>
      </w:r>
      <w:r w:rsidR="009405C5" w:rsidRPr="00CE3CA1">
        <w:rPr>
          <w:rFonts w:ascii="Times New Roman" w:hAnsi="Times New Roman" w:cs="Times New Roman"/>
          <w:spacing w:val="-4"/>
          <w:sz w:val="28"/>
          <w:szCs w:val="28"/>
        </w:rPr>
        <w:t xml:space="preserve"> </w:t>
      </w:r>
      <w:r w:rsidRPr="00CE3CA1">
        <w:rPr>
          <w:rFonts w:ascii="Times New Roman" w:hAnsi="Times New Roman" w:cs="Times New Roman"/>
          <w:spacing w:val="-4"/>
          <w:sz w:val="28"/>
          <w:szCs w:val="28"/>
        </w:rPr>
        <w:t>организациями, осуществляющими переподготовку и повышени</w:t>
      </w:r>
      <w:r w:rsidR="009405C5" w:rsidRPr="00CE3CA1">
        <w:rPr>
          <w:rFonts w:ascii="Times New Roman" w:hAnsi="Times New Roman" w:cs="Times New Roman"/>
          <w:spacing w:val="-4"/>
          <w:sz w:val="28"/>
          <w:szCs w:val="28"/>
        </w:rPr>
        <w:t>е</w:t>
      </w:r>
      <w:r w:rsidRPr="00CE3CA1">
        <w:rPr>
          <w:rFonts w:ascii="Times New Roman" w:hAnsi="Times New Roman" w:cs="Times New Roman"/>
          <w:spacing w:val="-4"/>
          <w:sz w:val="28"/>
          <w:szCs w:val="28"/>
        </w:rPr>
        <w:t xml:space="preserve"> квалификации</w:t>
      </w:r>
      <w:r w:rsidRPr="00CE3CA1">
        <w:rPr>
          <w:rFonts w:ascii="Times New Roman" w:hAnsi="Times New Roman" w:cs="Times New Roman"/>
          <w:sz w:val="28"/>
          <w:szCs w:val="28"/>
        </w:rPr>
        <w:t xml:space="preserve"> кадров;</w:t>
      </w:r>
    </w:p>
    <w:p w14:paraId="3B212070" w14:textId="3B0749E1"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услуг по присмотру и уходу за детьми в организациях, осуществляющих образовательную </w:t>
      </w:r>
      <w:r w:rsidR="0082266A" w:rsidRPr="00CE3CA1">
        <w:rPr>
          <w:rFonts w:ascii="Times New Roman" w:eastAsia="Times New Roman" w:hAnsi="Times New Roman" w:cs="Times New Roman"/>
          <w:sz w:val="28"/>
          <w:szCs w:val="28"/>
        </w:rPr>
        <w:t xml:space="preserve">и воспитательную </w:t>
      </w:r>
      <w:r w:rsidRPr="00CE3CA1">
        <w:rPr>
          <w:rFonts w:ascii="Times New Roman" w:eastAsia="Times New Roman" w:hAnsi="Times New Roman" w:cs="Times New Roman"/>
          <w:sz w:val="28"/>
          <w:szCs w:val="28"/>
        </w:rPr>
        <w:t>деятельность в рамках программ дошкольного образования</w:t>
      </w:r>
      <w:r w:rsidR="0082266A" w:rsidRPr="00CE3CA1">
        <w:rPr>
          <w:rFonts w:ascii="Times New Roman" w:eastAsia="Times New Roman" w:hAnsi="Times New Roman" w:cs="Times New Roman"/>
          <w:sz w:val="28"/>
          <w:szCs w:val="28"/>
        </w:rPr>
        <w:t xml:space="preserve"> и воспитания</w:t>
      </w:r>
      <w:r w:rsidRPr="00CE3CA1">
        <w:rPr>
          <w:rFonts w:ascii="Times New Roman" w:eastAsia="Times New Roman" w:hAnsi="Times New Roman" w:cs="Times New Roman"/>
          <w:sz w:val="28"/>
          <w:szCs w:val="28"/>
        </w:rPr>
        <w:t>, услуг по проведению занятий с несовершеннолетними детьми в кружках, секциях (включая спортивные) и студиях;</w:t>
      </w:r>
    </w:p>
    <w:p w14:paraId="3D7B7749" w14:textId="77777777" w:rsidR="00654B4F"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медицинских услуг (за исключением косметологических), оказываемых медицинскими учреждениями. К медицинским услугам в целях настоящего пункта, в частности, относятся</w:t>
      </w:r>
      <w:r w:rsidR="00654B4F"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00E63605" w14:textId="3F372E40" w:rsidR="000262DE" w:rsidRPr="00CE3CA1" w:rsidRDefault="000262DE" w:rsidP="00EA7743">
      <w:pPr>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CE3CA1">
        <w:rPr>
          <w:rFonts w:ascii="Times New Roman" w:hAnsi="Times New Roman" w:cs="Times New Roman"/>
          <w:sz w:val="28"/>
          <w:szCs w:val="28"/>
        </w:rPr>
        <w:t>услуги медицинской по</w:t>
      </w:r>
      <w:r w:rsidR="00654B4F" w:rsidRPr="00CE3CA1">
        <w:rPr>
          <w:rFonts w:ascii="Times New Roman" w:hAnsi="Times New Roman" w:cs="Times New Roman"/>
          <w:sz w:val="28"/>
          <w:szCs w:val="28"/>
        </w:rPr>
        <w:t>мощи и санитарного обслуживания;</w:t>
      </w:r>
    </w:p>
    <w:p w14:paraId="1AB2FC51"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услуги по диагностике, профилактике и лечению;</w:t>
      </w:r>
    </w:p>
    <w:p w14:paraId="5F866021"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стоматологические услуги, включая зубное протезирование;</w:t>
      </w:r>
    </w:p>
    <w:p w14:paraId="4122B9E0" w14:textId="42F61FBF" w:rsidR="000262DE" w:rsidRPr="00CE3CA1" w:rsidRDefault="000262DE" w:rsidP="00EA7743">
      <w:pPr>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CE3CA1">
        <w:rPr>
          <w:rFonts w:ascii="Times New Roman" w:hAnsi="Times New Roman" w:cs="Times New Roman"/>
          <w:sz w:val="28"/>
          <w:szCs w:val="28"/>
        </w:rPr>
        <w:t>12) ветеринарных услуг. К ветеринарным услугам в целях настоящего пункта, в частности, относятся:</w:t>
      </w:r>
    </w:p>
    <w:p w14:paraId="6C41AD7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ветеринарное обслуживание, услуги по диагностике и лечению животных;</w:t>
      </w:r>
    </w:p>
    <w:p w14:paraId="2EA8F8C3"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защита населения от болезней, общих для животных и человека;</w:t>
      </w:r>
    </w:p>
    <w:p w14:paraId="235C29C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защита территории Республики Узбекистан от заноса заразных болезней животных; </w:t>
      </w:r>
    </w:p>
    <w:p w14:paraId="21BBA87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обеспечение ветеринарной и ветеринарно-санитарной безопасности подконтрольных государственной ветеринарной службе товаров; </w:t>
      </w:r>
    </w:p>
    <w:p w14:paraId="37398EC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лекарственных средств, ветеринарных лекарственных средств, изделий медицинского и ветеринарного назначения;</w:t>
      </w:r>
    </w:p>
    <w:p w14:paraId="36283E91" w14:textId="7336115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санаторно-курортных, оздоровительных услуг, а также услуг организаций физической культуры и спорта. В целя</w:t>
      </w:r>
      <w:r w:rsidR="005A7C40" w:rsidRPr="00CE3CA1">
        <w:rPr>
          <w:rFonts w:ascii="Times New Roman" w:hAnsi="Times New Roman" w:cs="Times New Roman"/>
          <w:sz w:val="28"/>
          <w:szCs w:val="28"/>
        </w:rPr>
        <w:t>х настоящего пункта:</w:t>
      </w:r>
    </w:p>
    <w:p w14:paraId="40F51053" w14:textId="1FEEF6D4"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а) к санаторно-курортным и оздоровительным услугам относятся услуги, оказываемые санаториями, лечебницами, профилакториями, курортами, пансионатами, домами и зонами отдыха, детскими лагерями отдыха и другими организациями отдыха в рамках их основной </w:t>
      </w:r>
      <w:r w:rsidRPr="00CE3CA1">
        <w:rPr>
          <w:rFonts w:ascii="Times New Roman" w:hAnsi="Times New Roman" w:cs="Times New Roman"/>
          <w:sz w:val="28"/>
          <w:szCs w:val="28"/>
        </w:rPr>
        <w:lastRenderedPageBreak/>
        <w:t>деятельности, оформленные путевками или курсовками, независимо от того, оказываются они юридическими лицами или структурными подразделениями юридических лиц;</w:t>
      </w:r>
    </w:p>
    <w:p w14:paraId="11ED9163" w14:textId="4B46222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к услугам организаций физической культуры и спорта, в частности, относятся услуги по проведению в спортивных сооружениях, школах, клубах оздоровительной направленности занятий физической культурой и спортом в учебных группах и командах по видам спорта, услуги общей физической подготовки</w:t>
      </w:r>
      <w:r w:rsidR="00CB647B" w:rsidRPr="00CE3CA1">
        <w:rPr>
          <w:rFonts w:ascii="Times New Roman" w:hAnsi="Times New Roman" w:cs="Times New Roman"/>
          <w:sz w:val="28"/>
          <w:szCs w:val="28"/>
        </w:rPr>
        <w:t xml:space="preserve">, </w:t>
      </w:r>
      <w:r w:rsidRPr="00CE3CA1">
        <w:rPr>
          <w:rFonts w:ascii="Times New Roman" w:hAnsi="Times New Roman" w:cs="Times New Roman"/>
          <w:sz w:val="28"/>
          <w:szCs w:val="28"/>
        </w:rPr>
        <w:t>услуги по проведению спортивных соревнований или праздников, спортивно-зрелищных мероприятий, а также предоставление в аренду спортивных сооружений для подготовки и проведения указанных мероприятий;</w:t>
      </w:r>
    </w:p>
    <w:p w14:paraId="61EF449A"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15) услуг по перевозке пассажиров по единым тарифам:</w:t>
      </w:r>
    </w:p>
    <w:p w14:paraId="3327A648" w14:textId="38757009"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 </w:t>
      </w:r>
      <w:r w:rsidRPr="00CE3CA1">
        <w:rPr>
          <w:rFonts w:ascii="Times New Roman" w:eastAsia="Times New Roman" w:hAnsi="Times New Roman" w:cs="Times New Roman"/>
          <w:sz w:val="28"/>
          <w:szCs w:val="28"/>
          <w:lang w:eastAsia="ru-RU"/>
        </w:rPr>
        <w:t xml:space="preserve">городским пассажирским транспортом и пассажирским автомобильным транспортом общего пользования (за исключением такси, в том числе </w:t>
      </w:r>
      <w:r w:rsidR="005A7C40" w:rsidRPr="00CE3CA1">
        <w:rPr>
          <w:rFonts w:ascii="Times New Roman" w:eastAsia="Times New Roman" w:hAnsi="Times New Roman" w:cs="Times New Roman"/>
          <w:sz w:val="28"/>
          <w:szCs w:val="28"/>
          <w:lang w:eastAsia="ru-RU"/>
        </w:rPr>
        <w:t>маршрутного);</w:t>
      </w:r>
    </w:p>
    <w:p w14:paraId="1322E5E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железнодорожным транспортом в пригородном сообщении;</w:t>
      </w:r>
    </w:p>
    <w:p w14:paraId="3CDBCA21" w14:textId="390A1EA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16) </w:t>
      </w:r>
      <w:r w:rsidR="0082266A" w:rsidRPr="00CE3CA1">
        <w:rPr>
          <w:rFonts w:ascii="Times New Roman" w:hAnsi="Times New Roman" w:cs="Times New Roman"/>
          <w:sz w:val="28"/>
          <w:szCs w:val="28"/>
        </w:rPr>
        <w:t>услуг по содержанию и ремонту жилищного фонда, оказываемых населению. К услугам по содержанию и ремонту жилищного фонда относятся услуги лифтовых хозяйств, управлений и отделов по земельным ресурсам и государственному кадастру, по эксплуатации, содержанию и ремонту жилищного фонда, оплачиваемые непосредственно населением, включая оплату этих услуг через товарищества собственников жилья;</w:t>
      </w:r>
      <w:r w:rsidRPr="00CE3CA1">
        <w:rPr>
          <w:rFonts w:ascii="Times New Roman" w:hAnsi="Times New Roman" w:cs="Times New Roman"/>
          <w:sz w:val="28"/>
          <w:szCs w:val="28"/>
        </w:rPr>
        <w:t xml:space="preserve"> </w:t>
      </w:r>
    </w:p>
    <w:p w14:paraId="56E638B1"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 товаров (услуг), если передача товаров (оказание услуг) осуществляется безвозмездно на основании решения Президента Республики Узбекистан или Кабинета Министров Республики Узбекистан;</w:t>
      </w:r>
    </w:p>
    <w:p w14:paraId="5919BCE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18) банковских и мерных слитков из драгоценных металлов, слитковых (инвестиционных) монет из драгоценных металлов (кроме монет, используемых для нумизматических целей, а также иностранных монет из драгоценных металлов), ювелирных изделий; </w:t>
      </w:r>
    </w:p>
    <w:p w14:paraId="4B72067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19) товаров, помещенных под таможенную процедуру беспошлинной</w:t>
      </w:r>
      <w:r w:rsidRPr="00CE3CA1">
        <w:rPr>
          <w:rFonts w:ascii="Times New Roman" w:hAnsi="Times New Roman" w:cs="Times New Roman"/>
          <w:sz w:val="28"/>
          <w:szCs w:val="28"/>
        </w:rPr>
        <w:t xml:space="preserve"> торговли;</w:t>
      </w:r>
    </w:p>
    <w:p w14:paraId="706F2E24" w14:textId="7691D33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20) услуг, оказываемых органами самоуправления граждан и уполномоченными органами, организациями при предоставлении юридическим и физическим лицам определенных прав, за которые взимаются государственная пошлина</w:t>
      </w:r>
      <w:r w:rsidR="009405C5" w:rsidRPr="00CE3CA1">
        <w:rPr>
          <w:rFonts w:ascii="Times New Roman" w:hAnsi="Times New Roman" w:cs="Times New Roman"/>
          <w:sz w:val="28"/>
          <w:szCs w:val="28"/>
        </w:rPr>
        <w:t xml:space="preserve"> </w:t>
      </w:r>
      <w:r w:rsidRPr="00CE3CA1">
        <w:rPr>
          <w:rFonts w:ascii="Times New Roman" w:hAnsi="Times New Roman" w:cs="Times New Roman"/>
          <w:sz w:val="28"/>
          <w:szCs w:val="28"/>
        </w:rPr>
        <w:t>или другие платежи, взимаемые в рамках выполнения возложенных на них исключительных полномочий в определенной сфере деятельности в случае, если обязательность оказания таких услуг установлена законодательством;</w:t>
      </w:r>
    </w:p>
    <w:p w14:paraId="744A0147"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21) земельно-кадастровых, землеустроительных, почвенных и геоботанических работ, выполняемых за счет средств бюджета;</w:t>
      </w:r>
    </w:p>
    <w:p w14:paraId="561FF7B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22) геологических услуг, оказываемых в рамках ежегодных государственных программ развития и воспроизводства минерально-сырьевой базы за счет средств бюджета;</w:t>
      </w:r>
    </w:p>
    <w:p w14:paraId="236E986C"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23) </w:t>
      </w:r>
      <w:r w:rsidRPr="00CE3CA1">
        <w:rPr>
          <w:rFonts w:ascii="Times New Roman" w:eastAsia="Times New Roman" w:hAnsi="Times New Roman" w:cs="Times New Roman"/>
          <w:sz w:val="28"/>
          <w:szCs w:val="28"/>
        </w:rPr>
        <w:t>товаров (услуг), приобретаемых за счет займов международных финансовых институтов и международных займов правительственных организаций, если заемным соглашением предусмотрено их освобождение;</w:t>
      </w:r>
    </w:p>
    <w:p w14:paraId="64DA2D84"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24)  услуг подразделений охраны Национальной гвардии Республики Узбекистан;</w:t>
      </w:r>
    </w:p>
    <w:p w14:paraId="479D88D3" w14:textId="678BED26" w:rsidR="0082266A" w:rsidRPr="00CE3CA1" w:rsidRDefault="0082266A"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25) технических средств системы оперативно-розыскных мероприятий на сетях телекоммуникаций, а также услуг по их эксплуатации и обслуживанию;</w:t>
      </w:r>
    </w:p>
    <w:p w14:paraId="341A9F1A" w14:textId="7C567C19" w:rsidR="00650C8B" w:rsidRPr="00CE3CA1" w:rsidRDefault="00650C8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26) товаров (услуг), передаваемых (оказываемых) в виде меценатской поддержки;</w:t>
      </w:r>
    </w:p>
    <w:p w14:paraId="21110955" w14:textId="6BB69D3F"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650C8B" w:rsidRPr="00CE3CA1">
        <w:rPr>
          <w:rFonts w:ascii="Times New Roman" w:hAnsi="Times New Roman" w:cs="Times New Roman"/>
          <w:sz w:val="28"/>
          <w:szCs w:val="28"/>
        </w:rPr>
        <w:t>7</w:t>
      </w:r>
      <w:r w:rsidRPr="00CE3CA1">
        <w:rPr>
          <w:rFonts w:ascii="Times New Roman" w:hAnsi="Times New Roman" w:cs="Times New Roman"/>
          <w:sz w:val="28"/>
          <w:szCs w:val="28"/>
        </w:rPr>
        <w:t xml:space="preserve">) финансовых услуг, предусмотренных статьей </w:t>
      </w:r>
      <w:r w:rsidR="00AB3FB7" w:rsidRPr="00CE3CA1">
        <w:rPr>
          <w:rFonts w:ascii="Times New Roman" w:hAnsi="Times New Roman" w:cs="Times New Roman"/>
          <w:sz w:val="28"/>
          <w:szCs w:val="28"/>
        </w:rPr>
        <w:t>244</w:t>
      </w:r>
      <w:r w:rsidRPr="00CE3CA1">
        <w:rPr>
          <w:rFonts w:ascii="Times New Roman" w:hAnsi="Times New Roman" w:cs="Times New Roman"/>
          <w:sz w:val="28"/>
          <w:szCs w:val="28"/>
        </w:rPr>
        <w:t xml:space="preserve"> настоящего Кодекса;</w:t>
      </w:r>
    </w:p>
    <w:p w14:paraId="259FB655" w14:textId="4B4DD87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650C8B" w:rsidRPr="00CE3CA1">
        <w:rPr>
          <w:rFonts w:ascii="Times New Roman" w:hAnsi="Times New Roman" w:cs="Times New Roman"/>
          <w:sz w:val="28"/>
          <w:szCs w:val="28"/>
        </w:rPr>
        <w:t>8</w:t>
      </w:r>
      <w:r w:rsidRPr="00CE3CA1">
        <w:rPr>
          <w:rFonts w:ascii="Times New Roman" w:hAnsi="Times New Roman" w:cs="Times New Roman"/>
          <w:sz w:val="28"/>
          <w:szCs w:val="28"/>
        </w:rPr>
        <w:t>) </w:t>
      </w:r>
      <w:r w:rsidR="00CA2D9D" w:rsidRPr="00CE3CA1">
        <w:rPr>
          <w:rFonts w:ascii="Times New Roman" w:hAnsi="Times New Roman" w:cs="Times New Roman"/>
          <w:sz w:val="28"/>
          <w:szCs w:val="28"/>
        </w:rPr>
        <w:t xml:space="preserve">услуг по </w:t>
      </w:r>
      <w:r w:rsidRPr="00CE3CA1">
        <w:rPr>
          <w:rFonts w:ascii="Times New Roman" w:hAnsi="Times New Roman" w:cs="Times New Roman"/>
          <w:sz w:val="28"/>
          <w:szCs w:val="28"/>
        </w:rPr>
        <w:t>страховани</w:t>
      </w:r>
      <w:r w:rsidR="00CA2D9D" w:rsidRPr="00CE3CA1">
        <w:rPr>
          <w:rFonts w:ascii="Times New Roman" w:hAnsi="Times New Roman" w:cs="Times New Roman"/>
          <w:sz w:val="28"/>
          <w:szCs w:val="28"/>
        </w:rPr>
        <w:t>ю</w:t>
      </w:r>
      <w:r w:rsidRPr="00CE3CA1">
        <w:rPr>
          <w:rFonts w:ascii="Times New Roman" w:hAnsi="Times New Roman" w:cs="Times New Roman"/>
          <w:sz w:val="28"/>
          <w:szCs w:val="28"/>
        </w:rPr>
        <w:t xml:space="preserve"> жизни и других страховых услуг, предусмотренных статьей </w:t>
      </w:r>
      <w:r w:rsidR="00AB3FB7" w:rsidRPr="00CE3CA1">
        <w:rPr>
          <w:rFonts w:ascii="Times New Roman" w:hAnsi="Times New Roman" w:cs="Times New Roman"/>
          <w:sz w:val="28"/>
          <w:szCs w:val="28"/>
        </w:rPr>
        <w:t>245</w:t>
      </w:r>
      <w:r w:rsidRPr="00CE3CA1">
        <w:rPr>
          <w:rFonts w:ascii="Times New Roman" w:hAnsi="Times New Roman" w:cs="Times New Roman"/>
          <w:sz w:val="28"/>
          <w:szCs w:val="28"/>
        </w:rPr>
        <w:t xml:space="preserve"> настоящего Кодекса.</w:t>
      </w:r>
    </w:p>
    <w:p w14:paraId="7B22940C" w14:textId="01FFF72C"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Оборот по реализации товаров (услуг), перечисленных в настоящей статье, освобождается от налогообложения при наличии у налогоплательщика соответствующих лицензий и иных разрешительных документов на осуществление такой деятельности, если ее осуществление подлежит лицензированию или тр</w:t>
      </w:r>
      <w:r w:rsidR="00CA2D9D" w:rsidRPr="00CE3CA1">
        <w:rPr>
          <w:rFonts w:ascii="Times New Roman" w:hAnsi="Times New Roman" w:cs="Times New Roman"/>
          <w:sz w:val="28"/>
          <w:szCs w:val="28"/>
        </w:rPr>
        <w:t>ебует разрешительных документов</w:t>
      </w:r>
      <w:r w:rsidRPr="00CE3CA1">
        <w:rPr>
          <w:rFonts w:ascii="Times New Roman" w:hAnsi="Times New Roman" w:cs="Times New Roman"/>
          <w:sz w:val="28"/>
          <w:szCs w:val="28"/>
        </w:rPr>
        <w:t xml:space="preserve"> в соответствии с законодательством.</w:t>
      </w:r>
    </w:p>
    <w:p w14:paraId="789680E6" w14:textId="3130DFFE"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осуществляющие облагаемые обороты и обороты, освобождаемые от налогообложения в соответствии с положениями настоящей статьи, обязаны вести раздельный учет оборотов в соответствии со статьей </w:t>
      </w:r>
      <w:r w:rsidR="00AB3FB7" w:rsidRPr="00CE3CA1">
        <w:rPr>
          <w:rFonts w:ascii="Times New Roman" w:hAnsi="Times New Roman" w:cs="Times New Roman"/>
          <w:sz w:val="28"/>
          <w:szCs w:val="28"/>
        </w:rPr>
        <w:t>268</w:t>
      </w:r>
      <w:r w:rsidRPr="00CE3CA1">
        <w:rPr>
          <w:rFonts w:ascii="Times New Roman" w:hAnsi="Times New Roman" w:cs="Times New Roman"/>
          <w:sz w:val="28"/>
          <w:szCs w:val="28"/>
        </w:rPr>
        <w:t xml:space="preserve"> настоящего Кодекса.</w:t>
      </w:r>
    </w:p>
    <w:p w14:paraId="40DBF12A" w14:textId="77777777" w:rsidR="000262DE" w:rsidRPr="00CE3CA1" w:rsidRDefault="000262DE" w:rsidP="00EA7743">
      <w:pPr>
        <w:spacing w:after="0" w:line="240" w:lineRule="auto"/>
        <w:ind w:firstLine="720"/>
        <w:jc w:val="both"/>
        <w:rPr>
          <w:rFonts w:ascii="Times New Roman" w:hAnsi="Times New Roman" w:cs="Times New Roman"/>
          <w:b/>
          <w:bCs/>
          <w:sz w:val="28"/>
          <w:szCs w:val="28"/>
        </w:rPr>
      </w:pPr>
    </w:p>
    <w:p w14:paraId="3FDBD4DC" w14:textId="77777777" w:rsidR="00E25DD5" w:rsidRPr="00CE3CA1" w:rsidRDefault="000262DE" w:rsidP="005A7C40">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44</w:t>
      </w:r>
      <w:r w:rsidRPr="00CE3CA1">
        <w:rPr>
          <w:rFonts w:ascii="Times New Roman" w:hAnsi="Times New Roman" w:cs="Times New Roman"/>
          <w:bCs w:val="0"/>
          <w:sz w:val="28"/>
          <w:szCs w:val="28"/>
        </w:rPr>
        <w:t xml:space="preserve">. Финансовые услуги, освобождаемые </w:t>
      </w:r>
    </w:p>
    <w:p w14:paraId="50BFAA9A" w14:textId="0C57DE2B" w:rsidR="000262DE" w:rsidRPr="00CE3CA1" w:rsidRDefault="000262DE" w:rsidP="005A7C40">
      <w:pPr>
        <w:spacing w:after="0" w:line="24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от </w:t>
      </w:r>
      <w:r w:rsidRPr="00CE3CA1">
        <w:rPr>
          <w:rFonts w:ascii="Times New Roman" w:hAnsi="Times New Roman" w:cs="Times New Roman"/>
          <w:b/>
          <w:sz w:val="28"/>
          <w:szCs w:val="28"/>
        </w:rPr>
        <w:t>налогообложения</w:t>
      </w:r>
    </w:p>
    <w:p w14:paraId="6400C7A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0CF97A71"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pacing w:val="-2"/>
          <w:sz w:val="28"/>
          <w:szCs w:val="28"/>
        </w:rPr>
      </w:pPr>
      <w:r w:rsidRPr="00CE3CA1">
        <w:rPr>
          <w:rFonts w:ascii="Times New Roman" w:hAnsi="Times New Roman" w:cs="Times New Roman"/>
          <w:spacing w:val="-2"/>
          <w:sz w:val="28"/>
          <w:szCs w:val="28"/>
        </w:rPr>
        <w:t>Освобождаются от налогообложения следующие финансовые услуги:</w:t>
      </w:r>
    </w:p>
    <w:p w14:paraId="59DAE9CF"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1) банковские операции, в частности:</w:t>
      </w:r>
    </w:p>
    <w:p w14:paraId="3E48A335"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привлечение денежных средств юридических и физических лиц во вклады;</w:t>
      </w:r>
    </w:p>
    <w:p w14:paraId="03AA0F82"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размещение привлеченных денежных средств юридических и физических лиц от имени банков и за их счет;</w:t>
      </w:r>
    </w:p>
    <w:p w14:paraId="2E21AD3E" w14:textId="062CEAE6"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открытие и ведение банковских счетов юридических и физических лиц, в том числе банковских счетов, служащих для расчетов по банковским картам, а также операции, связанные с обслуживанием банковских карт;</w:t>
      </w:r>
    </w:p>
    <w:p w14:paraId="5CFFF425" w14:textId="66EA366B"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осуществление расчетов по поручению юридических и физических лиц, в том числе банков-корреспондентов, по их банковским счетам;</w:t>
      </w:r>
    </w:p>
    <w:p w14:paraId="62461A5D" w14:textId="05CA95AF"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кассовое обслуживание юридических и физических лиц через кассы банка или посредством специального оборудования (банкомат, автоматические депозитные машины и др</w:t>
      </w:r>
      <w:r w:rsidR="002221B4"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w:t>
      </w:r>
    </w:p>
    <w:p w14:paraId="366E4358" w14:textId="40C94E38"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w:t>
      </w:r>
    </w:p>
    <w:p w14:paraId="3F1A4D7A"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lastRenderedPageBreak/>
        <w:t>исполнение банковских гарантий (выдача и аннулирование гарантии, подтверждение и изменение ее условий, платеж по банковской гарантии, оформление и проверка документов по ней);</w:t>
      </w:r>
    </w:p>
    <w:p w14:paraId="6F1B183C"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выдача поручительств за третьих лиц, предусматривающих исполнение обязательств в денежной форме;</w:t>
      </w:r>
    </w:p>
    <w:p w14:paraId="7D7DAA9B"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открытие и обслуживание аккредитивов;</w:t>
      </w:r>
    </w:p>
    <w:p w14:paraId="7D1A736F" w14:textId="27CF958D"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осуществление расчетов (платежей) с использованием платежных систем, программ и оборудования; </w:t>
      </w:r>
    </w:p>
    <w:p w14:paraId="7ACB748A"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2) 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p w14:paraId="6A42BEDA"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3) реализация долей в уставном фонде (уставном капитале) юридических лиц, паев в паевых фондах кооперативов и паевых инвестиционных фондах, ценных бумаг и производных финансовых инструментов, за исключением реализации базисного актива производных финансовых инструментов, подлежащей налогообложению. В целях настоящего раздела под реализацией производного финансового инструмента понимается реализация его базисного актива, а также уплата сумм премий по контракту, сумм вариационной маржи, иные периодические или разовые выплаты сторон производного финансового инструмента, которые не являются в соответствии с условиями производного финансового инструмента оплатой базисного актива;</w:t>
      </w:r>
    </w:p>
    <w:p w14:paraId="1DA0A09E" w14:textId="6D1CB498"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4) операции по уступке (переуступке) прав (требований) по обязательствам, возникающим на основании производных финансовых инструментов, реализация которых освобождается от налогообложения согласно пункту 3 настоящей части;</w:t>
      </w:r>
    </w:p>
    <w:p w14:paraId="71BC9362" w14:textId="5C67E998" w:rsidR="00AD0CC0" w:rsidRPr="00CE3CA1" w:rsidRDefault="00AD0CC0" w:rsidP="00AD0CC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5) форфейтинговые и факторинговые операции;</w:t>
      </w:r>
    </w:p>
    <w:p w14:paraId="363E84B2" w14:textId="5511D600" w:rsidR="000262DE" w:rsidRPr="00CE3CA1" w:rsidRDefault="00AD0CC0"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6</w:t>
      </w:r>
      <w:r w:rsidR="000262DE" w:rsidRPr="00CE3CA1">
        <w:rPr>
          <w:rFonts w:ascii="Times New Roman" w:eastAsia="Times New Roman" w:hAnsi="Times New Roman" w:cs="Times New Roman"/>
          <w:sz w:val="28"/>
          <w:szCs w:val="28"/>
        </w:rPr>
        <w:t>) 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p w14:paraId="17757C74" w14:textId="11CCC955" w:rsidR="000262DE" w:rsidRPr="00CE3CA1" w:rsidRDefault="00AD0CC0"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7</w:t>
      </w:r>
      <w:r w:rsidR="000262DE" w:rsidRPr="00CE3CA1">
        <w:rPr>
          <w:rFonts w:ascii="Times New Roman" w:eastAsia="Times New Roman" w:hAnsi="Times New Roman" w:cs="Times New Roman"/>
          <w:sz w:val="28"/>
          <w:szCs w:val="28"/>
        </w:rPr>
        <w:t>) предоставление кредитов, займов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p w14:paraId="1134352D" w14:textId="503D0727" w:rsidR="000262DE" w:rsidRPr="00CE3CA1" w:rsidRDefault="00AD0CC0"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8</w:t>
      </w:r>
      <w:r w:rsidR="000262DE" w:rsidRPr="00CE3CA1">
        <w:rPr>
          <w:rFonts w:ascii="Times New Roman" w:eastAsia="Times New Roman" w:hAnsi="Times New Roman" w:cs="Times New Roman"/>
          <w:sz w:val="28"/>
          <w:szCs w:val="28"/>
        </w:rPr>
        <w:t>) услуги по предоставлению имущества в финансовую аренду (лизинг) в части получения процентных доходов по ним;</w:t>
      </w:r>
    </w:p>
    <w:p w14:paraId="33B4878F" w14:textId="224AC814" w:rsidR="00634A0A" w:rsidRPr="00CE3CA1" w:rsidRDefault="00634A0A"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9</w:t>
      </w:r>
      <w:r w:rsidR="000262DE" w:rsidRPr="00CE3CA1">
        <w:rPr>
          <w:rFonts w:ascii="Times New Roman" w:eastAsia="Times New Roman" w:hAnsi="Times New Roman" w:cs="Times New Roman"/>
          <w:sz w:val="28"/>
          <w:szCs w:val="28"/>
        </w:rPr>
        <w:t>) </w:t>
      </w:r>
      <w:r w:rsidRPr="00CE3CA1">
        <w:rPr>
          <w:rFonts w:ascii="Times New Roman" w:eastAsia="Times New Roman" w:hAnsi="Times New Roman" w:cs="Times New Roman"/>
          <w:sz w:val="28"/>
          <w:szCs w:val="28"/>
        </w:rPr>
        <w:t>операции с ценными бумагами (акциями, облигациями и другими ценными бумагами). К операциям с ценными бумагами относятся операции по хранению ценных бумаг, учету прав на ценные бумаги, переводам ценных бумаг и ведению их реестров, по организации торгов с ценными бумагами, за исключением услуг по их изготовлению;</w:t>
      </w:r>
    </w:p>
    <w:p w14:paraId="607D189B" w14:textId="5905199D" w:rsidR="000262DE" w:rsidRPr="00CE3CA1" w:rsidRDefault="00AD0CC0"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lastRenderedPageBreak/>
        <w:t>1</w:t>
      </w:r>
      <w:r w:rsidR="00634A0A" w:rsidRPr="00CE3CA1">
        <w:rPr>
          <w:rFonts w:ascii="Times New Roman" w:eastAsia="Times New Roman" w:hAnsi="Times New Roman" w:cs="Times New Roman"/>
          <w:sz w:val="28"/>
          <w:szCs w:val="28"/>
        </w:rPr>
        <w:t>0</w:t>
      </w:r>
      <w:r w:rsidR="000262DE" w:rsidRPr="00CE3CA1">
        <w:rPr>
          <w:rFonts w:ascii="Times New Roman" w:eastAsia="Times New Roman" w:hAnsi="Times New Roman" w:cs="Times New Roman"/>
          <w:sz w:val="28"/>
          <w:szCs w:val="28"/>
        </w:rPr>
        <w:t>) финансовые услуги платежных систем, связанные с осуществлением транзакций с одновременным распределением комиссионных вознаграждений между участниками платежа.</w:t>
      </w:r>
    </w:p>
    <w:p w14:paraId="5AF832BA" w14:textId="54CA8A39"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Министерство финансов Республики Узбекистан совместно </w:t>
      </w:r>
      <w:r w:rsidR="00654B4F" w:rsidRPr="00CE3CA1">
        <w:rPr>
          <w:rFonts w:ascii="Times New Roman" w:eastAsia="Times New Roman" w:hAnsi="Times New Roman" w:cs="Times New Roman"/>
          <w:sz w:val="28"/>
          <w:szCs w:val="28"/>
        </w:rPr>
        <w:br/>
      </w:r>
      <w:r w:rsidRPr="00CE3CA1">
        <w:rPr>
          <w:rFonts w:ascii="Times New Roman" w:eastAsia="Times New Roman" w:hAnsi="Times New Roman" w:cs="Times New Roman"/>
          <w:sz w:val="28"/>
          <w:szCs w:val="28"/>
        </w:rPr>
        <w:t xml:space="preserve">с Государственным налоговым комитетом </w:t>
      </w:r>
      <w:r w:rsidR="00654B4F" w:rsidRPr="00CE3CA1">
        <w:rPr>
          <w:rFonts w:ascii="Times New Roman" w:eastAsia="Times New Roman" w:hAnsi="Times New Roman" w:cs="Times New Roman"/>
          <w:sz w:val="28"/>
          <w:szCs w:val="28"/>
        </w:rPr>
        <w:t xml:space="preserve">Республики Узбекистан </w:t>
      </w:r>
      <w:r w:rsidR="00654B4F" w:rsidRPr="00CE3CA1">
        <w:rPr>
          <w:rFonts w:ascii="Times New Roman" w:eastAsia="Times New Roman" w:hAnsi="Times New Roman" w:cs="Times New Roman"/>
          <w:sz w:val="28"/>
          <w:szCs w:val="28"/>
        </w:rPr>
        <w:br/>
      </w:r>
      <w:r w:rsidRPr="00CE3CA1">
        <w:rPr>
          <w:rFonts w:ascii="Times New Roman" w:eastAsia="Times New Roman" w:hAnsi="Times New Roman" w:cs="Times New Roman"/>
          <w:sz w:val="28"/>
          <w:szCs w:val="28"/>
        </w:rPr>
        <w:t xml:space="preserve">по согласованию с Центральным банком Республики Узбекистан </w:t>
      </w:r>
      <w:r w:rsidR="00654B4F" w:rsidRPr="00CE3CA1">
        <w:rPr>
          <w:rFonts w:ascii="Times New Roman" w:eastAsia="Times New Roman" w:hAnsi="Times New Roman" w:cs="Times New Roman"/>
          <w:sz w:val="28"/>
          <w:szCs w:val="28"/>
        </w:rPr>
        <w:br/>
      </w:r>
      <w:r w:rsidRPr="00CE3CA1">
        <w:rPr>
          <w:rFonts w:ascii="Times New Roman" w:eastAsia="Times New Roman" w:hAnsi="Times New Roman" w:cs="Times New Roman"/>
          <w:sz w:val="28"/>
          <w:szCs w:val="28"/>
        </w:rPr>
        <w:t>и уполномоченным органом по развитию рынка ценных бумаг в части</w:t>
      </w:r>
      <w:r w:rsidR="00654B4F"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 xml:space="preserve"> касающейся развития рынка ценных бумаг</w:t>
      </w:r>
      <w:r w:rsidR="00654B4F"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 xml:space="preserve"> вправе давать разъяснения, включая детализацию отдельных оборотов, по порядку применения положений настоящей статьи.</w:t>
      </w:r>
    </w:p>
    <w:p w14:paraId="7EBF02E0" w14:textId="77777777" w:rsidR="000262DE" w:rsidRPr="00CE3CA1" w:rsidRDefault="000262DE" w:rsidP="00EA7743">
      <w:pPr>
        <w:spacing w:after="0" w:line="240" w:lineRule="auto"/>
        <w:ind w:firstLine="720"/>
        <w:jc w:val="both"/>
        <w:rPr>
          <w:rFonts w:ascii="Times New Roman" w:hAnsi="Times New Roman" w:cs="Times New Roman"/>
          <w:b/>
          <w:bCs/>
          <w:sz w:val="28"/>
          <w:szCs w:val="28"/>
        </w:rPr>
      </w:pPr>
    </w:p>
    <w:p w14:paraId="0ED9DAA1" w14:textId="77777777" w:rsidR="002F1681" w:rsidRPr="00CE3CA1" w:rsidRDefault="002F1681" w:rsidP="00EA7743">
      <w:pPr>
        <w:spacing w:after="0" w:line="240" w:lineRule="auto"/>
        <w:ind w:firstLine="720"/>
        <w:jc w:val="both"/>
        <w:rPr>
          <w:rFonts w:ascii="Times New Roman" w:hAnsi="Times New Roman" w:cs="Times New Roman"/>
          <w:b/>
          <w:bCs/>
          <w:sz w:val="28"/>
          <w:szCs w:val="28"/>
        </w:rPr>
      </w:pPr>
    </w:p>
    <w:p w14:paraId="0A8C4FEF" w14:textId="77777777" w:rsidR="00E25DD5" w:rsidRPr="00CE3CA1" w:rsidRDefault="000262DE" w:rsidP="002221B4">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45</w:t>
      </w:r>
      <w:r w:rsidRPr="00CE3CA1">
        <w:rPr>
          <w:rFonts w:ascii="Times New Roman" w:hAnsi="Times New Roman" w:cs="Times New Roman"/>
          <w:bCs w:val="0"/>
          <w:sz w:val="28"/>
          <w:szCs w:val="28"/>
        </w:rPr>
        <w:t xml:space="preserve">. Услуги по страхованию, освобождаемые </w:t>
      </w:r>
    </w:p>
    <w:p w14:paraId="00DE4E81" w14:textId="630BB3EC" w:rsidR="000262DE" w:rsidRPr="00CE3CA1" w:rsidRDefault="000262DE" w:rsidP="002221B4">
      <w:pPr>
        <w:spacing w:after="0" w:line="24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от </w:t>
      </w:r>
      <w:r w:rsidRPr="00CE3CA1">
        <w:rPr>
          <w:rFonts w:ascii="Times New Roman" w:eastAsia="Times New Roman" w:hAnsi="Times New Roman" w:cs="Times New Roman"/>
          <w:b/>
          <w:sz w:val="28"/>
          <w:szCs w:val="28"/>
        </w:rPr>
        <w:t>налогообложения</w:t>
      </w:r>
    </w:p>
    <w:p w14:paraId="6B76598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6F3CB0C0"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Освобождаются от налогообложения услуги по страхованию, осуществляемые профессиональными участниками страхового рынка услуг по страхованию, сострахованию и перестрахованию, в результате которых: </w:t>
      </w:r>
    </w:p>
    <w:p w14:paraId="06559609"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профессиональный участник страхового рынка услуг получает:</w:t>
      </w:r>
    </w:p>
    <w:p w14:paraId="1C699A7C"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страховые премии по договорам страхования, сострахования </w:t>
      </w:r>
      <w:r w:rsidRPr="00CE3CA1">
        <w:rPr>
          <w:rFonts w:ascii="Times New Roman" w:hAnsi="Times New Roman" w:cs="Times New Roman"/>
          <w:sz w:val="28"/>
          <w:szCs w:val="28"/>
        </w:rPr>
        <w:br/>
        <w:t>и перестрахования;</w:t>
      </w:r>
    </w:p>
    <w:p w14:paraId="1A5837E7"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комиссионное вознаграждение и тантьемы по договорам, переданным</w:t>
      </w:r>
      <w:r w:rsidRPr="00CE3CA1">
        <w:rPr>
          <w:rFonts w:ascii="Times New Roman" w:hAnsi="Times New Roman" w:cs="Times New Roman"/>
          <w:sz w:val="28"/>
          <w:szCs w:val="28"/>
        </w:rPr>
        <w:t xml:space="preserve"> в перестрахование;</w:t>
      </w:r>
    </w:p>
    <w:p w14:paraId="45655CE1"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комиссионное вознаграждение за оказание услуг страхового агента, страхового и перестраховочного брокера, сюрвейера и других профессиональных участников страхового рынка;</w:t>
      </w:r>
    </w:p>
    <w:p w14:paraId="5CA8F3E9" w14:textId="524B7C1F"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от оказания услуг профессиональных участников страхового рынка (актуариев, аджастеров, сюрвейеров, ассистанс и т.п.);</w:t>
      </w:r>
    </w:p>
    <w:p w14:paraId="58A2191F" w14:textId="05D15C5F"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средства от реализации перешедшего к страховщику в соответствии </w:t>
      </w:r>
      <w:r w:rsidRPr="00CE3CA1">
        <w:rPr>
          <w:rFonts w:ascii="Times New Roman" w:hAnsi="Times New Roman" w:cs="Times New Roman"/>
          <w:spacing w:val="-2"/>
          <w:sz w:val="28"/>
          <w:szCs w:val="28"/>
        </w:rPr>
        <w:t>с законодательством права требования страхователя (выгодоприобретателя)</w:t>
      </w:r>
      <w:r w:rsidRPr="00CE3CA1">
        <w:rPr>
          <w:rFonts w:ascii="Times New Roman" w:hAnsi="Times New Roman" w:cs="Times New Roman"/>
          <w:sz w:val="28"/>
          <w:szCs w:val="28"/>
        </w:rPr>
        <w:t xml:space="preserve"> к лицам, ответственным за причиненный ущерб;</w:t>
      </w:r>
    </w:p>
    <w:p w14:paraId="5DAA8E2E"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суммы возврата части страховых премий по договорам перестрахования в случае их досрочного прекращения;</w:t>
      </w:r>
    </w:p>
    <w:p w14:paraId="731D6555"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другие доходы, полученные непосредственно от осуществления страховой деятельности;</w:t>
      </w:r>
    </w:p>
    <w:p w14:paraId="49C559ED"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страхователь (выгодоприобретатель) получает:</w:t>
      </w:r>
    </w:p>
    <w:p w14:paraId="3317B03E"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страховую выплату (страховое возмещение);</w:t>
      </w:r>
    </w:p>
    <w:p w14:paraId="2ED0F784"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средства на проведение превентивных мероприятий;</w:t>
      </w:r>
    </w:p>
    <w:p w14:paraId="21B45740"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средства, выплачиваемые страховщиком за безубыточность договора страхования;</w:t>
      </w:r>
    </w:p>
    <w:p w14:paraId="1E83F2FE"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другие средства в соответствии с договором страхования.</w:t>
      </w:r>
    </w:p>
    <w:p w14:paraId="470DAB5A" w14:textId="77777777" w:rsidR="005F71E0" w:rsidRPr="00CE3CA1" w:rsidRDefault="005F71E0" w:rsidP="005F71E0">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Министерство финансов Республики Узбекистан совместно с Государственным налоговым комитетом Республики Узбекистан вправе давать разъяснения, включая детализацию отдельных оборотов, по порядку применения положений настоящей статьи.</w:t>
      </w:r>
    </w:p>
    <w:p w14:paraId="59EE4CD9"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26070098" w14:textId="12082E0A" w:rsidR="000262DE" w:rsidRPr="00CE3CA1" w:rsidRDefault="000262DE" w:rsidP="002221B4">
      <w:pPr>
        <w:pStyle w:val="2"/>
        <w:spacing w:before="0" w:line="240" w:lineRule="auto"/>
        <w:ind w:left="2268" w:hanging="1559"/>
        <w:rPr>
          <w:rFonts w:ascii="Times New Roman" w:hAnsi="Times New Roman" w:cs="Times New Roman"/>
          <w:b w:val="0"/>
          <w:sz w:val="28"/>
          <w:szCs w:val="28"/>
        </w:rPr>
      </w:pPr>
      <w:r w:rsidRPr="00CE3CA1">
        <w:rPr>
          <w:rFonts w:ascii="Times New Roman" w:hAnsi="Times New Roman" w:cs="Times New Roman"/>
          <w:bCs w:val="0"/>
          <w:sz w:val="28"/>
          <w:szCs w:val="28"/>
        </w:rPr>
        <w:t>Статья</w:t>
      </w:r>
      <w:r w:rsidRPr="00CE3CA1">
        <w:rPr>
          <w:rFonts w:ascii="Times New Roman" w:hAnsi="Times New Roman" w:cs="Times New Roman"/>
          <w:sz w:val="28"/>
          <w:szCs w:val="28"/>
        </w:rPr>
        <w:t xml:space="preserve"> 24</w:t>
      </w:r>
      <w:r w:rsidR="00E46E1D" w:rsidRPr="00CE3CA1">
        <w:rPr>
          <w:rFonts w:ascii="Times New Roman" w:hAnsi="Times New Roman" w:cs="Times New Roman"/>
          <w:sz w:val="28"/>
          <w:szCs w:val="28"/>
        </w:rPr>
        <w:t>6</w:t>
      </w:r>
      <w:r w:rsidRPr="00CE3CA1">
        <w:rPr>
          <w:rFonts w:ascii="Times New Roman" w:hAnsi="Times New Roman" w:cs="Times New Roman"/>
          <w:sz w:val="28"/>
          <w:szCs w:val="28"/>
        </w:rPr>
        <w:t>. Ввоз товаров на территорию Республики Узбекистан,</w:t>
      </w:r>
      <w:r w:rsidR="002221B4" w:rsidRPr="00CE3CA1">
        <w:rPr>
          <w:rFonts w:ascii="Times New Roman" w:hAnsi="Times New Roman" w:cs="Times New Roman"/>
          <w:sz w:val="28"/>
          <w:szCs w:val="28"/>
        </w:rPr>
        <w:t xml:space="preserve"> </w:t>
      </w:r>
      <w:r w:rsidRPr="00CE3CA1">
        <w:rPr>
          <w:rFonts w:ascii="Times New Roman" w:hAnsi="Times New Roman" w:cs="Times New Roman"/>
          <w:sz w:val="28"/>
          <w:szCs w:val="28"/>
        </w:rPr>
        <w:t>освобождаемый от налогообложения</w:t>
      </w:r>
      <w:r w:rsidRPr="00CE3CA1">
        <w:rPr>
          <w:rFonts w:ascii="Times New Roman" w:hAnsi="Times New Roman" w:cs="Times New Roman"/>
          <w:b w:val="0"/>
          <w:sz w:val="28"/>
          <w:szCs w:val="28"/>
        </w:rPr>
        <w:t xml:space="preserve"> </w:t>
      </w:r>
    </w:p>
    <w:p w14:paraId="75AE7FF0"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426F0749"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Освобождается от налогообложения ввоз на территорию Республики Узбекистан:</w:t>
      </w:r>
    </w:p>
    <w:p w14:paraId="387740FB"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товаров, ввозимых физическими лицами в пределах норм беспошлинного ввоза, утвержденных таможенным законодательством;</w:t>
      </w:r>
    </w:p>
    <w:p w14:paraId="52049F45"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товаров, ввозимых в качестве гуманитарной помощи, в порядке, определяемом Кабинетом Министров Республики Узбекистан;</w:t>
      </w:r>
    </w:p>
    <w:p w14:paraId="165EFBDA"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товаров, ввозимых в целях благотворительной помощи, включая оказание технического содействия, по линии государств, правительств, международных организаций;</w:t>
      </w:r>
    </w:p>
    <w:p w14:paraId="54ED121A" w14:textId="6798069E" w:rsidR="00A44B7B" w:rsidRPr="00CE3CA1" w:rsidRDefault="00A44B7B" w:rsidP="00A44B7B">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товаров, предназначенных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p w14:paraId="54F08F3E" w14:textId="6A10BE9F" w:rsidR="000262DE" w:rsidRPr="00CE3CA1" w:rsidRDefault="00A44B7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0262DE" w:rsidRPr="00CE3CA1">
        <w:rPr>
          <w:rFonts w:ascii="Times New Roman" w:hAnsi="Times New Roman" w:cs="Times New Roman"/>
          <w:sz w:val="28"/>
          <w:szCs w:val="28"/>
        </w:rPr>
        <w:t>) культурных ценностей, отнесенных в соответствии с законодательством к особо ценным объектам культурного наследия, приобретенных государственными учреждениями культуры или полученных ими в дар. Указанное освобождение от налогообложения применяется при наличии соответствующего подтверждения Министерства культуры Республики Узбекистан;</w:t>
      </w:r>
    </w:p>
    <w:p w14:paraId="2BB42E71" w14:textId="4F422499" w:rsidR="000262DE" w:rsidRPr="00CE3CA1" w:rsidRDefault="00A44B7B"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000262DE" w:rsidRPr="00CE3CA1">
        <w:rPr>
          <w:rFonts w:ascii="Times New Roman" w:hAnsi="Times New Roman" w:cs="Times New Roman"/>
          <w:sz w:val="28"/>
          <w:szCs w:val="28"/>
        </w:rPr>
        <w:t>) технологического оборудования, аналоги которого не производятся в Республике Узбекистан, ввозимого на территорию Республики Узбекистан по</w:t>
      </w:r>
      <w:r w:rsidR="007B1CD7" w:rsidRPr="00CE3CA1">
        <w:rPr>
          <w:rFonts w:ascii="Times New Roman" w:hAnsi="Times New Roman" w:cs="Times New Roman"/>
          <w:sz w:val="28"/>
          <w:szCs w:val="28"/>
        </w:rPr>
        <w:t xml:space="preserve"> утвержденному</w:t>
      </w:r>
      <w:r w:rsidR="000262DE" w:rsidRPr="00CE3CA1">
        <w:rPr>
          <w:rFonts w:ascii="Times New Roman" w:hAnsi="Times New Roman" w:cs="Times New Roman"/>
          <w:sz w:val="28"/>
          <w:szCs w:val="28"/>
        </w:rPr>
        <w:t xml:space="preserve"> перечню;</w:t>
      </w:r>
    </w:p>
    <w:p w14:paraId="3A6674A0" w14:textId="340B7A2E" w:rsidR="000262DE" w:rsidRPr="00CE3CA1" w:rsidRDefault="00A44B7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w:t>
      </w:r>
      <w:r w:rsidR="000262DE" w:rsidRPr="00CE3CA1">
        <w:rPr>
          <w:rFonts w:ascii="Times New Roman" w:hAnsi="Times New Roman" w:cs="Times New Roman"/>
          <w:sz w:val="28"/>
          <w:szCs w:val="28"/>
        </w:rPr>
        <w:t>) всех видов печатных изданий, получаемых государственными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p>
    <w:p w14:paraId="0794F439" w14:textId="3B4086C6" w:rsidR="000262DE" w:rsidRPr="00CE3CA1" w:rsidRDefault="00A44B7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w:t>
      </w:r>
      <w:r w:rsidR="000262DE" w:rsidRPr="00CE3CA1">
        <w:rPr>
          <w:rFonts w:ascii="Times New Roman" w:hAnsi="Times New Roman" w:cs="Times New Roman"/>
          <w:sz w:val="28"/>
          <w:szCs w:val="28"/>
        </w:rPr>
        <w:t>)</w:t>
      </w:r>
      <w:r w:rsidR="004E0DCB" w:rsidRPr="00CE3CA1">
        <w:rPr>
          <w:rFonts w:ascii="Times New Roman" w:hAnsi="Times New Roman" w:cs="Times New Roman"/>
          <w:sz w:val="28"/>
          <w:szCs w:val="28"/>
        </w:rPr>
        <w:t> </w:t>
      </w:r>
      <w:r w:rsidR="000262DE" w:rsidRPr="00CE3CA1">
        <w:rPr>
          <w:rFonts w:ascii="Times New Roman" w:hAnsi="Times New Roman" w:cs="Times New Roman"/>
          <w:sz w:val="28"/>
          <w:szCs w:val="28"/>
        </w:rPr>
        <w:t>национальной и иностранной валюты, банкнот, являющихся законными средствами платежа (за исключением предназначенных для коллекционирования), а также ценных бумаг;</w:t>
      </w:r>
    </w:p>
    <w:p w14:paraId="7869D6DE" w14:textId="6D285045" w:rsidR="000262DE" w:rsidRPr="00CE3CA1" w:rsidRDefault="00A44B7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w:t>
      </w:r>
      <w:r w:rsidR="000262DE" w:rsidRPr="00CE3CA1">
        <w:rPr>
          <w:rFonts w:ascii="Times New Roman" w:hAnsi="Times New Roman" w:cs="Times New Roman"/>
          <w:sz w:val="28"/>
          <w:szCs w:val="28"/>
        </w:rPr>
        <w:t>) товаров, ввозимых за счет займов международных финансовых институтов и международных займов правительственных организаций, если заемным соглашением предусмотрено их освобождение при ввозе;</w:t>
      </w:r>
    </w:p>
    <w:p w14:paraId="53BA14D8" w14:textId="0DABFC6D" w:rsidR="00CA2D9D" w:rsidRPr="00CE3CA1" w:rsidRDefault="00A44B7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000262DE" w:rsidRPr="00CE3CA1">
        <w:rPr>
          <w:rFonts w:ascii="Times New Roman" w:hAnsi="Times New Roman" w:cs="Times New Roman"/>
          <w:sz w:val="28"/>
          <w:szCs w:val="28"/>
        </w:rPr>
        <w:t>)</w:t>
      </w:r>
      <w:r w:rsidR="00CA2D9D" w:rsidRPr="00CE3CA1">
        <w:rPr>
          <w:rFonts w:ascii="Times New Roman" w:hAnsi="Times New Roman" w:cs="Times New Roman"/>
          <w:sz w:val="28"/>
          <w:szCs w:val="28"/>
        </w:rPr>
        <w:t> технических средств систем оперативно-розыскных мероприятий, приобретаемых операторами телекоммуникаций и специальным органом по сертификации технических средств систем оперативно-розыскных мероприятий, при наличии письменного подтверждения уполномоченного государственного органа;</w:t>
      </w:r>
    </w:p>
    <w:p w14:paraId="0F64EA47" w14:textId="7C74322B" w:rsidR="000262DE" w:rsidRPr="00CE3CA1" w:rsidRDefault="00CA2D9D"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A44B7B" w:rsidRPr="00CE3CA1">
        <w:rPr>
          <w:rFonts w:ascii="Times New Roman" w:hAnsi="Times New Roman" w:cs="Times New Roman"/>
          <w:sz w:val="28"/>
          <w:szCs w:val="28"/>
        </w:rPr>
        <w:t>1</w:t>
      </w:r>
      <w:r w:rsidRPr="00CE3CA1">
        <w:rPr>
          <w:rFonts w:ascii="Times New Roman" w:hAnsi="Times New Roman" w:cs="Times New Roman"/>
          <w:sz w:val="28"/>
          <w:szCs w:val="28"/>
        </w:rPr>
        <w:t>) </w:t>
      </w:r>
      <w:r w:rsidR="000262DE" w:rsidRPr="00CE3CA1">
        <w:rPr>
          <w:rFonts w:ascii="Times New Roman" w:hAnsi="Times New Roman" w:cs="Times New Roman"/>
          <w:sz w:val="28"/>
          <w:szCs w:val="28"/>
        </w:rPr>
        <w:t xml:space="preserve">лекарственных средств, ветеринарных лекарственных средств, изделий медицинского и ветеринарного назначения, а также сырья, </w:t>
      </w:r>
      <w:r w:rsidR="000262DE" w:rsidRPr="00CE3CA1">
        <w:rPr>
          <w:rFonts w:ascii="Times New Roman" w:hAnsi="Times New Roman" w:cs="Times New Roman"/>
          <w:sz w:val="28"/>
          <w:szCs w:val="28"/>
        </w:rPr>
        <w:lastRenderedPageBreak/>
        <w:t>ввозимого по перечню, определяемому законодательством, для производства лекарственных средств, ветеринарных лекарственных средств, изделий медицинского и ветеринарного назначения. Указанная норма не распространяется на ввозимые готовые лекарственные средства, ветеринарные лекарственные средства, изделия медицинского и ветеринарного назначения, которые также производятся в Республике Узбекистан, по перечню, утверждаемому Кабинетом Министров Республики Узбекистан.</w:t>
      </w:r>
    </w:p>
    <w:p w14:paraId="2D7C615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56A508A9" w14:textId="77777777" w:rsidR="002F1681" w:rsidRPr="00CE3CA1" w:rsidRDefault="002F1681" w:rsidP="00EA7743">
      <w:pPr>
        <w:autoSpaceDE w:val="0"/>
        <w:autoSpaceDN w:val="0"/>
        <w:adjustRightInd w:val="0"/>
        <w:spacing w:after="0" w:line="240" w:lineRule="auto"/>
        <w:ind w:firstLine="720"/>
        <w:jc w:val="both"/>
        <w:rPr>
          <w:rFonts w:ascii="Times New Roman" w:hAnsi="Times New Roman" w:cs="Times New Roman"/>
          <w:sz w:val="28"/>
          <w:szCs w:val="28"/>
        </w:rPr>
      </w:pPr>
    </w:p>
    <w:p w14:paraId="17AFEFC6" w14:textId="11A32C86"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sz w:val="28"/>
          <w:szCs w:val="28"/>
        </w:rPr>
        <w:t>Г</w:t>
      </w:r>
      <w:r w:rsidR="002221B4" w:rsidRPr="00CE3CA1">
        <w:rPr>
          <w:rFonts w:ascii="Times New Roman" w:hAnsi="Times New Roman" w:cs="Times New Roman"/>
          <w:bCs w:val="0"/>
          <w:sz w:val="28"/>
          <w:szCs w:val="28"/>
        </w:rPr>
        <w:t>лава</w:t>
      </w:r>
      <w:r w:rsidRPr="00CE3CA1">
        <w:rPr>
          <w:rFonts w:ascii="Times New Roman" w:hAnsi="Times New Roman" w:cs="Times New Roman"/>
          <w:sz w:val="28"/>
          <w:szCs w:val="28"/>
        </w:rPr>
        <w:t xml:space="preserve"> 34. Налоговая база</w:t>
      </w:r>
    </w:p>
    <w:p w14:paraId="538E413E" w14:textId="77777777" w:rsidR="000262DE" w:rsidRPr="00CE3CA1" w:rsidRDefault="000262DE" w:rsidP="00EA7743">
      <w:pPr>
        <w:spacing w:after="0" w:line="240" w:lineRule="auto"/>
        <w:ind w:firstLine="720"/>
        <w:jc w:val="both"/>
        <w:rPr>
          <w:rFonts w:ascii="Times New Roman" w:hAnsi="Times New Roman" w:cs="Times New Roman"/>
          <w:bCs/>
          <w:sz w:val="28"/>
          <w:szCs w:val="28"/>
        </w:rPr>
      </w:pPr>
    </w:p>
    <w:p w14:paraId="1369B7DA" w14:textId="27E74658"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47</w:t>
      </w:r>
      <w:r w:rsidRPr="00CE3CA1">
        <w:rPr>
          <w:rFonts w:ascii="Times New Roman" w:hAnsi="Times New Roman" w:cs="Times New Roman"/>
          <w:bCs w:val="0"/>
          <w:sz w:val="28"/>
          <w:szCs w:val="28"/>
        </w:rPr>
        <w:t xml:space="preserve">. Общие правила определения налоговой базы </w:t>
      </w:r>
    </w:p>
    <w:p w14:paraId="59BECEE1"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08137FC8" w14:textId="77777777"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при реализации товаров (услуг) определяется налогоплательщиком в соответствии с настоящей главой в зависимости от особенностей реализации произведенных или приобретенных им товаров (услуг).</w:t>
      </w:r>
    </w:p>
    <w:p w14:paraId="6F19E0AA" w14:textId="5B0C0B6B"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ввозе товаров на территорию Республики Узбекистан налоговая база определяется налогоплательщиком в соответствии с настоящей главой и таможенным законодательством.</w:t>
      </w:r>
    </w:p>
    <w:p w14:paraId="4ECCBEC3" w14:textId="772CBBB3"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налоговой базы выручка от реализации товаров (услуг) учитывается исходя из всех доходов налогоплательщика, полученных в качестве оплаты в денежной и (или) натуральной формах, включая оплату ценными бумагами.</w:t>
      </w:r>
    </w:p>
    <w:p w14:paraId="1FBF12FD" w14:textId="5407236F"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налоговой базы выручка (расходы) налогоплательщика, выраженн</w:t>
      </w:r>
      <w:r w:rsidR="00F365B3" w:rsidRPr="00CE3CA1">
        <w:rPr>
          <w:rFonts w:ascii="Times New Roman" w:hAnsi="Times New Roman" w:cs="Times New Roman"/>
          <w:sz w:val="28"/>
          <w:szCs w:val="28"/>
        </w:rPr>
        <w:t>ая</w:t>
      </w:r>
      <w:r w:rsidRPr="00CE3CA1">
        <w:rPr>
          <w:rFonts w:ascii="Times New Roman" w:hAnsi="Times New Roman" w:cs="Times New Roman"/>
          <w:sz w:val="28"/>
          <w:szCs w:val="28"/>
        </w:rPr>
        <w:t xml:space="preserve"> в иностранной валюте, пересчитыва</w:t>
      </w:r>
      <w:r w:rsidR="00F365B3" w:rsidRPr="00CE3CA1">
        <w:rPr>
          <w:rFonts w:ascii="Times New Roman" w:hAnsi="Times New Roman" w:cs="Times New Roman"/>
          <w:sz w:val="28"/>
          <w:szCs w:val="28"/>
        </w:rPr>
        <w:t>е</w:t>
      </w:r>
      <w:r w:rsidRPr="00CE3CA1">
        <w:rPr>
          <w:rFonts w:ascii="Times New Roman" w:hAnsi="Times New Roman" w:cs="Times New Roman"/>
          <w:sz w:val="28"/>
          <w:szCs w:val="28"/>
        </w:rPr>
        <w:t>тся в национальную валюту по курсу Центрального банка Республики Узбекистан на дату совершения оборота по реализации товаров (</w:t>
      </w:r>
      <w:r w:rsidR="00BA355E" w:rsidRPr="00CE3CA1">
        <w:rPr>
          <w:rFonts w:ascii="Times New Roman" w:hAnsi="Times New Roman" w:cs="Times New Roman"/>
          <w:sz w:val="28"/>
          <w:szCs w:val="28"/>
        </w:rPr>
        <w:t>услуг), установленную статьей 242</w:t>
      </w:r>
      <w:r w:rsidRPr="00CE3CA1">
        <w:rPr>
          <w:rFonts w:ascii="Times New Roman" w:hAnsi="Times New Roman" w:cs="Times New Roman"/>
          <w:sz w:val="28"/>
          <w:szCs w:val="28"/>
        </w:rPr>
        <w:t xml:space="preserve"> настоящего Кодекса.</w:t>
      </w:r>
    </w:p>
    <w:p w14:paraId="004826B7" w14:textId="0AF78F82"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договором между продавцом и покупателем предусмотрена оплата товаров (услуг) в национальной валюте в сумме, эквивалентной определенной сумме в иностранной валюте, и при этом дата оплаты реализованных товаров (услуг) не совпадает с датой совершения оборота по реализации, определяемой в соответствии со статьей 2</w:t>
      </w:r>
      <w:r w:rsidR="00BA355E" w:rsidRPr="00CE3CA1">
        <w:rPr>
          <w:rFonts w:ascii="Times New Roman" w:hAnsi="Times New Roman" w:cs="Times New Roman"/>
          <w:sz w:val="28"/>
          <w:szCs w:val="28"/>
        </w:rPr>
        <w:t>42</w:t>
      </w:r>
      <w:r w:rsidRPr="00CE3CA1">
        <w:rPr>
          <w:rFonts w:ascii="Times New Roman" w:hAnsi="Times New Roman" w:cs="Times New Roman"/>
          <w:sz w:val="28"/>
          <w:szCs w:val="28"/>
        </w:rPr>
        <w:t xml:space="preserve"> настоящего Кодекса, положительная или отрицательная разница в сумме выручки, возникшая из-за разницы в курсах иностранной валюты на указанные даты, при определении налоговой базы не учитывается. Такая положительная или отрицательная разница подлежит учету продавцом в составе доходов или расходов в соответствии с разделом Х</w:t>
      </w:r>
      <w:r w:rsidR="00BA355E" w:rsidRPr="00CE3CA1">
        <w:rPr>
          <w:rFonts w:ascii="Times New Roman" w:hAnsi="Times New Roman" w:cs="Times New Roman"/>
          <w:sz w:val="28"/>
          <w:szCs w:val="28"/>
          <w:lang w:val="en-US"/>
        </w:rPr>
        <w:t>II</w:t>
      </w:r>
      <w:r w:rsidRPr="00CE3CA1">
        <w:rPr>
          <w:rFonts w:ascii="Times New Roman" w:hAnsi="Times New Roman" w:cs="Times New Roman"/>
          <w:sz w:val="28"/>
          <w:szCs w:val="28"/>
        </w:rPr>
        <w:t xml:space="preserve"> настоящего Кодекса.</w:t>
      </w:r>
    </w:p>
    <w:p w14:paraId="6B01F3CC" w14:textId="64335048" w:rsidR="000262DE" w:rsidRPr="00CE3CA1" w:rsidRDefault="000262DE" w:rsidP="002F168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передаче товаров (оказании услуг) для собственных нужд, признаваемых объектом налогообложения в соответствии со статьей </w:t>
      </w:r>
      <w:r w:rsidR="00BA355E" w:rsidRPr="00CE3CA1">
        <w:rPr>
          <w:rFonts w:ascii="Times New Roman" w:hAnsi="Times New Roman" w:cs="Times New Roman"/>
          <w:sz w:val="28"/>
          <w:szCs w:val="28"/>
        </w:rPr>
        <w:t>239</w:t>
      </w:r>
      <w:r w:rsidRPr="00CE3CA1">
        <w:rPr>
          <w:rFonts w:ascii="Times New Roman" w:hAnsi="Times New Roman" w:cs="Times New Roman"/>
          <w:sz w:val="28"/>
          <w:szCs w:val="28"/>
        </w:rPr>
        <w:t xml:space="preserve"> настоящего Кодекса, налоговая база определяется налогоплательщиком в соответствии с настоящей главой.</w:t>
      </w:r>
    </w:p>
    <w:p w14:paraId="44F2D797" w14:textId="77777777" w:rsidR="000262DE" w:rsidRPr="00CE3CA1" w:rsidRDefault="000262DE" w:rsidP="00EA7743">
      <w:pPr>
        <w:spacing w:after="0" w:line="240" w:lineRule="auto"/>
        <w:ind w:firstLine="720"/>
        <w:jc w:val="both"/>
        <w:rPr>
          <w:rFonts w:ascii="Times New Roman" w:hAnsi="Times New Roman" w:cs="Times New Roman"/>
          <w:bCs/>
          <w:sz w:val="20"/>
          <w:szCs w:val="20"/>
        </w:rPr>
      </w:pPr>
    </w:p>
    <w:p w14:paraId="33459519" w14:textId="2473227B"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48</w:t>
      </w:r>
      <w:r w:rsidRPr="00CE3CA1">
        <w:rPr>
          <w:rFonts w:ascii="Times New Roman" w:hAnsi="Times New Roman" w:cs="Times New Roman"/>
          <w:bCs w:val="0"/>
          <w:sz w:val="28"/>
          <w:szCs w:val="28"/>
        </w:rPr>
        <w:t>. Порядок определения налоговой базы</w:t>
      </w:r>
    </w:p>
    <w:p w14:paraId="3BEFD5EA" w14:textId="77777777" w:rsidR="002221B4" w:rsidRPr="00CE3CA1" w:rsidRDefault="002221B4" w:rsidP="00EA7743">
      <w:pPr>
        <w:autoSpaceDE w:val="0"/>
        <w:autoSpaceDN w:val="0"/>
        <w:adjustRightInd w:val="0"/>
        <w:spacing w:after="0" w:line="240" w:lineRule="auto"/>
        <w:ind w:firstLine="720"/>
        <w:jc w:val="both"/>
        <w:rPr>
          <w:rFonts w:ascii="Times New Roman" w:hAnsi="Times New Roman" w:cs="Times New Roman"/>
          <w:sz w:val="20"/>
          <w:szCs w:val="20"/>
        </w:rPr>
      </w:pPr>
    </w:p>
    <w:p w14:paraId="2E963082" w14:textId="3E7174F2"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предусмотрено настоящей статьей, налоговая база определяется как стоимость реализуемых товаров (услуг) исходя из примененной сторонами сделки цены (тарифа)</w:t>
      </w:r>
      <w:r w:rsidR="006D633C" w:rsidRPr="00CE3CA1">
        <w:rPr>
          <w:rFonts w:ascii="Times New Roman" w:hAnsi="Times New Roman" w:cs="Times New Roman"/>
          <w:sz w:val="28"/>
          <w:szCs w:val="28"/>
        </w:rPr>
        <w:t>,</w:t>
      </w:r>
      <w:r w:rsidRPr="00CE3CA1">
        <w:rPr>
          <w:rFonts w:ascii="Times New Roman" w:hAnsi="Times New Roman" w:cs="Times New Roman"/>
          <w:sz w:val="28"/>
          <w:szCs w:val="28"/>
        </w:rPr>
        <w:t xml:space="preserve"> определяемой с учетом требований статьи </w:t>
      </w:r>
      <w:r w:rsidR="00334010" w:rsidRPr="00CE3CA1">
        <w:rPr>
          <w:rFonts w:ascii="Times New Roman" w:hAnsi="Times New Roman" w:cs="Times New Roman"/>
          <w:sz w:val="28"/>
          <w:szCs w:val="28"/>
        </w:rPr>
        <w:t>176</w:t>
      </w:r>
      <w:r w:rsidRPr="00CE3CA1">
        <w:rPr>
          <w:rFonts w:ascii="Times New Roman" w:hAnsi="Times New Roman" w:cs="Times New Roman"/>
          <w:sz w:val="28"/>
          <w:szCs w:val="28"/>
        </w:rPr>
        <w:t xml:space="preserve"> настоящего Кодекса, с учетом акцизного налога (для подакцизных товаров, услуг) и без включения в нее налога. </w:t>
      </w:r>
    </w:p>
    <w:p w14:paraId="52CFB674" w14:textId="77777777"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предоставляющий скидки (другие коммерческие бонусы) покупателям на дату совершения оборота по реализации, определяет налоговую базу исходя из цены (тарифа) за вычетом таких скидок (коммерческих бонусов).</w:t>
      </w:r>
    </w:p>
    <w:p w14:paraId="05976812" w14:textId="602969DA"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определяется исходя из рыночной стоимости товаров (услуг), определяемой в соответствии с порядком, установленн</w:t>
      </w:r>
      <w:r w:rsidR="006D633C" w:rsidRPr="00CE3CA1">
        <w:rPr>
          <w:rFonts w:ascii="Times New Roman" w:hAnsi="Times New Roman" w:cs="Times New Roman"/>
          <w:sz w:val="28"/>
          <w:szCs w:val="28"/>
        </w:rPr>
        <w:t>ы</w:t>
      </w:r>
      <w:r w:rsidRPr="00CE3CA1">
        <w:rPr>
          <w:rFonts w:ascii="Times New Roman" w:hAnsi="Times New Roman" w:cs="Times New Roman"/>
          <w:sz w:val="28"/>
          <w:szCs w:val="28"/>
        </w:rPr>
        <w:t>м Государственным налоговым комитетом Республики Узбекистан, при:</w:t>
      </w:r>
    </w:p>
    <w:p w14:paraId="1C802B8B" w14:textId="77777777"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реализации товаров (услуг) в обмен на другие товары (услуги);</w:t>
      </w:r>
    </w:p>
    <w:p w14:paraId="7C134564" w14:textId="1ABEAE0F"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Style w:val="ac"/>
          <w:rFonts w:ascii="Times New Roman" w:hAnsi="Times New Roman" w:cs="Times New Roman"/>
          <w:sz w:val="28"/>
          <w:szCs w:val="28"/>
          <w:u w:val="none"/>
        </w:rPr>
        <w:t> </w:t>
      </w:r>
      <w:r w:rsidRPr="00CE3CA1">
        <w:rPr>
          <w:rFonts w:ascii="Times New Roman" w:hAnsi="Times New Roman" w:cs="Times New Roman"/>
          <w:sz w:val="28"/>
          <w:szCs w:val="28"/>
        </w:rPr>
        <w:t xml:space="preserve">безвозмездной передаче товаров (услуг), если иное не предусмотрено пунктом 2 части первой или </w:t>
      </w:r>
      <w:r w:rsidR="00334010" w:rsidRPr="00CE3CA1">
        <w:rPr>
          <w:rFonts w:ascii="Times New Roman" w:hAnsi="Times New Roman" w:cs="Times New Roman"/>
          <w:sz w:val="28"/>
          <w:szCs w:val="28"/>
        </w:rPr>
        <w:t>пунктом 2 части второй статьи 239</w:t>
      </w:r>
      <w:r w:rsidRPr="00CE3CA1">
        <w:rPr>
          <w:rFonts w:ascii="Times New Roman" w:hAnsi="Times New Roman" w:cs="Times New Roman"/>
          <w:sz w:val="28"/>
          <w:szCs w:val="28"/>
        </w:rPr>
        <w:t xml:space="preserve"> настоящего Кодекса</w:t>
      </w:r>
      <w:r w:rsidRPr="00CE3CA1">
        <w:rPr>
          <w:rStyle w:val="ac"/>
          <w:rFonts w:ascii="Times New Roman" w:hAnsi="Times New Roman" w:cs="Times New Roman"/>
          <w:color w:val="auto"/>
          <w:sz w:val="28"/>
          <w:szCs w:val="28"/>
          <w:u w:val="none"/>
        </w:rPr>
        <w:t>;</w:t>
      </w:r>
    </w:p>
    <w:p w14:paraId="3916EAFD" w14:textId="569E3A90"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Fonts w:ascii="Times New Roman" w:hAnsi="Times New Roman" w:cs="Times New Roman"/>
          <w:sz w:val="28"/>
          <w:szCs w:val="28"/>
        </w:rPr>
        <w:t xml:space="preserve">3) использовании в личных целях имущества юридического лица в соответствии с пунктом 6 части </w:t>
      </w:r>
      <w:r w:rsidRPr="00CE3CA1">
        <w:rPr>
          <w:rStyle w:val="ac"/>
          <w:rFonts w:ascii="Times New Roman" w:hAnsi="Times New Roman" w:cs="Times New Roman"/>
          <w:color w:val="auto"/>
          <w:sz w:val="28"/>
          <w:szCs w:val="28"/>
          <w:u w:val="none"/>
        </w:rPr>
        <w:t>четвертой</w:t>
      </w:r>
      <w:r w:rsidRPr="00CE3CA1">
        <w:rPr>
          <w:rFonts w:ascii="Times New Roman" w:hAnsi="Times New Roman" w:cs="Times New Roman"/>
          <w:sz w:val="28"/>
          <w:szCs w:val="28"/>
        </w:rPr>
        <w:t xml:space="preserve"> статьи </w:t>
      </w:r>
      <w:r w:rsidR="004E3B9D" w:rsidRPr="00CE3CA1">
        <w:rPr>
          <w:rFonts w:ascii="Times New Roman" w:hAnsi="Times New Roman" w:cs="Times New Roman"/>
          <w:sz w:val="28"/>
          <w:szCs w:val="28"/>
        </w:rPr>
        <w:t>239</w:t>
      </w:r>
      <w:r w:rsidRPr="00CE3CA1">
        <w:rPr>
          <w:rFonts w:ascii="Times New Roman" w:hAnsi="Times New Roman" w:cs="Times New Roman"/>
          <w:sz w:val="28"/>
          <w:szCs w:val="28"/>
        </w:rPr>
        <w:t xml:space="preserve"> настоящего Кодекса</w:t>
      </w:r>
      <w:r w:rsidRPr="00CE3CA1">
        <w:rPr>
          <w:rStyle w:val="ac"/>
          <w:rFonts w:ascii="Times New Roman" w:hAnsi="Times New Roman" w:cs="Times New Roman"/>
          <w:color w:val="auto"/>
          <w:sz w:val="28"/>
          <w:szCs w:val="28"/>
          <w:u w:val="none"/>
        </w:rPr>
        <w:t>.</w:t>
      </w:r>
    </w:p>
    <w:p w14:paraId="3F41B8C9" w14:textId="30E73F74"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Style w:val="ac"/>
          <w:rFonts w:ascii="Times New Roman" w:hAnsi="Times New Roman" w:cs="Times New Roman"/>
          <w:color w:val="auto"/>
          <w:sz w:val="28"/>
          <w:szCs w:val="28"/>
          <w:u w:val="none"/>
        </w:rPr>
        <w:t xml:space="preserve">Налоговые органы вправе скорректировать </w:t>
      </w:r>
      <w:r w:rsidR="006D633C" w:rsidRPr="00CE3CA1">
        <w:rPr>
          <w:rStyle w:val="ac"/>
          <w:rFonts w:ascii="Times New Roman" w:hAnsi="Times New Roman" w:cs="Times New Roman"/>
          <w:color w:val="auto"/>
          <w:sz w:val="28"/>
          <w:szCs w:val="28"/>
          <w:u w:val="none"/>
        </w:rPr>
        <w:t>налоговую базу</w:t>
      </w:r>
      <w:r w:rsidRPr="00CE3CA1">
        <w:rPr>
          <w:rStyle w:val="ac"/>
          <w:rFonts w:ascii="Times New Roman" w:hAnsi="Times New Roman" w:cs="Times New Roman"/>
          <w:color w:val="auto"/>
          <w:sz w:val="28"/>
          <w:szCs w:val="28"/>
          <w:u w:val="none"/>
        </w:rPr>
        <w:t xml:space="preserve">, если цена </w:t>
      </w:r>
      <w:r w:rsidR="006D633C" w:rsidRPr="00CE3CA1">
        <w:rPr>
          <w:rStyle w:val="ac"/>
          <w:rFonts w:ascii="Times New Roman" w:hAnsi="Times New Roman" w:cs="Times New Roman"/>
          <w:color w:val="auto"/>
          <w:sz w:val="28"/>
          <w:szCs w:val="28"/>
          <w:u w:val="none"/>
        </w:rPr>
        <w:t xml:space="preserve">сделки </w:t>
      </w:r>
      <w:r w:rsidRPr="00CE3CA1">
        <w:rPr>
          <w:rStyle w:val="ac"/>
          <w:rFonts w:ascii="Times New Roman" w:hAnsi="Times New Roman" w:cs="Times New Roman"/>
          <w:color w:val="auto"/>
          <w:sz w:val="28"/>
          <w:szCs w:val="28"/>
          <w:u w:val="none"/>
        </w:rPr>
        <w:t>ниже либо выше рыночной стоимости товаров (услуг).</w:t>
      </w:r>
      <w:r w:rsidR="002221B4" w:rsidRPr="00CE3CA1">
        <w:rPr>
          <w:rStyle w:val="ac"/>
          <w:rFonts w:ascii="Times New Roman" w:hAnsi="Times New Roman" w:cs="Times New Roman"/>
          <w:color w:val="auto"/>
          <w:sz w:val="28"/>
          <w:szCs w:val="28"/>
        </w:rPr>
        <w:t xml:space="preserve"> </w:t>
      </w:r>
      <w:r w:rsidRPr="00CE3CA1">
        <w:rPr>
          <w:rFonts w:ascii="Times New Roman" w:hAnsi="Times New Roman" w:cs="Times New Roman"/>
          <w:sz w:val="28"/>
          <w:szCs w:val="28"/>
        </w:rPr>
        <w:t>Налогоплательщик вправе оспорить такое решение</w:t>
      </w:r>
      <w:r w:rsidR="00F365B3"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представив обоснование того, что цена сделки соответствует рыночным ценам и не направлена на уклонение от налогообложения.</w:t>
      </w:r>
    </w:p>
    <w:p w14:paraId="20173E2F" w14:textId="77777777" w:rsidR="002221B4"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ввезенных (импортированных) на территорию Республики Узбекистан товаров налоговая база не может быть ниже стоимости, от которой исчислен налог, фактически уплаченный в бюджет при ввозе (импорте) этих товаров. </w:t>
      </w:r>
    </w:p>
    <w:p w14:paraId="5422018A" w14:textId="36B9545C"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Style w:val="ac"/>
          <w:rFonts w:ascii="Times New Roman" w:hAnsi="Times New Roman" w:cs="Times New Roman"/>
          <w:color w:val="auto"/>
          <w:sz w:val="28"/>
          <w:szCs w:val="28"/>
          <w:u w:val="none"/>
        </w:rPr>
        <w:t>При реализации услуг по изготовлению товаров из давальческого сырья и материалов налоговая база определяется на основе стоимости услуг по их переработке без включения в нее налога, а по подакцизным товарам – на основе стоимости услуг по их переработке с учетом акцизного налога, исчисленного в соответствии с настоящим Кодексом.</w:t>
      </w:r>
    </w:p>
    <w:p w14:paraId="37A1E546" w14:textId="35068E09" w:rsidR="000262DE" w:rsidRPr="00CE3CA1" w:rsidRDefault="003B4A37"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Style w:val="ac"/>
          <w:rFonts w:ascii="Times New Roman" w:hAnsi="Times New Roman" w:cs="Times New Roman"/>
          <w:color w:val="auto"/>
          <w:sz w:val="28"/>
          <w:szCs w:val="28"/>
          <w:u w:val="none"/>
        </w:rPr>
        <w:t xml:space="preserve">При </w:t>
      </w:r>
      <w:r w:rsidR="009C0992" w:rsidRPr="00CE3CA1">
        <w:rPr>
          <w:rStyle w:val="ac"/>
          <w:rFonts w:ascii="Times New Roman" w:hAnsi="Times New Roman" w:cs="Times New Roman"/>
          <w:color w:val="auto"/>
          <w:sz w:val="28"/>
          <w:szCs w:val="28"/>
          <w:u w:val="none"/>
        </w:rPr>
        <w:t>строительстве</w:t>
      </w:r>
      <w:r w:rsidRPr="00CE3CA1">
        <w:rPr>
          <w:rStyle w:val="ac"/>
          <w:rFonts w:ascii="Times New Roman" w:hAnsi="Times New Roman" w:cs="Times New Roman"/>
          <w:color w:val="auto"/>
          <w:sz w:val="28"/>
          <w:szCs w:val="28"/>
          <w:u w:val="none"/>
        </w:rPr>
        <w:t xml:space="preserve"> объектов, включая </w:t>
      </w:r>
      <w:r w:rsidR="001E22AC" w:rsidRPr="00CE3CA1">
        <w:rPr>
          <w:rStyle w:val="ac"/>
          <w:rFonts w:ascii="Times New Roman" w:hAnsi="Times New Roman" w:cs="Times New Roman"/>
          <w:color w:val="auto"/>
          <w:sz w:val="28"/>
          <w:szCs w:val="28"/>
          <w:u w:val="none"/>
        </w:rPr>
        <w:t xml:space="preserve">строительство объектов под </w:t>
      </w:r>
      <w:r w:rsidR="00C740D8" w:rsidRPr="00CE3CA1">
        <w:rPr>
          <w:rStyle w:val="ac"/>
          <w:rFonts w:ascii="Times New Roman" w:hAnsi="Times New Roman" w:cs="Times New Roman"/>
          <w:color w:val="auto"/>
          <w:sz w:val="28"/>
          <w:szCs w:val="28"/>
          <w:u w:val="none"/>
        </w:rPr>
        <w:t xml:space="preserve">«ключ», </w:t>
      </w:r>
      <w:r w:rsidR="00112743" w:rsidRPr="00CE3CA1">
        <w:rPr>
          <w:rStyle w:val="ac"/>
          <w:rFonts w:ascii="Times New Roman" w:hAnsi="Times New Roman" w:cs="Times New Roman"/>
          <w:color w:val="auto"/>
          <w:sz w:val="28"/>
          <w:szCs w:val="28"/>
          <w:u w:val="none"/>
        </w:rPr>
        <w:t xml:space="preserve">при выполнении </w:t>
      </w:r>
      <w:r w:rsidR="00C1717F" w:rsidRPr="00CE3CA1">
        <w:rPr>
          <w:rStyle w:val="ac"/>
          <w:rFonts w:ascii="Times New Roman" w:hAnsi="Times New Roman" w:cs="Times New Roman"/>
          <w:color w:val="auto"/>
          <w:sz w:val="28"/>
          <w:szCs w:val="28"/>
          <w:u w:val="none"/>
        </w:rPr>
        <w:t>строительно-монтажны</w:t>
      </w:r>
      <w:r w:rsidR="00112743" w:rsidRPr="00CE3CA1">
        <w:rPr>
          <w:rStyle w:val="ac"/>
          <w:rFonts w:ascii="Times New Roman" w:hAnsi="Times New Roman" w:cs="Times New Roman"/>
          <w:color w:val="auto"/>
          <w:sz w:val="28"/>
          <w:szCs w:val="28"/>
          <w:u w:val="none"/>
        </w:rPr>
        <w:t>х</w:t>
      </w:r>
      <w:r w:rsidR="00CE5F61" w:rsidRPr="00CE3CA1">
        <w:rPr>
          <w:rStyle w:val="ac"/>
          <w:rFonts w:ascii="Times New Roman" w:hAnsi="Times New Roman" w:cs="Times New Roman"/>
          <w:color w:val="auto"/>
          <w:sz w:val="28"/>
          <w:szCs w:val="28"/>
          <w:u w:val="none"/>
        </w:rPr>
        <w:t>,</w:t>
      </w:r>
      <w:r w:rsidR="00C1717F" w:rsidRPr="00CE3CA1">
        <w:rPr>
          <w:rStyle w:val="ac"/>
          <w:rFonts w:ascii="Times New Roman" w:hAnsi="Times New Roman" w:cs="Times New Roman"/>
          <w:color w:val="auto"/>
          <w:sz w:val="28"/>
          <w:szCs w:val="28"/>
          <w:u w:val="none"/>
        </w:rPr>
        <w:t xml:space="preserve"> ремонтно-строительны</w:t>
      </w:r>
      <w:r w:rsidR="00112743" w:rsidRPr="00CE3CA1">
        <w:rPr>
          <w:rStyle w:val="ac"/>
          <w:rFonts w:ascii="Times New Roman" w:hAnsi="Times New Roman" w:cs="Times New Roman"/>
          <w:color w:val="auto"/>
          <w:sz w:val="28"/>
          <w:szCs w:val="28"/>
          <w:u w:val="none"/>
        </w:rPr>
        <w:t>х</w:t>
      </w:r>
      <w:r w:rsidR="00C1717F" w:rsidRPr="00CE3CA1">
        <w:rPr>
          <w:rStyle w:val="ac"/>
          <w:rFonts w:ascii="Times New Roman" w:hAnsi="Times New Roman" w:cs="Times New Roman"/>
          <w:color w:val="auto"/>
          <w:sz w:val="28"/>
          <w:szCs w:val="28"/>
          <w:u w:val="none"/>
        </w:rPr>
        <w:t>, пусконаладочны</w:t>
      </w:r>
      <w:r w:rsidR="00112743" w:rsidRPr="00CE3CA1">
        <w:rPr>
          <w:rStyle w:val="ac"/>
          <w:rFonts w:ascii="Times New Roman" w:hAnsi="Times New Roman" w:cs="Times New Roman"/>
          <w:color w:val="auto"/>
          <w:sz w:val="28"/>
          <w:szCs w:val="28"/>
          <w:u w:val="none"/>
        </w:rPr>
        <w:t>х</w:t>
      </w:r>
      <w:r w:rsidR="00C1717F" w:rsidRPr="00CE3CA1">
        <w:rPr>
          <w:rStyle w:val="ac"/>
          <w:rFonts w:ascii="Times New Roman" w:hAnsi="Times New Roman" w:cs="Times New Roman"/>
          <w:color w:val="auto"/>
          <w:sz w:val="28"/>
          <w:szCs w:val="28"/>
          <w:u w:val="none"/>
        </w:rPr>
        <w:t>, проектно-изыскательски</w:t>
      </w:r>
      <w:r w:rsidR="00112743" w:rsidRPr="00CE3CA1">
        <w:rPr>
          <w:rStyle w:val="ac"/>
          <w:rFonts w:ascii="Times New Roman" w:hAnsi="Times New Roman" w:cs="Times New Roman"/>
          <w:color w:val="auto"/>
          <w:sz w:val="28"/>
          <w:szCs w:val="28"/>
          <w:u w:val="none"/>
        </w:rPr>
        <w:t>х</w:t>
      </w:r>
      <w:r w:rsidR="00C1717F" w:rsidRPr="00CE3CA1">
        <w:rPr>
          <w:rStyle w:val="ac"/>
          <w:rFonts w:ascii="Times New Roman" w:hAnsi="Times New Roman" w:cs="Times New Roman"/>
          <w:color w:val="auto"/>
          <w:sz w:val="28"/>
          <w:szCs w:val="28"/>
          <w:u w:val="none"/>
        </w:rPr>
        <w:t xml:space="preserve"> и научны</w:t>
      </w:r>
      <w:r w:rsidR="00112743" w:rsidRPr="00CE3CA1">
        <w:rPr>
          <w:rStyle w:val="ac"/>
          <w:rFonts w:ascii="Times New Roman" w:hAnsi="Times New Roman" w:cs="Times New Roman"/>
          <w:color w:val="auto"/>
          <w:sz w:val="28"/>
          <w:szCs w:val="28"/>
          <w:u w:val="none"/>
        </w:rPr>
        <w:t>х</w:t>
      </w:r>
      <w:r w:rsidR="00C1717F" w:rsidRPr="00CE3CA1">
        <w:rPr>
          <w:rStyle w:val="ac"/>
          <w:rFonts w:ascii="Times New Roman" w:hAnsi="Times New Roman" w:cs="Times New Roman"/>
          <w:color w:val="auto"/>
          <w:sz w:val="28"/>
          <w:szCs w:val="28"/>
          <w:u w:val="none"/>
        </w:rPr>
        <w:t xml:space="preserve"> работ</w:t>
      </w:r>
      <w:r w:rsidRPr="00CE3CA1">
        <w:rPr>
          <w:rStyle w:val="ac"/>
          <w:rFonts w:ascii="Times New Roman" w:hAnsi="Times New Roman" w:cs="Times New Roman"/>
          <w:color w:val="auto"/>
          <w:sz w:val="28"/>
          <w:szCs w:val="28"/>
          <w:u w:val="none"/>
        </w:rPr>
        <w:t xml:space="preserve">, а также других долгосрочных контрактов с длительным (более одного </w:t>
      </w:r>
      <w:r w:rsidR="00112743" w:rsidRPr="00CE3CA1">
        <w:rPr>
          <w:rStyle w:val="ac"/>
          <w:rFonts w:ascii="Times New Roman" w:hAnsi="Times New Roman" w:cs="Times New Roman"/>
          <w:color w:val="auto"/>
          <w:sz w:val="28"/>
          <w:szCs w:val="28"/>
          <w:u w:val="none"/>
        </w:rPr>
        <w:t>налогового</w:t>
      </w:r>
      <w:r w:rsidRPr="00CE3CA1">
        <w:rPr>
          <w:rStyle w:val="ac"/>
          <w:rFonts w:ascii="Times New Roman" w:hAnsi="Times New Roman" w:cs="Times New Roman"/>
          <w:color w:val="auto"/>
          <w:sz w:val="28"/>
          <w:szCs w:val="28"/>
          <w:u w:val="none"/>
        </w:rPr>
        <w:t xml:space="preserve"> периода</w:t>
      </w:r>
      <w:r w:rsidR="00C740D8" w:rsidRPr="00CE3CA1">
        <w:rPr>
          <w:rStyle w:val="ac"/>
          <w:rFonts w:ascii="Times New Roman" w:hAnsi="Times New Roman" w:cs="Times New Roman"/>
          <w:color w:val="auto"/>
          <w:sz w:val="28"/>
          <w:szCs w:val="28"/>
          <w:u w:val="none"/>
        </w:rPr>
        <w:t>)</w:t>
      </w:r>
      <w:r w:rsidR="00C1717F" w:rsidRPr="00CE3CA1">
        <w:rPr>
          <w:rStyle w:val="ac"/>
          <w:rFonts w:ascii="Times New Roman" w:hAnsi="Times New Roman" w:cs="Times New Roman"/>
          <w:color w:val="auto"/>
          <w:sz w:val="28"/>
          <w:szCs w:val="28"/>
          <w:u w:val="none"/>
        </w:rPr>
        <w:t xml:space="preserve"> </w:t>
      </w:r>
      <w:r w:rsidRPr="00CE3CA1">
        <w:rPr>
          <w:rStyle w:val="ac"/>
          <w:rFonts w:ascii="Times New Roman" w:hAnsi="Times New Roman" w:cs="Times New Roman"/>
          <w:color w:val="auto"/>
          <w:sz w:val="28"/>
          <w:szCs w:val="28"/>
          <w:u w:val="none"/>
        </w:rPr>
        <w:t>технологическим циклом налоговая база определяется на основе стоимости фактически</w:t>
      </w:r>
      <w:r w:rsidR="009C0992" w:rsidRPr="00CE3CA1">
        <w:rPr>
          <w:rStyle w:val="ac"/>
          <w:rFonts w:ascii="Times New Roman" w:hAnsi="Times New Roman" w:cs="Times New Roman"/>
          <w:color w:val="auto"/>
          <w:sz w:val="28"/>
          <w:szCs w:val="28"/>
          <w:u w:val="none"/>
        </w:rPr>
        <w:t xml:space="preserve"> выполненных на конец каждого календарного месяца</w:t>
      </w:r>
      <w:r w:rsidRPr="00CE3CA1">
        <w:rPr>
          <w:rStyle w:val="ac"/>
          <w:rFonts w:ascii="Times New Roman" w:hAnsi="Times New Roman" w:cs="Times New Roman"/>
          <w:color w:val="auto"/>
          <w:sz w:val="28"/>
          <w:szCs w:val="28"/>
          <w:u w:val="none"/>
        </w:rPr>
        <w:t xml:space="preserve"> </w:t>
      </w:r>
      <w:r w:rsidR="00224315" w:rsidRPr="00CE3CA1">
        <w:rPr>
          <w:rStyle w:val="ac"/>
          <w:rFonts w:ascii="Times New Roman" w:hAnsi="Times New Roman" w:cs="Times New Roman"/>
          <w:color w:val="auto"/>
          <w:sz w:val="28"/>
          <w:szCs w:val="28"/>
          <w:u w:val="none"/>
        </w:rPr>
        <w:t xml:space="preserve">объема работ, определяемого в соответствии со статьей 303 настоящего Кодекса, без включения в нее налога. </w:t>
      </w:r>
      <w:r w:rsidR="000262DE" w:rsidRPr="00CE3CA1">
        <w:rPr>
          <w:rStyle w:val="ac"/>
          <w:rFonts w:ascii="Times New Roman" w:hAnsi="Times New Roman" w:cs="Times New Roman"/>
          <w:color w:val="auto"/>
          <w:sz w:val="28"/>
          <w:szCs w:val="28"/>
          <w:u w:val="none"/>
        </w:rPr>
        <w:t>Если согласно договору обязанность по обеспечению материалами этих работ несет заказчик, то при сохранении права собственности на эти материалы за заказчиком налоговая база определяется исходя из стоимости выполненных и подтвержденных работ без включения в нее стоимости материалов заказчика.</w:t>
      </w:r>
    </w:p>
    <w:p w14:paraId="58E5759C" w14:textId="671F032A"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передаче товаров (оказании услуг) в счет оплаты труда физических лиц или в счет выплаты дивидендов, а также в случаях, установленных пунктом 3 части четвертой статьи </w:t>
      </w:r>
      <w:r w:rsidR="004E3B9D" w:rsidRPr="00CE3CA1">
        <w:rPr>
          <w:rFonts w:ascii="Times New Roman" w:hAnsi="Times New Roman" w:cs="Times New Roman"/>
          <w:sz w:val="28"/>
          <w:szCs w:val="28"/>
        </w:rPr>
        <w:t>239</w:t>
      </w:r>
      <w:r w:rsidRPr="00CE3CA1">
        <w:rPr>
          <w:rFonts w:ascii="Times New Roman" w:hAnsi="Times New Roman" w:cs="Times New Roman"/>
          <w:sz w:val="28"/>
          <w:szCs w:val="28"/>
        </w:rPr>
        <w:t xml:space="preserve"> настоящего Кодекса, налоговая база определяется с учетом налога исходя из стоимости товаров (оказанных услуг), определяемой в соответствии с частью первой настоящей статьи.</w:t>
      </w:r>
    </w:p>
    <w:p w14:paraId="75DDD0F0" w14:textId="44728C7A"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утрате товара, помещенного под таможенный режим свободной таможенной зоны без уплаты налога, налоговая база определяется в соответствии с частью первой статьи </w:t>
      </w:r>
      <w:r w:rsidR="004E3B9D" w:rsidRPr="00CE3CA1">
        <w:rPr>
          <w:rFonts w:ascii="Times New Roman" w:hAnsi="Times New Roman" w:cs="Times New Roman"/>
          <w:sz w:val="28"/>
          <w:szCs w:val="28"/>
        </w:rPr>
        <w:t>254</w:t>
      </w:r>
      <w:r w:rsidRPr="00CE3CA1">
        <w:rPr>
          <w:rFonts w:ascii="Times New Roman" w:hAnsi="Times New Roman" w:cs="Times New Roman"/>
          <w:sz w:val="28"/>
          <w:szCs w:val="28"/>
        </w:rPr>
        <w:t xml:space="preserve"> настоящего Кодекса.</w:t>
      </w:r>
    </w:p>
    <w:p w14:paraId="59A57D46" w14:textId="77777777"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Style w:val="ac"/>
          <w:rFonts w:ascii="Times New Roman" w:hAnsi="Times New Roman" w:cs="Times New Roman"/>
          <w:color w:val="auto"/>
          <w:sz w:val="28"/>
          <w:szCs w:val="28"/>
          <w:u w:val="none"/>
        </w:rPr>
        <w:t>При реализации ваучера, предоставляющего право на получение товаров (услуг), налоговой базой является стоимость ваучера с учетом налога.</w:t>
      </w:r>
    </w:p>
    <w:p w14:paraId="3CC3CA76" w14:textId="77777777"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Style w:val="ac"/>
          <w:rFonts w:ascii="Times New Roman" w:hAnsi="Times New Roman" w:cs="Times New Roman"/>
          <w:color w:val="auto"/>
          <w:sz w:val="28"/>
          <w:szCs w:val="28"/>
          <w:u w:val="none"/>
        </w:rPr>
        <w:t>При реализации автомобилей и объектов жилой недвижимости, приобретенных у физических лиц для перепродажи, налоговая база определяется как положительная разница между ценой реализации и стоимостью приобретения, включающая в себя сумму налога.</w:t>
      </w:r>
    </w:p>
    <w:p w14:paraId="3E3AD726" w14:textId="0F9390EC"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rPr>
      </w:pPr>
      <w:r w:rsidRPr="00CE3CA1">
        <w:rPr>
          <w:rFonts w:ascii="Times New Roman" w:hAnsi="Times New Roman" w:cs="Times New Roman"/>
          <w:sz w:val="28"/>
          <w:szCs w:val="28"/>
        </w:rPr>
        <w:t xml:space="preserve">При использовании налогоплательщиком произведенного им товара (оказании собственными силами услуг) для собственных нужд, расходы на которые не подлежат вычету при исчислении налога на прибыль в соответствии со статьей </w:t>
      </w:r>
      <w:r w:rsidR="004E3B9D" w:rsidRPr="00CE3CA1">
        <w:rPr>
          <w:rFonts w:ascii="Times New Roman" w:hAnsi="Times New Roman" w:cs="Times New Roman"/>
          <w:sz w:val="28"/>
          <w:szCs w:val="28"/>
        </w:rPr>
        <w:t>317</w:t>
      </w:r>
      <w:r w:rsidRPr="00CE3CA1">
        <w:rPr>
          <w:rFonts w:ascii="Times New Roman" w:hAnsi="Times New Roman" w:cs="Times New Roman"/>
          <w:sz w:val="28"/>
          <w:szCs w:val="28"/>
        </w:rPr>
        <w:t xml:space="preserve"> настоящего Кодек</w:t>
      </w:r>
      <w:r w:rsidR="00F365B3" w:rsidRPr="00CE3CA1">
        <w:rPr>
          <w:rFonts w:ascii="Times New Roman" w:hAnsi="Times New Roman" w:cs="Times New Roman"/>
          <w:sz w:val="28"/>
          <w:szCs w:val="28"/>
        </w:rPr>
        <w:t>са, налоговая база определяется</w:t>
      </w:r>
      <w:r w:rsidRPr="00CE3CA1">
        <w:rPr>
          <w:rFonts w:ascii="Times New Roman" w:hAnsi="Times New Roman" w:cs="Times New Roman"/>
          <w:sz w:val="28"/>
          <w:szCs w:val="28"/>
        </w:rPr>
        <w:t xml:space="preserve"> как стоимость этих товаров (услуг), исчисленная исходя из средневзвешенной цены реализации таким налогоплательщиком в течение 90 предыдущих дней идентичных (а при их отсутствии </w:t>
      </w:r>
      <w:r w:rsidR="002221B4" w:rsidRPr="00CE3CA1">
        <w:rPr>
          <w:rFonts w:ascii="Times New Roman" w:hAnsi="Times New Roman" w:cs="Times New Roman"/>
          <w:sz w:val="28"/>
          <w:szCs w:val="28"/>
        </w:rPr>
        <w:t>–</w:t>
      </w:r>
      <w:r w:rsidRPr="00CE3CA1">
        <w:rPr>
          <w:rFonts w:ascii="Times New Roman" w:hAnsi="Times New Roman" w:cs="Times New Roman"/>
          <w:sz w:val="28"/>
          <w:szCs w:val="28"/>
        </w:rPr>
        <w:t xml:space="preserve"> однородных) товаров (услуг), а при отсутствии такой реализации в указанный период </w:t>
      </w:r>
      <w:r w:rsidR="002221B4" w:rsidRPr="00CE3CA1">
        <w:rPr>
          <w:rFonts w:ascii="Times New Roman" w:hAnsi="Times New Roman" w:cs="Times New Roman"/>
          <w:sz w:val="28"/>
          <w:szCs w:val="28"/>
        </w:rPr>
        <w:t>–</w:t>
      </w:r>
      <w:r w:rsidRPr="00CE3CA1">
        <w:rPr>
          <w:rFonts w:ascii="Times New Roman" w:hAnsi="Times New Roman" w:cs="Times New Roman"/>
          <w:sz w:val="28"/>
          <w:szCs w:val="28"/>
        </w:rPr>
        <w:t xml:space="preserve"> исходя из рыночных цен с учетом акцизов (для подакцизных товаров) и без включения в них налога.</w:t>
      </w:r>
    </w:p>
    <w:p w14:paraId="725CB52D" w14:textId="77777777"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color w:val="auto"/>
          <w:sz w:val="28"/>
          <w:szCs w:val="28"/>
          <w:u w:val="none"/>
        </w:rPr>
      </w:pPr>
      <w:r w:rsidRPr="00CE3CA1">
        <w:rPr>
          <w:rStyle w:val="ac"/>
          <w:rFonts w:ascii="Times New Roman" w:hAnsi="Times New Roman" w:cs="Times New Roman"/>
          <w:color w:val="auto"/>
          <w:sz w:val="28"/>
          <w:szCs w:val="28"/>
          <w:u w:val="none"/>
        </w:rPr>
        <w:t xml:space="preserve">При реализации билетов, абонементов, путевок (курсовок) и других документов, предоставляющих право на получение услуг, обороты по реализации которых освобождены от налогообложения в соответствии с настоящим разделом, налоговая база определяется как положительная разница между ценой реализации и ценой их приобретения, включающая в себя сумму налога. </w:t>
      </w:r>
    </w:p>
    <w:p w14:paraId="699F8086" w14:textId="4A8BE7FA" w:rsidR="000262DE" w:rsidRPr="00CE3CA1" w:rsidRDefault="000262DE" w:rsidP="002F1681">
      <w:pPr>
        <w:autoSpaceDE w:val="0"/>
        <w:autoSpaceDN w:val="0"/>
        <w:adjustRightInd w:val="0"/>
        <w:spacing w:after="0" w:line="235" w:lineRule="auto"/>
        <w:ind w:firstLine="720"/>
        <w:jc w:val="both"/>
        <w:rPr>
          <w:rStyle w:val="ac"/>
          <w:rFonts w:ascii="Times New Roman" w:hAnsi="Times New Roman" w:cs="Times New Roman"/>
          <w:sz w:val="28"/>
          <w:szCs w:val="28"/>
          <w:u w:val="none"/>
        </w:rPr>
      </w:pPr>
      <w:r w:rsidRPr="00CE3CA1">
        <w:rPr>
          <w:rStyle w:val="ac"/>
          <w:rFonts w:ascii="Times New Roman" w:hAnsi="Times New Roman" w:cs="Times New Roman"/>
          <w:color w:val="auto"/>
          <w:sz w:val="28"/>
          <w:szCs w:val="28"/>
          <w:u w:val="none"/>
        </w:rPr>
        <w:t xml:space="preserve">Особенности определения налоговой базы, учитывающие иные условия и обстоятельства, устанавливаются </w:t>
      </w:r>
      <w:r w:rsidRPr="00CE3CA1">
        <w:rPr>
          <w:rFonts w:ascii="Times New Roman" w:hAnsi="Times New Roman" w:cs="Times New Roman"/>
          <w:sz w:val="28"/>
          <w:szCs w:val="28"/>
        </w:rPr>
        <w:t xml:space="preserve">статьями </w:t>
      </w:r>
      <w:r w:rsidR="004E3B9D" w:rsidRPr="00CE3CA1">
        <w:rPr>
          <w:rFonts w:ascii="Times New Roman" w:hAnsi="Times New Roman" w:cs="Times New Roman"/>
          <w:sz w:val="28"/>
          <w:szCs w:val="28"/>
        </w:rPr>
        <w:t>249</w:t>
      </w:r>
      <w:r w:rsidRPr="00CE3CA1">
        <w:rPr>
          <w:rFonts w:ascii="Times New Roman" w:hAnsi="Times New Roman" w:cs="Times New Roman"/>
          <w:sz w:val="28"/>
          <w:szCs w:val="28"/>
        </w:rPr>
        <w:t xml:space="preserve"> </w:t>
      </w:r>
      <w:r w:rsidR="002221B4" w:rsidRPr="00CE3CA1">
        <w:rPr>
          <w:rFonts w:ascii="Times New Roman" w:hAnsi="Times New Roman" w:cs="Times New Roman"/>
          <w:sz w:val="28"/>
          <w:szCs w:val="28"/>
        </w:rPr>
        <w:t>–</w:t>
      </w:r>
      <w:r w:rsidRPr="00CE3CA1">
        <w:rPr>
          <w:rFonts w:ascii="Times New Roman" w:hAnsi="Times New Roman" w:cs="Times New Roman"/>
          <w:sz w:val="28"/>
          <w:szCs w:val="28"/>
        </w:rPr>
        <w:t xml:space="preserve"> 2</w:t>
      </w:r>
      <w:r w:rsidR="004E3B9D" w:rsidRPr="00CE3CA1">
        <w:rPr>
          <w:rFonts w:ascii="Times New Roman" w:hAnsi="Times New Roman" w:cs="Times New Roman"/>
          <w:sz w:val="28"/>
          <w:szCs w:val="28"/>
        </w:rPr>
        <w:t>56</w:t>
      </w:r>
      <w:r w:rsidRPr="00CE3CA1">
        <w:rPr>
          <w:rStyle w:val="ac"/>
          <w:rFonts w:ascii="Times New Roman" w:hAnsi="Times New Roman" w:cs="Times New Roman"/>
          <w:color w:val="auto"/>
          <w:sz w:val="28"/>
          <w:szCs w:val="28"/>
          <w:u w:val="none"/>
        </w:rPr>
        <w:t xml:space="preserve"> настоящего Кодекса</w:t>
      </w:r>
      <w:r w:rsidRPr="00CE3CA1">
        <w:rPr>
          <w:rStyle w:val="ac"/>
          <w:rFonts w:ascii="Times New Roman" w:hAnsi="Times New Roman" w:cs="Times New Roman"/>
          <w:sz w:val="28"/>
          <w:szCs w:val="28"/>
          <w:u w:val="none"/>
        </w:rPr>
        <w:t>.</w:t>
      </w:r>
    </w:p>
    <w:p w14:paraId="27127437"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11881379" w14:textId="77777777" w:rsidR="00D73118"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sz w:val="28"/>
          <w:szCs w:val="28"/>
        </w:rPr>
        <w:t>Статья</w:t>
      </w:r>
      <w:r w:rsidRPr="00CE3CA1">
        <w:rPr>
          <w:rFonts w:ascii="Times New Roman" w:hAnsi="Times New Roman" w:cs="Times New Roman"/>
          <w:sz w:val="28"/>
          <w:szCs w:val="28"/>
        </w:rPr>
        <w:t xml:space="preserve"> 2</w:t>
      </w:r>
      <w:r w:rsidR="00E46E1D" w:rsidRPr="00CE3CA1">
        <w:rPr>
          <w:rFonts w:ascii="Times New Roman" w:hAnsi="Times New Roman" w:cs="Times New Roman"/>
          <w:sz w:val="28"/>
          <w:szCs w:val="28"/>
        </w:rPr>
        <w:t>49</w:t>
      </w:r>
      <w:r w:rsidRPr="00CE3CA1">
        <w:rPr>
          <w:rFonts w:ascii="Times New Roman" w:hAnsi="Times New Roman" w:cs="Times New Roman"/>
          <w:sz w:val="28"/>
          <w:szCs w:val="28"/>
        </w:rPr>
        <w:t xml:space="preserve">. Особенности определения налоговой базы </w:t>
      </w:r>
    </w:p>
    <w:p w14:paraId="43859C72" w14:textId="77777777" w:rsidR="002221B4" w:rsidRPr="00CE3CA1" w:rsidRDefault="000262DE" w:rsidP="002221B4">
      <w:pPr>
        <w:autoSpaceDE w:val="0"/>
        <w:autoSpaceDN w:val="0"/>
        <w:adjustRightInd w:val="0"/>
        <w:spacing w:after="0" w:line="240" w:lineRule="auto"/>
        <w:ind w:firstLine="2268"/>
        <w:jc w:val="both"/>
        <w:rPr>
          <w:rStyle w:val="ac"/>
          <w:rFonts w:ascii="Times New Roman" w:hAnsi="Times New Roman" w:cs="Times New Roman"/>
          <w:b/>
          <w:color w:val="auto"/>
          <w:sz w:val="28"/>
          <w:szCs w:val="28"/>
          <w:u w:val="none"/>
        </w:rPr>
      </w:pPr>
      <w:r w:rsidRPr="00CE3CA1">
        <w:rPr>
          <w:rStyle w:val="ac"/>
          <w:rFonts w:ascii="Times New Roman" w:hAnsi="Times New Roman" w:cs="Times New Roman"/>
          <w:b/>
          <w:color w:val="auto"/>
          <w:sz w:val="28"/>
          <w:szCs w:val="28"/>
          <w:u w:val="none"/>
        </w:rPr>
        <w:t xml:space="preserve">при совершении операций по договорам </w:t>
      </w:r>
    </w:p>
    <w:p w14:paraId="0A012C2A" w14:textId="2EBD66CD" w:rsidR="000262DE" w:rsidRPr="00CE3CA1" w:rsidRDefault="000262DE" w:rsidP="002221B4">
      <w:pPr>
        <w:autoSpaceDE w:val="0"/>
        <w:autoSpaceDN w:val="0"/>
        <w:adjustRightInd w:val="0"/>
        <w:spacing w:after="0" w:line="240" w:lineRule="auto"/>
        <w:ind w:firstLine="2268"/>
        <w:jc w:val="both"/>
        <w:rPr>
          <w:rStyle w:val="ac"/>
          <w:rFonts w:ascii="Times New Roman" w:hAnsi="Times New Roman" w:cs="Times New Roman"/>
          <w:b/>
          <w:color w:val="auto"/>
          <w:sz w:val="28"/>
          <w:szCs w:val="28"/>
          <w:u w:val="none"/>
        </w:rPr>
      </w:pPr>
      <w:r w:rsidRPr="00CE3CA1">
        <w:rPr>
          <w:rStyle w:val="ac"/>
          <w:rFonts w:ascii="Times New Roman" w:hAnsi="Times New Roman" w:cs="Times New Roman"/>
          <w:b/>
          <w:color w:val="auto"/>
          <w:sz w:val="28"/>
          <w:szCs w:val="28"/>
          <w:u w:val="none"/>
        </w:rPr>
        <w:t>финансовой</w:t>
      </w:r>
      <w:r w:rsidR="002221B4" w:rsidRPr="00CE3CA1">
        <w:rPr>
          <w:rStyle w:val="ac"/>
          <w:rFonts w:ascii="Times New Roman" w:hAnsi="Times New Roman" w:cs="Times New Roman"/>
          <w:b/>
          <w:color w:val="auto"/>
          <w:sz w:val="28"/>
          <w:szCs w:val="28"/>
          <w:u w:val="none"/>
        </w:rPr>
        <w:t xml:space="preserve"> </w:t>
      </w:r>
      <w:r w:rsidRPr="00CE3CA1">
        <w:rPr>
          <w:rStyle w:val="ac"/>
          <w:rFonts w:ascii="Times New Roman" w:hAnsi="Times New Roman" w:cs="Times New Roman"/>
          <w:b/>
          <w:color w:val="auto"/>
          <w:sz w:val="28"/>
          <w:szCs w:val="28"/>
          <w:u w:val="none"/>
        </w:rPr>
        <w:t>аренды (лизинга)</w:t>
      </w:r>
    </w:p>
    <w:p w14:paraId="6A07F3F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4E281B9C" w14:textId="51ED5067"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имущества в финансовую аренду (лизинг) налоговая база у арендодателя (лизингодателя) определяется как сумма всех периодических арендных (лизинговых) платежей (включая выкупную сумму, если таковая предусмотрена договором), за вычетом процентного дохода арендодателя (лизингодателя) и без учета налога.</w:t>
      </w:r>
    </w:p>
    <w:p w14:paraId="73B7FC52" w14:textId="77777777" w:rsidR="000262DE" w:rsidRPr="00CE3CA1" w:rsidRDefault="000262DE" w:rsidP="002F1681">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При возврате арендатором (лизингополучателем) объекта финансовой аренды (лизинга) в связи с невыполнением условий договора финансовой аренды (лизинга) налоговая база определяется арендатором (лизингополучателем) на дату возврата в размере суммы арендных (лизинговых) платежей, невыплаченных им за такой объект, за вычетом процентного расхода и без учета налога.</w:t>
      </w:r>
    </w:p>
    <w:p w14:paraId="6684C694" w14:textId="4527B103" w:rsidR="00D45F3A" w:rsidRPr="00CE3CA1" w:rsidRDefault="00D45F3A" w:rsidP="002F1681">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в финансовую аренду (лизинг) ввезенного технологического оборудования, освобожденного согласно статье 246 настоящего Кодекса от налог</w:t>
      </w:r>
      <w:r w:rsidR="00EA572B" w:rsidRPr="00CE3CA1">
        <w:rPr>
          <w:rFonts w:ascii="Times New Roman" w:hAnsi="Times New Roman" w:cs="Times New Roman"/>
          <w:sz w:val="28"/>
          <w:szCs w:val="28"/>
        </w:rPr>
        <w:t>ообложения</w:t>
      </w:r>
      <w:r w:rsidRPr="00CE3CA1">
        <w:rPr>
          <w:rFonts w:ascii="Times New Roman" w:hAnsi="Times New Roman" w:cs="Times New Roman"/>
          <w:sz w:val="28"/>
          <w:szCs w:val="28"/>
        </w:rPr>
        <w:t>, налоговая база определяется исходя из положительной разницы между ценой приобретения и ценой реализации данного оборудования.</w:t>
      </w:r>
    </w:p>
    <w:p w14:paraId="67ADEF1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bCs/>
          <w:sz w:val="28"/>
          <w:szCs w:val="28"/>
        </w:rPr>
      </w:pPr>
    </w:p>
    <w:p w14:paraId="14AF7FBF" w14:textId="77777777" w:rsidR="004C5433" w:rsidRPr="00CE3CA1" w:rsidRDefault="000262DE" w:rsidP="00AF676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50</w:t>
      </w:r>
      <w:r w:rsidRPr="00CE3CA1">
        <w:rPr>
          <w:rFonts w:ascii="Times New Roman" w:hAnsi="Times New Roman" w:cs="Times New Roman"/>
          <w:bCs w:val="0"/>
          <w:sz w:val="28"/>
          <w:szCs w:val="28"/>
        </w:rPr>
        <w:t xml:space="preserve">. Особенности определения налоговой базы </w:t>
      </w:r>
    </w:p>
    <w:p w14:paraId="30A45A65" w14:textId="31462CFD" w:rsidR="004C5433" w:rsidRPr="00CE3CA1" w:rsidRDefault="000262DE" w:rsidP="00AF676C">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bCs/>
          <w:sz w:val="28"/>
          <w:szCs w:val="28"/>
        </w:rPr>
        <w:t xml:space="preserve">при </w:t>
      </w:r>
      <w:r w:rsidRPr="00CE3CA1">
        <w:rPr>
          <w:rFonts w:ascii="Times New Roman" w:hAnsi="Times New Roman" w:cs="Times New Roman"/>
          <w:b/>
          <w:sz w:val="28"/>
          <w:szCs w:val="28"/>
        </w:rPr>
        <w:t xml:space="preserve">совершении операций по договорам </w:t>
      </w:r>
    </w:p>
    <w:p w14:paraId="16BB5F4A" w14:textId="6C38BDA6" w:rsidR="000262DE" w:rsidRPr="00CE3CA1" w:rsidRDefault="000262DE" w:rsidP="00AF676C">
      <w:pPr>
        <w:autoSpaceDE w:val="0"/>
        <w:autoSpaceDN w:val="0"/>
        <w:adjustRightInd w:val="0"/>
        <w:spacing w:after="0" w:line="240" w:lineRule="auto"/>
        <w:ind w:firstLine="2268"/>
        <w:rPr>
          <w:rFonts w:ascii="Times New Roman" w:hAnsi="Times New Roman" w:cs="Times New Roman"/>
          <w:b/>
          <w:bCs/>
          <w:sz w:val="28"/>
          <w:szCs w:val="28"/>
        </w:rPr>
      </w:pPr>
      <w:r w:rsidRPr="00CE3CA1">
        <w:rPr>
          <w:rFonts w:ascii="Times New Roman" w:hAnsi="Times New Roman" w:cs="Times New Roman"/>
          <w:b/>
          <w:sz w:val="28"/>
          <w:szCs w:val="28"/>
        </w:rPr>
        <w:t>комиссии (по</w:t>
      </w:r>
      <w:r w:rsidRPr="00CE3CA1">
        <w:rPr>
          <w:rFonts w:ascii="Times New Roman" w:hAnsi="Times New Roman" w:cs="Times New Roman"/>
          <w:b/>
          <w:bCs/>
          <w:sz w:val="28"/>
          <w:szCs w:val="28"/>
        </w:rPr>
        <w:t xml:space="preserve">ручения), транспортной экспедиции </w:t>
      </w:r>
    </w:p>
    <w:p w14:paraId="2D436A5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0E54020C" w14:textId="77777777"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по поручению комитента (доверителя) товаров, принадлежащих комитенту (доверителю), оказании услуг комитентом (доверителем) третьему лицу по сделке, заключенной комиссионером (поверенным) с таким третьим лицом на условиях, соответствующих условиям договора комиссии (поручения), налоговая база определяется:</w:t>
      </w:r>
    </w:p>
    <w:p w14:paraId="47DF49CB" w14:textId="748045D5"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у комиссионера (поверенного) </w:t>
      </w:r>
      <w:r w:rsidR="00AF676C"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размере его комиссионного вознаграждения, включающего налог;</w:t>
      </w:r>
    </w:p>
    <w:p w14:paraId="5C1EDCDE" w14:textId="4AC4600C"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у комитента (доверителя) </w:t>
      </w:r>
      <w:r w:rsidR="00AF676C"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размере стоимости реализованных комиссионером (поверенным) по поручению комитента (доверителя) товаров, а также услуг, оказанных комитентом (доверителем) третьему лицу по сделке, заключенной комиссионером (поверенным) с таким третьим лицом, без включения в нее налога. </w:t>
      </w:r>
    </w:p>
    <w:p w14:paraId="270C0E9C" w14:textId="77777777"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Освобождение от налогообложения не распространяется на оказание услуг на основе договоров комиссии (поручения), транспортной экспедиции, связанных с реализацией товаров (услуг), освобождаемых от налогообложения.</w:t>
      </w:r>
    </w:p>
    <w:p w14:paraId="149947F9" w14:textId="0FB9F86F"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комиссионером (поверенным) комитенту (доверителю) товаров, приобретенных для комитента (доверителя) по его поручению на условиях, соответствующих условиям договора комиссии</w:t>
      </w:r>
      <w:r w:rsidR="00EA572B" w:rsidRPr="00CE3CA1">
        <w:rPr>
          <w:rFonts w:ascii="Times New Roman" w:hAnsi="Times New Roman" w:cs="Times New Roman"/>
          <w:sz w:val="28"/>
          <w:szCs w:val="28"/>
        </w:rPr>
        <w:t xml:space="preserve"> (поручения)</w:t>
      </w:r>
      <w:r w:rsidRPr="00CE3CA1">
        <w:rPr>
          <w:rFonts w:ascii="Times New Roman" w:hAnsi="Times New Roman" w:cs="Times New Roman"/>
          <w:sz w:val="28"/>
          <w:szCs w:val="28"/>
        </w:rPr>
        <w:t>, при оказании услуг третьим лицом для комитента (доверителя) по сделке, заключенной таким третьим лицом с комиссионером (поверенным), налоговая база у комиссионера (поверенного) определяется в размере его комиссионного вознаграждения, включающего налог.</w:t>
      </w:r>
    </w:p>
    <w:p w14:paraId="576AD201" w14:textId="77777777" w:rsidR="000262DE" w:rsidRPr="00CE3CA1" w:rsidRDefault="000262DE" w:rsidP="002F1681">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налоговая база у экспедитора определяется в размере его вознаграждения, предусмотренного договором транспортной экспедиции, включающего налог. </w:t>
      </w:r>
    </w:p>
    <w:p w14:paraId="38075332"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4200B14D" w14:textId="77777777" w:rsidR="004C5433" w:rsidRPr="00CE3CA1" w:rsidRDefault="000262DE" w:rsidP="00AF676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lastRenderedPageBreak/>
        <w:t>Статья 2</w:t>
      </w:r>
      <w:r w:rsidR="00E46E1D" w:rsidRPr="00CE3CA1">
        <w:rPr>
          <w:rFonts w:ascii="Times New Roman" w:hAnsi="Times New Roman" w:cs="Times New Roman"/>
          <w:bCs w:val="0"/>
          <w:sz w:val="28"/>
          <w:szCs w:val="28"/>
        </w:rPr>
        <w:t>51</w:t>
      </w:r>
      <w:r w:rsidRPr="00CE3CA1">
        <w:rPr>
          <w:rFonts w:ascii="Times New Roman" w:hAnsi="Times New Roman" w:cs="Times New Roman"/>
          <w:bCs w:val="0"/>
          <w:sz w:val="28"/>
          <w:szCs w:val="28"/>
        </w:rPr>
        <w:t xml:space="preserve">. Особенности определения налоговой базы </w:t>
      </w:r>
    </w:p>
    <w:p w14:paraId="189049F7" w14:textId="6AA58898" w:rsidR="004C5433" w:rsidRPr="00CE3CA1" w:rsidRDefault="000262DE" w:rsidP="00AF676C">
      <w:pPr>
        <w:autoSpaceDE w:val="0"/>
        <w:autoSpaceDN w:val="0"/>
        <w:adjustRightInd w:val="0"/>
        <w:spacing w:after="0" w:line="240" w:lineRule="auto"/>
        <w:ind w:firstLine="2268"/>
        <w:rPr>
          <w:rFonts w:ascii="Times New Roman" w:hAnsi="Times New Roman" w:cs="Times New Roman"/>
          <w:b/>
          <w:bCs/>
          <w:strike/>
          <w:sz w:val="28"/>
          <w:szCs w:val="28"/>
        </w:rPr>
      </w:pPr>
      <w:r w:rsidRPr="00CE3CA1">
        <w:rPr>
          <w:rFonts w:ascii="Times New Roman" w:hAnsi="Times New Roman" w:cs="Times New Roman"/>
          <w:b/>
          <w:bCs/>
          <w:sz w:val="28"/>
          <w:szCs w:val="28"/>
        </w:rPr>
        <w:t xml:space="preserve">при </w:t>
      </w:r>
      <w:r w:rsidRPr="00CE3CA1">
        <w:rPr>
          <w:rFonts w:ascii="Times New Roman" w:hAnsi="Times New Roman" w:cs="Times New Roman"/>
          <w:b/>
          <w:sz w:val="28"/>
          <w:szCs w:val="28"/>
        </w:rPr>
        <w:t>реализации</w:t>
      </w:r>
      <w:r w:rsidRPr="00CE3CA1">
        <w:rPr>
          <w:rFonts w:ascii="Times New Roman" w:hAnsi="Times New Roman" w:cs="Times New Roman"/>
          <w:b/>
          <w:bCs/>
          <w:sz w:val="28"/>
          <w:szCs w:val="28"/>
        </w:rPr>
        <w:t xml:space="preserve"> предприятия </w:t>
      </w:r>
      <w:r w:rsidRPr="00CE3CA1">
        <w:rPr>
          <w:rFonts w:ascii="Times New Roman" w:hAnsi="Times New Roman" w:cs="Times New Roman"/>
          <w:b/>
          <w:bCs/>
          <w:strike/>
          <w:sz w:val="28"/>
          <w:szCs w:val="28"/>
        </w:rPr>
        <w:t xml:space="preserve"> </w:t>
      </w:r>
    </w:p>
    <w:p w14:paraId="0C0F6F0C" w14:textId="6B76200F" w:rsidR="000262DE" w:rsidRPr="00CE3CA1" w:rsidRDefault="000262DE" w:rsidP="00AF676C">
      <w:pPr>
        <w:autoSpaceDE w:val="0"/>
        <w:autoSpaceDN w:val="0"/>
        <w:adjustRightInd w:val="0"/>
        <w:spacing w:after="0" w:line="240" w:lineRule="auto"/>
        <w:ind w:firstLine="2268"/>
        <w:jc w:val="both"/>
        <w:rPr>
          <w:rFonts w:ascii="Times New Roman" w:hAnsi="Times New Roman" w:cs="Times New Roman"/>
          <w:b/>
          <w:bCs/>
          <w:sz w:val="28"/>
          <w:szCs w:val="28"/>
        </w:rPr>
      </w:pPr>
      <w:r w:rsidRPr="00CE3CA1">
        <w:rPr>
          <w:rFonts w:ascii="Times New Roman" w:hAnsi="Times New Roman" w:cs="Times New Roman"/>
          <w:b/>
          <w:sz w:val="28"/>
          <w:szCs w:val="28"/>
        </w:rPr>
        <w:t>как</w:t>
      </w:r>
      <w:r w:rsidRPr="00CE3CA1">
        <w:rPr>
          <w:rFonts w:ascii="Times New Roman" w:hAnsi="Times New Roman" w:cs="Times New Roman"/>
          <w:b/>
          <w:bCs/>
          <w:sz w:val="28"/>
          <w:szCs w:val="28"/>
        </w:rPr>
        <w:t xml:space="preserve"> имущественного комплекса </w:t>
      </w:r>
    </w:p>
    <w:p w14:paraId="4723D695"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44EBE6F3"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предприятия как имущественного комплекса налоговая база определяется отдельно по каждому объекту имущества этого предприятия в размере цены его реализации, включающей налог, в порядке, установленном настоящей статьей.</w:t>
      </w:r>
    </w:p>
    <w:p w14:paraId="2907C36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цена реализации предприятия ниже балансовой стоимости всего входящего в его состав имущества, применяется </w:t>
      </w:r>
      <w:r w:rsidRPr="00CE3CA1">
        <w:rPr>
          <w:rStyle w:val="ac"/>
          <w:rFonts w:ascii="Times New Roman" w:hAnsi="Times New Roman" w:cs="Times New Roman"/>
          <w:color w:val="auto"/>
          <w:sz w:val="28"/>
          <w:szCs w:val="28"/>
          <w:u w:val="none"/>
        </w:rPr>
        <w:t>поправочный коэффициент, определяемый как отношение цены реализации предприятия к балансовой стоимости указанного имущества.</w:t>
      </w:r>
      <w:r w:rsidRPr="00CE3CA1">
        <w:rPr>
          <w:rFonts w:ascii="Times New Roman" w:hAnsi="Times New Roman" w:cs="Times New Roman"/>
          <w:sz w:val="28"/>
          <w:szCs w:val="28"/>
        </w:rPr>
        <w:t xml:space="preserve"> </w:t>
      </w:r>
    </w:p>
    <w:p w14:paraId="29E133EB"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hAnsi="Times New Roman" w:cs="Times New Roman"/>
          <w:sz w:val="28"/>
          <w:szCs w:val="28"/>
        </w:rPr>
        <w:t xml:space="preserve">Если цена реализации предприятия выше балансовой стоимости всего входящего в его состав имущества, применяется </w:t>
      </w:r>
      <w:r w:rsidRPr="00CE3CA1">
        <w:rPr>
          <w:rStyle w:val="ac"/>
          <w:rFonts w:ascii="Times New Roman" w:hAnsi="Times New Roman" w:cs="Times New Roman"/>
          <w:color w:val="auto"/>
          <w:sz w:val="28"/>
          <w:szCs w:val="28"/>
          <w:u w:val="none"/>
        </w:rPr>
        <w:t>поправочный коэффициент, определяемый</w:t>
      </w:r>
      <w:r w:rsidRPr="00CE3CA1">
        <w:rPr>
          <w:rFonts w:ascii="Times New Roman" w:hAnsi="Times New Roman" w:cs="Times New Roman"/>
          <w:sz w:val="28"/>
          <w:szCs w:val="28"/>
        </w:rPr>
        <w:t xml:space="preserve"> как отношение цены реализации предприятия, уменьшенной на сумму дебиторской задолженности</w:t>
      </w:r>
      <w:r w:rsidRPr="00CE3CA1">
        <w:rPr>
          <w:rFonts w:ascii="Times New Roman" w:eastAsia="Times New Roman" w:hAnsi="Times New Roman" w:cs="Times New Roman"/>
          <w:sz w:val="28"/>
          <w:szCs w:val="28"/>
        </w:rPr>
        <w:t xml:space="preserve"> и стоимость ценных бумаг</w:t>
      </w:r>
      <w:r w:rsidRPr="00CE3CA1">
        <w:rPr>
          <w:rFonts w:ascii="Times New Roman" w:hAnsi="Times New Roman" w:cs="Times New Roman"/>
          <w:sz w:val="28"/>
          <w:szCs w:val="28"/>
        </w:rPr>
        <w:t>, к балансовой стоимости имущества, входящего в состав реализованного предприятия, уменьшенной на сумму дебиторской задолженности</w:t>
      </w:r>
      <w:r w:rsidRPr="00CE3CA1">
        <w:rPr>
          <w:rFonts w:ascii="Times New Roman" w:eastAsia="Times New Roman" w:hAnsi="Times New Roman" w:cs="Times New Roman"/>
          <w:sz w:val="28"/>
          <w:szCs w:val="28"/>
        </w:rPr>
        <w:t xml:space="preserve"> и стоимость ценных бумаг. При расчете поправочного коэффициента в соответствии с настоящей частью стоимость ценных бумаг исключается только в случае, если она была переоценена по рыночной стоимости.</w:t>
      </w:r>
    </w:p>
    <w:p w14:paraId="3F9199DC"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Цена реализации каждого вида имущества определяется как произведение его балансовой стоимости на поправочный коэффициент, определяемый в порядке, предусмотренном частями второй или третьей настоящей статьи. </w:t>
      </w:r>
    </w:p>
    <w:p w14:paraId="4FC85E71" w14:textId="77777777" w:rsidR="000262DE" w:rsidRPr="00CE3CA1" w:rsidRDefault="000262DE" w:rsidP="00EA7743">
      <w:pPr>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CE3CA1">
        <w:rPr>
          <w:rFonts w:ascii="Times New Roman" w:eastAsia="Times New Roman" w:hAnsi="Times New Roman" w:cs="Times New Roman"/>
          <w:sz w:val="28"/>
          <w:szCs w:val="28"/>
        </w:rPr>
        <w:t>В случае, предусмотренном частью третьей настоящей статьи, поправочный коэффициент к сумме дебиторской задолженности не применяется. Если в указанном случае стоимость ценных бумаг переоценивалась, к их стоимости указанный коэффициент также не применяется.</w:t>
      </w:r>
    </w:p>
    <w:p w14:paraId="54DC06DE" w14:textId="640A65F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Продавец предприятия составляет сводный счет-фактуру с указанием цены, по которой предприятие продано.</w:t>
      </w:r>
    </w:p>
    <w:p w14:paraId="1800491E" w14:textId="7DF6A711"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сводном счете-фактуре выделяются в самостоятельные позиции основные средства, нематериальные активы, прочие виды имущества производственного и непроизводственного назначения, сумма дебиторской задолженности, стоимость ценных бумаг и другие позиции активов баланса. К сводному счету-фактуре прилагается акт инвентаризации.</w:t>
      </w:r>
    </w:p>
    <w:p w14:paraId="5E01CEE6" w14:textId="0A9273FD"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сводном счет</w:t>
      </w:r>
      <w:r w:rsidR="00A11BAE" w:rsidRPr="00CE3CA1">
        <w:rPr>
          <w:rFonts w:ascii="Times New Roman" w:eastAsia="Times New Roman" w:hAnsi="Times New Roman" w:cs="Times New Roman"/>
          <w:sz w:val="28"/>
          <w:szCs w:val="28"/>
        </w:rPr>
        <w:t>е</w:t>
      </w:r>
      <w:r w:rsidRPr="00CE3CA1">
        <w:rPr>
          <w:rFonts w:ascii="Times New Roman" w:eastAsia="Times New Roman" w:hAnsi="Times New Roman" w:cs="Times New Roman"/>
          <w:sz w:val="28"/>
          <w:szCs w:val="28"/>
        </w:rPr>
        <w:t>-фактуре цена каждого вида имущества принимается равной произведению его балансовой стоимости на поправочный коэффициент с учетом особенностей, предусмотренных частью пятой настоящей статьи.</w:t>
      </w:r>
    </w:p>
    <w:p w14:paraId="066B46F1" w14:textId="588B89D4"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По каждому виду имущества, реализация которого облагается налогом, указываются соответственно налоговая ставка и соответствующая сумма налога.</w:t>
      </w:r>
    </w:p>
    <w:p w14:paraId="5C8D48EA" w14:textId="77777777" w:rsidR="000262DE" w:rsidRPr="00CE3CA1" w:rsidRDefault="000262DE" w:rsidP="00EA7743">
      <w:pPr>
        <w:spacing w:after="0" w:line="240" w:lineRule="auto"/>
        <w:ind w:firstLine="720"/>
        <w:jc w:val="both"/>
        <w:rPr>
          <w:rFonts w:ascii="Times New Roman" w:hAnsi="Times New Roman" w:cs="Times New Roman"/>
          <w:b/>
          <w:bCs/>
          <w:sz w:val="28"/>
          <w:szCs w:val="28"/>
        </w:rPr>
      </w:pPr>
    </w:p>
    <w:p w14:paraId="125D73D0" w14:textId="77777777" w:rsidR="004C5433" w:rsidRPr="00CE3CA1" w:rsidRDefault="000262DE" w:rsidP="00AF676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52</w:t>
      </w:r>
      <w:r w:rsidRPr="00CE3CA1">
        <w:rPr>
          <w:rFonts w:ascii="Times New Roman" w:hAnsi="Times New Roman" w:cs="Times New Roman"/>
          <w:bCs w:val="0"/>
          <w:sz w:val="28"/>
          <w:szCs w:val="28"/>
        </w:rPr>
        <w:t xml:space="preserve">. Особенности определения налоговой базы </w:t>
      </w:r>
    </w:p>
    <w:p w14:paraId="33333025" w14:textId="2DB8CE6B" w:rsidR="000262DE" w:rsidRPr="00CE3CA1" w:rsidRDefault="000262DE" w:rsidP="00AF676C">
      <w:pPr>
        <w:autoSpaceDE w:val="0"/>
        <w:autoSpaceDN w:val="0"/>
        <w:adjustRightInd w:val="0"/>
        <w:spacing w:after="0" w:line="24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при </w:t>
      </w:r>
      <w:r w:rsidRPr="00CE3CA1">
        <w:rPr>
          <w:rFonts w:ascii="Times New Roman" w:hAnsi="Times New Roman" w:cs="Times New Roman"/>
          <w:b/>
          <w:sz w:val="28"/>
          <w:szCs w:val="28"/>
        </w:rPr>
        <w:t>осуществлении</w:t>
      </w:r>
      <w:r w:rsidRPr="00CE3CA1">
        <w:rPr>
          <w:rFonts w:ascii="Times New Roman" w:hAnsi="Times New Roman" w:cs="Times New Roman"/>
          <w:b/>
          <w:bCs/>
          <w:sz w:val="28"/>
          <w:szCs w:val="28"/>
        </w:rPr>
        <w:t xml:space="preserve"> транспортных перевозок </w:t>
      </w:r>
    </w:p>
    <w:p w14:paraId="4DCACDF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784B498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осуществлении перевозок пассажиров, багажа, грузов или почты железнодорожным, автомобильным, воздушным или речным транспортом налоговая база определяется как стоимость перевозки без включения налога. </w:t>
      </w:r>
    </w:p>
    <w:p w14:paraId="7B4FA11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проездных документов по льготным тарифам налоговая база исчисляется исходя из этих льготных тарифов.</w:t>
      </w:r>
    </w:p>
    <w:p w14:paraId="38E4F236"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возврате до начала поездки покупателям денег за неиспользованные проездные документы в подлежащую возврату сумму включается вся сумма налога.</w:t>
      </w:r>
    </w:p>
    <w:p w14:paraId="422CD443" w14:textId="3BF4F281"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hAnsi="Times New Roman" w:cs="Times New Roman"/>
          <w:sz w:val="28"/>
          <w:szCs w:val="28"/>
        </w:rPr>
        <w:t>В случае возврата пассажирами проездных документов в пути следования</w:t>
      </w:r>
      <w:r w:rsidR="00F365B3" w:rsidRPr="00CE3CA1">
        <w:rPr>
          <w:rFonts w:ascii="Times New Roman" w:hAnsi="Times New Roman" w:cs="Times New Roman"/>
          <w:sz w:val="28"/>
          <w:szCs w:val="28"/>
        </w:rPr>
        <w:t xml:space="preserve"> в связи с прекращением поездки</w:t>
      </w:r>
      <w:r w:rsidRPr="00CE3CA1">
        <w:rPr>
          <w:rFonts w:ascii="Times New Roman" w:hAnsi="Times New Roman" w:cs="Times New Roman"/>
          <w:sz w:val="28"/>
          <w:szCs w:val="28"/>
        </w:rPr>
        <w:t xml:space="preserve"> в подлежащую возврату сумму включается сумма налога в размере, соответствующем расстоянию, которое осталось проследовать пассажирам. В таком случае при определении налоговой базы не учитываются суммы, фактически возвращенные пассажирам.</w:t>
      </w:r>
    </w:p>
    <w:p w14:paraId="4CD7F597" w14:textId="21BE9722" w:rsidR="000262DE" w:rsidRPr="00CE3CA1" w:rsidRDefault="000262DE" w:rsidP="00EA7743">
      <w:pPr>
        <w:spacing w:after="0" w:line="240" w:lineRule="auto"/>
        <w:ind w:firstLine="720"/>
        <w:jc w:val="both"/>
        <w:rPr>
          <w:rFonts w:ascii="Times New Roman" w:hAnsi="Times New Roman" w:cs="Times New Roman"/>
          <w:b/>
          <w:bCs/>
          <w:sz w:val="28"/>
          <w:szCs w:val="28"/>
        </w:rPr>
      </w:pPr>
    </w:p>
    <w:p w14:paraId="7F93FA6F" w14:textId="77777777" w:rsidR="004C5433" w:rsidRPr="00CE3CA1" w:rsidRDefault="000262DE" w:rsidP="00AF676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53</w:t>
      </w:r>
      <w:r w:rsidRPr="00CE3CA1">
        <w:rPr>
          <w:rFonts w:ascii="Times New Roman" w:hAnsi="Times New Roman" w:cs="Times New Roman"/>
          <w:bCs w:val="0"/>
          <w:sz w:val="28"/>
          <w:szCs w:val="28"/>
        </w:rPr>
        <w:t xml:space="preserve">. Особенности определения налоговой базы </w:t>
      </w:r>
    </w:p>
    <w:p w14:paraId="5569E85F" w14:textId="77777777" w:rsidR="00AF676C" w:rsidRPr="00CE3CA1" w:rsidRDefault="000262DE" w:rsidP="00AF676C">
      <w:pPr>
        <w:spacing w:after="0" w:line="24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при </w:t>
      </w:r>
      <w:r w:rsidRPr="00CE3CA1">
        <w:rPr>
          <w:rFonts w:ascii="Times New Roman" w:hAnsi="Times New Roman" w:cs="Times New Roman"/>
          <w:b/>
          <w:sz w:val="28"/>
          <w:szCs w:val="28"/>
        </w:rPr>
        <w:t>реализации</w:t>
      </w:r>
      <w:r w:rsidRPr="00CE3CA1">
        <w:rPr>
          <w:rFonts w:ascii="Times New Roman" w:hAnsi="Times New Roman" w:cs="Times New Roman"/>
          <w:b/>
          <w:bCs/>
          <w:sz w:val="28"/>
          <w:szCs w:val="28"/>
        </w:rPr>
        <w:t xml:space="preserve"> товаров (услуг) </w:t>
      </w:r>
    </w:p>
    <w:p w14:paraId="13F5873D" w14:textId="5B04617F" w:rsidR="000262DE" w:rsidRPr="00CE3CA1" w:rsidRDefault="000262DE" w:rsidP="00AF676C">
      <w:pPr>
        <w:spacing w:after="0" w:line="24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по срочным сделкам </w:t>
      </w:r>
    </w:p>
    <w:p w14:paraId="4D51D96B"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14:paraId="580EC8CB"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Под срочной сделкой понимается сделка, предполагающая поставку товаров (оказание услуг) по истечении установленного договором срока по указанной в этом договоре цене.</w:t>
      </w:r>
    </w:p>
    <w:p w14:paraId="4A39F54D"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 реализации товаров (услуг) по срочным сделкам налоговая база определяется как стоимость этих товаров (услуг), указанная в договоре, но не ниже стоимости, исчисленной исходя из рыночных цен на дату реализации.</w:t>
      </w:r>
    </w:p>
    <w:p w14:paraId="2C8477D8" w14:textId="78062E94"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 реализации производных финансовых инструментов, не обращающихся на организованном рынке, налоговая база определяется как стоимость базисного актива, указанная в договоре, но не ниже стоимости, исчисленной исходя из рыночных цен на дату реализации.</w:t>
      </w:r>
    </w:p>
    <w:p w14:paraId="70F67062"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 реализации базисного актива производных финансовых инструментов, обращающихся на организованном рынке и предполагающих поставку базисного актива,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этого производного финансового инструмента, если иное не предусмотрено частью пятой настоящей статьи.</w:t>
      </w:r>
    </w:p>
    <w:p w14:paraId="3942546A"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При реализации базисного актива опционных контрактов, обращающихся на организованном рынке и предполагающих поставку базисного актива, налоговая база определяется как стоимость, по которой </w:t>
      </w:r>
      <w:r w:rsidRPr="00CE3CA1">
        <w:rPr>
          <w:rFonts w:ascii="Times New Roman" w:eastAsia="Times New Roman" w:hAnsi="Times New Roman" w:cs="Times New Roman"/>
          <w:sz w:val="28"/>
          <w:szCs w:val="28"/>
        </w:rPr>
        <w:lastRenderedPageBreak/>
        <w:t>должна быть осуществлена реализация этого базисного актива и которая определена в соответствии с условиями утвержденной биржей спецификации производного финансового инструмента, но не ниже стоимости, исчисленной исходя из рыночных цен на дату реализации.</w:t>
      </w:r>
    </w:p>
    <w:p w14:paraId="40AD473E" w14:textId="77777777" w:rsidR="000262DE" w:rsidRPr="00CE3CA1" w:rsidRDefault="000262DE" w:rsidP="002F1681">
      <w:pPr>
        <w:autoSpaceDE w:val="0"/>
        <w:autoSpaceDN w:val="0"/>
        <w:adjustRightInd w:val="0"/>
        <w:spacing w:after="0" w:line="252"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целях применения настоящего раздела под опционным контрактом (опцион) понимается сделка, в которой одна сторона (покупатель опциона) приобретает у другой стороны (продавца опциона) право купить (опцион «колл») или продать (опцион «пут») определенное количество базисного актива по заранее установленной цене.</w:t>
      </w:r>
    </w:p>
    <w:p w14:paraId="5292DC1B" w14:textId="77777777" w:rsidR="000262DE" w:rsidRPr="00CE3CA1" w:rsidRDefault="000262DE" w:rsidP="002F1681">
      <w:pPr>
        <w:autoSpaceDE w:val="0"/>
        <w:autoSpaceDN w:val="0"/>
        <w:adjustRightInd w:val="0"/>
        <w:spacing w:after="0" w:line="252"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целях применения частей второй – пятой настоящей статьи цена товара, услуги или базисного актива определяется с учетом акцизов (для подакцизных товаров) и без учета налога.</w:t>
      </w:r>
    </w:p>
    <w:p w14:paraId="6712D5B1" w14:textId="0D181589" w:rsidR="000262DE" w:rsidRPr="00CE3CA1" w:rsidRDefault="000262DE" w:rsidP="002F1681">
      <w:pPr>
        <w:autoSpaceDE w:val="0"/>
        <w:autoSpaceDN w:val="0"/>
        <w:adjustRightInd w:val="0"/>
        <w:spacing w:after="0" w:line="252"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Рыночная стоимость товаров, услуг или базисного актива определяется в соответствии с разделом VI настоящего Кодекса, а дата их реализации – в соответствии со статьей </w:t>
      </w:r>
      <w:r w:rsidR="004D1D9D" w:rsidRPr="00CE3CA1">
        <w:rPr>
          <w:rFonts w:ascii="Times New Roman" w:eastAsia="Times New Roman" w:hAnsi="Times New Roman" w:cs="Times New Roman"/>
          <w:sz w:val="28"/>
          <w:szCs w:val="28"/>
        </w:rPr>
        <w:t>242</w:t>
      </w:r>
      <w:r w:rsidRPr="00CE3CA1">
        <w:rPr>
          <w:rFonts w:ascii="Times New Roman" w:eastAsia="Times New Roman" w:hAnsi="Times New Roman" w:cs="Times New Roman"/>
          <w:sz w:val="28"/>
          <w:szCs w:val="28"/>
        </w:rPr>
        <w:t xml:space="preserve"> настоящего Кодекса.</w:t>
      </w:r>
    </w:p>
    <w:p w14:paraId="589CD7FE" w14:textId="77777777" w:rsidR="000262DE" w:rsidRPr="00CE3CA1" w:rsidRDefault="000262DE" w:rsidP="002F1681">
      <w:pPr>
        <w:spacing w:after="0" w:line="252"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целях применения настоящего раздела под спецификацией производного финансового инструмента, обращающегося на организованном рынке, понимается документ биржи, определяющий условия производного финансового инструмента.</w:t>
      </w:r>
    </w:p>
    <w:p w14:paraId="14170C4F" w14:textId="77777777" w:rsidR="000262DE" w:rsidRPr="00CE3CA1" w:rsidRDefault="000262DE" w:rsidP="00EA7743">
      <w:pPr>
        <w:spacing w:after="0" w:line="240" w:lineRule="auto"/>
        <w:ind w:firstLine="720"/>
        <w:jc w:val="both"/>
        <w:rPr>
          <w:rFonts w:ascii="Times New Roman" w:hAnsi="Times New Roman" w:cs="Times New Roman"/>
          <w:bCs/>
          <w:sz w:val="28"/>
          <w:szCs w:val="28"/>
        </w:rPr>
      </w:pPr>
    </w:p>
    <w:p w14:paraId="5D795F3E" w14:textId="77777777" w:rsidR="004C5433"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54</w:t>
      </w:r>
      <w:r w:rsidRPr="00CE3CA1">
        <w:rPr>
          <w:rFonts w:ascii="Times New Roman" w:hAnsi="Times New Roman" w:cs="Times New Roman"/>
          <w:bCs w:val="0"/>
          <w:sz w:val="28"/>
          <w:szCs w:val="28"/>
        </w:rPr>
        <w:t>. Порядок определения налоговой базы при ввозе</w:t>
      </w:r>
    </w:p>
    <w:p w14:paraId="533FEECA" w14:textId="36ECD243" w:rsidR="000262DE" w:rsidRPr="00CE3CA1" w:rsidRDefault="000262DE" w:rsidP="001949C4">
      <w:pPr>
        <w:spacing w:after="0" w:line="240" w:lineRule="auto"/>
        <w:ind w:firstLine="2268"/>
        <w:jc w:val="both"/>
        <w:rPr>
          <w:rFonts w:ascii="Times New Roman" w:hAnsi="Times New Roman" w:cs="Times New Roman"/>
          <w:b/>
          <w:bCs/>
          <w:sz w:val="28"/>
          <w:szCs w:val="28"/>
        </w:rPr>
      </w:pPr>
      <w:r w:rsidRPr="00CE3CA1">
        <w:rPr>
          <w:rFonts w:ascii="Times New Roman" w:hAnsi="Times New Roman" w:cs="Times New Roman"/>
          <w:b/>
          <w:bCs/>
          <w:sz w:val="28"/>
          <w:szCs w:val="28"/>
        </w:rPr>
        <w:t>товаров на территорию Республики Узбекистан</w:t>
      </w:r>
    </w:p>
    <w:p w14:paraId="56B8AF25"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062410A3"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ввозе товаров на территорию Республики Узбекистан налоговая база определяется как стоимость этих товаров, исчисленная сложением:</w:t>
      </w:r>
    </w:p>
    <w:p w14:paraId="309EE9CC"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таможенной стоимости товаров, определяемой в соответствии с таможенным законодательством;</w:t>
      </w:r>
    </w:p>
    <w:p w14:paraId="5B7C13DF"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bCs/>
          <w:sz w:val="28"/>
          <w:szCs w:val="28"/>
        </w:rPr>
      </w:pPr>
      <w:r w:rsidRPr="00CE3CA1">
        <w:rPr>
          <w:rFonts w:ascii="Times New Roman" w:hAnsi="Times New Roman" w:cs="Times New Roman"/>
          <w:sz w:val="28"/>
          <w:szCs w:val="28"/>
        </w:rPr>
        <w:t>2) акцизного налога и таможенной пошлины, подлежащих уплате при ввозе товаров в Республику Узбекистан.</w:t>
      </w:r>
    </w:p>
    <w:p w14:paraId="421326E8"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ввозе на территорию Республики Узбекистан продуктов переработки товаров, ранее вывезенных с нее в соответствии с таможенной процедурой переработки вне таможенной территории Республики Узбекистан, налоговая база определяется как стоимость такой переработки.</w:t>
      </w:r>
    </w:p>
    <w:p w14:paraId="73C86466" w14:textId="7E33B021"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определяется отдельно по каждой группе товаров одного наименования, вида и марки, ввозим</w:t>
      </w:r>
      <w:r w:rsidR="00EA572B" w:rsidRPr="00CE3CA1">
        <w:rPr>
          <w:rFonts w:ascii="Times New Roman" w:hAnsi="Times New Roman" w:cs="Times New Roman"/>
          <w:sz w:val="28"/>
          <w:szCs w:val="28"/>
        </w:rPr>
        <w:t>ых</w:t>
      </w:r>
      <w:r w:rsidRPr="00CE3CA1">
        <w:rPr>
          <w:rFonts w:ascii="Times New Roman" w:hAnsi="Times New Roman" w:cs="Times New Roman"/>
          <w:sz w:val="28"/>
          <w:szCs w:val="28"/>
        </w:rPr>
        <w:t xml:space="preserve"> на территорию Республики Узбекистан.</w:t>
      </w:r>
    </w:p>
    <w:p w14:paraId="69C0A040" w14:textId="1FF8E9D6"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в составе одной партии ввозимых на таможенную территорию Республики Узбекистан товаров присутствуют одновременно как подакцизные, так и неподакцизные товары, налоговая база определяется отдельно в отношении каждой группы указанных товаров.</w:t>
      </w:r>
    </w:p>
    <w:p w14:paraId="1DD0B98D" w14:textId="5FD14D21" w:rsidR="000262DE" w:rsidRPr="00CE3CA1" w:rsidRDefault="000262DE" w:rsidP="002F1681">
      <w:pPr>
        <w:spacing w:after="0" w:line="252" w:lineRule="auto"/>
        <w:ind w:firstLine="720"/>
        <w:jc w:val="both"/>
        <w:rPr>
          <w:rFonts w:ascii="Times New Roman" w:eastAsia="Times New Roman" w:hAnsi="Times New Roman" w:cs="Times New Roman"/>
          <w:sz w:val="28"/>
          <w:szCs w:val="28"/>
        </w:rPr>
      </w:pPr>
      <w:r w:rsidRPr="00CE3CA1">
        <w:rPr>
          <w:rFonts w:ascii="Times New Roman" w:hAnsi="Times New Roman" w:cs="Times New Roman"/>
          <w:sz w:val="28"/>
          <w:szCs w:val="28"/>
        </w:rPr>
        <w:t>В аналогичном порядке налоговая база определяется</w:t>
      </w:r>
      <w:r w:rsidR="00EA572B" w:rsidRPr="00CE3CA1">
        <w:rPr>
          <w:rFonts w:ascii="Times New Roman" w:hAnsi="Times New Roman" w:cs="Times New Roman"/>
          <w:sz w:val="28"/>
          <w:szCs w:val="28"/>
        </w:rPr>
        <w:t>,</w:t>
      </w:r>
      <w:r w:rsidRPr="00CE3CA1">
        <w:rPr>
          <w:rFonts w:ascii="Times New Roman" w:hAnsi="Times New Roman" w:cs="Times New Roman"/>
          <w:sz w:val="28"/>
          <w:szCs w:val="28"/>
        </w:rPr>
        <w:t xml:space="preserve"> если в составе партии ввозимых на таможенную территорию Республики Узбекистан товаров присутствуют продукты переработки товаров, ранее вывезенных с </w:t>
      </w:r>
      <w:r w:rsidRPr="00CE3CA1">
        <w:rPr>
          <w:rFonts w:ascii="Times New Roman" w:hAnsi="Times New Roman" w:cs="Times New Roman"/>
          <w:sz w:val="28"/>
          <w:szCs w:val="28"/>
        </w:rPr>
        <w:lastRenderedPageBreak/>
        <w:t>территории Республики Узбекистан в соответствии с таможенной процедурой переработки вне таможенной территории.</w:t>
      </w:r>
    </w:p>
    <w:p w14:paraId="6B6B2B30" w14:textId="77777777" w:rsidR="000262DE" w:rsidRPr="00CE3CA1" w:rsidRDefault="000262DE" w:rsidP="00EA7743">
      <w:pPr>
        <w:spacing w:after="0" w:line="240" w:lineRule="auto"/>
        <w:ind w:firstLine="720"/>
        <w:jc w:val="both"/>
        <w:rPr>
          <w:rFonts w:ascii="Times New Roman" w:hAnsi="Times New Roman" w:cs="Times New Roman"/>
          <w:bCs/>
          <w:sz w:val="28"/>
          <w:szCs w:val="28"/>
        </w:rPr>
      </w:pPr>
    </w:p>
    <w:p w14:paraId="71A83D92" w14:textId="77777777" w:rsidR="002F1681" w:rsidRPr="00CE3CA1" w:rsidRDefault="002F1681" w:rsidP="00EA7743">
      <w:pPr>
        <w:spacing w:after="0" w:line="240" w:lineRule="auto"/>
        <w:ind w:firstLine="720"/>
        <w:jc w:val="both"/>
        <w:rPr>
          <w:rFonts w:ascii="Times New Roman" w:hAnsi="Times New Roman" w:cs="Times New Roman"/>
          <w:bCs/>
          <w:sz w:val="28"/>
          <w:szCs w:val="28"/>
        </w:rPr>
      </w:pPr>
    </w:p>
    <w:p w14:paraId="5E4EF7F5" w14:textId="77777777" w:rsidR="002F1681" w:rsidRPr="00CE3CA1" w:rsidRDefault="002F1681" w:rsidP="00EA7743">
      <w:pPr>
        <w:spacing w:after="0" w:line="240" w:lineRule="auto"/>
        <w:ind w:firstLine="720"/>
        <w:jc w:val="both"/>
        <w:rPr>
          <w:rFonts w:ascii="Times New Roman" w:hAnsi="Times New Roman" w:cs="Times New Roman"/>
          <w:bCs/>
          <w:sz w:val="28"/>
          <w:szCs w:val="28"/>
        </w:rPr>
      </w:pPr>
    </w:p>
    <w:p w14:paraId="54036609" w14:textId="77777777" w:rsidR="004C5433" w:rsidRPr="00CE3CA1" w:rsidRDefault="000262DE" w:rsidP="001949C4">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55</w:t>
      </w:r>
      <w:r w:rsidRPr="00CE3CA1">
        <w:rPr>
          <w:rFonts w:ascii="Times New Roman" w:hAnsi="Times New Roman" w:cs="Times New Roman"/>
          <w:bCs w:val="0"/>
          <w:sz w:val="28"/>
          <w:szCs w:val="28"/>
        </w:rPr>
        <w:t xml:space="preserve">. Особенности определения налоговой базы </w:t>
      </w:r>
    </w:p>
    <w:p w14:paraId="7FF66530" w14:textId="77777777" w:rsidR="001949C4" w:rsidRPr="00CE3CA1" w:rsidRDefault="000262DE" w:rsidP="001949C4">
      <w:pPr>
        <w:spacing w:after="0" w:line="240" w:lineRule="auto"/>
        <w:ind w:left="2268"/>
        <w:rPr>
          <w:rFonts w:ascii="Times New Roman" w:hAnsi="Times New Roman" w:cs="Times New Roman"/>
          <w:b/>
          <w:sz w:val="28"/>
          <w:szCs w:val="28"/>
        </w:rPr>
      </w:pPr>
      <w:r w:rsidRPr="00CE3CA1">
        <w:rPr>
          <w:rFonts w:ascii="Times New Roman" w:hAnsi="Times New Roman" w:cs="Times New Roman"/>
          <w:b/>
          <w:sz w:val="28"/>
          <w:szCs w:val="28"/>
        </w:rPr>
        <w:t>налоговыми агентами при реализации</w:t>
      </w:r>
    </w:p>
    <w:p w14:paraId="0964CFE5" w14:textId="2C0CA7CF" w:rsidR="000262DE" w:rsidRPr="00CE3CA1" w:rsidRDefault="000262DE" w:rsidP="001949C4">
      <w:pPr>
        <w:spacing w:after="0" w:line="240" w:lineRule="auto"/>
        <w:ind w:left="2268"/>
        <w:rPr>
          <w:rFonts w:ascii="Times New Roman" w:hAnsi="Times New Roman" w:cs="Times New Roman"/>
          <w:b/>
          <w:bCs/>
          <w:sz w:val="28"/>
          <w:szCs w:val="28"/>
        </w:rPr>
      </w:pPr>
      <w:r w:rsidRPr="00CE3CA1">
        <w:rPr>
          <w:rFonts w:ascii="Times New Roman" w:hAnsi="Times New Roman" w:cs="Times New Roman"/>
          <w:b/>
          <w:sz w:val="28"/>
          <w:szCs w:val="28"/>
        </w:rPr>
        <w:t>товаров (услуг) иностранными</w:t>
      </w:r>
      <w:r w:rsidRPr="00CE3CA1">
        <w:rPr>
          <w:rFonts w:ascii="Times New Roman" w:hAnsi="Times New Roman" w:cs="Times New Roman"/>
          <w:b/>
          <w:bCs/>
          <w:sz w:val="28"/>
          <w:szCs w:val="28"/>
        </w:rPr>
        <w:t xml:space="preserve"> лицами</w:t>
      </w:r>
    </w:p>
    <w:p w14:paraId="4FD78A40" w14:textId="77777777" w:rsidR="00CB6A03" w:rsidRPr="00CE3CA1" w:rsidRDefault="00CB6A03" w:rsidP="001949C4">
      <w:pPr>
        <w:spacing w:after="0" w:line="240" w:lineRule="auto"/>
        <w:ind w:firstLine="2268"/>
        <w:rPr>
          <w:lang w:eastAsia="ru-RU"/>
        </w:rPr>
      </w:pPr>
    </w:p>
    <w:p w14:paraId="2CBB01CF" w14:textId="77777777" w:rsidR="00570132" w:rsidRPr="00CE3CA1" w:rsidRDefault="00570132" w:rsidP="00EA77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При реализации товаров (услуг), местом реализации которых является территория Республики Узбекистан, иностранными лицами, не состоящими на учете в налоговых органах в качестве налогоплательщиков, налоговая база определяется налоговыми агентами как сумма дохода от реализации этих товаров (услуг) с учетом акцизов (для подакцизных товаров) и налога.</w:t>
      </w:r>
    </w:p>
    <w:p w14:paraId="33A42E9B" w14:textId="340358A5" w:rsidR="000262DE" w:rsidRPr="00CE3CA1" w:rsidRDefault="000262DE" w:rsidP="00EA77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Налоговыми агентами признаются юридические лица Республики Узбекистан, индивидуальные предприниматели</w:t>
      </w:r>
      <w:r w:rsidR="001511C1" w:rsidRPr="00CE3CA1">
        <w:rPr>
          <w:rFonts w:ascii="Times New Roman" w:eastAsia="Times New Roman" w:hAnsi="Times New Roman" w:cs="Times New Roman"/>
          <w:sz w:val="28"/>
          <w:szCs w:val="28"/>
          <w:lang w:eastAsia="ru-RU"/>
        </w:rPr>
        <w:t xml:space="preserve"> </w:t>
      </w:r>
      <w:r w:rsidR="00A834DB" w:rsidRPr="00CE3CA1">
        <w:rPr>
          <w:rFonts w:ascii="Times New Roman" w:eastAsia="Times New Roman" w:hAnsi="Times New Roman" w:cs="Times New Roman"/>
          <w:sz w:val="28"/>
          <w:szCs w:val="28"/>
          <w:lang w:eastAsia="ru-RU"/>
        </w:rPr>
        <w:t xml:space="preserve">(за исключением случаев, предусмотренных частью четвертой настоящей статьи), </w:t>
      </w:r>
      <w:r w:rsidR="00F276AE" w:rsidRPr="00CE3CA1">
        <w:rPr>
          <w:rFonts w:ascii="Times New Roman" w:eastAsia="Times New Roman" w:hAnsi="Times New Roman" w:cs="Times New Roman"/>
          <w:sz w:val="28"/>
          <w:szCs w:val="28"/>
          <w:lang w:eastAsia="ru-RU"/>
        </w:rPr>
        <w:t xml:space="preserve">иностранные </w:t>
      </w:r>
      <w:r w:rsidR="001511C1" w:rsidRPr="00CE3CA1">
        <w:rPr>
          <w:rFonts w:ascii="Times New Roman" w:eastAsia="Times New Roman" w:hAnsi="Times New Roman" w:cs="Times New Roman"/>
          <w:sz w:val="28"/>
          <w:szCs w:val="28"/>
          <w:lang w:eastAsia="ru-RU"/>
        </w:rPr>
        <w:t>юридические лица, осуществляющие деятельность в Республике Узбекистан через постоянные учреждения</w:t>
      </w:r>
      <w:r w:rsidR="00F276AE" w:rsidRPr="00CE3CA1">
        <w:rPr>
          <w:rFonts w:ascii="Times New Roman" w:eastAsia="Times New Roman" w:hAnsi="Times New Roman" w:cs="Times New Roman"/>
          <w:sz w:val="28"/>
          <w:szCs w:val="28"/>
          <w:lang w:eastAsia="ru-RU"/>
        </w:rPr>
        <w:t xml:space="preserve">, </w:t>
      </w:r>
      <w:r w:rsidRPr="00CE3CA1">
        <w:rPr>
          <w:rFonts w:ascii="Times New Roman" w:eastAsia="Times New Roman" w:hAnsi="Times New Roman" w:cs="Times New Roman"/>
          <w:sz w:val="28"/>
          <w:szCs w:val="28"/>
          <w:lang w:eastAsia="ru-RU"/>
        </w:rPr>
        <w:t xml:space="preserve">являющиеся покупателями (получателями) товаров (услуг), указанных </w:t>
      </w:r>
      <w:r w:rsidR="00F276AE" w:rsidRPr="00CE3CA1">
        <w:rPr>
          <w:rFonts w:ascii="Times New Roman" w:eastAsia="Times New Roman" w:hAnsi="Times New Roman" w:cs="Times New Roman"/>
          <w:sz w:val="28"/>
          <w:szCs w:val="28"/>
          <w:lang w:eastAsia="ru-RU"/>
        </w:rPr>
        <w:t>в части первой настоящей статьи.</w:t>
      </w:r>
    </w:p>
    <w:p w14:paraId="3F03C723" w14:textId="77777777" w:rsidR="000262DE" w:rsidRPr="00CE3CA1" w:rsidRDefault="000262DE" w:rsidP="00EA77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Если в расчетах с указанными в части первой настоящей статьи иностранными лицами участвуют на основе договоров поручения, комиссии или других посреднических договоров юридические лица Республики Узбекистан, индивидуальные предприниматели или постоянные учреждения </w:t>
      </w:r>
      <w:r w:rsidRPr="00CE3CA1">
        <w:rPr>
          <w:rFonts w:ascii="Times New Roman" w:hAnsi="Times New Roman" w:cs="Times New Roman"/>
          <w:sz w:val="28"/>
          <w:szCs w:val="28"/>
        </w:rPr>
        <w:t xml:space="preserve">иностранных юридических лиц, </w:t>
      </w:r>
      <w:r w:rsidRPr="00CE3CA1">
        <w:rPr>
          <w:rFonts w:ascii="Times New Roman" w:eastAsia="Times New Roman" w:hAnsi="Times New Roman" w:cs="Times New Roman"/>
          <w:sz w:val="28"/>
          <w:szCs w:val="28"/>
          <w:lang w:eastAsia="ru-RU"/>
        </w:rPr>
        <w:t>то такие лица признаются налоговыми агентами. В указанных случаях налоговая база определяется налоговым агентом как стоимость таких товаров (услуг) с учетом акцизов (для подакцизных товаров) и налога.</w:t>
      </w:r>
    </w:p>
    <w:p w14:paraId="0EFB69A0" w14:textId="4EC91212"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оказании иностранными юридическими лицами услуг в электронной форме, указанных в статье </w:t>
      </w:r>
      <w:r w:rsidR="00A834DB" w:rsidRPr="00CE3CA1">
        <w:rPr>
          <w:rFonts w:ascii="Times New Roman" w:hAnsi="Times New Roman" w:cs="Times New Roman"/>
          <w:sz w:val="28"/>
          <w:szCs w:val="28"/>
        </w:rPr>
        <w:t>282</w:t>
      </w:r>
      <w:r w:rsidRPr="00CE3CA1">
        <w:rPr>
          <w:rFonts w:ascii="Times New Roman" w:hAnsi="Times New Roman" w:cs="Times New Roman"/>
          <w:sz w:val="28"/>
          <w:szCs w:val="28"/>
        </w:rPr>
        <w:t xml:space="preserve"> настоящего Кодекса, местом реализации которых признается территория Республики Узбекистан, в том числе услуг, оказываемых на основании договоров поручения, комиссии или иных аналогичных договоров, юридическим лицам Республики Узбекистан или </w:t>
      </w:r>
      <w:r w:rsidR="003907B8" w:rsidRPr="00CE3CA1">
        <w:rPr>
          <w:rFonts w:ascii="Times New Roman" w:hAnsi="Times New Roman" w:cs="Times New Roman"/>
          <w:sz w:val="28"/>
          <w:szCs w:val="28"/>
        </w:rPr>
        <w:t xml:space="preserve">иностранным </w:t>
      </w:r>
      <w:r w:rsidR="00C04F81" w:rsidRPr="00CE3CA1">
        <w:rPr>
          <w:rFonts w:ascii="Times New Roman" w:hAnsi="Times New Roman" w:cs="Times New Roman"/>
          <w:sz w:val="28"/>
          <w:szCs w:val="28"/>
        </w:rPr>
        <w:t>юридическим лицам, осуществляющим деятельность в Республике Узбекистан через постоянные учреждения</w:t>
      </w:r>
      <w:r w:rsidR="009945FD" w:rsidRPr="00CE3CA1">
        <w:rPr>
          <w:rFonts w:ascii="Times New Roman" w:hAnsi="Times New Roman" w:cs="Times New Roman"/>
          <w:sz w:val="28"/>
          <w:szCs w:val="28"/>
        </w:rPr>
        <w:t>,</w:t>
      </w:r>
      <w:r w:rsidR="00C04F81" w:rsidRPr="00CE3CA1">
        <w:rPr>
          <w:rFonts w:ascii="Times New Roman" w:hAnsi="Times New Roman" w:cs="Times New Roman"/>
          <w:sz w:val="28"/>
          <w:szCs w:val="28"/>
        </w:rPr>
        <w:t xml:space="preserve"> </w:t>
      </w:r>
      <w:r w:rsidRPr="00CE3CA1">
        <w:rPr>
          <w:rFonts w:ascii="Times New Roman" w:hAnsi="Times New Roman" w:cs="Times New Roman"/>
          <w:sz w:val="28"/>
          <w:szCs w:val="28"/>
        </w:rPr>
        <w:t>налоговыми агентами признаются указанные покупатели таких услуг.</w:t>
      </w:r>
    </w:p>
    <w:p w14:paraId="5E0FE5C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определяется отдельно при совершении каждой операции по реализации товаров (услуг) на территории Республики Узбекистан с учетом положений настоящего раздела.</w:t>
      </w:r>
    </w:p>
    <w:p w14:paraId="22EF0E83"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eastAsia="Times New Roman" w:hAnsi="Times New Roman" w:cs="Times New Roman"/>
          <w:sz w:val="28"/>
          <w:szCs w:val="28"/>
          <w:lang w:eastAsia="ru-RU"/>
        </w:rPr>
        <w:t>Лица, признаваемые налоговыми агентами в соответствии с настоящей статьей, обязаны исчислить, удержать у налогоплательщика и перечислить в бюджет соответствующую сумму налога вне зависимости от того, являются ли они налогоплательщиками или нет.</w:t>
      </w:r>
      <w:r w:rsidRPr="00CE3CA1">
        <w:rPr>
          <w:rFonts w:ascii="Times New Roman" w:hAnsi="Times New Roman" w:cs="Times New Roman"/>
          <w:sz w:val="28"/>
          <w:szCs w:val="28"/>
        </w:rPr>
        <w:t xml:space="preserve"> </w:t>
      </w:r>
    </w:p>
    <w:p w14:paraId="480C7DCC" w14:textId="79146B88" w:rsidR="000262DE" w:rsidRPr="00CE3CA1" w:rsidRDefault="000262DE" w:rsidP="0002000C">
      <w:pPr>
        <w:pStyle w:val="ConsPlusNormal"/>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Если в соответствии с условиями контрактов услуги предоставляются</w:t>
      </w:r>
      <w:r w:rsidRPr="00CE3CA1">
        <w:rPr>
          <w:rFonts w:ascii="Times New Roman" w:hAnsi="Times New Roman" w:cs="Times New Roman"/>
          <w:sz w:val="28"/>
          <w:szCs w:val="28"/>
        </w:rPr>
        <w:t xml:space="preserve"> </w:t>
      </w:r>
      <w:r w:rsidR="0002000C" w:rsidRPr="00CE3CA1">
        <w:rPr>
          <w:rFonts w:ascii="Times New Roman" w:hAnsi="Times New Roman" w:cs="Times New Roman"/>
          <w:sz w:val="28"/>
          <w:szCs w:val="28"/>
        </w:rPr>
        <w:lastRenderedPageBreak/>
        <w:t xml:space="preserve">иностранными лицами </w:t>
      </w:r>
      <w:r w:rsidRPr="00CE3CA1">
        <w:rPr>
          <w:rFonts w:ascii="Times New Roman" w:hAnsi="Times New Roman" w:cs="Times New Roman"/>
          <w:sz w:val="28"/>
          <w:szCs w:val="28"/>
        </w:rPr>
        <w:t xml:space="preserve">без учета налога, то по данным услугам </w:t>
      </w:r>
      <w:r w:rsidR="0002000C" w:rsidRPr="00CE3CA1">
        <w:rPr>
          <w:rFonts w:ascii="Times New Roman" w:hAnsi="Times New Roman" w:cs="Times New Roman"/>
          <w:sz w:val="28"/>
          <w:szCs w:val="28"/>
        </w:rPr>
        <w:t xml:space="preserve">налоговая </w:t>
      </w:r>
      <w:r w:rsidRPr="00CE3CA1">
        <w:rPr>
          <w:rFonts w:ascii="Times New Roman" w:hAnsi="Times New Roman" w:cs="Times New Roman"/>
          <w:sz w:val="28"/>
          <w:szCs w:val="28"/>
        </w:rPr>
        <w:t>база определяется налоговыми агентами исходя из стоимости оказанных услуг без учета налога. В данном случае налоговый агент обязан самостоятельно исчислить и перечислить в бюджет соответствующую сумму налога.</w:t>
      </w:r>
    </w:p>
    <w:p w14:paraId="7A1292E2" w14:textId="6092565F"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настоящей статьи не применяются при реализации товаров (услуг), указанных в статьях </w:t>
      </w:r>
      <w:r w:rsidR="004C4AD7" w:rsidRPr="00CE3CA1">
        <w:rPr>
          <w:rFonts w:ascii="Times New Roman" w:hAnsi="Times New Roman" w:cs="Times New Roman"/>
          <w:sz w:val="28"/>
          <w:szCs w:val="28"/>
        </w:rPr>
        <w:t>243</w:t>
      </w:r>
      <w:r w:rsidR="003907B8" w:rsidRPr="00CE3CA1">
        <w:rPr>
          <w:rFonts w:ascii="Times New Roman" w:hAnsi="Times New Roman" w:cs="Times New Roman"/>
          <w:sz w:val="28"/>
          <w:szCs w:val="28"/>
        </w:rPr>
        <w:t xml:space="preserve"> –</w:t>
      </w:r>
      <w:r w:rsidRPr="00CE3CA1">
        <w:rPr>
          <w:rFonts w:ascii="Times New Roman" w:hAnsi="Times New Roman" w:cs="Times New Roman"/>
          <w:sz w:val="28"/>
          <w:szCs w:val="28"/>
        </w:rPr>
        <w:t> 2</w:t>
      </w:r>
      <w:r w:rsidR="004C4AD7" w:rsidRPr="00CE3CA1">
        <w:rPr>
          <w:rFonts w:ascii="Times New Roman" w:hAnsi="Times New Roman" w:cs="Times New Roman"/>
          <w:sz w:val="28"/>
          <w:szCs w:val="28"/>
        </w:rPr>
        <w:t>4</w:t>
      </w:r>
      <w:r w:rsidRPr="00CE3CA1">
        <w:rPr>
          <w:rFonts w:ascii="Times New Roman" w:hAnsi="Times New Roman" w:cs="Times New Roman"/>
          <w:sz w:val="28"/>
          <w:szCs w:val="28"/>
        </w:rPr>
        <w:t>5 настоящего Кодекса.</w:t>
      </w:r>
    </w:p>
    <w:p w14:paraId="3599EDA0" w14:textId="77777777"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hAnsi="Times New Roman" w:cs="Times New Roman"/>
          <w:sz w:val="28"/>
          <w:szCs w:val="28"/>
        </w:rPr>
        <w:t>Платежный документ, подтверждающий уплату налога в соответствии с настоящей статьей, дает право на зачет уплаченной суммы налога в соответствии с главой 37 настоящего Кодекса.</w:t>
      </w:r>
    </w:p>
    <w:p w14:paraId="6D3DE0F9" w14:textId="77777777" w:rsidR="000262DE" w:rsidRPr="00CE3CA1" w:rsidRDefault="000262DE" w:rsidP="00EA7743">
      <w:pPr>
        <w:spacing w:after="0" w:line="240" w:lineRule="auto"/>
        <w:ind w:firstLine="720"/>
        <w:jc w:val="both"/>
        <w:rPr>
          <w:rFonts w:ascii="Times New Roman" w:hAnsi="Times New Roman" w:cs="Times New Roman"/>
          <w:bCs/>
          <w:sz w:val="28"/>
          <w:szCs w:val="28"/>
        </w:rPr>
      </w:pPr>
    </w:p>
    <w:p w14:paraId="77344554" w14:textId="77777777" w:rsidR="004C5433" w:rsidRPr="00CE3CA1" w:rsidRDefault="000262DE" w:rsidP="001949C4">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56</w:t>
      </w:r>
      <w:r w:rsidRPr="00CE3CA1">
        <w:rPr>
          <w:rFonts w:ascii="Times New Roman" w:hAnsi="Times New Roman" w:cs="Times New Roman"/>
          <w:bCs w:val="0"/>
          <w:sz w:val="28"/>
          <w:szCs w:val="28"/>
        </w:rPr>
        <w:t xml:space="preserve">. Особенности определения налоговой базы </w:t>
      </w:r>
    </w:p>
    <w:p w14:paraId="047F76BF" w14:textId="7C8E707C" w:rsidR="004C5433" w:rsidRPr="00CE3CA1" w:rsidRDefault="000262DE" w:rsidP="001949C4">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налоговыми агентами при операциях </w:t>
      </w:r>
    </w:p>
    <w:p w14:paraId="79ECA617" w14:textId="29534416" w:rsidR="000262DE" w:rsidRPr="00CE3CA1" w:rsidRDefault="000262DE" w:rsidP="001949C4">
      <w:pPr>
        <w:spacing w:after="0" w:line="240" w:lineRule="auto"/>
        <w:ind w:firstLine="2268"/>
        <w:rPr>
          <w:rFonts w:ascii="Times New Roman" w:hAnsi="Times New Roman" w:cs="Times New Roman"/>
          <w:b/>
          <w:bCs/>
          <w:sz w:val="28"/>
          <w:szCs w:val="28"/>
        </w:rPr>
      </w:pPr>
      <w:r w:rsidRPr="00CE3CA1">
        <w:rPr>
          <w:rFonts w:ascii="Times New Roman" w:hAnsi="Times New Roman" w:cs="Times New Roman"/>
          <w:b/>
          <w:sz w:val="28"/>
          <w:szCs w:val="28"/>
        </w:rPr>
        <w:t>с</w:t>
      </w:r>
      <w:r w:rsidRPr="00CE3CA1">
        <w:rPr>
          <w:rFonts w:ascii="Times New Roman" w:hAnsi="Times New Roman" w:cs="Times New Roman"/>
          <w:b/>
          <w:bCs/>
          <w:sz w:val="28"/>
          <w:szCs w:val="28"/>
        </w:rPr>
        <w:t xml:space="preserve"> государственным имуществом</w:t>
      </w:r>
    </w:p>
    <w:p w14:paraId="06ACC77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2D6C73CD" w14:textId="7FAAA8B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предоставлении на территории Республики Узбекистан органами государственной власти и управления в аренду государственного имущества налоговым агентом признается уполномоченный орган по предоставлению государственного имущества в аренду. Налоговая база в указанных случаях определяется налоговым агентом в размере арендной платы, установленной договором аренды такого имущества, с учетом налога.</w:t>
      </w:r>
    </w:p>
    <w:p w14:paraId="34A33DF7" w14:textId="5C02E80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(передаче) на территории Республики Узбекистан государственного имущества налоговая база определяется налоговым агентом. Налоговым агентом в указанных случаях признаются покупатели (получатели) указанного имущества, за исключением физических лиц, не являющихся индивидуальными предпринимателями. Налоговая база в указанных случаях определяется налоговым агентом в размере стоимости </w:t>
      </w:r>
      <w:r w:rsidRPr="00CE3CA1">
        <w:rPr>
          <w:rFonts w:ascii="Times New Roman" w:hAnsi="Times New Roman" w:cs="Times New Roman"/>
          <w:spacing w:val="-4"/>
          <w:sz w:val="28"/>
          <w:szCs w:val="28"/>
        </w:rPr>
        <w:t>приобретаемого (получаемого) государственного имущества, установленной</w:t>
      </w:r>
      <w:r w:rsidRPr="00CE3CA1">
        <w:rPr>
          <w:rFonts w:ascii="Times New Roman" w:hAnsi="Times New Roman" w:cs="Times New Roman"/>
          <w:sz w:val="28"/>
          <w:szCs w:val="28"/>
        </w:rPr>
        <w:t xml:space="preserve"> договором без учета налога.</w:t>
      </w:r>
    </w:p>
    <w:p w14:paraId="758CF2E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на территории Республики Узбекистан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налоговая база определяется налоговым агентом как сумма дохода от реализации этого имущества (ценностей) с учетом акцизов (для подакцизных товаров) и налога. Налоговым агентом в указанных случаях признается орган, организация или индивидуальный предприниматель, уполномоченные осуществлять реализацию указанного имущества. </w:t>
      </w:r>
    </w:p>
    <w:p w14:paraId="3B50C29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определяется налоговыми агентами отдельно при совершении каждой операции, предусмотренной настоящей статьей. </w:t>
      </w:r>
    </w:p>
    <w:p w14:paraId="24462028" w14:textId="73BF6260" w:rsidR="000262DE" w:rsidRPr="00CE3CA1" w:rsidRDefault="000262DE" w:rsidP="00EA77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Лица, признаваемые налоговыми агентами в соответствии с настоящей статьей, обязаны исчислить, удержать у налогоплательщика и уплатить в бюджет соответствующую сумму налога вне зависимости от того</w:t>
      </w:r>
      <w:r w:rsidR="004C4AD7" w:rsidRPr="00CE3CA1">
        <w:rPr>
          <w:rFonts w:ascii="Times New Roman" w:eastAsia="Times New Roman" w:hAnsi="Times New Roman" w:cs="Times New Roman"/>
          <w:sz w:val="28"/>
          <w:szCs w:val="28"/>
          <w:lang w:eastAsia="ru-RU"/>
        </w:rPr>
        <w:t xml:space="preserve"> являются они налогоплательщиками или нет</w:t>
      </w:r>
      <w:r w:rsidRPr="00CE3CA1">
        <w:rPr>
          <w:rFonts w:ascii="Times New Roman" w:eastAsia="Times New Roman" w:hAnsi="Times New Roman" w:cs="Times New Roman"/>
          <w:sz w:val="28"/>
          <w:szCs w:val="28"/>
          <w:lang w:eastAsia="ru-RU"/>
        </w:rPr>
        <w:t xml:space="preserve">. </w:t>
      </w:r>
    </w:p>
    <w:p w14:paraId="314C5754" w14:textId="6B687C9D"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Платежный документ, подтверждающий уплату налога в соответствии с настоящей статьей, дает право покупателю на зачет уплаченной суммы налога в соответствии с главой 37 настоящего Кодекса</w:t>
      </w:r>
      <w:r w:rsidR="00C26CE3" w:rsidRPr="00CE3CA1">
        <w:rPr>
          <w:rFonts w:ascii="Times New Roman" w:hAnsi="Times New Roman" w:cs="Times New Roman"/>
          <w:sz w:val="28"/>
          <w:szCs w:val="28"/>
        </w:rPr>
        <w:t>.</w:t>
      </w:r>
    </w:p>
    <w:p w14:paraId="58BEFF37" w14:textId="77777777" w:rsidR="000262DE" w:rsidRPr="00CE3CA1" w:rsidRDefault="000262DE" w:rsidP="00EA7743">
      <w:pPr>
        <w:spacing w:after="0" w:line="240" w:lineRule="auto"/>
        <w:ind w:firstLine="720"/>
        <w:jc w:val="both"/>
        <w:rPr>
          <w:rFonts w:ascii="Times New Roman" w:hAnsi="Times New Roman" w:cs="Times New Roman"/>
          <w:b/>
          <w:bCs/>
          <w:sz w:val="28"/>
          <w:szCs w:val="28"/>
        </w:rPr>
      </w:pPr>
    </w:p>
    <w:p w14:paraId="3251C8AF" w14:textId="019AF935" w:rsidR="000262DE" w:rsidRPr="00CE3CA1" w:rsidRDefault="000262DE"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sz w:val="28"/>
          <w:szCs w:val="28"/>
        </w:rPr>
        <w:t>Статья 2</w:t>
      </w:r>
      <w:r w:rsidR="00E46E1D" w:rsidRPr="00CE3CA1">
        <w:rPr>
          <w:rFonts w:ascii="Times New Roman" w:hAnsi="Times New Roman" w:cs="Times New Roman"/>
          <w:bCs w:val="0"/>
          <w:sz w:val="28"/>
          <w:szCs w:val="28"/>
        </w:rPr>
        <w:t>57</w:t>
      </w:r>
      <w:r w:rsidRPr="00CE3CA1">
        <w:rPr>
          <w:rFonts w:ascii="Times New Roman" w:hAnsi="Times New Roman" w:cs="Times New Roman"/>
          <w:bCs w:val="0"/>
          <w:sz w:val="28"/>
          <w:szCs w:val="28"/>
        </w:rPr>
        <w:t xml:space="preserve">. Корректировка налоговой базы </w:t>
      </w:r>
    </w:p>
    <w:p w14:paraId="068CA40A"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5C7DCB87"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налоговой базы у налогоплательщика производится в случаях:</w:t>
      </w:r>
    </w:p>
    <w:p w14:paraId="60F5E736"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полного или частичного возврата товаров;</w:t>
      </w:r>
    </w:p>
    <w:p w14:paraId="54B3F568"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отказа от оказанных услуг;</w:t>
      </w:r>
    </w:p>
    <w:p w14:paraId="16DA7B1D" w14:textId="7A876FCB"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изменения условий сделки, в том числе изменения цены и (или) количества (объема) отгруженных товаров, оказанных услуг; </w:t>
      </w:r>
    </w:p>
    <w:p w14:paraId="56B1C354" w14:textId="39AAE03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предоставления скидки продавцом товаров (услуг). Корректировка, предусмотренная настоящим пунктом, уменьшает налоговую базу по ранее совершенной поставке товаров (услуг), если условия предоставления скидки предусмотрены условиями договора или ценовой (тарифной) политикой налогоплательщика. Такие условия могут предусматривать выполнение покупателем определенных условий договора поставки товаров (оказания услуг), включая приобретение определенного объема тов</w:t>
      </w:r>
      <w:r w:rsidR="00C26CE3" w:rsidRPr="00CE3CA1">
        <w:rPr>
          <w:rFonts w:ascii="Times New Roman" w:hAnsi="Times New Roman" w:cs="Times New Roman"/>
          <w:sz w:val="28"/>
          <w:szCs w:val="28"/>
        </w:rPr>
        <w:t>аров (услуг) и досрочную оплату.</w:t>
      </w:r>
    </w:p>
    <w:p w14:paraId="05368319" w14:textId="6C61D632"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налоговой базы в сторону ее уменьшения или увеличения производится в пределах годичного срока, а по товарам (услугам), на которые установлен гарантийный срок, </w:t>
      </w:r>
      <w:r w:rsidR="001949C4"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пределах гарантийного срока.</w:t>
      </w:r>
    </w:p>
    <w:p w14:paraId="1750012B" w14:textId="3F08078B"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налоговой базы у налогоплательщика также производится в случаях</w:t>
      </w:r>
      <w:r w:rsidR="00F365B3"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когда обязательство по оплате товаров (услуг) признается безнадежной задолженностью и подлежит списанию в соответствии со статьей </w:t>
      </w:r>
      <w:r w:rsidR="00A22A22" w:rsidRPr="00CE3CA1">
        <w:rPr>
          <w:rFonts w:ascii="Times New Roman" w:hAnsi="Times New Roman" w:cs="Times New Roman"/>
          <w:sz w:val="28"/>
          <w:szCs w:val="28"/>
        </w:rPr>
        <w:t>313</w:t>
      </w:r>
      <w:r w:rsidRPr="00CE3CA1">
        <w:rPr>
          <w:rFonts w:ascii="Times New Roman" w:hAnsi="Times New Roman" w:cs="Times New Roman"/>
          <w:sz w:val="28"/>
          <w:szCs w:val="28"/>
        </w:rPr>
        <w:t xml:space="preserve"> настоящего Кодекса. Порядок корректировки в указанном случае определяет Государственный налоговый комитет Республики Узбекистан.</w:t>
      </w:r>
    </w:p>
    <w:p w14:paraId="7349931A"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налоговой базы (отрицательная или положительная) производится на основании дополнительного счета-фактуры или других документов, подтверждающих наступление случаев, указанных в части первой настоящей статьи,</w:t>
      </w:r>
      <w:r w:rsidRPr="00CE3CA1">
        <w:rPr>
          <w:rFonts w:ascii="Times New Roman" w:eastAsia="Times New Roman" w:hAnsi="Times New Roman" w:cs="Times New Roman"/>
          <w:sz w:val="28"/>
          <w:szCs w:val="28"/>
          <w:lang w:eastAsia="ru-RU"/>
        </w:rPr>
        <w:t xml:space="preserve"> и в том налоговом периоде, в котором произошли указанные случаи</w:t>
      </w:r>
      <w:r w:rsidRPr="00CE3CA1">
        <w:rPr>
          <w:rFonts w:ascii="Times New Roman" w:hAnsi="Times New Roman" w:cs="Times New Roman"/>
          <w:sz w:val="28"/>
          <w:szCs w:val="28"/>
        </w:rPr>
        <w:t xml:space="preserve">. </w:t>
      </w:r>
    </w:p>
    <w:p w14:paraId="689D4D65" w14:textId="77777777" w:rsidR="000262DE" w:rsidRPr="00CE3CA1" w:rsidRDefault="000262DE" w:rsidP="002F1681">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настоящей статьи не применяются при изменении налоговой базы в результате исправления ошибок, а также при необходимости внесения изменений и (или) дополнений в ранее выписанный счет-фактуру. В этом случае ранее выписанный счет-фактура аннулируется и взамен оформляется исправленный счет-фактура в порядке, предусмотренном законодательством.</w:t>
      </w:r>
    </w:p>
    <w:p w14:paraId="75AF0CC1" w14:textId="77777777" w:rsidR="000262DE" w:rsidRPr="00CE3CA1" w:rsidRDefault="000262DE"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осуществлении поставщиком товаров (услуг) корректировки налоговой базы покупатель соответствующим образом корректирует </w:t>
      </w:r>
      <w:r w:rsidRPr="00CE3CA1">
        <w:rPr>
          <w:rFonts w:ascii="Times New Roman" w:hAnsi="Times New Roman" w:cs="Times New Roman"/>
          <w:sz w:val="28"/>
          <w:szCs w:val="28"/>
        </w:rPr>
        <w:lastRenderedPageBreak/>
        <w:t>(увеличивает или уменьшает) ранее принятую им к зачету сумму налога на основании дополнительного счета-фактуры, оформленного поставщиком.</w:t>
      </w:r>
    </w:p>
    <w:p w14:paraId="57894BFC"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715DEA78" w14:textId="77777777" w:rsidR="002F1681" w:rsidRPr="00CE3CA1" w:rsidRDefault="002F1681" w:rsidP="00EA7743">
      <w:pPr>
        <w:spacing w:after="0" w:line="240" w:lineRule="auto"/>
        <w:ind w:firstLine="720"/>
        <w:jc w:val="both"/>
        <w:rPr>
          <w:rFonts w:ascii="Times New Roman" w:hAnsi="Times New Roman" w:cs="Times New Roman"/>
          <w:b/>
          <w:sz w:val="28"/>
          <w:szCs w:val="28"/>
        </w:rPr>
      </w:pPr>
    </w:p>
    <w:p w14:paraId="4934F6C3" w14:textId="62536DD5"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w:t>
      </w:r>
      <w:r w:rsidR="001949C4"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35. Налоговые ставки</w:t>
      </w:r>
      <w:r w:rsidR="00131E86" w:rsidRPr="00CE3CA1">
        <w:rPr>
          <w:rFonts w:ascii="Times New Roman" w:hAnsi="Times New Roman" w:cs="Times New Roman"/>
          <w:sz w:val="28"/>
          <w:szCs w:val="28"/>
        </w:rPr>
        <w:t>. Налоговый период</w:t>
      </w:r>
    </w:p>
    <w:p w14:paraId="0FEB661E"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59C94A40" w14:textId="5ADF4783"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5</w:t>
      </w:r>
      <w:r w:rsidR="00C83E8B" w:rsidRPr="00CE3CA1">
        <w:rPr>
          <w:rFonts w:ascii="Times New Roman" w:hAnsi="Times New Roman" w:cs="Times New Roman"/>
          <w:sz w:val="28"/>
          <w:szCs w:val="28"/>
        </w:rPr>
        <w:t>8</w:t>
      </w:r>
      <w:r w:rsidRPr="00CE3CA1">
        <w:rPr>
          <w:rFonts w:ascii="Times New Roman" w:hAnsi="Times New Roman" w:cs="Times New Roman"/>
          <w:sz w:val="28"/>
          <w:szCs w:val="28"/>
        </w:rPr>
        <w:t>. Налоговые ставки</w:t>
      </w:r>
    </w:p>
    <w:p w14:paraId="1A325ACF"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8D27DB6"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Если иное не установлено главой 36 настоящего Кодекса, налоговая ставка устанавливается в размере 15 процентов.</w:t>
      </w:r>
    </w:p>
    <w:p w14:paraId="5E2D5FAB" w14:textId="6ADD8CE7"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В случаях, предусмотренных главой 36 настоящего Кодекса, налоговая ставка устанавливается в размере 0 процентов.</w:t>
      </w:r>
    </w:p>
    <w:p w14:paraId="50736271" w14:textId="77777777" w:rsidR="00C83E8B" w:rsidRPr="00CE3CA1" w:rsidRDefault="00C83E8B" w:rsidP="00EA7743">
      <w:pPr>
        <w:spacing w:after="0" w:line="240" w:lineRule="auto"/>
        <w:ind w:firstLine="720"/>
        <w:jc w:val="both"/>
        <w:rPr>
          <w:rFonts w:ascii="Times New Roman" w:eastAsia="Times New Roman" w:hAnsi="Times New Roman" w:cs="Times New Roman"/>
          <w:sz w:val="28"/>
          <w:szCs w:val="28"/>
        </w:rPr>
      </w:pPr>
    </w:p>
    <w:p w14:paraId="0712F314" w14:textId="5DD7F069" w:rsidR="00C83E8B" w:rsidRPr="00CE3CA1" w:rsidRDefault="00131E86"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259. Налоговый период</w:t>
      </w:r>
    </w:p>
    <w:p w14:paraId="7D03EE0D" w14:textId="77777777" w:rsidR="00C83E8B" w:rsidRPr="00CE3CA1" w:rsidRDefault="00C83E8B"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AD053DF" w14:textId="115DB5DD" w:rsidR="00C83E8B" w:rsidRPr="00CE3CA1" w:rsidRDefault="00C83E8B"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Налоговым периодом является </w:t>
      </w:r>
      <w:r w:rsidR="00131E86" w:rsidRPr="00CE3CA1">
        <w:rPr>
          <w:rFonts w:ascii="Times New Roman" w:eastAsia="Times New Roman" w:hAnsi="Times New Roman" w:cs="Times New Roman"/>
          <w:sz w:val="28"/>
          <w:szCs w:val="28"/>
        </w:rPr>
        <w:t>месяц, если иное не установлено главой 39 настоящего Кодекса</w:t>
      </w:r>
      <w:r w:rsidRPr="00CE3CA1">
        <w:rPr>
          <w:rFonts w:ascii="Times New Roman" w:eastAsia="Times New Roman" w:hAnsi="Times New Roman" w:cs="Times New Roman"/>
          <w:sz w:val="28"/>
          <w:szCs w:val="28"/>
        </w:rPr>
        <w:t xml:space="preserve">. </w:t>
      </w:r>
    </w:p>
    <w:p w14:paraId="52A7B68C" w14:textId="77777777" w:rsidR="00C83E8B" w:rsidRPr="00CE3CA1" w:rsidRDefault="00C83E8B" w:rsidP="00EA7743">
      <w:pPr>
        <w:spacing w:after="0" w:line="240" w:lineRule="auto"/>
        <w:ind w:firstLine="720"/>
        <w:jc w:val="both"/>
        <w:rPr>
          <w:rFonts w:ascii="Times New Roman" w:eastAsia="Times New Roman" w:hAnsi="Times New Roman" w:cs="Times New Roman"/>
          <w:sz w:val="28"/>
          <w:szCs w:val="28"/>
        </w:rPr>
      </w:pPr>
    </w:p>
    <w:p w14:paraId="03EF0C7C" w14:textId="6B462419" w:rsidR="000262DE" w:rsidRPr="00CE3CA1" w:rsidRDefault="000262DE" w:rsidP="00EA7743">
      <w:pPr>
        <w:pStyle w:val="2"/>
        <w:spacing w:before="0" w:line="240" w:lineRule="auto"/>
        <w:ind w:firstLine="720"/>
        <w:jc w:val="both"/>
        <w:rPr>
          <w:rFonts w:ascii="Times New Roman" w:eastAsia="Times New Roman" w:hAnsi="Times New Roman" w:cs="Times New Roman"/>
          <w:sz w:val="28"/>
          <w:szCs w:val="28"/>
        </w:rPr>
      </w:pPr>
      <w:r w:rsidRPr="00CE3CA1">
        <w:rPr>
          <w:rFonts w:ascii="Times New Roman" w:hAnsi="Times New Roman" w:cs="Times New Roman"/>
          <w:sz w:val="28"/>
          <w:szCs w:val="28"/>
        </w:rPr>
        <w:t>Г</w:t>
      </w:r>
      <w:r w:rsidR="001949C4"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36. Оборот, облагаемый налогом по нулевой ставке</w:t>
      </w:r>
    </w:p>
    <w:p w14:paraId="04BEB0AA"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60B49600" w14:textId="77777777" w:rsidR="004C5433" w:rsidRPr="00CE3CA1" w:rsidRDefault="000262DE" w:rsidP="001949C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60</w:t>
      </w:r>
      <w:r w:rsidRPr="00CE3CA1">
        <w:rPr>
          <w:rFonts w:ascii="Times New Roman" w:hAnsi="Times New Roman" w:cs="Times New Roman"/>
          <w:sz w:val="28"/>
          <w:szCs w:val="28"/>
        </w:rPr>
        <w:t xml:space="preserve">. Налогообложение экспортных и приравненных </w:t>
      </w:r>
    </w:p>
    <w:p w14:paraId="228C2567" w14:textId="7CE3D05C" w:rsidR="000262DE" w:rsidRPr="00CE3CA1" w:rsidRDefault="000262DE" w:rsidP="001949C4">
      <w:pPr>
        <w:pStyle w:val="ConsPlusNormal"/>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к ним операций </w:t>
      </w:r>
    </w:p>
    <w:p w14:paraId="7583AA5F"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72BE310" w14:textId="77777777"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Налогообложение производится по нулевой ставке при реализации:</w:t>
      </w:r>
    </w:p>
    <w:p w14:paraId="49B2D406" w14:textId="77777777" w:rsidR="000262DE" w:rsidRPr="00CE3CA1" w:rsidRDefault="000262DE" w:rsidP="001949C4">
      <w:pPr>
        <w:pStyle w:val="ConsPlusNormal"/>
        <w:numPr>
          <w:ilvl w:val="0"/>
          <w:numId w:val="85"/>
        </w:numPr>
        <w:tabs>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товаров, вывезенных с территории Республики Узбекистан в таможенной процедуре экспорта;</w:t>
      </w:r>
    </w:p>
    <w:p w14:paraId="096A6623" w14:textId="77777777" w:rsidR="000262DE" w:rsidRPr="00CE3CA1" w:rsidRDefault="000262DE" w:rsidP="001949C4">
      <w:pPr>
        <w:pStyle w:val="ConsPlusNormal"/>
        <w:numPr>
          <w:ilvl w:val="0"/>
          <w:numId w:val="85"/>
        </w:numPr>
        <w:tabs>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товаров, вывезенных с территории Республики Узбекистан, ранее помещенных под таможенную процедуру переработки на таможенной территории Республики Узбекистан, и (или) товаров (продуктов переработки, отходов и (или) остатков), полученных (образовавшихся) в результате переработки товаров, помещенных под таможенную процедуру переработки на таможенной территории Республики Узбекистан;</w:t>
      </w:r>
    </w:p>
    <w:p w14:paraId="51DD146C" w14:textId="3DBA98AF" w:rsidR="000262DE" w:rsidRPr="00CE3CA1" w:rsidRDefault="000262DE" w:rsidP="001949C4">
      <w:pPr>
        <w:pStyle w:val="ConsPlusNormal"/>
        <w:numPr>
          <w:ilvl w:val="0"/>
          <w:numId w:val="85"/>
        </w:numPr>
        <w:tabs>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припасов, вывезенных с территории Республики Узбекистан. В целях настоящей статьи припасами признаются топливо и горюче-смазочные материалы, необходимые для обеспечения нормальн</w:t>
      </w:r>
      <w:r w:rsidR="00F365B3" w:rsidRPr="00CE3CA1">
        <w:rPr>
          <w:rFonts w:ascii="Times New Roman" w:hAnsi="Times New Roman" w:cs="Times New Roman"/>
          <w:sz w:val="28"/>
          <w:szCs w:val="28"/>
        </w:rPr>
        <w:t>ой эксплуатации воздушных судов;</w:t>
      </w:r>
    </w:p>
    <w:p w14:paraId="2965468E" w14:textId="77777777" w:rsidR="000262DE" w:rsidRPr="00CE3CA1" w:rsidRDefault="000262DE" w:rsidP="001949C4">
      <w:pPr>
        <w:pStyle w:val="ConsPlusNormal"/>
        <w:numPr>
          <w:ilvl w:val="0"/>
          <w:numId w:val="85"/>
        </w:numPr>
        <w:tabs>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Республики Узбекистан до таможенного органа в месте убытия с территории Республики Узбекистан;</w:t>
      </w:r>
    </w:p>
    <w:p w14:paraId="2D508ED4" w14:textId="77777777" w:rsidR="000262DE" w:rsidRPr="00CE3CA1" w:rsidRDefault="000262DE" w:rsidP="001949C4">
      <w:pPr>
        <w:pStyle w:val="ConsPlusNormal"/>
        <w:numPr>
          <w:ilvl w:val="0"/>
          <w:numId w:val="85"/>
        </w:numPr>
        <w:tabs>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услуг, непосредственно связанных с международными перевозками.</w:t>
      </w:r>
    </w:p>
    <w:p w14:paraId="06841B4F" w14:textId="7040F56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eastAsia="Times New Roman" w:hAnsi="Times New Roman" w:cs="Times New Roman"/>
          <w:sz w:val="28"/>
          <w:szCs w:val="28"/>
        </w:rPr>
        <w:t xml:space="preserve">Особенности применения нулевой ставки в отдельных случаях установлены статьей </w:t>
      </w:r>
      <w:r w:rsidR="00BE62B0" w:rsidRPr="00CE3CA1">
        <w:rPr>
          <w:rFonts w:ascii="Times New Roman" w:eastAsia="Times New Roman" w:hAnsi="Times New Roman" w:cs="Times New Roman"/>
          <w:sz w:val="28"/>
          <w:szCs w:val="28"/>
        </w:rPr>
        <w:t>264</w:t>
      </w:r>
      <w:r w:rsidRPr="00CE3CA1">
        <w:rPr>
          <w:rFonts w:ascii="Times New Roman" w:eastAsia="Times New Roman" w:hAnsi="Times New Roman" w:cs="Times New Roman"/>
          <w:sz w:val="28"/>
          <w:szCs w:val="28"/>
        </w:rPr>
        <w:t xml:space="preserve"> настоящего Кодекса.</w:t>
      </w:r>
    </w:p>
    <w:p w14:paraId="15185355" w14:textId="6274E02B" w:rsidR="000262DE" w:rsidRPr="00CE3CA1" w:rsidRDefault="000262DE" w:rsidP="00EA7743">
      <w:pPr>
        <w:spacing w:after="0" w:line="240" w:lineRule="auto"/>
        <w:ind w:firstLine="720"/>
        <w:jc w:val="both"/>
        <w:rPr>
          <w:rFonts w:ascii="Times New Roman" w:hAnsi="Times New Roman" w:cs="Times New Roman"/>
          <w:strike/>
          <w:sz w:val="28"/>
          <w:szCs w:val="28"/>
        </w:rPr>
      </w:pPr>
      <w:r w:rsidRPr="00CE3CA1">
        <w:rPr>
          <w:rFonts w:ascii="Times New Roman" w:hAnsi="Times New Roman" w:cs="Times New Roman"/>
          <w:sz w:val="28"/>
          <w:szCs w:val="28"/>
        </w:rPr>
        <w:lastRenderedPageBreak/>
        <w:t>Документы, подтверждающие право на применение нулевой ставки, представляются вместе с налоговой отчетностью</w:t>
      </w:r>
      <w:r w:rsidR="004360FB" w:rsidRPr="00CE3CA1">
        <w:rPr>
          <w:rFonts w:ascii="Times New Roman" w:hAnsi="Times New Roman" w:cs="Times New Roman"/>
          <w:sz w:val="28"/>
          <w:szCs w:val="28"/>
        </w:rPr>
        <w:t>.</w:t>
      </w:r>
    </w:p>
    <w:p w14:paraId="6141AF1B"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2FE786BC" w14:textId="3F8F21FC"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61</w:t>
      </w:r>
      <w:r w:rsidRPr="00CE3CA1">
        <w:rPr>
          <w:rFonts w:ascii="Times New Roman" w:hAnsi="Times New Roman" w:cs="Times New Roman"/>
          <w:sz w:val="28"/>
          <w:szCs w:val="28"/>
        </w:rPr>
        <w:t>. Подтверждение экспортных операций</w:t>
      </w:r>
    </w:p>
    <w:p w14:paraId="6028B1A9"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43498A8" w14:textId="77777777" w:rsidR="000262DE" w:rsidRPr="00CE3CA1" w:rsidRDefault="000262DE" w:rsidP="00EA7743">
      <w:pPr>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CE3CA1">
        <w:rPr>
          <w:rFonts w:ascii="Times New Roman" w:hAnsi="Times New Roman" w:cs="Times New Roman"/>
          <w:sz w:val="28"/>
          <w:szCs w:val="28"/>
        </w:rPr>
        <w:t>Документами, подтверждающими экспорт товаров, являются:</w:t>
      </w:r>
    </w:p>
    <w:p w14:paraId="40D12CF6"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контракт (копия контракта, заверенная в установленном порядке);</w:t>
      </w:r>
    </w:p>
    <w:p w14:paraId="33B6C19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грузовая таможенная декларация с отметкой таможенного органа, осуществляющего выпуск товаров для их вывоза с таможенной территории Республики Узбекистан; </w:t>
      </w:r>
    </w:p>
    <w:p w14:paraId="052DB119"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товаросопроводительные документы с отметкой таможенного органа, расположенного в пункте пропуска с таможенной территории Республики Узбекистан, подтверждающие отправку товаров в страну назначения.</w:t>
      </w:r>
    </w:p>
    <w:p w14:paraId="44EFCD7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товаров на экспорт через комиссионера (поверенного) по договору комиссии (поручения) для подтверждения экспорта комитентом (доверителем) дополнительно представляется договор комиссии или договор поручения (копия договора) налогоплательщика с комиссионером или поверенным.</w:t>
      </w:r>
    </w:p>
    <w:p w14:paraId="3EAB4A91" w14:textId="77777777"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В зависимости от осуществляемого вида деятельности для подтверждения экспорта товаров могут быть представлены другие документы. Перечень документов, необходимых для подтверждения права налогоплательщика на применение нулевой ставки налога в зависимости от вида осуществляемой деятельности, и порядок их представления определяют Министерство финансов и Государственный налоговый комитет Республики Узбекистан.</w:t>
      </w:r>
    </w:p>
    <w:p w14:paraId="4C5876D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4503E2C3" w14:textId="77777777" w:rsidR="004C5433" w:rsidRPr="00CE3CA1" w:rsidRDefault="000262DE" w:rsidP="001949C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62</w:t>
      </w:r>
      <w:r w:rsidRPr="00CE3CA1">
        <w:rPr>
          <w:rFonts w:ascii="Times New Roman" w:hAnsi="Times New Roman" w:cs="Times New Roman"/>
          <w:sz w:val="28"/>
          <w:szCs w:val="28"/>
        </w:rPr>
        <w:t xml:space="preserve">. Налогообложение услуг по переработке товаров </w:t>
      </w:r>
    </w:p>
    <w:p w14:paraId="78D2F71B" w14:textId="4ABD4E3C" w:rsidR="000262DE" w:rsidRPr="00CE3CA1" w:rsidRDefault="000262DE" w:rsidP="001949C4">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на таможенной территории Республики Узбекистан</w:t>
      </w:r>
    </w:p>
    <w:p w14:paraId="505EB614" w14:textId="77777777" w:rsidR="000262DE" w:rsidRPr="00CE3CA1" w:rsidRDefault="000262DE" w:rsidP="001949C4">
      <w:pPr>
        <w:autoSpaceDE w:val="0"/>
        <w:autoSpaceDN w:val="0"/>
        <w:adjustRightInd w:val="0"/>
        <w:spacing w:after="0" w:line="240" w:lineRule="auto"/>
        <w:ind w:firstLine="720"/>
        <w:rPr>
          <w:rFonts w:ascii="Times New Roman" w:hAnsi="Times New Roman" w:cs="Times New Roman"/>
          <w:b/>
          <w:sz w:val="28"/>
          <w:szCs w:val="28"/>
        </w:rPr>
      </w:pPr>
    </w:p>
    <w:p w14:paraId="5C7BED1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Услуги по переработке товаров, помещенных под таможенный режим переработки на таможенной территории Республики Узбекистан, облагаются налогом по нулевой ставке при условии вывоза продуктов переработки за пределы таможенной территории Республики Узбекистан. </w:t>
      </w:r>
    </w:p>
    <w:p w14:paraId="194269D0" w14:textId="3A803E2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Услуги по переработке товаров, помещенных под таможенную процедуру переработки на таможенной территории Республики Узбекистан, с последующим помещением продуктов переработки под </w:t>
      </w:r>
      <w:r w:rsidR="00CE3093" w:rsidRPr="00CE3CA1">
        <w:rPr>
          <w:rFonts w:ascii="Times New Roman" w:hAnsi="Times New Roman" w:cs="Times New Roman"/>
          <w:sz w:val="28"/>
          <w:szCs w:val="28"/>
        </w:rPr>
        <w:t xml:space="preserve">таможенный </w:t>
      </w:r>
      <w:r w:rsidRPr="00CE3CA1">
        <w:rPr>
          <w:rFonts w:ascii="Times New Roman" w:hAnsi="Times New Roman" w:cs="Times New Roman"/>
          <w:sz w:val="28"/>
          <w:szCs w:val="28"/>
        </w:rPr>
        <w:t xml:space="preserve">режим выпуска для свободного обращения подлежат налогообложению по </w:t>
      </w:r>
      <w:r w:rsidR="007F14E5"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ставке, установленной частью первой статьи </w:t>
      </w:r>
      <w:r w:rsidR="001402F1" w:rsidRPr="00CE3CA1">
        <w:rPr>
          <w:rFonts w:ascii="Times New Roman" w:hAnsi="Times New Roman" w:cs="Times New Roman"/>
          <w:sz w:val="28"/>
          <w:szCs w:val="28"/>
        </w:rPr>
        <w:t>258</w:t>
      </w:r>
      <w:r w:rsidRPr="00CE3CA1">
        <w:rPr>
          <w:rFonts w:ascii="Times New Roman" w:hAnsi="Times New Roman" w:cs="Times New Roman"/>
          <w:sz w:val="28"/>
          <w:szCs w:val="28"/>
        </w:rPr>
        <w:t xml:space="preserve"> настоящего Кодекса.</w:t>
      </w:r>
    </w:p>
    <w:p w14:paraId="23E212BA"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38AA0637" w14:textId="77777777" w:rsidR="004C5433" w:rsidRPr="00CE3CA1" w:rsidRDefault="000262DE" w:rsidP="001949C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63</w:t>
      </w:r>
      <w:r w:rsidRPr="00CE3CA1">
        <w:rPr>
          <w:rFonts w:ascii="Times New Roman" w:hAnsi="Times New Roman" w:cs="Times New Roman"/>
          <w:sz w:val="28"/>
          <w:szCs w:val="28"/>
        </w:rPr>
        <w:t xml:space="preserve">. Налогообложение услуг, связанных </w:t>
      </w:r>
    </w:p>
    <w:p w14:paraId="32F52BF5" w14:textId="5B6F3487" w:rsidR="000262DE" w:rsidRPr="00CE3CA1" w:rsidRDefault="000262DE" w:rsidP="001949C4">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с международными перевозками </w:t>
      </w:r>
    </w:p>
    <w:p w14:paraId="02A42D4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bCs/>
          <w:sz w:val="28"/>
          <w:szCs w:val="28"/>
        </w:rPr>
      </w:pPr>
    </w:p>
    <w:p w14:paraId="6F6A8789"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Налогообложение производится по нулевой ставке при реализации:</w:t>
      </w:r>
    </w:p>
    <w:p w14:paraId="64DE852F" w14:textId="0E3410C9"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lastRenderedPageBreak/>
        <w:t xml:space="preserve">1) услуг </w:t>
      </w:r>
      <w:r w:rsidRPr="00CE3CA1">
        <w:rPr>
          <w:rFonts w:ascii="Times New Roman" w:hAnsi="Times New Roman" w:cs="Times New Roman"/>
          <w:sz w:val="28"/>
          <w:szCs w:val="28"/>
        </w:rPr>
        <w:t>по</w:t>
      </w:r>
      <w:r w:rsidRPr="00CE3CA1">
        <w:rPr>
          <w:rFonts w:ascii="Times New Roman" w:eastAsia="Times New Roman" w:hAnsi="Times New Roman" w:cs="Times New Roman"/>
          <w:sz w:val="28"/>
          <w:szCs w:val="28"/>
        </w:rPr>
        <w:t xml:space="preserve"> международной перевозке товаров. Под международными перевозками товаров понимаются перевозки товаров воздушными судами, железнодорожным транспортом и (или) автотранспортными средствами, при которых пункт отправления или пункт назначения товаров расположен за пределами т</w:t>
      </w:r>
      <w:r w:rsidR="00F365B3" w:rsidRPr="00CE3CA1">
        <w:rPr>
          <w:rFonts w:ascii="Times New Roman" w:eastAsia="Times New Roman" w:hAnsi="Times New Roman" w:cs="Times New Roman"/>
          <w:sz w:val="28"/>
          <w:szCs w:val="28"/>
        </w:rPr>
        <w:t>ерритории Республики Узбекистан;</w:t>
      </w:r>
    </w:p>
    <w:p w14:paraId="47A85AED" w14:textId="54F2B4B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2) услуг, непосредственно связанных с перевозкой или транспортировкой товаров, помещенных под процедуру таможенного транзита при перевозке иностранных товаров</w:t>
      </w:r>
      <w:r w:rsidR="00555D8E" w:rsidRPr="00CE3CA1">
        <w:rPr>
          <w:rFonts w:ascii="Times New Roman" w:eastAsia="Times New Roman" w:hAnsi="Times New Roman" w:cs="Times New Roman"/>
          <w:sz w:val="28"/>
          <w:szCs w:val="28"/>
        </w:rPr>
        <w:t xml:space="preserve"> </w:t>
      </w:r>
      <w:r w:rsidRPr="00CE3CA1">
        <w:rPr>
          <w:rFonts w:ascii="Times New Roman" w:eastAsia="Times New Roman" w:hAnsi="Times New Roman" w:cs="Times New Roman"/>
          <w:sz w:val="28"/>
          <w:szCs w:val="28"/>
        </w:rPr>
        <w:t>от таможенного органа в месте прибытия на территорию Республики Узбекистан</w:t>
      </w:r>
      <w:r w:rsidR="00555D8E" w:rsidRPr="00CE3CA1">
        <w:rPr>
          <w:rFonts w:ascii="Times New Roman" w:eastAsia="Times New Roman" w:hAnsi="Times New Roman" w:cs="Times New Roman"/>
          <w:sz w:val="28"/>
          <w:szCs w:val="28"/>
        </w:rPr>
        <w:t xml:space="preserve"> </w:t>
      </w:r>
      <w:r w:rsidRPr="00CE3CA1">
        <w:rPr>
          <w:rFonts w:ascii="Times New Roman" w:eastAsia="Times New Roman" w:hAnsi="Times New Roman" w:cs="Times New Roman"/>
          <w:sz w:val="28"/>
          <w:szCs w:val="28"/>
        </w:rPr>
        <w:t>до таможенного органа в месте убытия с территории Республики Узбекистан;</w:t>
      </w:r>
    </w:p>
    <w:p w14:paraId="20B523CB" w14:textId="684EFD8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3) услуг по перевозке пассажиров, почты и багажа при условии, что пункт отправления или пункт назначения пассажиров, почты и багажа расположены за пределами территории Республики Узбекистан, при оформлении перевозок на основании единых международных перевозочных документов;</w:t>
      </w:r>
      <w:r w:rsidR="00BB28F5" w:rsidRPr="00CE3CA1">
        <w:rPr>
          <w:rFonts w:ascii="Times New Roman" w:eastAsia="Times New Roman" w:hAnsi="Times New Roman" w:cs="Times New Roman"/>
          <w:sz w:val="28"/>
          <w:szCs w:val="28"/>
        </w:rPr>
        <w:t xml:space="preserve"> </w:t>
      </w:r>
    </w:p>
    <w:p w14:paraId="602AF996" w14:textId="7E749DEC"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4) услуг, оказываемых перевозчиками </w:t>
      </w:r>
      <w:r w:rsidR="001949C4" w:rsidRPr="00CE3CA1">
        <w:rPr>
          <w:rFonts w:ascii="Times New Roman" w:eastAsia="Times New Roman" w:hAnsi="Times New Roman" w:cs="Times New Roman"/>
          <w:sz w:val="28"/>
          <w:szCs w:val="28"/>
        </w:rPr>
        <w:t>–</w:t>
      </w:r>
      <w:r w:rsidR="00F365B3" w:rsidRPr="00CE3CA1">
        <w:rPr>
          <w:rFonts w:ascii="Times New Roman" w:eastAsia="Times New Roman" w:hAnsi="Times New Roman" w:cs="Times New Roman"/>
          <w:sz w:val="28"/>
          <w:szCs w:val="28"/>
        </w:rPr>
        <w:t xml:space="preserve"> </w:t>
      </w:r>
      <w:r w:rsidRPr="00CE3CA1">
        <w:rPr>
          <w:rFonts w:ascii="Times New Roman" w:eastAsia="Times New Roman" w:hAnsi="Times New Roman" w:cs="Times New Roman"/>
          <w:sz w:val="28"/>
          <w:szCs w:val="28"/>
        </w:rPr>
        <w:t>юридическими лицами Республики Узбекистан, по перевозке или транспортировке экспортируемых за пределы территории Республики Узбекистан товаров, а также вывозу с территории Республики Узбекистан продуктов переработки на территории Республики Узбекистан. Положения настоящего пункта применяются при условии, что на перевозочных документах проставлены отметки таможенных органов;</w:t>
      </w:r>
    </w:p>
    <w:p w14:paraId="6BB5DD56" w14:textId="1DC9FEA6"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5) услуг, оказываемых непосредственно в аэропортах Республики Узбекистан и в воздушном пространстве Республики Узбекистан по обслуживанию воздушных судов, включая аэронавигационное обслуживание.</w:t>
      </w:r>
    </w:p>
    <w:p w14:paraId="3AF91105"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000ED280" w14:textId="3E1DCF0E" w:rsidR="000262DE" w:rsidRPr="00CE3CA1" w:rsidRDefault="000262DE" w:rsidP="001949C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64</w:t>
      </w:r>
      <w:r w:rsidRPr="00CE3CA1">
        <w:rPr>
          <w:rFonts w:ascii="Times New Roman" w:hAnsi="Times New Roman" w:cs="Times New Roman"/>
          <w:sz w:val="28"/>
          <w:szCs w:val="28"/>
        </w:rPr>
        <w:t>. Применение нулевой ставки в отдельных случаях</w:t>
      </w:r>
    </w:p>
    <w:p w14:paraId="53AE1845"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58E5E981" w14:textId="0D2FF657" w:rsidR="000262DE" w:rsidRPr="00CE3CA1" w:rsidRDefault="00082354"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Оборот по реализации товаров (услуг) облагается по нулевой ставке путем возмещения (возврата) уплаченного налога, если эти товары (услуги) приобретаются</w:t>
      </w:r>
      <w:r w:rsidR="000262DE" w:rsidRPr="00CE3CA1">
        <w:rPr>
          <w:rFonts w:ascii="Times New Roman" w:hAnsi="Times New Roman" w:cs="Times New Roman"/>
          <w:sz w:val="28"/>
          <w:szCs w:val="28"/>
        </w:rPr>
        <w:t>:</w:t>
      </w:r>
    </w:p>
    <w:p w14:paraId="073BEA8F" w14:textId="36E18E87" w:rsidR="000262DE" w:rsidRPr="00CE3CA1" w:rsidRDefault="00082354"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w:t>
      </w:r>
      <w:r w:rsidR="000262DE" w:rsidRPr="00CE3CA1">
        <w:rPr>
          <w:rFonts w:ascii="Times New Roman" w:hAnsi="Times New Roman" w:cs="Times New Roman"/>
          <w:sz w:val="28"/>
          <w:szCs w:val="28"/>
        </w:rPr>
        <w:t>иностранными дипломатическими и приравненными к ним представительствами для официального пользования,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p w14:paraId="20A22A9F" w14:textId="6E476FB4" w:rsidR="000262DE" w:rsidRPr="00CE3CA1" w:rsidRDefault="00082354"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0262DE" w:rsidRPr="00CE3CA1">
        <w:rPr>
          <w:rFonts w:ascii="Times New Roman" w:hAnsi="Times New Roman" w:cs="Times New Roman"/>
          <w:sz w:val="28"/>
          <w:szCs w:val="28"/>
        </w:rPr>
        <w:t xml:space="preserve">налогоплательщиками, приобретающими товары (услуги) </w:t>
      </w:r>
      <w:r w:rsidRPr="00CE3CA1">
        <w:rPr>
          <w:rFonts w:ascii="Times New Roman" w:hAnsi="Times New Roman" w:cs="Times New Roman"/>
          <w:sz w:val="28"/>
          <w:szCs w:val="28"/>
        </w:rPr>
        <w:br/>
      </w:r>
      <w:r w:rsidR="000262DE" w:rsidRPr="00CE3CA1">
        <w:rPr>
          <w:rFonts w:ascii="Times New Roman" w:hAnsi="Times New Roman" w:cs="Times New Roman"/>
          <w:sz w:val="28"/>
          <w:szCs w:val="28"/>
        </w:rPr>
        <w:t>в рамках деятельности по Соглашению о разделе продукции, если Соглашением предусмотрено применение нулевой ставки.</w:t>
      </w:r>
    </w:p>
    <w:p w14:paraId="0849D1DC" w14:textId="0C65678D"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Применение нулевой ставки в соответствии с </w:t>
      </w:r>
      <w:r w:rsidR="00082354" w:rsidRPr="00CE3CA1">
        <w:rPr>
          <w:rFonts w:ascii="Times New Roman" w:hAnsi="Times New Roman" w:cs="Times New Roman"/>
          <w:sz w:val="28"/>
          <w:szCs w:val="28"/>
        </w:rPr>
        <w:t xml:space="preserve">пунктом 1 </w:t>
      </w:r>
      <w:r w:rsidRPr="00CE3CA1">
        <w:rPr>
          <w:rFonts w:ascii="Times New Roman" w:hAnsi="Times New Roman" w:cs="Times New Roman"/>
          <w:sz w:val="28"/>
          <w:szCs w:val="28"/>
        </w:rPr>
        <w:t>част</w:t>
      </w:r>
      <w:r w:rsidR="00082354" w:rsidRPr="00CE3CA1">
        <w:rPr>
          <w:rFonts w:ascii="Times New Roman" w:hAnsi="Times New Roman" w:cs="Times New Roman"/>
          <w:sz w:val="28"/>
          <w:szCs w:val="28"/>
        </w:rPr>
        <w:t>и</w:t>
      </w:r>
      <w:r w:rsidRPr="00CE3CA1">
        <w:rPr>
          <w:rFonts w:ascii="Times New Roman" w:hAnsi="Times New Roman" w:cs="Times New Roman"/>
          <w:sz w:val="28"/>
          <w:szCs w:val="28"/>
        </w:rPr>
        <w:t xml:space="preserve"> первой настоящей статьи осуществляется в случаях, если законодательством соответствующего иностранного государства установлен аналогичный порядок в отношении дипломатических и приравненным к ним представительств Республики Узбекистан, дипломатического и </w:t>
      </w:r>
      <w:r w:rsidRPr="00CE3CA1">
        <w:rPr>
          <w:rFonts w:ascii="Times New Roman" w:hAnsi="Times New Roman" w:cs="Times New Roman"/>
          <w:sz w:val="28"/>
          <w:szCs w:val="28"/>
        </w:rPr>
        <w:lastRenderedPageBreak/>
        <w:t>административно-технического персонала этих представительств (включая членов их семей, проживающих вместе с ними), либо если такая норма предусмотрена в международном договоре Республики Узбекистан.</w:t>
      </w:r>
    </w:p>
    <w:p w14:paraId="6BBFE978" w14:textId="6D176F71" w:rsidR="006F5459"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Оборот по реализации услуг, оказываемы</w:t>
      </w:r>
      <w:r w:rsidR="00082354" w:rsidRPr="00CE3CA1">
        <w:rPr>
          <w:rFonts w:ascii="Times New Roman" w:hAnsi="Times New Roman" w:cs="Times New Roman"/>
          <w:sz w:val="28"/>
          <w:szCs w:val="28"/>
        </w:rPr>
        <w:t>х</w:t>
      </w:r>
      <w:r w:rsidRPr="00CE3CA1">
        <w:rPr>
          <w:rFonts w:ascii="Times New Roman" w:hAnsi="Times New Roman" w:cs="Times New Roman"/>
          <w:sz w:val="28"/>
          <w:szCs w:val="28"/>
        </w:rPr>
        <w:t xml:space="preserve"> населению по водоснабжению, канализации, санитарной очистке, теплоснабжению, включая приобре</w:t>
      </w:r>
      <w:r w:rsidR="00082354" w:rsidRPr="00CE3CA1">
        <w:rPr>
          <w:rFonts w:ascii="Times New Roman" w:hAnsi="Times New Roman" w:cs="Times New Roman"/>
          <w:sz w:val="28"/>
          <w:szCs w:val="28"/>
        </w:rPr>
        <w:t>тение</w:t>
      </w:r>
      <w:r w:rsidRPr="00CE3CA1">
        <w:rPr>
          <w:rFonts w:ascii="Times New Roman" w:hAnsi="Times New Roman" w:cs="Times New Roman"/>
          <w:sz w:val="28"/>
          <w:szCs w:val="28"/>
        </w:rPr>
        <w:t xml:space="preserve"> </w:t>
      </w:r>
      <w:r w:rsidR="00082354" w:rsidRPr="00CE3CA1">
        <w:rPr>
          <w:rFonts w:ascii="Times New Roman" w:hAnsi="Times New Roman" w:cs="Times New Roman"/>
          <w:sz w:val="28"/>
          <w:szCs w:val="28"/>
        </w:rPr>
        <w:t xml:space="preserve">таких услуг </w:t>
      </w:r>
      <w:r w:rsidRPr="00CE3CA1">
        <w:rPr>
          <w:rFonts w:ascii="Times New Roman" w:hAnsi="Times New Roman" w:cs="Times New Roman"/>
          <w:sz w:val="28"/>
          <w:szCs w:val="28"/>
        </w:rPr>
        <w:t>товариществами собственников жилья от лица населения, а также подразделениями Министерства обороны Республики Узбекистан и Национальной гвардии Республики Узбекистан для населения, проживающего в домах ведомственного жилищного фонда</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облагаются налогом по нулевой ставке.</w:t>
      </w:r>
    </w:p>
    <w:p w14:paraId="307A2832" w14:textId="0264D554" w:rsidR="000262DE" w:rsidRPr="00CE3CA1" w:rsidRDefault="00960A3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Нулевая ставка применяется в отношении р</w:t>
      </w:r>
      <w:r w:rsidR="006F5459" w:rsidRPr="00CE3CA1">
        <w:rPr>
          <w:rFonts w:ascii="Times New Roman" w:hAnsi="Times New Roman" w:cs="Times New Roman"/>
          <w:sz w:val="28"/>
          <w:szCs w:val="28"/>
        </w:rPr>
        <w:t>еализ</w:t>
      </w:r>
      <w:r w:rsidR="00B366B2" w:rsidRPr="00CE3CA1">
        <w:rPr>
          <w:rFonts w:ascii="Times New Roman" w:hAnsi="Times New Roman" w:cs="Times New Roman"/>
          <w:sz w:val="28"/>
          <w:szCs w:val="28"/>
        </w:rPr>
        <w:t>уемых</w:t>
      </w:r>
      <w:r w:rsidR="006F5459" w:rsidRPr="00CE3CA1">
        <w:rPr>
          <w:rFonts w:ascii="Times New Roman" w:hAnsi="Times New Roman" w:cs="Times New Roman"/>
          <w:sz w:val="28"/>
          <w:szCs w:val="28"/>
        </w:rPr>
        <w:t xml:space="preserve"> </w:t>
      </w:r>
      <w:r w:rsidR="00082354" w:rsidRPr="00CE3CA1">
        <w:rPr>
          <w:rFonts w:ascii="Times New Roman" w:hAnsi="Times New Roman" w:cs="Times New Roman"/>
          <w:sz w:val="28"/>
          <w:szCs w:val="28"/>
        </w:rPr>
        <w:t>драгоценных</w:t>
      </w:r>
      <w:r w:rsidR="006F5459" w:rsidRPr="00CE3CA1">
        <w:rPr>
          <w:rFonts w:ascii="Times New Roman" w:hAnsi="Times New Roman" w:cs="Times New Roman"/>
          <w:sz w:val="28"/>
          <w:szCs w:val="28"/>
        </w:rPr>
        <w:t xml:space="preserve"> металлов </w:t>
      </w:r>
      <w:r w:rsidR="00082354" w:rsidRPr="00CE3CA1">
        <w:rPr>
          <w:rFonts w:ascii="Times New Roman" w:hAnsi="Times New Roman" w:cs="Times New Roman"/>
          <w:sz w:val="28"/>
          <w:szCs w:val="28"/>
        </w:rPr>
        <w:t xml:space="preserve">производителями этих металлов </w:t>
      </w:r>
      <w:r w:rsidR="006F5459" w:rsidRPr="00CE3CA1">
        <w:rPr>
          <w:rFonts w:ascii="Times New Roman" w:hAnsi="Times New Roman" w:cs="Times New Roman"/>
          <w:sz w:val="28"/>
          <w:szCs w:val="28"/>
        </w:rPr>
        <w:t>уполномоченному органу</w:t>
      </w:r>
      <w:r w:rsidRPr="00CE3CA1">
        <w:rPr>
          <w:rFonts w:ascii="Times New Roman" w:hAnsi="Times New Roman" w:cs="Times New Roman"/>
          <w:sz w:val="28"/>
          <w:szCs w:val="28"/>
        </w:rPr>
        <w:t xml:space="preserve"> по приобретению </w:t>
      </w:r>
      <w:r w:rsidR="00082354" w:rsidRPr="00CE3CA1">
        <w:rPr>
          <w:rFonts w:ascii="Times New Roman" w:hAnsi="Times New Roman" w:cs="Times New Roman"/>
          <w:sz w:val="28"/>
          <w:szCs w:val="28"/>
        </w:rPr>
        <w:t>драгоценных</w:t>
      </w:r>
      <w:r w:rsidR="006F5459" w:rsidRPr="00CE3CA1">
        <w:rPr>
          <w:rFonts w:ascii="Times New Roman" w:hAnsi="Times New Roman" w:cs="Times New Roman"/>
          <w:sz w:val="28"/>
          <w:szCs w:val="28"/>
        </w:rPr>
        <w:t xml:space="preserve"> металлов</w:t>
      </w:r>
      <w:r w:rsidRPr="00CE3CA1">
        <w:rPr>
          <w:rFonts w:ascii="Times New Roman" w:hAnsi="Times New Roman" w:cs="Times New Roman"/>
          <w:sz w:val="28"/>
          <w:szCs w:val="28"/>
        </w:rPr>
        <w:t>.</w:t>
      </w:r>
      <w:r w:rsidR="000262DE" w:rsidRPr="00CE3CA1">
        <w:rPr>
          <w:rFonts w:ascii="Times New Roman" w:hAnsi="Times New Roman" w:cs="Times New Roman"/>
          <w:sz w:val="28"/>
          <w:szCs w:val="28"/>
        </w:rPr>
        <w:t xml:space="preserve"> </w:t>
      </w:r>
    </w:p>
    <w:p w14:paraId="111AE6D5" w14:textId="77777777" w:rsidR="009E0C32" w:rsidRPr="00CE3CA1" w:rsidRDefault="009E0C32" w:rsidP="00EA7743">
      <w:pPr>
        <w:spacing w:after="0" w:line="240" w:lineRule="auto"/>
        <w:ind w:firstLine="720"/>
        <w:jc w:val="both"/>
        <w:rPr>
          <w:rFonts w:ascii="Times New Roman" w:hAnsi="Times New Roman" w:cs="Times New Roman"/>
          <w:sz w:val="28"/>
          <w:szCs w:val="28"/>
        </w:rPr>
      </w:pPr>
    </w:p>
    <w:p w14:paraId="7F0590BE" w14:textId="31228BB9" w:rsidR="009E0C32" w:rsidRPr="00CE3CA1" w:rsidRDefault="00073FEA" w:rsidP="001949C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w:t>
      </w:r>
      <w:r w:rsidR="001949C4"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37. Порядок исчисления и уплат</w:t>
      </w:r>
      <w:r w:rsidR="00B650B3" w:rsidRPr="00CE3CA1">
        <w:rPr>
          <w:rFonts w:ascii="Times New Roman" w:hAnsi="Times New Roman" w:cs="Times New Roman"/>
          <w:sz w:val="28"/>
          <w:szCs w:val="28"/>
        </w:rPr>
        <w:t>ы</w:t>
      </w:r>
      <w:r w:rsidRPr="00CE3CA1">
        <w:rPr>
          <w:rFonts w:ascii="Times New Roman" w:hAnsi="Times New Roman" w:cs="Times New Roman"/>
          <w:sz w:val="28"/>
          <w:szCs w:val="28"/>
        </w:rPr>
        <w:t xml:space="preserve"> налога</w:t>
      </w:r>
      <w:r w:rsidR="00B650B3" w:rsidRPr="00CE3CA1">
        <w:rPr>
          <w:rFonts w:ascii="Times New Roman" w:hAnsi="Times New Roman" w:cs="Times New Roman"/>
          <w:sz w:val="28"/>
          <w:szCs w:val="28"/>
        </w:rPr>
        <w:t xml:space="preserve">. </w:t>
      </w:r>
    </w:p>
    <w:p w14:paraId="4F96B3CB" w14:textId="1556F461" w:rsidR="00073FEA" w:rsidRPr="00CE3CA1" w:rsidRDefault="00B650B3" w:rsidP="001949C4">
      <w:pPr>
        <w:spacing w:after="0" w:line="240" w:lineRule="auto"/>
        <w:ind w:firstLine="1985"/>
        <w:rPr>
          <w:rFonts w:ascii="Times New Roman" w:hAnsi="Times New Roman" w:cs="Times New Roman"/>
          <w:b/>
          <w:sz w:val="28"/>
          <w:szCs w:val="28"/>
        </w:rPr>
      </w:pPr>
      <w:r w:rsidRPr="00CE3CA1">
        <w:rPr>
          <w:rFonts w:ascii="Times New Roman" w:hAnsi="Times New Roman" w:cs="Times New Roman"/>
          <w:b/>
          <w:sz w:val="28"/>
          <w:szCs w:val="28"/>
        </w:rPr>
        <w:t>П</w:t>
      </w:r>
      <w:r w:rsidR="00073FEA" w:rsidRPr="00CE3CA1">
        <w:rPr>
          <w:rFonts w:ascii="Times New Roman" w:hAnsi="Times New Roman" w:cs="Times New Roman"/>
          <w:b/>
          <w:sz w:val="28"/>
          <w:szCs w:val="28"/>
        </w:rPr>
        <w:t>орядок представления налоговой отчетности.</w:t>
      </w:r>
    </w:p>
    <w:p w14:paraId="6F11A204" w14:textId="77777777" w:rsidR="0080358F" w:rsidRPr="00CE3CA1" w:rsidRDefault="0080358F" w:rsidP="00EA7743">
      <w:pPr>
        <w:spacing w:after="0" w:line="240" w:lineRule="auto"/>
        <w:ind w:firstLine="720"/>
        <w:jc w:val="both"/>
        <w:rPr>
          <w:rFonts w:ascii="Times New Roman" w:hAnsi="Times New Roman" w:cs="Times New Roman"/>
          <w:b/>
          <w:sz w:val="28"/>
          <w:szCs w:val="28"/>
        </w:rPr>
      </w:pPr>
    </w:p>
    <w:p w14:paraId="618C90F7" w14:textId="01199510"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65</w:t>
      </w:r>
      <w:r w:rsidRPr="00CE3CA1">
        <w:rPr>
          <w:rFonts w:ascii="Times New Roman" w:hAnsi="Times New Roman" w:cs="Times New Roman"/>
          <w:sz w:val="28"/>
          <w:szCs w:val="28"/>
        </w:rPr>
        <w:t>. Порядок исчисления налога</w:t>
      </w:r>
    </w:p>
    <w:p w14:paraId="68A23091"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312E068A" w14:textId="62228E51"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при определении налоговой базы в соответствии со статьями </w:t>
      </w:r>
      <w:r w:rsidR="001402F1" w:rsidRPr="00CE3CA1">
        <w:rPr>
          <w:rFonts w:ascii="Times New Roman" w:hAnsi="Times New Roman" w:cs="Times New Roman"/>
          <w:sz w:val="28"/>
          <w:szCs w:val="28"/>
        </w:rPr>
        <w:t>24</w:t>
      </w:r>
      <w:r w:rsidR="00E303CD" w:rsidRPr="00CE3CA1">
        <w:rPr>
          <w:rFonts w:ascii="Times New Roman" w:hAnsi="Times New Roman" w:cs="Times New Roman"/>
          <w:sz w:val="28"/>
          <w:szCs w:val="28"/>
        </w:rPr>
        <w:t>7</w:t>
      </w:r>
      <w:r w:rsidR="001402F1" w:rsidRPr="00CE3CA1">
        <w:rPr>
          <w:rFonts w:ascii="Times New Roman" w:hAnsi="Times New Roman" w:cs="Times New Roman"/>
          <w:sz w:val="28"/>
          <w:szCs w:val="28"/>
        </w:rPr>
        <w:t xml:space="preserve"> </w:t>
      </w:r>
      <w:r w:rsidR="00881428" w:rsidRPr="00CE3CA1">
        <w:rPr>
          <w:rFonts w:ascii="Times New Roman" w:hAnsi="Times New Roman" w:cs="Times New Roman"/>
          <w:sz w:val="28"/>
          <w:szCs w:val="28"/>
        </w:rPr>
        <w:t>–</w:t>
      </w:r>
      <w:r w:rsidR="001402F1" w:rsidRPr="00CE3CA1">
        <w:rPr>
          <w:rFonts w:ascii="Times New Roman" w:hAnsi="Times New Roman" w:cs="Times New Roman"/>
          <w:sz w:val="28"/>
          <w:szCs w:val="28"/>
        </w:rPr>
        <w:t xml:space="preserve"> 25</w:t>
      </w:r>
      <w:r w:rsidR="00E303CD" w:rsidRPr="00CE3CA1">
        <w:rPr>
          <w:rFonts w:ascii="Times New Roman" w:hAnsi="Times New Roman" w:cs="Times New Roman"/>
          <w:sz w:val="28"/>
          <w:szCs w:val="28"/>
        </w:rPr>
        <w:t>7</w:t>
      </w:r>
      <w:r w:rsidRPr="00CE3CA1">
        <w:rPr>
          <w:rFonts w:ascii="Times New Roman" w:hAnsi="Times New Roman" w:cs="Times New Roman"/>
          <w:sz w:val="28"/>
          <w:szCs w:val="28"/>
        </w:rPr>
        <w:t xml:space="preserve"> настоящего Кодекса исчисляется как соответствующая налоговой ставке процентная доля налоговой базы.</w:t>
      </w:r>
    </w:p>
    <w:p w14:paraId="4DBDAA22" w14:textId="1B4ECDB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исчисляется по итогам каждого </w:t>
      </w:r>
      <w:r w:rsidR="001A45E0" w:rsidRPr="00CE3CA1">
        <w:rPr>
          <w:rFonts w:ascii="Times New Roman" w:hAnsi="Times New Roman" w:cs="Times New Roman"/>
          <w:sz w:val="28"/>
          <w:szCs w:val="28"/>
        </w:rPr>
        <w:t>налогового</w:t>
      </w:r>
      <w:r w:rsidRPr="00CE3CA1">
        <w:rPr>
          <w:rFonts w:ascii="Times New Roman" w:hAnsi="Times New Roman" w:cs="Times New Roman"/>
          <w:sz w:val="28"/>
          <w:szCs w:val="28"/>
        </w:rPr>
        <w:t xml:space="preserve"> периода исходя из налоговой базы операций по реализации товаров (услуг), даты совершения оборотов которых относятся к соответствующему </w:t>
      </w:r>
      <w:r w:rsidR="001A45E0" w:rsidRPr="00CE3CA1">
        <w:rPr>
          <w:rFonts w:ascii="Times New Roman" w:hAnsi="Times New Roman" w:cs="Times New Roman"/>
          <w:sz w:val="28"/>
          <w:szCs w:val="28"/>
        </w:rPr>
        <w:t>налоговому</w:t>
      </w:r>
      <w:r w:rsidRPr="00CE3CA1">
        <w:rPr>
          <w:rFonts w:ascii="Times New Roman" w:hAnsi="Times New Roman" w:cs="Times New Roman"/>
          <w:sz w:val="28"/>
          <w:szCs w:val="28"/>
        </w:rPr>
        <w:t xml:space="preserve"> периоду, с учетом всех изменений, увеличивающих или уменьшающих налоговую базу в соответствующем </w:t>
      </w:r>
      <w:r w:rsidR="001A45E0" w:rsidRPr="00CE3CA1">
        <w:rPr>
          <w:rFonts w:ascii="Times New Roman" w:hAnsi="Times New Roman" w:cs="Times New Roman"/>
          <w:sz w:val="28"/>
          <w:szCs w:val="28"/>
        </w:rPr>
        <w:t>налоговом</w:t>
      </w:r>
      <w:r w:rsidRPr="00CE3CA1">
        <w:rPr>
          <w:rFonts w:ascii="Times New Roman" w:hAnsi="Times New Roman" w:cs="Times New Roman"/>
          <w:sz w:val="28"/>
          <w:szCs w:val="28"/>
        </w:rPr>
        <w:t xml:space="preserve"> периоде.</w:t>
      </w:r>
    </w:p>
    <w:p w14:paraId="0034B791" w14:textId="715B2FCC"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Общая сумма налога при ввозе товаров на территорию Республики Узбекистан исчисляется как соответствующая налоговой ставке процентная доля налоговой базы, исчисленной в соответствии со статьей </w:t>
      </w:r>
      <w:r w:rsidR="00E43586" w:rsidRPr="00CE3CA1">
        <w:rPr>
          <w:rFonts w:ascii="Times New Roman" w:hAnsi="Times New Roman" w:cs="Times New Roman"/>
          <w:sz w:val="28"/>
          <w:szCs w:val="28"/>
        </w:rPr>
        <w:t>254</w:t>
      </w:r>
      <w:r w:rsidRPr="00CE3CA1">
        <w:rPr>
          <w:rFonts w:ascii="Times New Roman" w:hAnsi="Times New Roman" w:cs="Times New Roman"/>
          <w:sz w:val="28"/>
          <w:szCs w:val="28"/>
        </w:rPr>
        <w:t xml:space="preserve"> настоящего Кодекса.</w:t>
      </w:r>
    </w:p>
    <w:p w14:paraId="0172E7A8" w14:textId="240063FA"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в соответствии с требованиями, установленными частью четвертой статьи </w:t>
      </w:r>
      <w:r w:rsidR="00E43586" w:rsidRPr="00CE3CA1">
        <w:rPr>
          <w:rFonts w:ascii="Times New Roman" w:hAnsi="Times New Roman" w:cs="Times New Roman"/>
          <w:sz w:val="28"/>
          <w:szCs w:val="28"/>
        </w:rPr>
        <w:t>254</w:t>
      </w:r>
      <w:r w:rsidRPr="00CE3CA1">
        <w:rPr>
          <w:rFonts w:ascii="Times New Roman" w:hAnsi="Times New Roman" w:cs="Times New Roman"/>
          <w:sz w:val="28"/>
          <w:szCs w:val="28"/>
        </w:rPr>
        <w:t xml:space="preserve"> настоящего Кодекса, налоговая база определяется отдельно по каждой группе ввозимых на территорию Республики Узбекистан товаров, то по каждой из указанных налоговых баз сумма налога исчисляется отдельно. При этом общая сумма налога исчисляется сложением сумм налогов, исчисленных отдельно по каждой из таких налоговых баз.</w:t>
      </w:r>
    </w:p>
    <w:p w14:paraId="68C8300E"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62E865FF" w14:textId="7B7BB9D9"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66</w:t>
      </w:r>
      <w:r w:rsidRPr="00CE3CA1">
        <w:rPr>
          <w:rFonts w:ascii="Times New Roman" w:hAnsi="Times New Roman" w:cs="Times New Roman"/>
          <w:sz w:val="28"/>
          <w:szCs w:val="28"/>
        </w:rPr>
        <w:t xml:space="preserve">. Зачет уплаченных сумм налога </w:t>
      </w:r>
    </w:p>
    <w:p w14:paraId="089DCA79"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286D277A" w14:textId="68C9251A"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иное не предусмотрено статьей </w:t>
      </w:r>
      <w:r w:rsidR="00E43586" w:rsidRPr="00CE3CA1">
        <w:rPr>
          <w:rFonts w:ascii="Times New Roman" w:hAnsi="Times New Roman" w:cs="Times New Roman"/>
          <w:sz w:val="28"/>
          <w:szCs w:val="28"/>
        </w:rPr>
        <w:t>267</w:t>
      </w:r>
      <w:r w:rsidRPr="00CE3CA1">
        <w:rPr>
          <w:rFonts w:ascii="Times New Roman" w:hAnsi="Times New Roman" w:cs="Times New Roman"/>
          <w:sz w:val="28"/>
          <w:szCs w:val="28"/>
        </w:rPr>
        <w:t xml:space="preserve"> настоящего Кодекса, при определении суммы налога, подлежащего уплате в бюджет, налогоплательщик имеет право уменьшить общую сумму налога, исчисленного в соответствии со статьей </w:t>
      </w:r>
      <w:r w:rsidR="00E43586" w:rsidRPr="00CE3CA1">
        <w:rPr>
          <w:rFonts w:ascii="Times New Roman" w:hAnsi="Times New Roman" w:cs="Times New Roman"/>
          <w:sz w:val="28"/>
          <w:szCs w:val="28"/>
        </w:rPr>
        <w:t>265</w:t>
      </w:r>
      <w:r w:rsidRPr="00CE3CA1">
        <w:rPr>
          <w:rFonts w:ascii="Times New Roman" w:hAnsi="Times New Roman" w:cs="Times New Roman"/>
          <w:sz w:val="28"/>
          <w:szCs w:val="28"/>
        </w:rPr>
        <w:t xml:space="preserve"> настоящего Кодекса, путем </w:t>
      </w:r>
      <w:r w:rsidRPr="00CE3CA1">
        <w:rPr>
          <w:rFonts w:ascii="Times New Roman" w:hAnsi="Times New Roman" w:cs="Times New Roman"/>
          <w:sz w:val="28"/>
          <w:szCs w:val="28"/>
        </w:rPr>
        <w:lastRenderedPageBreak/>
        <w:t>зачета суммы налога, уплаченного (подлежащего уплате) по фактически полученным товарам (услугам), при одновременном выполнении следующих условий:</w:t>
      </w:r>
    </w:p>
    <w:p w14:paraId="7E902A8A" w14:textId="2157E114"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EB64CE" w:rsidRPr="00CE3CA1">
        <w:rPr>
          <w:rFonts w:ascii="Times New Roman" w:hAnsi="Times New Roman" w:cs="Times New Roman"/>
          <w:sz w:val="28"/>
          <w:szCs w:val="28"/>
        </w:rPr>
        <w:t> </w:t>
      </w:r>
      <w:r w:rsidRPr="00CE3CA1">
        <w:rPr>
          <w:rFonts w:ascii="Times New Roman" w:hAnsi="Times New Roman" w:cs="Times New Roman"/>
          <w:sz w:val="28"/>
          <w:szCs w:val="28"/>
        </w:rPr>
        <w:t>товары (услуги) используются при осуществлении деятельности налогоплательщика, связанной с производством и (или) реализацией товаров (</w:t>
      </w:r>
      <w:r w:rsidR="001A1F08" w:rsidRPr="00CE3CA1">
        <w:rPr>
          <w:rFonts w:ascii="Times New Roman" w:hAnsi="Times New Roman" w:cs="Times New Roman"/>
          <w:sz w:val="28"/>
          <w:szCs w:val="28"/>
        </w:rPr>
        <w:t xml:space="preserve">оказанием </w:t>
      </w:r>
      <w:r w:rsidRPr="00CE3CA1">
        <w:rPr>
          <w:rFonts w:ascii="Times New Roman" w:hAnsi="Times New Roman" w:cs="Times New Roman"/>
          <w:sz w:val="28"/>
          <w:szCs w:val="28"/>
        </w:rPr>
        <w:t>услуг), обороты по реализации которых подлежат налогообложению, в том числе по нулевой ставке;</w:t>
      </w:r>
    </w:p>
    <w:p w14:paraId="7BBCEB50" w14:textId="703249F1"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EB64CE" w:rsidRPr="00CE3CA1">
        <w:rPr>
          <w:rFonts w:ascii="Times New Roman" w:hAnsi="Times New Roman" w:cs="Times New Roman"/>
          <w:sz w:val="28"/>
          <w:szCs w:val="28"/>
        </w:rPr>
        <w:t> </w:t>
      </w:r>
      <w:r w:rsidRPr="00CE3CA1">
        <w:rPr>
          <w:rFonts w:ascii="Times New Roman" w:hAnsi="Times New Roman" w:cs="Times New Roman"/>
          <w:sz w:val="28"/>
          <w:szCs w:val="28"/>
        </w:rPr>
        <w:t>на полученные товары (услуги) налогоплательщиком получен счет-фактура или другой представленный поставщиком документ, в котором отдельно выделена сумма налога, и поставщик товара (услуги) зарегистрирован в качестве налогоплательщика;</w:t>
      </w:r>
    </w:p>
    <w:p w14:paraId="199C4D95" w14:textId="41E13AD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EB64CE" w:rsidRPr="00CE3CA1">
        <w:rPr>
          <w:rFonts w:ascii="Times New Roman" w:hAnsi="Times New Roman" w:cs="Times New Roman"/>
          <w:sz w:val="28"/>
          <w:szCs w:val="28"/>
        </w:rPr>
        <w:t> </w:t>
      </w:r>
      <w:r w:rsidRPr="00CE3CA1">
        <w:rPr>
          <w:rFonts w:ascii="Times New Roman" w:hAnsi="Times New Roman" w:cs="Times New Roman"/>
          <w:sz w:val="28"/>
          <w:szCs w:val="28"/>
        </w:rPr>
        <w:t>в случае ввоза (импорта) товаров налог уплачен в бюджет;</w:t>
      </w:r>
    </w:p>
    <w:p w14:paraId="1C5907CD" w14:textId="1274247F"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EB64CE" w:rsidRPr="00CE3CA1">
        <w:rPr>
          <w:rFonts w:ascii="Times New Roman" w:hAnsi="Times New Roman" w:cs="Times New Roman"/>
          <w:sz w:val="28"/>
          <w:szCs w:val="28"/>
        </w:rPr>
        <w:t> </w:t>
      </w:r>
      <w:r w:rsidRPr="00CE3CA1">
        <w:rPr>
          <w:rFonts w:ascii="Times New Roman" w:hAnsi="Times New Roman" w:cs="Times New Roman"/>
          <w:sz w:val="28"/>
          <w:szCs w:val="28"/>
        </w:rPr>
        <w:t xml:space="preserve">в случаях, предусмотренных статьями </w:t>
      </w:r>
      <w:r w:rsidR="00E43586" w:rsidRPr="00CE3CA1">
        <w:rPr>
          <w:rFonts w:ascii="Times New Roman" w:hAnsi="Times New Roman" w:cs="Times New Roman"/>
          <w:sz w:val="28"/>
          <w:szCs w:val="28"/>
        </w:rPr>
        <w:t>255</w:t>
      </w:r>
      <w:r w:rsidRPr="00CE3CA1">
        <w:rPr>
          <w:rFonts w:ascii="Times New Roman" w:hAnsi="Times New Roman" w:cs="Times New Roman"/>
          <w:sz w:val="28"/>
          <w:szCs w:val="28"/>
        </w:rPr>
        <w:t xml:space="preserve"> и 2</w:t>
      </w:r>
      <w:r w:rsidR="00E43586" w:rsidRPr="00CE3CA1">
        <w:rPr>
          <w:rFonts w:ascii="Times New Roman" w:hAnsi="Times New Roman" w:cs="Times New Roman"/>
          <w:sz w:val="28"/>
          <w:szCs w:val="28"/>
        </w:rPr>
        <w:t>5</w:t>
      </w:r>
      <w:r w:rsidRPr="00CE3CA1">
        <w:rPr>
          <w:rFonts w:ascii="Times New Roman" w:hAnsi="Times New Roman" w:cs="Times New Roman"/>
          <w:sz w:val="28"/>
          <w:szCs w:val="28"/>
        </w:rPr>
        <w:t xml:space="preserve">6 настоящего </w:t>
      </w:r>
      <w:r w:rsidR="00EB64CE" w:rsidRPr="00CE3CA1">
        <w:rPr>
          <w:rFonts w:ascii="Times New Roman" w:hAnsi="Times New Roman" w:cs="Times New Roman"/>
          <w:sz w:val="28"/>
          <w:szCs w:val="28"/>
        </w:rPr>
        <w:t>Кодекса, налог уплачен в бюджет;</w:t>
      </w:r>
    </w:p>
    <w:p w14:paraId="0D0E3500" w14:textId="77777777" w:rsidR="00EB64CE" w:rsidRPr="00CE3CA1" w:rsidRDefault="00EB64C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при экспорте товаров, облагаемых по нулевой ставке, имеется выписка банка, подтверждающая оплату иностранным покупателем (плательщиком) экспортируемых товаров.</w:t>
      </w:r>
    </w:p>
    <w:p w14:paraId="094097A4" w14:textId="3E0698C2" w:rsidR="00EB64CE" w:rsidRPr="00CE3CA1" w:rsidRDefault="00EB64C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подлежащий уплате (уплаченный) по фактически полученным товарам (услугам), используемым  в целях экспорта товаров, облагаемых по нулевой ставке, принимается к зачету </w:t>
      </w:r>
      <w:r w:rsidR="001A1F08" w:rsidRPr="00CE3CA1">
        <w:rPr>
          <w:rFonts w:ascii="Times New Roman" w:hAnsi="Times New Roman" w:cs="Times New Roman"/>
          <w:sz w:val="28"/>
          <w:szCs w:val="28"/>
        </w:rPr>
        <w:t>в доле от суммы валютной выручки на счета налогоплательщика в банке Республики Узбекистан.</w:t>
      </w:r>
    </w:p>
    <w:p w14:paraId="7CC21E05" w14:textId="702330C0" w:rsidR="001A1F08" w:rsidRPr="00CE3CA1" w:rsidRDefault="001A1F08"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осуществления экспорта товаров, облагаемых по нулевой ставке через комиссионера, поверенного по договору комиссии, поручения налог принимается к зачету в доле от суммы валютной выручки, поступившей на счет комиссионера, поверенного или налогоплательщика. </w:t>
      </w:r>
    </w:p>
    <w:p w14:paraId="1E8CFF91" w14:textId="124A163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Индивидуальные предприниматели и юридические лица Республики Узбекистан, оказывающие услуги, местом реализации которых не признается территория Республики Узбекистан, имеют право на зачет суммы налога, уплаченного (подлежащего уплате) по фактически полученным товарам (услугам) в порядке, установленном настоящей главой. При этом в целях применения настоящей главы оборот по реализации таких услуг </w:t>
      </w:r>
      <w:r w:rsidR="001A1F08" w:rsidRPr="00CE3CA1">
        <w:rPr>
          <w:rFonts w:ascii="Times New Roman" w:hAnsi="Times New Roman" w:cs="Times New Roman"/>
          <w:sz w:val="28"/>
          <w:szCs w:val="28"/>
        </w:rPr>
        <w:t xml:space="preserve">приравнивается к </w:t>
      </w:r>
      <w:r w:rsidRPr="00CE3CA1">
        <w:rPr>
          <w:rFonts w:ascii="Times New Roman" w:hAnsi="Times New Roman" w:cs="Times New Roman"/>
          <w:sz w:val="28"/>
          <w:szCs w:val="28"/>
        </w:rPr>
        <w:t>облагаем</w:t>
      </w:r>
      <w:r w:rsidR="001A1F08" w:rsidRPr="00CE3CA1">
        <w:rPr>
          <w:rFonts w:ascii="Times New Roman" w:hAnsi="Times New Roman" w:cs="Times New Roman"/>
          <w:sz w:val="28"/>
          <w:szCs w:val="28"/>
        </w:rPr>
        <w:t>ому</w:t>
      </w:r>
      <w:r w:rsidRPr="00CE3CA1">
        <w:rPr>
          <w:rFonts w:ascii="Times New Roman" w:hAnsi="Times New Roman" w:cs="Times New Roman"/>
          <w:sz w:val="28"/>
          <w:szCs w:val="28"/>
        </w:rPr>
        <w:t xml:space="preserve"> оборот</w:t>
      </w:r>
      <w:r w:rsidR="001A1F08" w:rsidRPr="00CE3CA1">
        <w:rPr>
          <w:rFonts w:ascii="Times New Roman" w:hAnsi="Times New Roman" w:cs="Times New Roman"/>
          <w:sz w:val="28"/>
          <w:szCs w:val="28"/>
        </w:rPr>
        <w:t>у</w:t>
      </w:r>
      <w:r w:rsidRPr="00CE3CA1">
        <w:rPr>
          <w:rFonts w:ascii="Times New Roman" w:hAnsi="Times New Roman" w:cs="Times New Roman"/>
          <w:sz w:val="28"/>
          <w:szCs w:val="28"/>
        </w:rPr>
        <w:t>.</w:t>
      </w:r>
    </w:p>
    <w:p w14:paraId="22352B14" w14:textId="45D45C0A"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приобретении налогоплательщиком основных средств (включая оборудование к установке), нематериальных активов и объектов недвижимости, в том числе объектов незавершенного строительства, а также при приобретении товаров (услуг) для создания активов, предназначенных для дальнейшего использования в качестве собственных основных средств, зачет суммы налога, предъявленной продавцом налогоплательщику, производится в полном объеме. В аналогичном порядке производится зачет суммы налога, уплаченной налогоплательщиком при ввозе им таких товаров на территорию Республики Узбекистан.</w:t>
      </w:r>
    </w:p>
    <w:p w14:paraId="6CC26A17" w14:textId="0930876B"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получении имущества в качестве вклада в </w:t>
      </w:r>
      <w:r w:rsidR="009818FB" w:rsidRPr="00CE3CA1">
        <w:rPr>
          <w:rFonts w:ascii="Times New Roman" w:hAnsi="Times New Roman" w:cs="Times New Roman"/>
          <w:sz w:val="28"/>
          <w:szCs w:val="28"/>
        </w:rPr>
        <w:t>уставный фонд (</w:t>
      </w:r>
      <w:r w:rsidRPr="00CE3CA1">
        <w:rPr>
          <w:rFonts w:ascii="Times New Roman" w:hAnsi="Times New Roman" w:cs="Times New Roman"/>
          <w:sz w:val="28"/>
          <w:szCs w:val="28"/>
        </w:rPr>
        <w:t>уставный капитал</w:t>
      </w:r>
      <w:r w:rsidR="009818FB"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получатель имеет право на зачет суммы налога, уплаченного участником при передаче имущества в </w:t>
      </w:r>
      <w:r w:rsidR="009818FB" w:rsidRPr="00CE3CA1">
        <w:rPr>
          <w:rFonts w:ascii="Times New Roman" w:hAnsi="Times New Roman" w:cs="Times New Roman"/>
          <w:sz w:val="28"/>
          <w:szCs w:val="28"/>
        </w:rPr>
        <w:t>уставный фонд (уставный капитал)</w:t>
      </w:r>
      <w:r w:rsidRPr="00CE3CA1">
        <w:rPr>
          <w:rFonts w:ascii="Times New Roman" w:hAnsi="Times New Roman" w:cs="Times New Roman"/>
          <w:sz w:val="28"/>
          <w:szCs w:val="28"/>
        </w:rPr>
        <w:t xml:space="preserve">. По основным средствам, нематериальным активам и </w:t>
      </w:r>
      <w:r w:rsidRPr="00CE3CA1">
        <w:rPr>
          <w:rFonts w:ascii="Times New Roman" w:hAnsi="Times New Roman" w:cs="Times New Roman"/>
          <w:sz w:val="28"/>
          <w:szCs w:val="28"/>
        </w:rPr>
        <w:lastRenderedPageBreak/>
        <w:t>объектам недвижимости, в том числе по объектам незавершенного строительства, полученным в качестве вклада в уставный фонд (уставный капитал), налог, уплаченный участником при их передаче, принимается к зачету у налогоплательщика </w:t>
      </w:r>
      <w:r w:rsidR="00A03FEC"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получателя </w:t>
      </w:r>
      <w:r w:rsidR="001A1F08" w:rsidRPr="00CE3CA1">
        <w:rPr>
          <w:rFonts w:ascii="Times New Roman" w:hAnsi="Times New Roman" w:cs="Times New Roman"/>
          <w:sz w:val="28"/>
          <w:szCs w:val="28"/>
        </w:rPr>
        <w:t xml:space="preserve">переданных </w:t>
      </w:r>
      <w:r w:rsidRPr="00CE3CA1">
        <w:rPr>
          <w:rFonts w:ascii="Times New Roman" w:hAnsi="Times New Roman" w:cs="Times New Roman"/>
          <w:sz w:val="28"/>
          <w:szCs w:val="28"/>
        </w:rPr>
        <w:t>активов в порядке, предусмотренном частью третьей настоящей статьи.</w:t>
      </w:r>
    </w:p>
    <w:p w14:paraId="796CEDA9" w14:textId="25C7B8D0"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постановке лица, не являвшегося налогоплательщиком, на специальный регистрационный учет в качестве налогоплательщика в соответствии со статьей </w:t>
      </w:r>
      <w:r w:rsidR="00103757" w:rsidRPr="00CE3CA1">
        <w:rPr>
          <w:rFonts w:ascii="Times New Roman" w:hAnsi="Times New Roman" w:cs="Times New Roman"/>
          <w:sz w:val="28"/>
          <w:szCs w:val="28"/>
        </w:rPr>
        <w:t>237</w:t>
      </w:r>
      <w:r w:rsidRPr="00CE3CA1">
        <w:rPr>
          <w:rFonts w:ascii="Times New Roman" w:hAnsi="Times New Roman" w:cs="Times New Roman"/>
          <w:sz w:val="28"/>
          <w:szCs w:val="28"/>
        </w:rPr>
        <w:t xml:space="preserve"> настоящего Кодекса, а также при отмене освобождения от уплаты налога, это лицо имеет право на зачет суммы налога, учтенной в балансовой стоимости остатков товарно-материальных запасов и долгосрочных активов, имеющихся на его балансе на дату постановки на </w:t>
      </w:r>
      <w:r w:rsidR="001A1F08" w:rsidRPr="00CE3CA1">
        <w:rPr>
          <w:rFonts w:ascii="Times New Roman" w:hAnsi="Times New Roman" w:cs="Times New Roman"/>
          <w:sz w:val="28"/>
          <w:szCs w:val="28"/>
        </w:rPr>
        <w:t xml:space="preserve">специальный </w:t>
      </w:r>
      <w:r w:rsidRPr="00CE3CA1">
        <w:rPr>
          <w:rFonts w:ascii="Times New Roman" w:hAnsi="Times New Roman" w:cs="Times New Roman"/>
          <w:sz w:val="28"/>
          <w:szCs w:val="28"/>
        </w:rPr>
        <w:t xml:space="preserve">регистрационный учет (отмены освобождения), при соблюдении условий, установленных частью первой настоящей статьи. </w:t>
      </w:r>
    </w:p>
    <w:p w14:paraId="62E66F98"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налога, принимаемая к зачету в соответствии с частью пятой настоящей статьи, определяется:</w:t>
      </w:r>
    </w:p>
    <w:p w14:paraId="3D53F628" w14:textId="73FDAA89"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остаткам товарно-материальных запасов – по фактической стоимости товаров (услуг), приобретенных в течение последних двенадцати месяцев, предшествующих дате постановки лица на регистрационный учет, приходящейся на остатки товарно-материальных запасов, имеющихся в наличии у налогоплательщика на дату его постановки на регистрацион</w:t>
      </w:r>
      <w:r w:rsidR="009D48E1" w:rsidRPr="00CE3CA1">
        <w:rPr>
          <w:rFonts w:ascii="Times New Roman" w:hAnsi="Times New Roman" w:cs="Times New Roman"/>
          <w:sz w:val="28"/>
          <w:szCs w:val="28"/>
        </w:rPr>
        <w:t>ный учет (отмены освобождения);</w:t>
      </w:r>
    </w:p>
    <w:p w14:paraId="59173180"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долгосрочным активам – исходя из балансовой (остаточной) стоимости указанных объектов, без учета их переоценки, на дату постановки лица на регистрационный учет по налогу (отмены освобождения), включающей в себя соответствующую сумму налога.</w:t>
      </w:r>
    </w:p>
    <w:p w14:paraId="69D2D496" w14:textId="64E787F6"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комиссионером (поверенным) товара на условиях, соответствующих договору комиссии (поручения), если комитентом (доверителем) является иностранное юридическое лицо, не состоящее на учете в качестве налогоплательщика, сумма налога, уплаченная при ввозе этого товара на территорию Республики Узбекистан, принимается комиссионером (поверенным) к зачету в</w:t>
      </w:r>
      <w:r w:rsidRPr="00CE3CA1">
        <w:rPr>
          <w:rFonts w:ascii="Times New Roman" w:eastAsia="Times New Roman" w:hAnsi="Times New Roman" w:cs="Times New Roman"/>
          <w:sz w:val="28"/>
          <w:szCs w:val="28"/>
          <w:lang w:eastAsia="ru-RU"/>
        </w:rPr>
        <w:t xml:space="preserve"> доле, приходящейся на товары, реализованные </w:t>
      </w:r>
      <w:r w:rsidRPr="00CE3CA1">
        <w:rPr>
          <w:rFonts w:ascii="Times New Roman" w:hAnsi="Times New Roman" w:cs="Times New Roman"/>
          <w:sz w:val="28"/>
          <w:szCs w:val="28"/>
        </w:rPr>
        <w:t>комиссионером (поверенным) в соответствующем налоговом периоде.</w:t>
      </w:r>
    </w:p>
    <w:p w14:paraId="58327D92"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ввозе комиссионером (поверенным) на территорию Республики </w:t>
      </w:r>
      <w:r w:rsidRPr="00CE3CA1">
        <w:rPr>
          <w:rFonts w:ascii="Times New Roman" w:hAnsi="Times New Roman" w:cs="Times New Roman"/>
          <w:spacing w:val="-4"/>
          <w:sz w:val="28"/>
          <w:szCs w:val="28"/>
        </w:rPr>
        <w:t>Узбекистан товара, приобретенного по поручению комитента (доверителя) –</w:t>
      </w:r>
      <w:r w:rsidRPr="00CE3CA1">
        <w:rPr>
          <w:rFonts w:ascii="Times New Roman" w:hAnsi="Times New Roman" w:cs="Times New Roman"/>
          <w:sz w:val="28"/>
          <w:szCs w:val="28"/>
        </w:rPr>
        <w:t xml:space="preserve"> юридического лица Республики Узбекистан или индивидуального предпринимателя, налог, уплаченный при таможенном оформлении импортированного товара, подлежит зачету у комитента (доверителя).</w:t>
      </w:r>
    </w:p>
    <w:p w14:paraId="24082647"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налога по услугам, приобретенным экспедитором у перевозчика и (или) других поставщиков при исполнении обязанностей по договору транспортной экспедиции, принимается в зачет у стороны, являющейся клиентом экспедитора по такому договору.</w:t>
      </w:r>
    </w:p>
    <w:p w14:paraId="67B13C45" w14:textId="487C588F" w:rsidR="000262DE" w:rsidRPr="00CE3CA1" w:rsidRDefault="000262DE" w:rsidP="00A03FEC">
      <w:pPr>
        <w:autoSpaceDE w:val="0"/>
        <w:autoSpaceDN w:val="0"/>
        <w:adjustRightInd w:val="0"/>
        <w:spacing w:after="0" w:line="235" w:lineRule="auto"/>
        <w:ind w:firstLine="720"/>
        <w:jc w:val="both"/>
        <w:rPr>
          <w:rFonts w:ascii="Times New Roman" w:eastAsia="Times New Roman" w:hAnsi="Times New Roman" w:cs="Times New Roman"/>
          <w:sz w:val="28"/>
          <w:szCs w:val="28"/>
          <w:lang w:eastAsia="ru-RU"/>
        </w:rPr>
      </w:pPr>
      <w:r w:rsidRPr="00CE3CA1">
        <w:rPr>
          <w:rFonts w:ascii="Times New Roman" w:hAnsi="Times New Roman" w:cs="Times New Roman"/>
          <w:sz w:val="28"/>
          <w:szCs w:val="28"/>
        </w:rPr>
        <w:t xml:space="preserve">Зачету подлежат суммы налога, предъявленные продавцами иностранному лицу, не являющемуся налогоплательщиком в Республике Узбекистан, при приобретении указанным иностранным лицом товаров (услуг) в Республике Узбекистан или уплаченные им при ввозе товаров на </w:t>
      </w:r>
      <w:r w:rsidRPr="00CE3CA1">
        <w:rPr>
          <w:rFonts w:ascii="Times New Roman" w:hAnsi="Times New Roman" w:cs="Times New Roman"/>
          <w:sz w:val="28"/>
          <w:szCs w:val="28"/>
        </w:rPr>
        <w:lastRenderedPageBreak/>
        <w:t xml:space="preserve">территорию Республики Узбекистан для целей производства и (или) реализации товаров. Указанные суммы налога подлежат зачету или возврату такому иностранному лицу после уплаты в бюджет налога, удержанного налоговым агентом в соответствии со статьей </w:t>
      </w:r>
      <w:r w:rsidR="00103757" w:rsidRPr="00CE3CA1">
        <w:rPr>
          <w:rFonts w:ascii="Times New Roman" w:hAnsi="Times New Roman" w:cs="Times New Roman"/>
          <w:sz w:val="28"/>
          <w:szCs w:val="28"/>
        </w:rPr>
        <w:t>255</w:t>
      </w:r>
      <w:r w:rsidRPr="00CE3CA1">
        <w:rPr>
          <w:rFonts w:ascii="Times New Roman" w:hAnsi="Times New Roman" w:cs="Times New Roman"/>
          <w:sz w:val="28"/>
          <w:szCs w:val="28"/>
        </w:rPr>
        <w:t xml:space="preserve"> настоящего Кодекса из доходов такого иностранного лица, и только в той части, в которой приобретенные (ввезенные) им товары (услуги) использованы в целях производства и (или) реализации товаров, от стоимости которых удержан налог налоговым агентом. При этом указанные суммы налога подлежат зачету или возврату иностранному лицу при условии его постановки на</w:t>
      </w:r>
      <w:r w:rsidRPr="00CE3CA1">
        <w:rPr>
          <w:rFonts w:ascii="Times New Roman" w:eastAsia="Times New Roman" w:hAnsi="Times New Roman" w:cs="Times New Roman"/>
          <w:sz w:val="28"/>
          <w:szCs w:val="28"/>
          <w:lang w:eastAsia="ru-RU"/>
        </w:rPr>
        <w:t xml:space="preserve"> </w:t>
      </w:r>
      <w:r w:rsidRPr="00CE3CA1">
        <w:rPr>
          <w:rFonts w:ascii="Times New Roman" w:hAnsi="Times New Roman" w:cs="Times New Roman"/>
          <w:sz w:val="28"/>
          <w:szCs w:val="28"/>
        </w:rPr>
        <w:t xml:space="preserve">специальный регистрационный учет в качестве налогоплательщика в соответствии со статьей </w:t>
      </w:r>
      <w:r w:rsidR="00103757" w:rsidRPr="00CE3CA1">
        <w:rPr>
          <w:rFonts w:ascii="Times New Roman" w:hAnsi="Times New Roman" w:cs="Times New Roman"/>
          <w:sz w:val="28"/>
          <w:szCs w:val="28"/>
        </w:rPr>
        <w:t>237</w:t>
      </w:r>
      <w:r w:rsidRPr="00CE3CA1">
        <w:rPr>
          <w:rFonts w:ascii="Times New Roman" w:hAnsi="Times New Roman" w:cs="Times New Roman"/>
          <w:sz w:val="28"/>
          <w:szCs w:val="28"/>
        </w:rPr>
        <w:t xml:space="preserve"> настоящего Кодекса</w:t>
      </w:r>
      <w:r w:rsidRPr="00CE3CA1">
        <w:rPr>
          <w:rFonts w:ascii="Times New Roman" w:eastAsia="Times New Roman" w:hAnsi="Times New Roman" w:cs="Times New Roman"/>
          <w:sz w:val="28"/>
          <w:szCs w:val="28"/>
          <w:lang w:eastAsia="ru-RU"/>
        </w:rPr>
        <w:t>.</w:t>
      </w:r>
    </w:p>
    <w:p w14:paraId="1562120A" w14:textId="15EBCC82"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налогоплательщик реализует товары (услуги), оборот по реализации которых подлежит налогообложению, а также товары (услуги), оборот по реализации которых освобождается от налогообложения, сумма налога, подлежащая зачету, определяется в порядке, установленном статьей </w:t>
      </w:r>
      <w:r w:rsidR="00103757" w:rsidRPr="00CE3CA1">
        <w:rPr>
          <w:rFonts w:ascii="Times New Roman" w:hAnsi="Times New Roman" w:cs="Times New Roman"/>
          <w:sz w:val="28"/>
          <w:szCs w:val="28"/>
        </w:rPr>
        <w:t>268</w:t>
      </w:r>
      <w:r w:rsidRPr="00CE3CA1">
        <w:rPr>
          <w:rFonts w:ascii="Times New Roman" w:hAnsi="Times New Roman" w:cs="Times New Roman"/>
          <w:sz w:val="28"/>
          <w:szCs w:val="28"/>
        </w:rPr>
        <w:t xml:space="preserve"> настоящего Кодекса.</w:t>
      </w:r>
    </w:p>
    <w:p w14:paraId="6E5ABD7B" w14:textId="08459330"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органы вправе произвести отмену либо корректировку зачета, если имеются доказательства того, что право на зачет появилось в результате </w:t>
      </w:r>
      <w:r w:rsidR="00357A48" w:rsidRPr="00CE3CA1">
        <w:rPr>
          <w:rFonts w:ascii="Times New Roman" w:hAnsi="Times New Roman" w:cs="Times New Roman"/>
          <w:sz w:val="28"/>
          <w:szCs w:val="28"/>
        </w:rPr>
        <w:t xml:space="preserve">мнимой или притворной </w:t>
      </w:r>
      <w:r w:rsidRPr="00CE3CA1">
        <w:rPr>
          <w:rFonts w:ascii="Times New Roman" w:hAnsi="Times New Roman" w:cs="Times New Roman"/>
          <w:sz w:val="28"/>
          <w:szCs w:val="28"/>
        </w:rPr>
        <w:t>сделки по приобретению товаров (услуг).</w:t>
      </w:r>
    </w:p>
    <w:p w14:paraId="2A240C33" w14:textId="77777777" w:rsidR="000262DE" w:rsidRPr="00CE3CA1" w:rsidRDefault="000262DE" w:rsidP="00A03FEC">
      <w:pPr>
        <w:spacing w:after="0" w:line="235" w:lineRule="auto"/>
        <w:ind w:firstLine="720"/>
        <w:jc w:val="both"/>
        <w:rPr>
          <w:rFonts w:ascii="Times New Roman" w:hAnsi="Times New Roman" w:cs="Times New Roman"/>
          <w:b/>
          <w:sz w:val="28"/>
          <w:szCs w:val="28"/>
        </w:rPr>
      </w:pPr>
    </w:p>
    <w:p w14:paraId="43F4C563" w14:textId="2DEBE4B4" w:rsidR="000262DE" w:rsidRPr="00CE3CA1" w:rsidRDefault="000262DE" w:rsidP="00A03FEC">
      <w:pPr>
        <w:pStyle w:val="2"/>
        <w:spacing w:before="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67</w:t>
      </w:r>
      <w:r w:rsidRPr="00CE3CA1">
        <w:rPr>
          <w:rFonts w:ascii="Times New Roman" w:hAnsi="Times New Roman" w:cs="Times New Roman"/>
          <w:sz w:val="28"/>
          <w:szCs w:val="28"/>
        </w:rPr>
        <w:t>. Суммы налога, не подлежащие зачету</w:t>
      </w:r>
    </w:p>
    <w:p w14:paraId="20453E09" w14:textId="77777777" w:rsidR="000262DE" w:rsidRPr="00CE3CA1" w:rsidRDefault="000262DE" w:rsidP="00A03FEC">
      <w:pPr>
        <w:spacing w:after="0" w:line="235" w:lineRule="auto"/>
        <w:ind w:firstLine="720"/>
        <w:jc w:val="both"/>
        <w:rPr>
          <w:rFonts w:ascii="Times New Roman" w:hAnsi="Times New Roman" w:cs="Times New Roman"/>
          <w:sz w:val="28"/>
          <w:szCs w:val="28"/>
        </w:rPr>
      </w:pPr>
    </w:p>
    <w:p w14:paraId="1B69954C" w14:textId="5BA70B32"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Суммы налога, уплаченные налогоплательщиком при приобретении (ввозе) товаров (услуг), не подлежат зачету в соответствии со статьей </w:t>
      </w:r>
      <w:r w:rsidR="00103757" w:rsidRPr="00CE3CA1">
        <w:rPr>
          <w:rFonts w:ascii="Times New Roman" w:hAnsi="Times New Roman" w:cs="Times New Roman"/>
          <w:sz w:val="28"/>
          <w:szCs w:val="28"/>
        </w:rPr>
        <w:t>266</w:t>
      </w:r>
      <w:r w:rsidRPr="00CE3CA1">
        <w:rPr>
          <w:rFonts w:ascii="Times New Roman" w:hAnsi="Times New Roman" w:cs="Times New Roman"/>
          <w:sz w:val="28"/>
          <w:szCs w:val="28"/>
        </w:rPr>
        <w:t xml:space="preserve"> настоящего Кодекса, в случаях:</w:t>
      </w:r>
    </w:p>
    <w:p w14:paraId="3C9136A9"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приобретения (ввоза) основных средств, объектов недвижимости и нематериальных активов, предназначенных для производства и (или) реализации товаров (оказания услуг), обороты по реализации которых освобождены от налогообложения в соответствии с настоящим разделом;</w:t>
      </w:r>
    </w:p>
    <w:p w14:paraId="29EAD81F"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приобретения товаров (услуг) для строительства, модернизации, реконструкции, технического перевооружения и ремонта основных средств, объектов недвижимости, указанных в пункте 1 настоящей части;</w:t>
      </w:r>
    </w:p>
    <w:p w14:paraId="3171F83A"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приобретения товаров (услуг) для производства и (или) реализации товаров (оказания услуг), обороты по реализации которых освобождены от налогообложения;</w:t>
      </w:r>
    </w:p>
    <w:p w14:paraId="7C4C902D"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приобретения товаров (услуг) юридическими лицами или индивидуальными предпринимателями, не являющимися налогоплательщиками;</w:t>
      </w:r>
    </w:p>
    <w:p w14:paraId="2043F6A6" w14:textId="2C17CAFF"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представительски</w:t>
      </w:r>
      <w:r w:rsidR="001A1F08" w:rsidRPr="00CE3CA1">
        <w:rPr>
          <w:rFonts w:ascii="Times New Roman" w:hAnsi="Times New Roman" w:cs="Times New Roman"/>
          <w:sz w:val="28"/>
          <w:szCs w:val="28"/>
        </w:rPr>
        <w:t>х</w:t>
      </w:r>
      <w:r w:rsidRPr="00CE3CA1">
        <w:rPr>
          <w:rFonts w:ascii="Times New Roman" w:hAnsi="Times New Roman" w:cs="Times New Roman"/>
          <w:sz w:val="28"/>
          <w:szCs w:val="28"/>
        </w:rPr>
        <w:t xml:space="preserve"> расход</w:t>
      </w:r>
      <w:r w:rsidR="001A1F08" w:rsidRPr="00CE3CA1">
        <w:rPr>
          <w:rFonts w:ascii="Times New Roman" w:hAnsi="Times New Roman" w:cs="Times New Roman"/>
          <w:sz w:val="28"/>
          <w:szCs w:val="28"/>
        </w:rPr>
        <w:t>ов</w:t>
      </w:r>
      <w:r w:rsidR="00103757" w:rsidRPr="00CE3CA1">
        <w:rPr>
          <w:rFonts w:ascii="Times New Roman" w:hAnsi="Times New Roman" w:cs="Times New Roman"/>
          <w:sz w:val="28"/>
          <w:szCs w:val="28"/>
        </w:rPr>
        <w:t>;</w:t>
      </w:r>
    </w:p>
    <w:p w14:paraId="6A5A1226"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bCs/>
          <w:sz w:val="28"/>
          <w:szCs w:val="28"/>
        </w:rPr>
      </w:pPr>
      <w:r w:rsidRPr="00CE3CA1">
        <w:rPr>
          <w:rFonts w:ascii="Times New Roman" w:eastAsia="Times New Roman" w:hAnsi="Times New Roman" w:cs="Times New Roman"/>
          <w:sz w:val="28"/>
          <w:szCs w:val="28"/>
        </w:rPr>
        <w:t>6) </w:t>
      </w:r>
      <w:r w:rsidRPr="00CE3CA1">
        <w:rPr>
          <w:rFonts w:ascii="Times New Roman" w:hAnsi="Times New Roman" w:cs="Times New Roman"/>
          <w:bCs/>
          <w:sz w:val="28"/>
          <w:szCs w:val="28"/>
        </w:rPr>
        <w:t xml:space="preserve">безвозмездного </w:t>
      </w:r>
      <w:r w:rsidRPr="00CE3CA1">
        <w:rPr>
          <w:rFonts w:ascii="Times New Roman" w:eastAsia="Times New Roman" w:hAnsi="Times New Roman" w:cs="Times New Roman"/>
          <w:sz w:val="28"/>
          <w:szCs w:val="28"/>
        </w:rPr>
        <w:t>получения</w:t>
      </w:r>
      <w:r w:rsidRPr="00CE3CA1">
        <w:rPr>
          <w:rFonts w:ascii="Times New Roman" w:hAnsi="Times New Roman" w:cs="Times New Roman"/>
          <w:bCs/>
          <w:sz w:val="28"/>
          <w:szCs w:val="28"/>
        </w:rPr>
        <w:t xml:space="preserve"> товаров (услуг), за исключением случаев, когда получатель уплатил по ним налог;</w:t>
      </w:r>
    </w:p>
    <w:p w14:paraId="1C771F76" w14:textId="0D4520B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bCs/>
          <w:sz w:val="28"/>
          <w:szCs w:val="28"/>
        </w:rPr>
      </w:pPr>
      <w:r w:rsidRPr="00CE3CA1">
        <w:rPr>
          <w:rFonts w:ascii="Times New Roman" w:hAnsi="Times New Roman" w:cs="Times New Roman"/>
          <w:bCs/>
          <w:sz w:val="28"/>
          <w:szCs w:val="28"/>
        </w:rPr>
        <w:t xml:space="preserve">7) приобретения товаров (услуг), предназначенных к использованию (использованных) для собственных нужд налогоплательщика, расходы на которые не подлежат вычету при исчислении налога на прибыль в соответствии со статьей </w:t>
      </w:r>
      <w:r w:rsidR="00B16336" w:rsidRPr="00CE3CA1">
        <w:rPr>
          <w:rFonts w:ascii="Times New Roman" w:hAnsi="Times New Roman" w:cs="Times New Roman"/>
          <w:bCs/>
          <w:sz w:val="28"/>
          <w:szCs w:val="28"/>
        </w:rPr>
        <w:t>317</w:t>
      </w:r>
      <w:r w:rsidRPr="00CE3CA1">
        <w:rPr>
          <w:rFonts w:ascii="Times New Roman" w:hAnsi="Times New Roman" w:cs="Times New Roman"/>
          <w:bCs/>
          <w:sz w:val="28"/>
          <w:szCs w:val="28"/>
        </w:rPr>
        <w:t xml:space="preserve"> настоящего Кодекса.</w:t>
      </w:r>
    </w:p>
    <w:p w14:paraId="20FEBBAC"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Суммы налога, уплаченные налогоплательщиком при приобретении (ввозе) товаров (услуг), также не подлежат зачету при приобретении или ввозе следующих товаров (услуг), если приобретение этих товаров (услуг) не связано с осуществляемым видом деятельности: </w:t>
      </w:r>
    </w:p>
    <w:p w14:paraId="67728C19" w14:textId="77777777"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легковые автомобили, мотоциклы, вертолеты, моторные лодки, самолеты, а также иные виды моторных средств и топливо для них;</w:t>
      </w:r>
    </w:p>
    <w:p w14:paraId="30759A63" w14:textId="721E4F0E" w:rsidR="000262DE" w:rsidRPr="00CE3CA1" w:rsidRDefault="000262DE" w:rsidP="00A03FEC">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алкогольная и табачная продукция</w:t>
      </w:r>
      <w:r w:rsidR="001A1F08" w:rsidRPr="00CE3CA1">
        <w:rPr>
          <w:rFonts w:ascii="Times New Roman" w:hAnsi="Times New Roman" w:cs="Times New Roman"/>
          <w:sz w:val="28"/>
          <w:szCs w:val="28"/>
        </w:rPr>
        <w:t>.</w:t>
      </w:r>
    </w:p>
    <w:p w14:paraId="52FA6780" w14:textId="62BAA9D1" w:rsidR="000262DE" w:rsidRPr="00CE3CA1" w:rsidRDefault="000262DE" w:rsidP="00B16336">
      <w:pPr>
        <w:autoSpaceDE w:val="0"/>
        <w:autoSpaceDN w:val="0"/>
        <w:adjustRightInd w:val="0"/>
        <w:spacing w:after="0" w:line="235" w:lineRule="auto"/>
        <w:ind w:firstLine="720"/>
        <w:jc w:val="both"/>
        <w:rPr>
          <w:rFonts w:ascii="Times New Roman" w:hAnsi="Times New Roman" w:cs="Times New Roman"/>
          <w:bCs/>
          <w:sz w:val="28"/>
          <w:szCs w:val="28"/>
        </w:rPr>
      </w:pPr>
      <w:r w:rsidRPr="00CE3CA1">
        <w:rPr>
          <w:rFonts w:ascii="Times New Roman" w:hAnsi="Times New Roman" w:cs="Times New Roman"/>
          <w:bCs/>
          <w:sz w:val="28"/>
          <w:szCs w:val="28"/>
        </w:rPr>
        <w:t>Сумма налога, не подлежащая зачету</w:t>
      </w:r>
      <w:r w:rsidR="00881428" w:rsidRPr="00CE3CA1">
        <w:rPr>
          <w:rFonts w:ascii="Times New Roman" w:hAnsi="Times New Roman" w:cs="Times New Roman"/>
          <w:bCs/>
          <w:sz w:val="28"/>
          <w:szCs w:val="28"/>
        </w:rPr>
        <w:t>,</w:t>
      </w:r>
      <w:r w:rsidRPr="00CE3CA1">
        <w:rPr>
          <w:rFonts w:ascii="Times New Roman" w:hAnsi="Times New Roman" w:cs="Times New Roman"/>
          <w:bCs/>
          <w:sz w:val="28"/>
          <w:szCs w:val="28"/>
        </w:rPr>
        <w:t xml:space="preserve"> учитывается в стоимости приобретенных товаров (услуг), если иное не предусмотрено статьями </w:t>
      </w:r>
      <w:r w:rsidR="001A1F08" w:rsidRPr="00CE3CA1">
        <w:rPr>
          <w:rFonts w:ascii="Times New Roman" w:hAnsi="Times New Roman" w:cs="Times New Roman"/>
          <w:bCs/>
          <w:sz w:val="28"/>
          <w:szCs w:val="28"/>
        </w:rPr>
        <w:br/>
      </w:r>
      <w:r w:rsidR="00B16336" w:rsidRPr="00CE3CA1">
        <w:rPr>
          <w:rFonts w:ascii="Times New Roman" w:hAnsi="Times New Roman" w:cs="Times New Roman"/>
          <w:bCs/>
          <w:sz w:val="28"/>
          <w:szCs w:val="28"/>
        </w:rPr>
        <w:t xml:space="preserve">268 – </w:t>
      </w:r>
      <w:r w:rsidRPr="00CE3CA1">
        <w:rPr>
          <w:rFonts w:ascii="Times New Roman" w:hAnsi="Times New Roman" w:cs="Times New Roman"/>
          <w:bCs/>
          <w:sz w:val="28"/>
          <w:szCs w:val="28"/>
        </w:rPr>
        <w:t>2</w:t>
      </w:r>
      <w:r w:rsidR="00B16336" w:rsidRPr="00CE3CA1">
        <w:rPr>
          <w:rFonts w:ascii="Times New Roman" w:hAnsi="Times New Roman" w:cs="Times New Roman"/>
          <w:bCs/>
          <w:sz w:val="28"/>
          <w:szCs w:val="28"/>
        </w:rPr>
        <w:t>70</w:t>
      </w:r>
      <w:r w:rsidRPr="00CE3CA1">
        <w:rPr>
          <w:rFonts w:ascii="Times New Roman" w:hAnsi="Times New Roman" w:cs="Times New Roman"/>
          <w:bCs/>
          <w:sz w:val="28"/>
          <w:szCs w:val="28"/>
        </w:rPr>
        <w:t xml:space="preserve"> настоящего Кодекса.</w:t>
      </w:r>
    </w:p>
    <w:p w14:paraId="6B618997" w14:textId="77777777" w:rsidR="000262DE" w:rsidRPr="00CE3CA1" w:rsidRDefault="000262DE" w:rsidP="00A03FEC">
      <w:pPr>
        <w:spacing w:after="0" w:line="235" w:lineRule="auto"/>
        <w:ind w:firstLine="720"/>
        <w:jc w:val="both"/>
        <w:rPr>
          <w:rFonts w:ascii="Times New Roman" w:hAnsi="Times New Roman" w:cs="Times New Roman"/>
          <w:b/>
          <w:sz w:val="28"/>
          <w:szCs w:val="28"/>
        </w:rPr>
      </w:pPr>
    </w:p>
    <w:p w14:paraId="06F19ADD" w14:textId="77777777" w:rsidR="004C5433" w:rsidRPr="00CE3CA1" w:rsidRDefault="000262DE" w:rsidP="00A03FEC">
      <w:pPr>
        <w:pStyle w:val="2"/>
        <w:spacing w:before="0" w:line="235"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68</w:t>
      </w:r>
      <w:r w:rsidRPr="00CE3CA1">
        <w:rPr>
          <w:rFonts w:ascii="Times New Roman" w:hAnsi="Times New Roman" w:cs="Times New Roman"/>
          <w:sz w:val="28"/>
          <w:szCs w:val="28"/>
        </w:rPr>
        <w:t xml:space="preserve">. Порядок принятия к зачету сумм налога </w:t>
      </w:r>
    </w:p>
    <w:p w14:paraId="3FBC342F" w14:textId="347D9597" w:rsidR="004C5433" w:rsidRPr="00CE3CA1" w:rsidRDefault="000262DE" w:rsidP="00A03FEC">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при наличии оборота по реализации, </w:t>
      </w:r>
    </w:p>
    <w:p w14:paraId="17E85BDF" w14:textId="50E09720" w:rsidR="000262DE" w:rsidRPr="00CE3CA1" w:rsidRDefault="000262DE" w:rsidP="00A03FEC">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освобождаемого от налогообложения</w:t>
      </w:r>
    </w:p>
    <w:p w14:paraId="481930C9"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p>
    <w:p w14:paraId="09716065" w14:textId="77777777" w:rsidR="000262DE" w:rsidRPr="00CE3CA1" w:rsidRDefault="000262DE" w:rsidP="00A03FEC">
      <w:pPr>
        <w:autoSpaceDE w:val="0"/>
        <w:autoSpaceDN w:val="0"/>
        <w:adjustRightInd w:val="0"/>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налогоплательщик осуществляет обороты, подлежащие налогообложению и освобождаемые от налогообложения, к зачету принимается сумма налога, приходящаяся на оборот, подлежащий налогообложению.</w:t>
      </w:r>
    </w:p>
    <w:p w14:paraId="5D8BC035"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Подлежащая зачету сумма налога определяется по выбору налогоплательщика раздельным методом и (или) пропорциональным методом.</w:t>
      </w:r>
    </w:p>
    <w:p w14:paraId="55598FF6" w14:textId="20775054"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раздельному методу налогоплательщик ведет раздельный учет</w:t>
      </w:r>
      <w:r w:rsidRPr="00CE3CA1">
        <w:rPr>
          <w:rFonts w:ascii="Times New Roman" w:eastAsia="Times New Roman" w:hAnsi="Times New Roman" w:cs="Times New Roman"/>
          <w:sz w:val="28"/>
          <w:szCs w:val="28"/>
          <w:lang w:eastAsia="ru-RU"/>
        </w:rPr>
        <w:t xml:space="preserve"> приобретенных товаров (услуг) и сумм уплаченного по ним налога</w:t>
      </w:r>
      <w:r w:rsidRPr="00CE3CA1">
        <w:rPr>
          <w:rFonts w:ascii="Times New Roman" w:hAnsi="Times New Roman" w:cs="Times New Roman"/>
          <w:sz w:val="28"/>
          <w:szCs w:val="28"/>
        </w:rPr>
        <w:t>, используемых для оборотов, подлежащих налогообложению и освобожденных от налогообложения. При этом по общим затратам, по которым невозможно вести раздельный учет, разделение затрат производится пропорциональным методом.</w:t>
      </w:r>
    </w:p>
    <w:p w14:paraId="67F4C0FB"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пропорциональному методу сумма налога, принимаемая налогоплательщиком к зачету, определяется исходя из удельного веса суммы облагаемого оборота в общей сумме оборота по реализации товаров (услуг) (без учета налога), определяемого нарастающим итогом в течение текущего календарного года.</w:t>
      </w:r>
    </w:p>
    <w:p w14:paraId="27AE5725" w14:textId="37A26F0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не принятый к зачету при использовании пропорционального метода, а также в случаях корректировки суммы налога, подлежащей зачету в порядке, предусмотренном статьей </w:t>
      </w:r>
      <w:r w:rsidR="00A33535" w:rsidRPr="00CE3CA1">
        <w:rPr>
          <w:rFonts w:ascii="Times New Roman" w:hAnsi="Times New Roman" w:cs="Times New Roman"/>
          <w:sz w:val="28"/>
          <w:szCs w:val="28"/>
        </w:rPr>
        <w:t>269</w:t>
      </w:r>
      <w:r w:rsidRPr="00CE3CA1">
        <w:rPr>
          <w:rFonts w:ascii="Times New Roman" w:hAnsi="Times New Roman" w:cs="Times New Roman"/>
          <w:sz w:val="28"/>
          <w:szCs w:val="28"/>
        </w:rPr>
        <w:t xml:space="preserve"> настоящего Кодекса, учитывается налогоплательщиком в составе расходов, вычитаемых при исчислении налога на прибыль.</w:t>
      </w:r>
    </w:p>
    <w:p w14:paraId="6F2FE660" w14:textId="2E11A27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вправе в текущем налоговом периоде полностью отнести на стоимость приобретенных товаров (услуг) сумму налога, уплаченную (подлежащую уплате) по фактически полученным товарам (услугам), в том числе по долгосрочным активам, если в этом текуще</w:t>
      </w:r>
      <w:r w:rsidR="001A1F08" w:rsidRPr="00CE3CA1">
        <w:rPr>
          <w:rFonts w:ascii="Times New Roman" w:hAnsi="Times New Roman" w:cs="Times New Roman"/>
          <w:sz w:val="28"/>
          <w:szCs w:val="28"/>
        </w:rPr>
        <w:t>м налоговом п</w:t>
      </w:r>
      <w:r w:rsidRPr="00CE3CA1">
        <w:rPr>
          <w:rFonts w:ascii="Times New Roman" w:hAnsi="Times New Roman" w:cs="Times New Roman"/>
          <w:sz w:val="28"/>
          <w:szCs w:val="28"/>
        </w:rPr>
        <w:t>ериоде доля оборотов, подлежащих налогообложению</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превышает 5 процентов от общей суммы оборота.</w:t>
      </w:r>
    </w:p>
    <w:p w14:paraId="1BA5D761"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44446A4C" w14:textId="7789A06F"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Статья 2</w:t>
      </w:r>
      <w:r w:rsidR="00E46E1D" w:rsidRPr="00CE3CA1">
        <w:rPr>
          <w:rFonts w:ascii="Times New Roman" w:hAnsi="Times New Roman" w:cs="Times New Roman"/>
          <w:sz w:val="28"/>
          <w:szCs w:val="28"/>
        </w:rPr>
        <w:t>69</w:t>
      </w:r>
      <w:r w:rsidRPr="00CE3CA1">
        <w:rPr>
          <w:rFonts w:ascii="Times New Roman" w:hAnsi="Times New Roman" w:cs="Times New Roman"/>
          <w:sz w:val="28"/>
          <w:szCs w:val="28"/>
        </w:rPr>
        <w:t>. Корректировка сумм налога, принятых к зачету</w:t>
      </w:r>
    </w:p>
    <w:p w14:paraId="0FAEB915"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3CFF1B71" w14:textId="04EDE8FB"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 </w:t>
      </w:r>
      <w:r w:rsidRPr="00CE3CA1">
        <w:rPr>
          <w:rFonts w:ascii="Times New Roman" w:hAnsi="Times New Roman" w:cs="Times New Roman"/>
          <w:bCs/>
          <w:sz w:val="28"/>
          <w:szCs w:val="28"/>
        </w:rPr>
        <w:t xml:space="preserve">приобретенным товарам (услугам), </w:t>
      </w:r>
      <w:r w:rsidRPr="00CE3CA1">
        <w:rPr>
          <w:rFonts w:ascii="Times New Roman" w:hAnsi="Times New Roman" w:cs="Times New Roman"/>
          <w:sz w:val="28"/>
          <w:szCs w:val="28"/>
        </w:rPr>
        <w:t>ранее принятая к зачету при их приобретении, подлежит корректировке в случаях:</w:t>
      </w:r>
    </w:p>
    <w:p w14:paraId="21CC9C76"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дальнейшего их использования для оборота, освобожденного от налогообложения;</w:t>
      </w:r>
    </w:p>
    <w:p w14:paraId="419B2F9C" w14:textId="513DD72D"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2) их порчи либо утраты сверх норм естественной убыли, установленных уполномоченным органом в соответствии с законодательством, а при их отсутствии – налогоплательщиком. Положение</w:t>
      </w:r>
      <w:r w:rsidRPr="00CE3CA1">
        <w:rPr>
          <w:rFonts w:ascii="Times New Roman" w:hAnsi="Times New Roman" w:cs="Times New Roman"/>
          <w:sz w:val="28"/>
          <w:szCs w:val="28"/>
        </w:rPr>
        <w:t xml:space="preserve"> настоящего пункта не распространяется на порчу либо утрату товаров в связи с чрезвычайными обстоятельствами (стихийное бедствие, пожар, авария, дорожно-транспортное происшествие и </w:t>
      </w:r>
      <w:r w:rsidR="001A1F08" w:rsidRPr="00CE3CA1">
        <w:rPr>
          <w:rFonts w:ascii="Times New Roman" w:hAnsi="Times New Roman" w:cs="Times New Roman"/>
          <w:sz w:val="28"/>
          <w:szCs w:val="28"/>
        </w:rPr>
        <w:t>иные подобные обстоятельства</w:t>
      </w:r>
      <w:r w:rsidRPr="00CE3CA1">
        <w:rPr>
          <w:rFonts w:ascii="Times New Roman" w:hAnsi="Times New Roman" w:cs="Times New Roman"/>
          <w:sz w:val="28"/>
          <w:szCs w:val="28"/>
        </w:rPr>
        <w:t>);</w:t>
      </w:r>
    </w:p>
    <w:p w14:paraId="797E5E37" w14:textId="39CDD786"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признания счета-фактуры, выставленного поставщиком, недействительным в порядке, установленном законодательством</w:t>
      </w:r>
      <w:r w:rsidR="00A33535" w:rsidRPr="00CE3CA1">
        <w:rPr>
          <w:rFonts w:ascii="Times New Roman" w:hAnsi="Times New Roman" w:cs="Times New Roman"/>
          <w:sz w:val="28"/>
          <w:szCs w:val="28"/>
        </w:rPr>
        <w:t>;</w:t>
      </w:r>
    </w:p>
    <w:p w14:paraId="6C4C5D6B"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утраты статуса налогоплательщика (или получения освобождения от уплаты налога).</w:t>
      </w:r>
    </w:p>
    <w:p w14:paraId="48A8D452" w14:textId="1AAB1C5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 приобретенным товарам (услугам), ранее не принятая к зачету в соответствии с пунктами 1 – 4 части первой статьи </w:t>
      </w:r>
      <w:r w:rsidR="004C65D2" w:rsidRPr="00CE3CA1">
        <w:rPr>
          <w:rFonts w:ascii="Times New Roman" w:hAnsi="Times New Roman" w:cs="Times New Roman"/>
          <w:sz w:val="28"/>
          <w:szCs w:val="28"/>
        </w:rPr>
        <w:t>267</w:t>
      </w:r>
      <w:r w:rsidRPr="00CE3CA1">
        <w:rPr>
          <w:rFonts w:ascii="Times New Roman" w:hAnsi="Times New Roman" w:cs="Times New Roman"/>
          <w:sz w:val="28"/>
          <w:szCs w:val="28"/>
        </w:rPr>
        <w:t xml:space="preserve"> настоящего Кодекса, подлежит корректировке (отнесению в зачет) в случаях дальнейшего их использования для оборота, облагаемого налогом.</w:t>
      </w:r>
    </w:p>
    <w:p w14:paraId="0FE630C6" w14:textId="7FA36A9E"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Подлежащая корректировке сумма налога определяется на основе стоимости товаров (услуг), </w:t>
      </w:r>
      <w:r w:rsidRPr="00CE3CA1">
        <w:rPr>
          <w:rFonts w:ascii="Times New Roman" w:eastAsia="Times New Roman" w:hAnsi="Times New Roman" w:cs="Times New Roman"/>
          <w:sz w:val="28"/>
          <w:szCs w:val="28"/>
          <w:lang w:eastAsia="ru-RU"/>
        </w:rPr>
        <w:t xml:space="preserve">приобретенных в течение </w:t>
      </w:r>
      <w:r w:rsidR="000D7C32" w:rsidRPr="00CE3CA1">
        <w:rPr>
          <w:rFonts w:ascii="Times New Roman" w:eastAsia="Times New Roman" w:hAnsi="Times New Roman" w:cs="Times New Roman"/>
          <w:sz w:val="28"/>
          <w:szCs w:val="28"/>
          <w:lang w:eastAsia="ru-RU"/>
        </w:rPr>
        <w:t xml:space="preserve">последних </w:t>
      </w:r>
      <w:r w:rsidRPr="00CE3CA1">
        <w:rPr>
          <w:rFonts w:ascii="Times New Roman" w:eastAsia="Times New Roman" w:hAnsi="Times New Roman" w:cs="Times New Roman"/>
          <w:sz w:val="28"/>
          <w:szCs w:val="28"/>
          <w:lang w:eastAsia="ru-RU"/>
        </w:rPr>
        <w:t>двенадцати месяцев, предшествующих проведению такой корректировки</w:t>
      </w:r>
      <w:r w:rsidRPr="00CE3CA1">
        <w:rPr>
          <w:rFonts w:ascii="Times New Roman" w:hAnsi="Times New Roman" w:cs="Times New Roman"/>
          <w:sz w:val="28"/>
          <w:szCs w:val="28"/>
        </w:rPr>
        <w:t xml:space="preserve">, приходящейся на остатки товарно-материальных запасов, сумма налога по которым подлежит восстановлению. </w:t>
      </w:r>
    </w:p>
    <w:p w14:paraId="0CE9CD63" w14:textId="2D7A4CBA"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Подлежащая корректировке сумма налога по объектам основных средств, объектам недвижимости и нематериальным активам определяется исходя из суммы налога, ранее принятой к зачету по этим объектам (или включенной в их стоимость), приходящейся на их балансовую стоимость без учета переоценки, в порядке, предусмотренном статьей </w:t>
      </w:r>
      <w:r w:rsidR="004C65D2" w:rsidRPr="00CE3CA1">
        <w:rPr>
          <w:rFonts w:ascii="Times New Roman" w:eastAsia="Times New Roman" w:hAnsi="Times New Roman" w:cs="Times New Roman"/>
          <w:sz w:val="28"/>
          <w:szCs w:val="28"/>
          <w:lang w:eastAsia="ru-RU"/>
        </w:rPr>
        <w:t>270</w:t>
      </w:r>
      <w:r w:rsidRPr="00CE3CA1">
        <w:rPr>
          <w:rFonts w:ascii="Times New Roman" w:eastAsia="Times New Roman" w:hAnsi="Times New Roman" w:cs="Times New Roman"/>
          <w:sz w:val="28"/>
          <w:szCs w:val="28"/>
          <w:lang w:eastAsia="ru-RU"/>
        </w:rPr>
        <w:t xml:space="preserve"> настоящего Кодекса. </w:t>
      </w:r>
    </w:p>
    <w:p w14:paraId="3CB3027C" w14:textId="18738690"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Восстановлению</w:t>
      </w:r>
      <w:r w:rsidR="009945FD" w:rsidRPr="00CE3CA1">
        <w:rPr>
          <w:rFonts w:ascii="Times New Roman" w:eastAsia="Times New Roman" w:hAnsi="Times New Roman" w:cs="Times New Roman"/>
          <w:sz w:val="28"/>
          <w:szCs w:val="28"/>
          <w:lang w:eastAsia="ru-RU"/>
        </w:rPr>
        <w:t xml:space="preserve"> </w:t>
      </w:r>
      <w:r w:rsidRPr="00CE3CA1">
        <w:rPr>
          <w:rFonts w:ascii="Times New Roman" w:eastAsia="Times New Roman" w:hAnsi="Times New Roman" w:cs="Times New Roman"/>
          <w:sz w:val="28"/>
          <w:szCs w:val="28"/>
          <w:lang w:eastAsia="ru-RU"/>
        </w:rPr>
        <w:t>подлежат суммы налога в размере, ранее принятом к зачету по таким товарам (услугам), а в отношении основных средств</w:t>
      </w:r>
      <w:r w:rsidR="00407F17" w:rsidRPr="00CE3CA1">
        <w:rPr>
          <w:rFonts w:ascii="Times New Roman" w:eastAsia="Times New Roman" w:hAnsi="Times New Roman" w:cs="Times New Roman"/>
          <w:sz w:val="28"/>
          <w:szCs w:val="28"/>
          <w:lang w:eastAsia="ru-RU"/>
        </w:rPr>
        <w:t>, объектов недвижимости</w:t>
      </w:r>
      <w:r w:rsidRPr="00CE3CA1">
        <w:rPr>
          <w:rFonts w:ascii="Times New Roman" w:eastAsia="Times New Roman" w:hAnsi="Times New Roman" w:cs="Times New Roman"/>
          <w:sz w:val="28"/>
          <w:szCs w:val="28"/>
          <w:lang w:eastAsia="ru-RU"/>
        </w:rPr>
        <w:t xml:space="preserve"> и нематериальных активов </w:t>
      </w:r>
      <w:r w:rsidR="00A03FEC" w:rsidRPr="00CE3CA1">
        <w:rPr>
          <w:rFonts w:ascii="Times New Roman" w:eastAsia="Times New Roman" w:hAnsi="Times New Roman" w:cs="Times New Roman"/>
          <w:sz w:val="28"/>
          <w:szCs w:val="28"/>
          <w:lang w:eastAsia="ru-RU"/>
        </w:rPr>
        <w:t>–</w:t>
      </w:r>
      <w:r w:rsidRPr="00CE3CA1">
        <w:rPr>
          <w:rFonts w:ascii="Times New Roman" w:eastAsia="Times New Roman" w:hAnsi="Times New Roman" w:cs="Times New Roman"/>
          <w:sz w:val="28"/>
          <w:szCs w:val="28"/>
          <w:lang w:eastAsia="ru-RU"/>
        </w:rPr>
        <w:t xml:space="preserve"> в размере суммы, пропорциональной их остаточной (балансовой) стоимости без учета переоценки.</w:t>
      </w:r>
    </w:p>
    <w:p w14:paraId="6BB2CF1A" w14:textId="079D6E10"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При осуществлении поставщиком товаров (услуг) корректировки налоговой базы в соответствии со статьей </w:t>
      </w:r>
      <w:r w:rsidR="004C65D2" w:rsidRPr="00CE3CA1">
        <w:rPr>
          <w:rFonts w:ascii="Times New Roman" w:eastAsia="Times New Roman" w:hAnsi="Times New Roman" w:cs="Times New Roman"/>
          <w:sz w:val="28"/>
          <w:szCs w:val="28"/>
          <w:lang w:eastAsia="ru-RU"/>
        </w:rPr>
        <w:t>257</w:t>
      </w:r>
      <w:r w:rsidRPr="00CE3CA1">
        <w:rPr>
          <w:rFonts w:ascii="Times New Roman" w:eastAsia="Times New Roman" w:hAnsi="Times New Roman" w:cs="Times New Roman"/>
          <w:sz w:val="28"/>
          <w:szCs w:val="28"/>
          <w:lang w:eastAsia="ru-RU"/>
        </w:rPr>
        <w:t xml:space="preserve"> настоящего Кодекса, покупатель должен соответствующим образом скорректировать ранее принятую им к зачету сумму налога на основании дополнительного (или исправленного) счета-фактуры, оформленного поставщиком.</w:t>
      </w:r>
    </w:p>
    <w:p w14:paraId="45C01606" w14:textId="7591E25A"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Сумма корректировки налога относится на увеличение (или уменьшение) балансовой стоимости указанных объектов либо включается в </w:t>
      </w:r>
      <w:r w:rsidRPr="00CE3CA1">
        <w:rPr>
          <w:rFonts w:ascii="Times New Roman" w:eastAsia="Times New Roman" w:hAnsi="Times New Roman" w:cs="Times New Roman"/>
          <w:sz w:val="28"/>
          <w:szCs w:val="28"/>
          <w:lang w:eastAsia="ru-RU"/>
        </w:rPr>
        <w:lastRenderedPageBreak/>
        <w:t>состав расходов (или доходов), учитываемых при исчислении налога на прибыль.</w:t>
      </w:r>
    </w:p>
    <w:p w14:paraId="7519CE80" w14:textId="0A28D160"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помещении товара под таможенную процедуру реэкспорта и возврате налогоплательщику уплаченных им при импорте этого товара сумм налога в порядке, предусмотренном таможенным законодательством, налогоплательщик корректирует (уменьшает) сумму налога, относимого в зачет, на сумму возвращенного ему налога.</w:t>
      </w:r>
    </w:p>
    <w:p w14:paraId="7A13FB09" w14:textId="36B9CF0B"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суммы налога, принятой к зачету, производится в то</w:t>
      </w:r>
      <w:r w:rsidR="001A1F08" w:rsidRPr="00CE3CA1">
        <w:rPr>
          <w:rFonts w:ascii="Times New Roman" w:hAnsi="Times New Roman" w:cs="Times New Roman"/>
          <w:sz w:val="28"/>
          <w:szCs w:val="28"/>
        </w:rPr>
        <w:t>м налоговом п</w:t>
      </w:r>
      <w:r w:rsidRPr="00CE3CA1">
        <w:rPr>
          <w:rFonts w:ascii="Times New Roman" w:hAnsi="Times New Roman" w:cs="Times New Roman"/>
          <w:sz w:val="28"/>
          <w:szCs w:val="28"/>
        </w:rPr>
        <w:t>ериоде, в котором возникли обстоятельства, указанные в настоящей статье.</w:t>
      </w:r>
    </w:p>
    <w:p w14:paraId="2647B7F2" w14:textId="77777777" w:rsidR="004C65D2" w:rsidRPr="00CE3CA1" w:rsidRDefault="004C65D2" w:rsidP="00EA7743">
      <w:pPr>
        <w:spacing w:after="0" w:line="240" w:lineRule="auto"/>
        <w:ind w:firstLine="720"/>
        <w:jc w:val="both"/>
        <w:rPr>
          <w:rFonts w:ascii="Times New Roman" w:hAnsi="Times New Roman" w:cs="Times New Roman"/>
          <w:sz w:val="28"/>
          <w:szCs w:val="28"/>
        </w:rPr>
      </w:pPr>
    </w:p>
    <w:p w14:paraId="281E26AA" w14:textId="77777777" w:rsidR="004C5433" w:rsidRPr="00CE3CA1" w:rsidRDefault="000262DE" w:rsidP="00A03FEC">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70</w:t>
      </w:r>
      <w:r w:rsidRPr="00CE3CA1">
        <w:rPr>
          <w:rFonts w:ascii="Times New Roman" w:hAnsi="Times New Roman" w:cs="Times New Roman"/>
          <w:sz w:val="28"/>
          <w:szCs w:val="28"/>
        </w:rPr>
        <w:t xml:space="preserve">. Корректировка сумм налога, принятых к зачету </w:t>
      </w:r>
    </w:p>
    <w:p w14:paraId="59D7A4F7" w14:textId="44AF8CA5" w:rsidR="004C5433" w:rsidRPr="00CE3CA1" w:rsidRDefault="000262DE" w:rsidP="00A03FEC">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по отдельным объектам основных средств, </w:t>
      </w:r>
    </w:p>
    <w:p w14:paraId="6BDB861F" w14:textId="1DB3678A" w:rsidR="000262DE" w:rsidRPr="00CE3CA1" w:rsidRDefault="000262DE" w:rsidP="00A03FEC">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объектам недвижимости и нематериальным активам</w:t>
      </w:r>
    </w:p>
    <w:p w14:paraId="5FB53CAF"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46E5F54B" w14:textId="00D499A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принятая к зачету по объектам, указанным в частях третьей и четвертой статьи </w:t>
      </w:r>
      <w:r w:rsidR="004C65D2" w:rsidRPr="00CE3CA1">
        <w:rPr>
          <w:rFonts w:ascii="Times New Roman" w:hAnsi="Times New Roman" w:cs="Times New Roman"/>
          <w:sz w:val="28"/>
          <w:szCs w:val="28"/>
        </w:rPr>
        <w:t>266</w:t>
      </w:r>
      <w:r w:rsidRPr="00CE3CA1">
        <w:rPr>
          <w:rFonts w:ascii="Times New Roman" w:hAnsi="Times New Roman" w:cs="Times New Roman"/>
          <w:sz w:val="28"/>
          <w:szCs w:val="28"/>
        </w:rPr>
        <w:t xml:space="preserve"> настоящего Кодекса, подлежит корректировке в случае дальнейшего использования объектов в соответствии со статьей </w:t>
      </w:r>
      <w:r w:rsidR="004C65D2" w:rsidRPr="00CE3CA1">
        <w:rPr>
          <w:rFonts w:ascii="Times New Roman" w:hAnsi="Times New Roman" w:cs="Times New Roman"/>
          <w:sz w:val="28"/>
          <w:szCs w:val="28"/>
        </w:rPr>
        <w:t>267</w:t>
      </w:r>
      <w:r w:rsidRPr="00CE3CA1">
        <w:rPr>
          <w:rFonts w:ascii="Times New Roman" w:hAnsi="Times New Roman" w:cs="Times New Roman"/>
          <w:sz w:val="28"/>
          <w:szCs w:val="28"/>
        </w:rPr>
        <w:t xml:space="preserve"> настоящего Кодекса, за исключением объектов, которые полностью амортизированы или с момента ввода в эксплуатацию которых прошло более 10 лет.</w:t>
      </w:r>
    </w:p>
    <w:p w14:paraId="7F00116A"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корректировки налога исчисляется исходя из суммы налога, ранее принятой к зачету по этим объектам, пропорционально их балансовой (остаточной) стоимости на дату такой корректировки (без учета переоценки). При этом сумма корректировки налога относится на увеличение балансовой стоимости указанных объектов.</w:t>
      </w:r>
    </w:p>
    <w:p w14:paraId="40A9012D" w14:textId="78A588F5"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объект, указанный в части первой настоящей статьи, в дальнейшем вновь используется налогоплательщиком для производства и реализации товаров (оказания услуг), подлежащих налогообложению в соответствии с настоящим разделом, налогоплательщик вправе произвести корректировку и принять к зачету сумму налога</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исчисленную аналогично порядку, предусмотренному частью второй настоящей статьи. </w:t>
      </w:r>
    </w:p>
    <w:p w14:paraId="2E9EE3F4" w14:textId="02EE19E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не принятая к зачету по объектам, указанным в пункте 1 части первой статьи </w:t>
      </w:r>
      <w:r w:rsidR="003C17B6" w:rsidRPr="00CE3CA1">
        <w:rPr>
          <w:rFonts w:ascii="Times New Roman" w:hAnsi="Times New Roman" w:cs="Times New Roman"/>
          <w:sz w:val="28"/>
          <w:szCs w:val="28"/>
        </w:rPr>
        <w:t>267</w:t>
      </w:r>
      <w:r w:rsidRPr="00CE3CA1">
        <w:rPr>
          <w:rFonts w:ascii="Times New Roman" w:hAnsi="Times New Roman" w:cs="Times New Roman"/>
          <w:sz w:val="28"/>
          <w:szCs w:val="28"/>
        </w:rPr>
        <w:t xml:space="preserve"> настоящего Кодекса, подлежит зачету, если в дальнейшем такие объекты используются налогоплательщиком для целей, указанных в пункте 1 части первой статьи </w:t>
      </w:r>
      <w:r w:rsidR="003C17B6" w:rsidRPr="00CE3CA1">
        <w:rPr>
          <w:rFonts w:ascii="Times New Roman" w:hAnsi="Times New Roman" w:cs="Times New Roman"/>
          <w:sz w:val="28"/>
          <w:szCs w:val="28"/>
        </w:rPr>
        <w:t>266</w:t>
      </w:r>
      <w:r w:rsidRPr="00CE3CA1">
        <w:rPr>
          <w:rFonts w:ascii="Times New Roman" w:hAnsi="Times New Roman" w:cs="Times New Roman"/>
          <w:sz w:val="28"/>
          <w:szCs w:val="28"/>
        </w:rPr>
        <w:t xml:space="preserve"> настоящего Кодекса, за исключением объектов, которые полностью амортизированы или с момента ввода в эксплуатацию которых прошло более 10 лет.</w:t>
      </w:r>
    </w:p>
    <w:p w14:paraId="209BE1DB" w14:textId="38EB6C96"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корректировки налога в соответствии с частью четвертой настоящей статьи исчисляется исходя из суммы налога, ранее включенной в стоимость указанных объектов, пропорционально их балансовой (остаточной) стоимости на дату такой корректировки (без учета переоценки), включающей в себя соответствующую сумму налога. Сумма корректировки налога, исчисленная в соответствии с настоящей частью, </w:t>
      </w:r>
      <w:r w:rsidRPr="00CE3CA1">
        <w:rPr>
          <w:rFonts w:ascii="Times New Roman" w:hAnsi="Times New Roman" w:cs="Times New Roman"/>
          <w:sz w:val="28"/>
          <w:szCs w:val="28"/>
        </w:rPr>
        <w:lastRenderedPageBreak/>
        <w:t xml:space="preserve">подлежит отнесению в зачет в порядке, установленном частью третьей статьи </w:t>
      </w:r>
      <w:r w:rsidR="003C17B6" w:rsidRPr="00CE3CA1">
        <w:rPr>
          <w:rFonts w:ascii="Times New Roman" w:hAnsi="Times New Roman" w:cs="Times New Roman"/>
          <w:sz w:val="28"/>
          <w:szCs w:val="28"/>
        </w:rPr>
        <w:t>266</w:t>
      </w:r>
      <w:r w:rsidRPr="00CE3CA1">
        <w:rPr>
          <w:rFonts w:ascii="Times New Roman" w:hAnsi="Times New Roman" w:cs="Times New Roman"/>
          <w:sz w:val="28"/>
          <w:szCs w:val="28"/>
        </w:rPr>
        <w:t xml:space="preserve"> настоящего Кодекса.</w:t>
      </w:r>
    </w:p>
    <w:p w14:paraId="17345CB6" w14:textId="7BB40E34"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объект, указанный в части четвертой настоящей статьи, в дальнейшем вновь используется для производства товаров (оказания услуг), реализация которых освобождена от налогообложения, налогоплательщик должен произвести корректировку и восстановить сумму налога, исчисленную аналогично порядку, предусмотренному частью второй настоящей статьи.</w:t>
      </w:r>
    </w:p>
    <w:p w14:paraId="4ED576E7" w14:textId="01841F5C"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В случае использования объекта</w:t>
      </w:r>
      <w:r w:rsidR="006B7CF5" w:rsidRPr="00CE3CA1">
        <w:rPr>
          <w:rFonts w:ascii="Times New Roman" w:eastAsia="Times New Roman" w:hAnsi="Times New Roman" w:cs="Times New Roman"/>
          <w:sz w:val="28"/>
          <w:szCs w:val="28"/>
          <w:lang w:eastAsia="ru-RU"/>
        </w:rPr>
        <w:t>, указанн</w:t>
      </w:r>
      <w:r w:rsidR="001A1F08" w:rsidRPr="00CE3CA1">
        <w:rPr>
          <w:rFonts w:ascii="Times New Roman" w:eastAsia="Times New Roman" w:hAnsi="Times New Roman" w:cs="Times New Roman"/>
          <w:sz w:val="28"/>
          <w:szCs w:val="28"/>
          <w:lang w:eastAsia="ru-RU"/>
        </w:rPr>
        <w:t>ого</w:t>
      </w:r>
      <w:r w:rsidR="006B7CF5" w:rsidRPr="00CE3CA1">
        <w:rPr>
          <w:rFonts w:ascii="Times New Roman" w:eastAsia="Times New Roman" w:hAnsi="Times New Roman" w:cs="Times New Roman"/>
          <w:sz w:val="28"/>
          <w:szCs w:val="28"/>
          <w:lang w:eastAsia="ru-RU"/>
        </w:rPr>
        <w:t xml:space="preserve"> в части первой настоящей статьи </w:t>
      </w:r>
      <w:r w:rsidRPr="00CE3CA1">
        <w:rPr>
          <w:rFonts w:ascii="Times New Roman" w:eastAsia="Times New Roman" w:hAnsi="Times New Roman" w:cs="Times New Roman"/>
          <w:sz w:val="28"/>
          <w:szCs w:val="28"/>
          <w:lang w:eastAsia="ru-RU"/>
        </w:rPr>
        <w:t>как для производства товаров (</w:t>
      </w:r>
      <w:r w:rsidR="0014735E" w:rsidRPr="00CE3CA1">
        <w:rPr>
          <w:rFonts w:ascii="Times New Roman" w:eastAsia="Times New Roman" w:hAnsi="Times New Roman" w:cs="Times New Roman"/>
          <w:sz w:val="28"/>
          <w:szCs w:val="28"/>
          <w:lang w:eastAsia="ru-RU"/>
        </w:rPr>
        <w:t xml:space="preserve">оказания </w:t>
      </w:r>
      <w:r w:rsidRPr="00CE3CA1">
        <w:rPr>
          <w:rFonts w:ascii="Times New Roman" w:eastAsia="Times New Roman" w:hAnsi="Times New Roman" w:cs="Times New Roman"/>
          <w:sz w:val="28"/>
          <w:szCs w:val="28"/>
          <w:lang w:eastAsia="ru-RU"/>
        </w:rPr>
        <w:t>услуг), реализация которых подлежит налогообложению, так и товаров (услуг), освобождае</w:t>
      </w:r>
      <w:r w:rsidRPr="00CE3CA1">
        <w:rPr>
          <w:rFonts w:ascii="Times New Roman" w:eastAsia="Times New Roman" w:hAnsi="Times New Roman" w:cs="Times New Roman"/>
          <w:sz w:val="28"/>
          <w:szCs w:val="28"/>
        </w:rPr>
        <w:t>мых</w:t>
      </w:r>
      <w:r w:rsidRPr="00CE3CA1">
        <w:rPr>
          <w:rFonts w:ascii="Times New Roman" w:eastAsia="Times New Roman" w:hAnsi="Times New Roman" w:cs="Times New Roman"/>
          <w:sz w:val="28"/>
          <w:szCs w:val="28"/>
          <w:lang w:eastAsia="ru-RU"/>
        </w:rPr>
        <w:t xml:space="preserve"> от налогообложения, сумма налога, подлежащая восстановлению</w:t>
      </w:r>
      <w:r w:rsidR="00881428" w:rsidRPr="00CE3CA1">
        <w:rPr>
          <w:rFonts w:ascii="Times New Roman" w:eastAsia="Times New Roman" w:hAnsi="Times New Roman" w:cs="Times New Roman"/>
          <w:sz w:val="28"/>
          <w:szCs w:val="28"/>
          <w:lang w:eastAsia="ru-RU"/>
        </w:rPr>
        <w:t>,</w:t>
      </w:r>
      <w:r w:rsidRPr="00CE3CA1">
        <w:rPr>
          <w:rFonts w:ascii="Times New Roman" w:eastAsia="Times New Roman" w:hAnsi="Times New Roman" w:cs="Times New Roman"/>
          <w:sz w:val="28"/>
          <w:szCs w:val="28"/>
          <w:lang w:eastAsia="ru-RU"/>
        </w:rPr>
        <w:t xml:space="preserve"> определяется как часть суммы налога, принятой к зачету по указанному объекту, приходящейся на его балансовую (остаточную) стоимость (без учета переоценки) на дату такой корректировки. Указанная часть определяется пропорционально доле стоимости реализованных товаров (услуг), освобожденных от налогообложения, в общей стоимости реализованных товаров (услуг), определяемого нарастающим итогом в течение текущего календарного года. </w:t>
      </w:r>
    </w:p>
    <w:p w14:paraId="6E3F4C04" w14:textId="3FB5E224"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Если объект, указанный в части четвертой настоящей ст</w:t>
      </w:r>
      <w:r w:rsidR="00881428" w:rsidRPr="00CE3CA1">
        <w:rPr>
          <w:rFonts w:ascii="Times New Roman" w:eastAsia="Times New Roman" w:hAnsi="Times New Roman" w:cs="Times New Roman"/>
          <w:sz w:val="28"/>
          <w:szCs w:val="28"/>
          <w:lang w:eastAsia="ru-RU"/>
        </w:rPr>
        <w:t>атьи, в дальнейшем используется</w:t>
      </w:r>
      <w:r w:rsidRPr="00CE3CA1">
        <w:rPr>
          <w:rFonts w:ascii="Times New Roman" w:eastAsia="Times New Roman" w:hAnsi="Times New Roman" w:cs="Times New Roman"/>
          <w:sz w:val="28"/>
          <w:szCs w:val="28"/>
          <w:lang w:eastAsia="ru-RU"/>
        </w:rPr>
        <w:t xml:space="preserve"> как для производства товаров (</w:t>
      </w:r>
      <w:r w:rsidR="0014735E" w:rsidRPr="00CE3CA1">
        <w:rPr>
          <w:rFonts w:ascii="Times New Roman" w:eastAsia="Times New Roman" w:hAnsi="Times New Roman" w:cs="Times New Roman"/>
          <w:sz w:val="28"/>
          <w:szCs w:val="28"/>
          <w:lang w:eastAsia="ru-RU"/>
        </w:rPr>
        <w:t xml:space="preserve">оказания </w:t>
      </w:r>
      <w:r w:rsidRPr="00CE3CA1">
        <w:rPr>
          <w:rFonts w:ascii="Times New Roman" w:eastAsia="Times New Roman" w:hAnsi="Times New Roman" w:cs="Times New Roman"/>
          <w:sz w:val="28"/>
          <w:szCs w:val="28"/>
          <w:lang w:eastAsia="ru-RU"/>
        </w:rPr>
        <w:t>услуг), оборот по реализации которых освобождается от налогообложения, так и товаров (услуг), оборот по реализации которых подлежит налогообложению, сумма налога, не подлежащая зачету, определяется в следующем порядке:</w:t>
      </w:r>
    </w:p>
    <w:p w14:paraId="0D5415F7"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1) выделяется сумма налога, учтенная в балансовой (остаточной) стоимости объекта, </w:t>
      </w:r>
      <w:r w:rsidRPr="00CE3CA1">
        <w:rPr>
          <w:rFonts w:ascii="Times New Roman" w:eastAsia="Calibri" w:hAnsi="Times New Roman" w:cs="Times New Roman"/>
          <w:sz w:val="28"/>
          <w:szCs w:val="28"/>
        </w:rPr>
        <w:t>исчисленная аналогично порядку, предусмотренному частью пятой настоящей статьи</w:t>
      </w:r>
      <w:r w:rsidRPr="00CE3CA1">
        <w:rPr>
          <w:rFonts w:ascii="Times New Roman" w:eastAsia="Times New Roman" w:hAnsi="Times New Roman" w:cs="Times New Roman"/>
          <w:sz w:val="28"/>
          <w:szCs w:val="28"/>
          <w:lang w:eastAsia="ru-RU"/>
        </w:rPr>
        <w:t>;</w:t>
      </w:r>
    </w:p>
    <w:p w14:paraId="6DDB5668"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CA1">
        <w:rPr>
          <w:rFonts w:ascii="Times New Roman" w:eastAsia="Times New Roman" w:hAnsi="Times New Roman" w:cs="Times New Roman"/>
          <w:sz w:val="28"/>
          <w:szCs w:val="28"/>
          <w:lang w:eastAsia="ru-RU"/>
        </w:rPr>
        <w:t xml:space="preserve">2) в соответствии с порядком, предусмотренным частью седьмой настоящей статьи, определяется часть выделенной суммы налога, не подлежащая зачету, приходящаяся на оборот, освобождаемый от налогообложения. Оставшаяся сумма </w:t>
      </w:r>
      <w:r w:rsidRPr="00CE3CA1">
        <w:rPr>
          <w:rFonts w:ascii="Times New Roman" w:eastAsia="Calibri" w:hAnsi="Times New Roman" w:cs="Times New Roman"/>
          <w:sz w:val="28"/>
          <w:szCs w:val="28"/>
        </w:rPr>
        <w:t>подлежит зачету в соответствии с настоящей главой.</w:t>
      </w:r>
    </w:p>
    <w:p w14:paraId="091D024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7B4F953C" w14:textId="77777777" w:rsidR="004C5433" w:rsidRPr="00CE3CA1" w:rsidRDefault="000262DE" w:rsidP="00A03FEC">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71</w:t>
      </w:r>
      <w:r w:rsidRPr="00CE3CA1">
        <w:rPr>
          <w:rFonts w:ascii="Times New Roman" w:hAnsi="Times New Roman" w:cs="Times New Roman"/>
          <w:sz w:val="28"/>
          <w:szCs w:val="28"/>
        </w:rPr>
        <w:t xml:space="preserve">. Корректировка сумм налога, принятых к зачету, </w:t>
      </w:r>
    </w:p>
    <w:p w14:paraId="38EC9783" w14:textId="0697EB8F" w:rsidR="000262DE" w:rsidRPr="00CE3CA1" w:rsidRDefault="000262DE" w:rsidP="00A03FEC">
      <w:pPr>
        <w:autoSpaceDE w:val="0"/>
        <w:autoSpaceDN w:val="0"/>
        <w:adjustRightInd w:val="0"/>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при списании обязательств </w:t>
      </w:r>
    </w:p>
    <w:p w14:paraId="677D47E4"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4C3BE4B9" w14:textId="494B622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r w:rsidRPr="00CE3CA1">
        <w:rPr>
          <w:rFonts w:ascii="Times New Roman" w:hAnsi="Times New Roman" w:cs="Times New Roman"/>
          <w:sz w:val="28"/>
          <w:szCs w:val="28"/>
        </w:rPr>
        <w:t xml:space="preserve">Сумма налога, ранее принятая к зачету при приобретении товаров (услуг), подлежит исключению из суммы зачета, если обязательство по оплате этих товаров (услуг) подлежит списанию в соответствии со статьей </w:t>
      </w:r>
      <w:r w:rsidR="003C17B6" w:rsidRPr="00CE3CA1">
        <w:rPr>
          <w:rFonts w:ascii="Times New Roman" w:hAnsi="Times New Roman" w:cs="Times New Roman"/>
          <w:sz w:val="28"/>
          <w:szCs w:val="28"/>
        </w:rPr>
        <w:t>313</w:t>
      </w:r>
      <w:r w:rsidRPr="00CE3CA1">
        <w:rPr>
          <w:rFonts w:ascii="Times New Roman" w:hAnsi="Times New Roman" w:cs="Times New Roman"/>
          <w:sz w:val="28"/>
          <w:szCs w:val="28"/>
        </w:rPr>
        <w:t xml:space="preserve"> настоящего Кодекса в том налоговом периоде, в котором произведена такая корректировка, за исключением сумм налога, принятого к зачету в соответствии с </w:t>
      </w:r>
      <w:r w:rsidRPr="00CE3CA1">
        <w:rPr>
          <w:rFonts w:ascii="Times New Roman" w:hAnsi="Times New Roman" w:cs="Times New Roman"/>
          <w:bCs/>
          <w:sz w:val="28"/>
          <w:szCs w:val="28"/>
        </w:rPr>
        <w:t xml:space="preserve">пунктами 3 и 4 части первой статьи </w:t>
      </w:r>
      <w:r w:rsidR="003C17B6" w:rsidRPr="00CE3CA1">
        <w:rPr>
          <w:rFonts w:ascii="Times New Roman" w:hAnsi="Times New Roman" w:cs="Times New Roman"/>
          <w:bCs/>
          <w:sz w:val="28"/>
          <w:szCs w:val="28"/>
        </w:rPr>
        <w:t>266</w:t>
      </w:r>
      <w:r w:rsidRPr="00CE3CA1">
        <w:rPr>
          <w:rFonts w:ascii="Times New Roman" w:hAnsi="Times New Roman" w:cs="Times New Roman"/>
          <w:bCs/>
          <w:sz w:val="28"/>
          <w:szCs w:val="28"/>
        </w:rPr>
        <w:t xml:space="preserve"> настоящего Кодекса.</w:t>
      </w:r>
    </w:p>
    <w:p w14:paraId="30C26074" w14:textId="448F5AF9" w:rsidR="000262DE" w:rsidRPr="00CE3CA1" w:rsidRDefault="000262DE" w:rsidP="00EA7743">
      <w:pPr>
        <w:spacing w:after="0" w:line="240" w:lineRule="auto"/>
        <w:ind w:firstLine="720"/>
        <w:jc w:val="both"/>
        <w:rPr>
          <w:rFonts w:ascii="Times New Roman" w:hAnsi="Times New Roman" w:cs="Times New Roman"/>
          <w:strike/>
          <w:sz w:val="28"/>
          <w:szCs w:val="28"/>
        </w:rPr>
      </w:pPr>
      <w:r w:rsidRPr="00CE3CA1">
        <w:rPr>
          <w:rFonts w:ascii="Times New Roman" w:hAnsi="Times New Roman" w:cs="Times New Roman"/>
          <w:bCs/>
          <w:sz w:val="28"/>
          <w:szCs w:val="28"/>
        </w:rPr>
        <w:t xml:space="preserve">В случае оплаты товаров (услуг), по которым произведена корректировка, предусмотренная частью первой настоящей статьи, </w:t>
      </w:r>
      <w:r w:rsidRPr="00CE3CA1">
        <w:rPr>
          <w:rFonts w:ascii="Times New Roman" w:hAnsi="Times New Roman" w:cs="Times New Roman"/>
          <w:bCs/>
          <w:sz w:val="28"/>
          <w:szCs w:val="28"/>
        </w:rPr>
        <w:lastRenderedPageBreak/>
        <w:t xml:space="preserve">налогоплательщик вправе произвести обратную корректировку в сторону увеличения суммы </w:t>
      </w:r>
      <w:r w:rsidRPr="00CE3CA1">
        <w:rPr>
          <w:rFonts w:ascii="Times New Roman" w:hAnsi="Times New Roman" w:cs="Times New Roman"/>
          <w:sz w:val="28"/>
          <w:szCs w:val="28"/>
        </w:rPr>
        <w:t>налога</w:t>
      </w:r>
      <w:r w:rsidRPr="00CE3CA1">
        <w:rPr>
          <w:rFonts w:ascii="Times New Roman" w:hAnsi="Times New Roman" w:cs="Times New Roman"/>
          <w:bCs/>
          <w:sz w:val="28"/>
          <w:szCs w:val="28"/>
        </w:rPr>
        <w:t xml:space="preserve">, принимаемого к зачету, на соответствующую сумму </w:t>
      </w:r>
      <w:r w:rsidRPr="00CE3CA1">
        <w:rPr>
          <w:rFonts w:ascii="Times New Roman" w:hAnsi="Times New Roman" w:cs="Times New Roman"/>
          <w:sz w:val="28"/>
          <w:szCs w:val="28"/>
        </w:rPr>
        <w:t xml:space="preserve">налога </w:t>
      </w:r>
      <w:r w:rsidRPr="00CE3CA1">
        <w:rPr>
          <w:rFonts w:ascii="Times New Roman" w:hAnsi="Times New Roman" w:cs="Times New Roman"/>
          <w:bCs/>
          <w:sz w:val="28"/>
          <w:szCs w:val="28"/>
        </w:rPr>
        <w:t>в то</w:t>
      </w:r>
      <w:r w:rsidR="0014735E" w:rsidRPr="00CE3CA1">
        <w:rPr>
          <w:rFonts w:ascii="Times New Roman" w:hAnsi="Times New Roman" w:cs="Times New Roman"/>
          <w:sz w:val="28"/>
          <w:szCs w:val="28"/>
        </w:rPr>
        <w:t>м налоговом п</w:t>
      </w:r>
      <w:r w:rsidRPr="00CE3CA1">
        <w:rPr>
          <w:rFonts w:ascii="Times New Roman" w:hAnsi="Times New Roman" w:cs="Times New Roman"/>
          <w:bCs/>
          <w:sz w:val="28"/>
          <w:szCs w:val="28"/>
        </w:rPr>
        <w:t>ериоде, в котором произведена оплата.</w:t>
      </w:r>
    </w:p>
    <w:p w14:paraId="2BFB146A"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5A4AEAEB" w14:textId="2D860FC6"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72</w:t>
      </w:r>
      <w:r w:rsidRPr="00CE3CA1">
        <w:rPr>
          <w:rFonts w:ascii="Times New Roman" w:hAnsi="Times New Roman" w:cs="Times New Roman"/>
          <w:sz w:val="28"/>
          <w:szCs w:val="28"/>
        </w:rPr>
        <w:t>. Сумма налога, подлежащая уплате</w:t>
      </w:r>
    </w:p>
    <w:p w14:paraId="07230CFF"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66B63B05" w14:textId="3FA114DE"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подлежащая уплате в бюджет, исчисляется по итогам каждого </w:t>
      </w:r>
      <w:r w:rsidR="0014735E" w:rsidRPr="00CE3CA1">
        <w:rPr>
          <w:rFonts w:ascii="Times New Roman" w:hAnsi="Times New Roman" w:cs="Times New Roman"/>
          <w:sz w:val="28"/>
          <w:szCs w:val="28"/>
        </w:rPr>
        <w:t xml:space="preserve">налогового </w:t>
      </w:r>
      <w:r w:rsidRPr="00CE3CA1">
        <w:rPr>
          <w:rFonts w:ascii="Times New Roman" w:hAnsi="Times New Roman" w:cs="Times New Roman"/>
          <w:sz w:val="28"/>
          <w:szCs w:val="28"/>
        </w:rPr>
        <w:t xml:space="preserve">периода как общая сумма налога, исчисленная в соответствии со статьей </w:t>
      </w:r>
      <w:r w:rsidR="003C17B6" w:rsidRPr="00CE3CA1">
        <w:rPr>
          <w:rFonts w:ascii="Times New Roman" w:hAnsi="Times New Roman" w:cs="Times New Roman"/>
          <w:sz w:val="28"/>
          <w:szCs w:val="28"/>
        </w:rPr>
        <w:t>265</w:t>
      </w:r>
      <w:r w:rsidRPr="00CE3CA1">
        <w:rPr>
          <w:rFonts w:ascii="Times New Roman" w:hAnsi="Times New Roman" w:cs="Times New Roman"/>
          <w:sz w:val="28"/>
          <w:szCs w:val="28"/>
        </w:rPr>
        <w:t xml:space="preserve"> настоящего Кодекса с учетом сумм, подлежащих зачету и корректировке, в соответствии с настоящей главой.</w:t>
      </w:r>
    </w:p>
    <w:p w14:paraId="78032B58"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bCs/>
          <w:sz w:val="28"/>
          <w:szCs w:val="28"/>
        </w:rPr>
      </w:pPr>
      <w:r w:rsidRPr="00CE3CA1">
        <w:rPr>
          <w:rFonts w:ascii="Times New Roman" w:hAnsi="Times New Roman" w:cs="Times New Roman"/>
          <w:bCs/>
          <w:sz w:val="28"/>
          <w:szCs w:val="28"/>
        </w:rPr>
        <w:t xml:space="preserve">Сумма налога при </w:t>
      </w:r>
      <w:r w:rsidRPr="00CE3CA1">
        <w:rPr>
          <w:rFonts w:ascii="Times New Roman" w:hAnsi="Times New Roman" w:cs="Times New Roman"/>
          <w:sz w:val="28"/>
          <w:szCs w:val="28"/>
        </w:rPr>
        <w:t xml:space="preserve">ввозе товаров на территорию Республики Узбекистан </w:t>
      </w:r>
      <w:r w:rsidRPr="00CE3CA1">
        <w:rPr>
          <w:rFonts w:ascii="Times New Roman" w:hAnsi="Times New Roman" w:cs="Times New Roman"/>
          <w:bCs/>
          <w:sz w:val="28"/>
          <w:szCs w:val="28"/>
        </w:rPr>
        <w:t>подлежит уплате в бюджет в соответствии с таможенным законодательством.</w:t>
      </w:r>
    </w:p>
    <w:p w14:paraId="2CA2CAD4" w14:textId="2A029022"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исчисленная в соответствии с частью первой настоящей статьи сумма налога, подлежащая уплате в бюджет, отрицательна, налогоплательщик имеет право на возмещение указанной суммы в порядке, установленном статьей </w:t>
      </w:r>
      <w:r w:rsidR="00E34E1B" w:rsidRPr="00CE3CA1">
        <w:rPr>
          <w:rFonts w:ascii="Times New Roman" w:hAnsi="Times New Roman" w:cs="Times New Roman"/>
          <w:sz w:val="28"/>
          <w:szCs w:val="28"/>
        </w:rPr>
        <w:t>274</w:t>
      </w:r>
      <w:r w:rsidRPr="00CE3CA1">
        <w:rPr>
          <w:rFonts w:ascii="Times New Roman" w:hAnsi="Times New Roman" w:cs="Times New Roman"/>
          <w:sz w:val="28"/>
          <w:szCs w:val="28"/>
        </w:rPr>
        <w:t xml:space="preserve"> настоящего Кодекса.</w:t>
      </w:r>
    </w:p>
    <w:p w14:paraId="7C4BE43B"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2A290616" w14:textId="15890E98" w:rsidR="00881143" w:rsidRPr="00CE3CA1" w:rsidRDefault="000262DE" w:rsidP="00A03FEC">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73</w:t>
      </w:r>
      <w:r w:rsidRPr="00CE3CA1">
        <w:rPr>
          <w:rFonts w:ascii="Times New Roman" w:hAnsi="Times New Roman" w:cs="Times New Roman"/>
          <w:sz w:val="28"/>
          <w:szCs w:val="28"/>
        </w:rPr>
        <w:t>. Порядок представления налоговой отчетности</w:t>
      </w:r>
    </w:p>
    <w:p w14:paraId="067F94A3" w14:textId="0D3478F0" w:rsidR="000262DE" w:rsidRPr="00CE3CA1" w:rsidRDefault="000262DE" w:rsidP="00A03FE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 уплаты налога </w:t>
      </w:r>
    </w:p>
    <w:p w14:paraId="6775E596"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30F5AA6C" w14:textId="1DFFC77E"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обязаны представить в налоговые органы по месту </w:t>
      </w:r>
      <w:r w:rsidR="005606A4" w:rsidRPr="00CE3CA1">
        <w:rPr>
          <w:rFonts w:ascii="Times New Roman" w:hAnsi="Times New Roman" w:cs="Times New Roman"/>
          <w:sz w:val="28"/>
          <w:szCs w:val="28"/>
        </w:rPr>
        <w:t>налогового</w:t>
      </w:r>
      <w:r w:rsidR="005606A4"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 xml:space="preserve">учета </w:t>
      </w:r>
      <w:r w:rsidR="005606A4" w:rsidRPr="00CE3CA1">
        <w:rPr>
          <w:rFonts w:ascii="Times New Roman" w:hAnsi="Times New Roman" w:cs="Times New Roman"/>
          <w:sz w:val="28"/>
          <w:szCs w:val="28"/>
        </w:rPr>
        <w:t xml:space="preserve">налоговую </w:t>
      </w:r>
      <w:r w:rsidRPr="00CE3CA1">
        <w:rPr>
          <w:rFonts w:ascii="Times New Roman" w:hAnsi="Times New Roman" w:cs="Times New Roman"/>
          <w:sz w:val="28"/>
          <w:szCs w:val="28"/>
        </w:rPr>
        <w:t>отчетность в срок не позднее двадцатого числа месяца, следующего за истекшим налоговым периодом, если иное не предусмотрено настоящей главой.</w:t>
      </w:r>
    </w:p>
    <w:p w14:paraId="5B97BF88" w14:textId="39857C19"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Уплата налога, исчисленного в соответствии со статьей </w:t>
      </w:r>
      <w:r w:rsidR="00E34E1B" w:rsidRPr="00CE3CA1">
        <w:rPr>
          <w:rFonts w:ascii="Times New Roman" w:hAnsi="Times New Roman" w:cs="Times New Roman"/>
          <w:sz w:val="28"/>
          <w:szCs w:val="28"/>
        </w:rPr>
        <w:t>272</w:t>
      </w:r>
      <w:r w:rsidRPr="00CE3CA1">
        <w:rPr>
          <w:rFonts w:ascii="Times New Roman" w:hAnsi="Times New Roman" w:cs="Times New Roman"/>
          <w:sz w:val="28"/>
          <w:szCs w:val="28"/>
        </w:rPr>
        <w:t xml:space="preserve"> настоящего Кодекса, производится по месту</w:t>
      </w:r>
      <w:r w:rsidR="00B45178" w:rsidRPr="00CE3CA1">
        <w:rPr>
          <w:rFonts w:ascii="Times New Roman" w:hAnsi="Times New Roman" w:cs="Times New Roman"/>
          <w:sz w:val="28"/>
          <w:szCs w:val="28"/>
        </w:rPr>
        <w:t xml:space="preserve"> налогового</w:t>
      </w:r>
      <w:r w:rsidRPr="00CE3CA1">
        <w:rPr>
          <w:rFonts w:ascii="Times New Roman" w:hAnsi="Times New Roman" w:cs="Times New Roman"/>
          <w:sz w:val="28"/>
          <w:szCs w:val="28"/>
        </w:rPr>
        <w:t xml:space="preserve"> учета по итогам каждого </w:t>
      </w:r>
      <w:r w:rsidR="0014735E" w:rsidRPr="00CE3CA1">
        <w:rPr>
          <w:rFonts w:ascii="Times New Roman" w:hAnsi="Times New Roman" w:cs="Times New Roman"/>
          <w:sz w:val="28"/>
          <w:szCs w:val="28"/>
        </w:rPr>
        <w:t xml:space="preserve">налогового </w:t>
      </w:r>
      <w:r w:rsidRPr="00CE3CA1">
        <w:rPr>
          <w:rFonts w:ascii="Times New Roman" w:hAnsi="Times New Roman" w:cs="Times New Roman"/>
          <w:sz w:val="28"/>
          <w:szCs w:val="28"/>
        </w:rPr>
        <w:t xml:space="preserve">периода не позднее срока представления </w:t>
      </w:r>
      <w:r w:rsidR="005606A4"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отчетности, если иное не предусмотрено настоящей статьей.</w:t>
      </w:r>
    </w:p>
    <w:p w14:paraId="679BBD7D" w14:textId="2747FBA2"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ввозе товаров на территорию Республики Узбекистан налог уплачивается в бюджет в порядке и сроки, установленные таможенным законодательством, с учетом положений настоящего раздела.</w:t>
      </w:r>
    </w:p>
    <w:p w14:paraId="5CC152A1" w14:textId="15BCBB98"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уплачивают налог по месту </w:t>
      </w:r>
      <w:r w:rsidR="00E34E1B" w:rsidRPr="00CE3CA1">
        <w:rPr>
          <w:rFonts w:ascii="Times New Roman" w:hAnsi="Times New Roman" w:cs="Times New Roman"/>
          <w:sz w:val="28"/>
          <w:szCs w:val="28"/>
        </w:rPr>
        <w:t xml:space="preserve">своего </w:t>
      </w:r>
      <w:r w:rsidR="005606A4" w:rsidRPr="00CE3CA1">
        <w:rPr>
          <w:rFonts w:ascii="Times New Roman" w:hAnsi="Times New Roman" w:cs="Times New Roman"/>
          <w:sz w:val="28"/>
          <w:szCs w:val="28"/>
        </w:rPr>
        <w:t xml:space="preserve">налогового </w:t>
      </w:r>
      <w:r w:rsidRPr="00CE3CA1">
        <w:rPr>
          <w:rFonts w:ascii="Times New Roman" w:hAnsi="Times New Roman" w:cs="Times New Roman"/>
          <w:sz w:val="28"/>
          <w:szCs w:val="28"/>
        </w:rPr>
        <w:t xml:space="preserve">учета. Налоговые агенты, не являющиеся налогоплательщиками, обязаны представить в налоговые органы по месту </w:t>
      </w:r>
      <w:r w:rsidR="00D65704" w:rsidRPr="00CE3CA1">
        <w:rPr>
          <w:rFonts w:ascii="Times New Roman" w:hAnsi="Times New Roman" w:cs="Times New Roman"/>
          <w:sz w:val="28"/>
          <w:szCs w:val="28"/>
        </w:rPr>
        <w:t xml:space="preserve">своего </w:t>
      </w:r>
      <w:r w:rsidR="005606A4" w:rsidRPr="00CE3CA1">
        <w:rPr>
          <w:rFonts w:ascii="Times New Roman" w:hAnsi="Times New Roman" w:cs="Times New Roman"/>
          <w:sz w:val="28"/>
          <w:szCs w:val="28"/>
        </w:rPr>
        <w:t xml:space="preserve">налогового </w:t>
      </w:r>
      <w:r w:rsidRPr="00CE3CA1">
        <w:rPr>
          <w:rFonts w:ascii="Times New Roman" w:hAnsi="Times New Roman" w:cs="Times New Roman"/>
          <w:sz w:val="28"/>
          <w:szCs w:val="28"/>
        </w:rPr>
        <w:t>учета соответствующую налоговую отчетность не позднее двадцатого числа месяца, следующего за истекши</w:t>
      </w:r>
      <w:r w:rsidR="0014735E" w:rsidRPr="00CE3CA1">
        <w:rPr>
          <w:rFonts w:ascii="Times New Roman" w:hAnsi="Times New Roman" w:cs="Times New Roman"/>
          <w:sz w:val="28"/>
          <w:szCs w:val="28"/>
        </w:rPr>
        <w:t>м налоговым п</w:t>
      </w:r>
      <w:r w:rsidRPr="00CE3CA1">
        <w:rPr>
          <w:rFonts w:ascii="Times New Roman" w:hAnsi="Times New Roman" w:cs="Times New Roman"/>
          <w:sz w:val="28"/>
          <w:szCs w:val="28"/>
        </w:rPr>
        <w:t xml:space="preserve">ериодом, в котором осуществлялась уплата налога в соответствии со статьями </w:t>
      </w:r>
      <w:r w:rsidR="00D65704" w:rsidRPr="00CE3CA1">
        <w:rPr>
          <w:rFonts w:ascii="Times New Roman" w:hAnsi="Times New Roman" w:cs="Times New Roman"/>
          <w:sz w:val="28"/>
          <w:szCs w:val="28"/>
        </w:rPr>
        <w:t>255</w:t>
      </w:r>
      <w:r w:rsidRPr="00CE3CA1">
        <w:rPr>
          <w:rFonts w:ascii="Times New Roman" w:hAnsi="Times New Roman" w:cs="Times New Roman"/>
          <w:sz w:val="28"/>
          <w:szCs w:val="28"/>
        </w:rPr>
        <w:t xml:space="preserve"> и </w:t>
      </w:r>
      <w:r w:rsidR="00D65704" w:rsidRPr="00CE3CA1">
        <w:rPr>
          <w:rFonts w:ascii="Times New Roman" w:hAnsi="Times New Roman" w:cs="Times New Roman"/>
          <w:sz w:val="28"/>
          <w:szCs w:val="28"/>
        </w:rPr>
        <w:t>256</w:t>
      </w:r>
      <w:r w:rsidRPr="00CE3CA1">
        <w:rPr>
          <w:rFonts w:ascii="Times New Roman" w:hAnsi="Times New Roman" w:cs="Times New Roman"/>
          <w:sz w:val="28"/>
          <w:szCs w:val="28"/>
        </w:rPr>
        <w:t xml:space="preserve"> настоящего Кодекса.</w:t>
      </w:r>
    </w:p>
    <w:p w14:paraId="7F8BCBBE"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налоговую отчетность включаются сведения, указанные в реестре покупок и реестре продаж налогоплательщика. </w:t>
      </w:r>
    </w:p>
    <w:p w14:paraId="31142F63" w14:textId="55AF7E63"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Лица, указанные в части четвертой настоящей статьи, а также лица, осуществляющие предпринимательскую деятельность в интересах другого лица на основе договоров комиссии (поручения) и транспортной экспедиции, обязаны также представлять по установленной форме сведения </w:t>
      </w:r>
      <w:r w:rsidRPr="00CE3CA1">
        <w:rPr>
          <w:rFonts w:ascii="Times New Roman" w:hAnsi="Times New Roman" w:cs="Times New Roman"/>
          <w:sz w:val="28"/>
          <w:szCs w:val="28"/>
        </w:rPr>
        <w:lastRenderedPageBreak/>
        <w:t>из журналов учета полученных и выставленных счетов-фактур. Если такие лица не являются налогоплательщиками, в налоговую отчетность они включают только сведения, отражаемые в журналах учета полученных и выставленных счетов-фактур при совершении операций в качестве налогового агента или посреднических операций в интересах комитента (доверителя) на основе договора комиссии (поручения), в интересах грузополучателя (грузоотправителя) на основе до</w:t>
      </w:r>
      <w:r w:rsidR="00A03FEC" w:rsidRPr="00CE3CA1">
        <w:rPr>
          <w:rFonts w:ascii="Times New Roman" w:hAnsi="Times New Roman" w:cs="Times New Roman"/>
          <w:sz w:val="28"/>
          <w:szCs w:val="28"/>
        </w:rPr>
        <w:t>говора транспортной экспедиции.</w:t>
      </w:r>
    </w:p>
    <w:p w14:paraId="6E6AAA13" w14:textId="2E7BC0F4" w:rsidR="000262DE" w:rsidRPr="00CE3CA1" w:rsidRDefault="000262DE" w:rsidP="00EA7743">
      <w:pPr>
        <w:spacing w:after="0" w:line="240" w:lineRule="auto"/>
        <w:ind w:firstLine="720"/>
        <w:jc w:val="both"/>
        <w:rPr>
          <w:rFonts w:ascii="Times New Roman" w:hAnsi="Times New Roman" w:cs="Times New Roman"/>
          <w:strike/>
          <w:sz w:val="28"/>
          <w:szCs w:val="28"/>
        </w:rPr>
      </w:pPr>
      <w:r w:rsidRPr="00CE3CA1">
        <w:rPr>
          <w:rFonts w:ascii="Times New Roman" w:eastAsia="Times New Roman" w:hAnsi="Times New Roman" w:cs="Times New Roman"/>
          <w:sz w:val="28"/>
          <w:szCs w:val="28"/>
        </w:rPr>
        <w:t>Формы и порядок ведения реестров покупок и продаж, а также журналов учета полученных и выставленных счетов</w:t>
      </w:r>
      <w:r w:rsidR="00357A48"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фактур устанавливаются Государственным налоговым комитетом и Министерством финансов Республики Узбекистан.</w:t>
      </w:r>
    </w:p>
    <w:p w14:paraId="0D0B9530" w14:textId="72ECDFB1" w:rsidR="000262DE" w:rsidRPr="00CE3CA1" w:rsidRDefault="000262DE" w:rsidP="00EA7743">
      <w:pPr>
        <w:spacing w:after="0" w:line="240" w:lineRule="auto"/>
        <w:ind w:firstLine="720"/>
        <w:jc w:val="both"/>
        <w:rPr>
          <w:rFonts w:ascii="Times New Roman" w:hAnsi="Times New Roman" w:cs="Times New Roman"/>
          <w:sz w:val="28"/>
          <w:szCs w:val="28"/>
        </w:rPr>
      </w:pPr>
    </w:p>
    <w:p w14:paraId="106716B3" w14:textId="6B507AE4"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74</w:t>
      </w:r>
      <w:r w:rsidRPr="00CE3CA1">
        <w:rPr>
          <w:rFonts w:ascii="Times New Roman" w:hAnsi="Times New Roman" w:cs="Times New Roman"/>
          <w:sz w:val="28"/>
          <w:szCs w:val="28"/>
        </w:rPr>
        <w:t>. Возмещение налога</w:t>
      </w:r>
    </w:p>
    <w:p w14:paraId="5DDE96B6"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3F489B1C" w14:textId="29B767DA"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подлежащая возмещению в соответствии со статьей </w:t>
      </w:r>
      <w:r w:rsidR="008D456A" w:rsidRPr="00CE3CA1">
        <w:rPr>
          <w:rFonts w:ascii="Times New Roman" w:hAnsi="Times New Roman" w:cs="Times New Roman"/>
          <w:sz w:val="28"/>
          <w:szCs w:val="28"/>
        </w:rPr>
        <w:t>272</w:t>
      </w:r>
      <w:r w:rsidRPr="00CE3CA1">
        <w:rPr>
          <w:rFonts w:ascii="Times New Roman" w:hAnsi="Times New Roman" w:cs="Times New Roman"/>
          <w:sz w:val="28"/>
          <w:szCs w:val="28"/>
        </w:rPr>
        <w:t xml:space="preserve"> настоящего Кодекса, засчитывается в счет предстоящих платежей по налогу, если иное не предусмотрено настоящей статьей.</w:t>
      </w:r>
    </w:p>
    <w:p w14:paraId="5F735697" w14:textId="0D08137B"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также имеет право на возврат подлежащей возмещению суммы налога на основании заявления о возврате суммы налога, поданного в налоговые органы</w:t>
      </w:r>
      <w:r w:rsidR="009E0C32" w:rsidRPr="00CE3CA1">
        <w:rPr>
          <w:rFonts w:ascii="Times New Roman" w:hAnsi="Times New Roman" w:cs="Times New Roman"/>
          <w:sz w:val="28"/>
          <w:szCs w:val="28"/>
        </w:rPr>
        <w:t>.</w:t>
      </w:r>
    </w:p>
    <w:p w14:paraId="66CDBB64"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Если по результатам камеральной налоговой проверки налоговый орган принимает решение о полном или частичном возмещении заявленной к возврату суммы налога, указанная сумма налога возвращается налогоплательщику не позднее шестидесяти дней с даты подачи заявления </w:t>
      </w:r>
      <w:r w:rsidRPr="00CE3CA1">
        <w:rPr>
          <w:rFonts w:ascii="Times New Roman" w:hAnsi="Times New Roman" w:cs="Times New Roman"/>
          <w:sz w:val="28"/>
          <w:szCs w:val="28"/>
        </w:rPr>
        <w:t>о возврате суммы налога.</w:t>
      </w:r>
    </w:p>
    <w:p w14:paraId="7D9AD1AD"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Ускоренный порядок возмещения всей суммы налога при указании об этом в заявлении о возврате налога применяется к следующим категориям налогоплательщиков:</w:t>
      </w:r>
    </w:p>
    <w:p w14:paraId="376ADEB2" w14:textId="54C9D6A9"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06238F" w:rsidRPr="00CE3CA1">
        <w:rPr>
          <w:rFonts w:ascii="Times New Roman" w:hAnsi="Times New Roman" w:cs="Times New Roman"/>
          <w:sz w:val="28"/>
          <w:szCs w:val="28"/>
        </w:rPr>
        <w:t> </w:t>
      </w:r>
      <w:r w:rsidRPr="00CE3CA1">
        <w:rPr>
          <w:rFonts w:ascii="Times New Roman" w:eastAsia="Times New Roman" w:hAnsi="Times New Roman" w:cs="Times New Roman"/>
          <w:sz w:val="28"/>
          <w:szCs w:val="28"/>
        </w:rPr>
        <w:t>юридическим лицам</w:t>
      </w:r>
      <w:r w:rsidRPr="00CE3CA1">
        <w:rPr>
          <w:rFonts w:ascii="Times New Roman" w:hAnsi="Times New Roman" w:cs="Times New Roman"/>
          <w:sz w:val="28"/>
          <w:szCs w:val="28"/>
        </w:rPr>
        <w:t xml:space="preserve"> Республики Узбекистан, отнесенны</w:t>
      </w:r>
      <w:r w:rsidR="00357A48" w:rsidRPr="00CE3CA1">
        <w:rPr>
          <w:rFonts w:ascii="Times New Roman" w:hAnsi="Times New Roman" w:cs="Times New Roman"/>
          <w:sz w:val="28"/>
          <w:szCs w:val="28"/>
        </w:rPr>
        <w:t>м</w:t>
      </w:r>
      <w:r w:rsidRPr="00CE3CA1">
        <w:rPr>
          <w:rFonts w:ascii="Times New Roman" w:hAnsi="Times New Roman" w:cs="Times New Roman"/>
          <w:sz w:val="28"/>
          <w:szCs w:val="28"/>
        </w:rPr>
        <w:t xml:space="preserve"> </w:t>
      </w:r>
      <w:r w:rsidR="0006238F" w:rsidRPr="00CE3CA1">
        <w:rPr>
          <w:rFonts w:ascii="Times New Roman" w:hAnsi="Times New Roman" w:cs="Times New Roman"/>
          <w:sz w:val="28"/>
          <w:szCs w:val="28"/>
        </w:rPr>
        <w:br/>
      </w:r>
      <w:r w:rsidRPr="00CE3CA1">
        <w:rPr>
          <w:rFonts w:ascii="Times New Roman" w:hAnsi="Times New Roman" w:cs="Times New Roman"/>
          <w:sz w:val="28"/>
          <w:szCs w:val="28"/>
        </w:rPr>
        <w:t>в установленном порядке к категории крупн</w:t>
      </w:r>
      <w:r w:rsidR="00817364" w:rsidRPr="00CE3CA1">
        <w:rPr>
          <w:rFonts w:ascii="Times New Roman" w:hAnsi="Times New Roman" w:cs="Times New Roman"/>
          <w:sz w:val="28"/>
          <w:szCs w:val="28"/>
        </w:rPr>
        <w:t>ы</w:t>
      </w:r>
      <w:r w:rsidR="00881428" w:rsidRPr="00CE3CA1">
        <w:rPr>
          <w:rFonts w:ascii="Times New Roman" w:hAnsi="Times New Roman" w:cs="Times New Roman"/>
          <w:sz w:val="28"/>
          <w:szCs w:val="28"/>
        </w:rPr>
        <w:t>х</w:t>
      </w:r>
      <w:r w:rsidRPr="00CE3CA1">
        <w:rPr>
          <w:rFonts w:ascii="Times New Roman" w:hAnsi="Times New Roman" w:cs="Times New Roman"/>
          <w:sz w:val="28"/>
          <w:szCs w:val="28"/>
        </w:rPr>
        <w:t xml:space="preserve"> налогоплательщик</w:t>
      </w:r>
      <w:r w:rsidR="00881428" w:rsidRPr="00CE3CA1">
        <w:rPr>
          <w:rFonts w:ascii="Times New Roman" w:hAnsi="Times New Roman" w:cs="Times New Roman"/>
          <w:sz w:val="28"/>
          <w:szCs w:val="28"/>
        </w:rPr>
        <w:t>ов</w:t>
      </w:r>
      <w:r w:rsidRPr="00CE3CA1">
        <w:rPr>
          <w:rFonts w:ascii="Times New Roman" w:hAnsi="Times New Roman" w:cs="Times New Roman"/>
          <w:sz w:val="28"/>
          <w:szCs w:val="28"/>
        </w:rPr>
        <w:t>;</w:t>
      </w:r>
    </w:p>
    <w:p w14:paraId="19EE2E74" w14:textId="1CBEA60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06238F" w:rsidRPr="00CE3CA1">
        <w:rPr>
          <w:rFonts w:ascii="Times New Roman" w:hAnsi="Times New Roman" w:cs="Times New Roman"/>
          <w:sz w:val="28"/>
          <w:szCs w:val="28"/>
        </w:rPr>
        <w:t> </w:t>
      </w:r>
      <w:r w:rsidRPr="00CE3CA1">
        <w:rPr>
          <w:rFonts w:ascii="Times New Roman" w:eastAsia="Times New Roman" w:hAnsi="Times New Roman" w:cs="Times New Roman"/>
          <w:sz w:val="28"/>
          <w:szCs w:val="28"/>
        </w:rPr>
        <w:t>налогоплательщикам</w:t>
      </w:r>
      <w:r w:rsidRPr="00CE3CA1">
        <w:rPr>
          <w:rFonts w:ascii="Times New Roman" w:hAnsi="Times New Roman" w:cs="Times New Roman"/>
          <w:sz w:val="28"/>
          <w:szCs w:val="28"/>
        </w:rPr>
        <w:t>, представивши</w:t>
      </w:r>
      <w:r w:rsidR="00357A48" w:rsidRPr="00CE3CA1">
        <w:rPr>
          <w:rFonts w:ascii="Times New Roman" w:hAnsi="Times New Roman" w:cs="Times New Roman"/>
          <w:sz w:val="28"/>
          <w:szCs w:val="28"/>
        </w:rPr>
        <w:t>м</w:t>
      </w:r>
      <w:r w:rsidRPr="00CE3CA1">
        <w:rPr>
          <w:rFonts w:ascii="Times New Roman" w:hAnsi="Times New Roman" w:cs="Times New Roman"/>
          <w:sz w:val="28"/>
          <w:szCs w:val="28"/>
        </w:rPr>
        <w:t xml:space="preserve"> вместе с заявлением на возмещение налога действующую банковскую гарантию или оформивши</w:t>
      </w:r>
      <w:r w:rsidR="00357A48" w:rsidRPr="00CE3CA1">
        <w:rPr>
          <w:rFonts w:ascii="Times New Roman" w:hAnsi="Times New Roman" w:cs="Times New Roman"/>
          <w:sz w:val="28"/>
          <w:szCs w:val="28"/>
        </w:rPr>
        <w:t>м</w:t>
      </w:r>
      <w:r w:rsidRPr="00CE3CA1">
        <w:rPr>
          <w:rFonts w:ascii="Times New Roman" w:hAnsi="Times New Roman" w:cs="Times New Roman"/>
          <w:sz w:val="28"/>
          <w:szCs w:val="28"/>
        </w:rPr>
        <w:t xml:space="preserve"> договор залога с налоговыми органами в порядке, установленном стать</w:t>
      </w:r>
      <w:r w:rsidR="001B29FE" w:rsidRPr="00CE3CA1">
        <w:rPr>
          <w:rFonts w:ascii="Times New Roman" w:hAnsi="Times New Roman" w:cs="Times New Roman"/>
          <w:sz w:val="28"/>
          <w:szCs w:val="28"/>
        </w:rPr>
        <w:t>ями</w:t>
      </w:r>
      <w:r w:rsidRPr="00CE3CA1">
        <w:rPr>
          <w:rFonts w:ascii="Times New Roman" w:hAnsi="Times New Roman" w:cs="Times New Roman"/>
          <w:sz w:val="28"/>
          <w:szCs w:val="28"/>
        </w:rPr>
        <w:t xml:space="preserve"> </w:t>
      </w:r>
      <w:r w:rsidR="001B29FE" w:rsidRPr="00CE3CA1">
        <w:rPr>
          <w:rFonts w:ascii="Times New Roman" w:hAnsi="Times New Roman" w:cs="Times New Roman"/>
          <w:sz w:val="28"/>
          <w:szCs w:val="28"/>
        </w:rPr>
        <w:t>107 и</w:t>
      </w:r>
      <w:r w:rsidR="00357A48" w:rsidRPr="00CE3CA1">
        <w:rPr>
          <w:rFonts w:ascii="Times New Roman" w:hAnsi="Times New Roman" w:cs="Times New Roman"/>
          <w:sz w:val="28"/>
          <w:szCs w:val="28"/>
        </w:rPr>
        <w:t>ли</w:t>
      </w:r>
      <w:r w:rsidR="001B29FE" w:rsidRPr="00CE3CA1">
        <w:rPr>
          <w:rFonts w:ascii="Times New Roman" w:hAnsi="Times New Roman" w:cs="Times New Roman"/>
          <w:sz w:val="28"/>
          <w:szCs w:val="28"/>
        </w:rPr>
        <w:t xml:space="preserve"> 109</w:t>
      </w:r>
      <w:r w:rsidRPr="00CE3CA1">
        <w:rPr>
          <w:rFonts w:ascii="Times New Roman" w:hAnsi="Times New Roman" w:cs="Times New Roman"/>
          <w:sz w:val="28"/>
          <w:szCs w:val="28"/>
        </w:rPr>
        <w:t xml:space="preserve"> настоящего Кодекса;</w:t>
      </w:r>
    </w:p>
    <w:p w14:paraId="6178DF2C" w14:textId="58F3746A"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3) лицам, осуществляющим экспорт и приравненные к ним операции, – в части суммы, образовавшейся в результате применения нулевой ставки, если ранее этим лицам возмещалась сумма налога и при этом не были выявлены нарушения;</w:t>
      </w:r>
    </w:p>
    <w:p w14:paraId="75167C50" w14:textId="0EC5F09C"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4) иностранным дипломатическим и приравненным к ним представительства</w:t>
      </w:r>
      <w:r w:rsidR="00357A48" w:rsidRPr="00CE3CA1">
        <w:rPr>
          <w:rFonts w:ascii="Times New Roman" w:eastAsia="Times New Roman" w:hAnsi="Times New Roman" w:cs="Times New Roman"/>
          <w:sz w:val="28"/>
          <w:szCs w:val="28"/>
        </w:rPr>
        <w:t>м</w:t>
      </w:r>
      <w:r w:rsidRPr="00CE3CA1">
        <w:rPr>
          <w:rFonts w:ascii="Times New Roman" w:eastAsia="Times New Roman" w:hAnsi="Times New Roman" w:cs="Times New Roman"/>
          <w:sz w:val="28"/>
          <w:szCs w:val="28"/>
        </w:rPr>
        <w:t>;</w:t>
      </w:r>
    </w:p>
    <w:p w14:paraId="7AAC0763"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5) участникам соглашения о разделе продукции, если таким соглашением предусмотрено применение нулевой ставки;</w:t>
      </w:r>
    </w:p>
    <w:p w14:paraId="34A46AC2"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6) участникам налогового мониторинга.</w:t>
      </w:r>
    </w:p>
    <w:p w14:paraId="22A06FD1"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pacing w:val="-4"/>
          <w:sz w:val="28"/>
          <w:szCs w:val="28"/>
        </w:rPr>
        <w:lastRenderedPageBreak/>
        <w:t>При ускоренном порядке возмещения заявленная налогоплательщиком</w:t>
      </w:r>
      <w:r w:rsidRPr="00CE3CA1">
        <w:rPr>
          <w:rFonts w:ascii="Times New Roman" w:eastAsia="Times New Roman" w:hAnsi="Times New Roman" w:cs="Times New Roman"/>
          <w:sz w:val="28"/>
          <w:szCs w:val="28"/>
        </w:rPr>
        <w:t xml:space="preserve"> к возврату сумма налога возмещается ему в полном объеме в течение семи дней. При этом камеральная налоговая проверка обоснованности суммы налога, заявленной к возмещению, производится в общем порядке. Если по результатам камеральной налоговой проверки заявленная сумма налога либо ее часть окажется необоснованной, налогоплательщик обязан уплатить в бюджет необоснованно возмещенную ему сумму налога с начислением пени с даты возмещения до даты уплаты в бюджет.</w:t>
      </w:r>
    </w:p>
    <w:p w14:paraId="7FEE6882" w14:textId="11EBFEBC"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Порядок и условия возмещения сумм налога, проведение камерального налогового контроля в соответствии с настоящей статьей, а также порядок и условия возврата гражданам </w:t>
      </w:r>
      <w:r w:rsidR="001B29FE" w:rsidRPr="00CE3CA1">
        <w:rPr>
          <w:rFonts w:ascii="Times New Roman" w:hAnsi="Times New Roman" w:cs="Times New Roman"/>
          <w:sz w:val="28"/>
          <w:szCs w:val="28"/>
        </w:rPr>
        <w:t xml:space="preserve">иностранных государств </w:t>
      </w:r>
      <w:r w:rsidRPr="00CE3CA1">
        <w:rPr>
          <w:rFonts w:ascii="Times New Roman" w:hAnsi="Times New Roman" w:cs="Times New Roman"/>
          <w:sz w:val="28"/>
          <w:szCs w:val="28"/>
        </w:rPr>
        <w:t>суммы налога (TAX FREE) устанавливаются Государственным налоговым комитетом Республики Узбекистан по согласованию с Министерством финансов Республики Узбекистан.</w:t>
      </w:r>
    </w:p>
    <w:p w14:paraId="782C3D48"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5437EF50" w14:textId="428F45A2" w:rsidR="000262DE" w:rsidRPr="00CE3CA1" w:rsidRDefault="000262DE" w:rsidP="00EA7743">
      <w:pPr>
        <w:pStyle w:val="2"/>
        <w:spacing w:before="0" w:line="240" w:lineRule="auto"/>
        <w:ind w:firstLine="720"/>
        <w:jc w:val="both"/>
        <w:rPr>
          <w:rFonts w:ascii="Times New Roman" w:hAnsi="Times New Roman" w:cs="Times New Roman"/>
          <w:strike/>
          <w:sz w:val="28"/>
          <w:szCs w:val="28"/>
        </w:rPr>
      </w:pPr>
      <w:r w:rsidRPr="00CE3CA1">
        <w:rPr>
          <w:rFonts w:ascii="Times New Roman" w:hAnsi="Times New Roman" w:cs="Times New Roman"/>
          <w:sz w:val="28"/>
          <w:szCs w:val="28"/>
        </w:rPr>
        <w:t>Г</w:t>
      </w:r>
      <w:r w:rsidR="00A03FEC"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38. Особенности налогообложения в отдельных случаях</w:t>
      </w:r>
    </w:p>
    <w:p w14:paraId="00E4A928"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4F5C5787" w14:textId="54F7CC9A" w:rsidR="00881143"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75</w:t>
      </w:r>
      <w:r w:rsidRPr="00CE3CA1">
        <w:rPr>
          <w:rFonts w:ascii="Times New Roman" w:hAnsi="Times New Roman" w:cs="Times New Roman"/>
          <w:sz w:val="28"/>
          <w:szCs w:val="28"/>
        </w:rPr>
        <w:t xml:space="preserve">. Особенности исчисления и уплаты налога </w:t>
      </w:r>
      <w:r w:rsidR="00881143" w:rsidRPr="00CE3CA1">
        <w:rPr>
          <w:rFonts w:ascii="Times New Roman" w:hAnsi="Times New Roman" w:cs="Times New Roman"/>
          <w:sz w:val="28"/>
          <w:szCs w:val="28"/>
        </w:rPr>
        <w:t>при</w:t>
      </w:r>
    </w:p>
    <w:p w14:paraId="2E306A14" w14:textId="0D6F3704" w:rsidR="00881143" w:rsidRPr="00CE3CA1" w:rsidRDefault="000262DE" w:rsidP="00A03FEC">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осуществлении операций в рамках </w:t>
      </w:r>
      <w:r w:rsidR="00881143" w:rsidRPr="00CE3CA1">
        <w:rPr>
          <w:rFonts w:ascii="Times New Roman" w:hAnsi="Times New Roman" w:cs="Times New Roman"/>
          <w:b/>
          <w:sz w:val="28"/>
          <w:szCs w:val="28"/>
        </w:rPr>
        <w:t>совместной</w:t>
      </w:r>
    </w:p>
    <w:p w14:paraId="62152564" w14:textId="7E9E3BC9" w:rsidR="00881143" w:rsidRPr="00CE3CA1" w:rsidRDefault="00881143" w:rsidP="00A03FEC">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деятельности</w:t>
      </w:r>
      <w:r w:rsidR="000262DE" w:rsidRPr="00CE3CA1">
        <w:rPr>
          <w:rFonts w:ascii="Times New Roman" w:hAnsi="Times New Roman" w:cs="Times New Roman"/>
          <w:b/>
          <w:sz w:val="28"/>
          <w:szCs w:val="28"/>
        </w:rPr>
        <w:t>, доверительного управления</w:t>
      </w:r>
    </w:p>
    <w:p w14:paraId="5F3A15E2" w14:textId="17689C16" w:rsidR="000262DE" w:rsidRPr="00CE3CA1" w:rsidRDefault="000262DE" w:rsidP="00A03FEC">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или концессионного соглашения</w:t>
      </w:r>
    </w:p>
    <w:p w14:paraId="52665B57"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3BCAEE8C" w14:textId="520A7D32"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хотя бы одним из участников </w:t>
      </w:r>
      <w:r w:rsidR="00B25539" w:rsidRPr="00CE3CA1">
        <w:rPr>
          <w:rFonts w:ascii="Times New Roman" w:hAnsi="Times New Roman" w:cs="Times New Roman"/>
          <w:sz w:val="28"/>
          <w:szCs w:val="28"/>
        </w:rPr>
        <w:t xml:space="preserve">договора </w:t>
      </w:r>
      <w:r w:rsidRPr="00CE3CA1">
        <w:rPr>
          <w:rFonts w:ascii="Times New Roman" w:hAnsi="Times New Roman" w:cs="Times New Roman"/>
          <w:sz w:val="28"/>
          <w:szCs w:val="28"/>
        </w:rPr>
        <w:t xml:space="preserve">простого товарищества (договора о совместной деятельности) является налоговый резидент Республики Узбекистан </w:t>
      </w:r>
      <w:r w:rsidR="00A03FEC" w:rsidRPr="00CE3CA1">
        <w:rPr>
          <w:rFonts w:ascii="Times New Roman" w:hAnsi="Times New Roman" w:cs="Times New Roman"/>
          <w:sz w:val="28"/>
          <w:szCs w:val="28"/>
        </w:rPr>
        <w:t>–</w:t>
      </w:r>
      <w:r w:rsidRPr="00CE3CA1">
        <w:rPr>
          <w:rFonts w:ascii="Times New Roman" w:hAnsi="Times New Roman" w:cs="Times New Roman"/>
          <w:sz w:val="28"/>
          <w:szCs w:val="28"/>
        </w:rPr>
        <w:t xml:space="preserve"> юридическое лицо Республики Узбекистан либо индивидуальный предприниматель, в целях налогообложения ведение общего учета операций, осуществляемых в рамках совместной деятельности и подлежащих налогообложению в соответствии со статьей </w:t>
      </w:r>
      <w:r w:rsidR="007C1BD3" w:rsidRPr="00CE3CA1">
        <w:rPr>
          <w:rFonts w:ascii="Times New Roman" w:hAnsi="Times New Roman" w:cs="Times New Roman"/>
          <w:sz w:val="28"/>
          <w:szCs w:val="28"/>
        </w:rPr>
        <w:t>239</w:t>
      </w:r>
      <w:r w:rsidRPr="00CE3CA1">
        <w:rPr>
          <w:rFonts w:ascii="Times New Roman" w:hAnsi="Times New Roman" w:cs="Times New Roman"/>
          <w:sz w:val="28"/>
          <w:szCs w:val="28"/>
        </w:rPr>
        <w:t xml:space="preserve"> настоящего Кодекса, должно осуществляться таким участником (далее в настоящей статье – доверенное лицо). </w:t>
      </w:r>
    </w:p>
    <w:p w14:paraId="732E57CF" w14:textId="22BF75FB"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Указанное правило применяется независимо от того, на кого возложено ведение дел товарищества в соответствии с </w:t>
      </w:r>
      <w:r w:rsidR="00BC6634" w:rsidRPr="00CE3CA1">
        <w:rPr>
          <w:rFonts w:ascii="Times New Roman" w:hAnsi="Times New Roman" w:cs="Times New Roman"/>
          <w:sz w:val="28"/>
          <w:szCs w:val="28"/>
        </w:rPr>
        <w:t>договором простого товарищества (</w:t>
      </w:r>
      <w:r w:rsidRPr="00CE3CA1">
        <w:rPr>
          <w:rFonts w:ascii="Times New Roman" w:hAnsi="Times New Roman" w:cs="Times New Roman"/>
          <w:sz w:val="28"/>
          <w:szCs w:val="28"/>
        </w:rPr>
        <w:t>договором о совместной деятельности</w:t>
      </w:r>
      <w:r w:rsidR="00BC6634" w:rsidRPr="00CE3CA1">
        <w:rPr>
          <w:rFonts w:ascii="Times New Roman" w:hAnsi="Times New Roman" w:cs="Times New Roman"/>
          <w:sz w:val="28"/>
          <w:szCs w:val="28"/>
        </w:rPr>
        <w:t>)</w:t>
      </w:r>
      <w:r w:rsidRPr="00CE3CA1">
        <w:rPr>
          <w:rFonts w:ascii="Times New Roman" w:hAnsi="Times New Roman" w:cs="Times New Roman"/>
          <w:sz w:val="28"/>
          <w:szCs w:val="28"/>
        </w:rPr>
        <w:t>.</w:t>
      </w:r>
    </w:p>
    <w:p w14:paraId="0F02BD5C" w14:textId="7006C855"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совершении операций в соответствии с договором простого товарищества</w:t>
      </w:r>
      <w:r w:rsidR="00A4676E" w:rsidRPr="00CE3CA1">
        <w:rPr>
          <w:rFonts w:ascii="Times New Roman" w:hAnsi="Times New Roman" w:cs="Times New Roman"/>
          <w:sz w:val="28"/>
          <w:szCs w:val="28"/>
        </w:rPr>
        <w:t xml:space="preserve"> (договором о совместной деятельности)</w:t>
      </w:r>
      <w:r w:rsidRPr="00CE3CA1">
        <w:rPr>
          <w:rFonts w:ascii="Times New Roman" w:hAnsi="Times New Roman" w:cs="Times New Roman"/>
          <w:sz w:val="28"/>
          <w:szCs w:val="28"/>
        </w:rPr>
        <w:t>, концессионным соглашением или договором доверительного управления имуществом на доверенное лицо товарищества, концессионера или доверительного управляющего возлагаются обязанности налогоплательщика, установленные настоящим разделом.</w:t>
      </w:r>
    </w:p>
    <w:p w14:paraId="77273C73" w14:textId="38CD3BD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товаров (услуг) в соответствии с договором простого товарищества</w:t>
      </w:r>
      <w:r w:rsidR="00A14A63" w:rsidRPr="00CE3CA1">
        <w:rPr>
          <w:rFonts w:ascii="Times New Roman" w:hAnsi="Times New Roman" w:cs="Times New Roman"/>
          <w:sz w:val="28"/>
          <w:szCs w:val="28"/>
        </w:rPr>
        <w:t xml:space="preserve"> (договором о совместной деятельности),</w:t>
      </w:r>
      <w:r w:rsidRPr="00CE3CA1">
        <w:rPr>
          <w:rFonts w:ascii="Times New Roman" w:hAnsi="Times New Roman" w:cs="Times New Roman"/>
          <w:sz w:val="28"/>
          <w:szCs w:val="28"/>
        </w:rPr>
        <w:t xml:space="preserve"> концессионным соглашением или договором доверительного управления имуществом доверенное лицо товарищества, концессионер или доверительный управляющий обязан выставить соответствующие счета-фактуры в порядке, установленном налоговым законодательством.</w:t>
      </w:r>
    </w:p>
    <w:p w14:paraId="3746F34D" w14:textId="67F97268"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Зачет налога по товарам (услугам), приобретаемым для производства и (или) реализации в рамках договора простого товарищества </w:t>
      </w:r>
      <w:r w:rsidR="00A14A63" w:rsidRPr="00CE3CA1">
        <w:rPr>
          <w:rFonts w:ascii="Times New Roman" w:hAnsi="Times New Roman" w:cs="Times New Roman"/>
          <w:sz w:val="28"/>
          <w:szCs w:val="28"/>
        </w:rPr>
        <w:t xml:space="preserve">(договора о совместной деятельности), </w:t>
      </w:r>
      <w:r w:rsidRPr="00CE3CA1">
        <w:rPr>
          <w:rFonts w:ascii="Times New Roman" w:hAnsi="Times New Roman" w:cs="Times New Roman"/>
          <w:sz w:val="28"/>
          <w:szCs w:val="28"/>
        </w:rPr>
        <w:t>товаров (услуг), подлежащих налогообложению, предоставляется только доверенному лицу товарищества при наличии счетов-фактур, выставленных продавцами этому лицу в порядке, установленном налоговым законодательством.</w:t>
      </w:r>
    </w:p>
    <w:p w14:paraId="37F09DA0" w14:textId="73491074"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осуществлении доверенным лицом товарищества иной деятельности право на зачет сумм налога возникает при наличии раздельного учета товаров (услуг), используемых при осуществлении операций в соответствии с договором простого товарищества</w:t>
      </w:r>
      <w:r w:rsidR="00A14A63" w:rsidRPr="00CE3CA1">
        <w:rPr>
          <w:rFonts w:ascii="Times New Roman" w:hAnsi="Times New Roman" w:cs="Times New Roman"/>
          <w:sz w:val="28"/>
          <w:szCs w:val="28"/>
        </w:rPr>
        <w:t xml:space="preserve"> (договором о совместной деятельности),</w:t>
      </w:r>
      <w:r w:rsidRPr="00CE3CA1">
        <w:rPr>
          <w:rFonts w:ascii="Times New Roman" w:hAnsi="Times New Roman" w:cs="Times New Roman"/>
          <w:sz w:val="28"/>
          <w:szCs w:val="28"/>
        </w:rPr>
        <w:t xml:space="preserve"> и при осуществлении другой собственной деятельности.</w:t>
      </w:r>
    </w:p>
    <w:p w14:paraId="24DBD5FF" w14:textId="7777777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Аналогичные правила в части зачета налога устанавливаются в отношении операций, осуществляемых в соответствии с концессионным соглашением или договором доверительного управления имуществом.</w:t>
      </w:r>
    </w:p>
    <w:p w14:paraId="20AD6D6F" w14:textId="36E9B6D3"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Доверенное лицо товарищества, ответственное за ведение налогового учета, концессионер, доверительный управляющий ведут учет операций, совершенных в процессе выполнения договора простого товарищества</w:t>
      </w:r>
      <w:r w:rsidR="007C1BD3" w:rsidRPr="00CE3CA1">
        <w:rPr>
          <w:rFonts w:ascii="Times New Roman" w:hAnsi="Times New Roman" w:cs="Times New Roman"/>
          <w:sz w:val="28"/>
          <w:szCs w:val="28"/>
        </w:rPr>
        <w:t xml:space="preserve"> (договора о совместной деятельности),</w:t>
      </w:r>
      <w:r w:rsidRPr="00CE3CA1">
        <w:rPr>
          <w:rFonts w:ascii="Times New Roman" w:hAnsi="Times New Roman" w:cs="Times New Roman"/>
          <w:sz w:val="28"/>
          <w:szCs w:val="28"/>
        </w:rPr>
        <w:t xml:space="preserve"> концессионного соглашения, договора доверительного управления имуществом, по каждому указанному договору отдельно.</w:t>
      </w:r>
    </w:p>
    <w:p w14:paraId="384BEDFA"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53F56191" w14:textId="49022D6C"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76</w:t>
      </w:r>
      <w:r w:rsidRPr="00CE3CA1">
        <w:rPr>
          <w:rFonts w:ascii="Times New Roman" w:hAnsi="Times New Roman" w:cs="Times New Roman"/>
          <w:sz w:val="28"/>
          <w:szCs w:val="28"/>
        </w:rPr>
        <w:t xml:space="preserve">. Особенности налогообложения при реорганизации </w:t>
      </w:r>
    </w:p>
    <w:p w14:paraId="07ACD80A" w14:textId="77777777" w:rsidR="000262DE" w:rsidRPr="00CE3CA1" w:rsidRDefault="000262DE" w:rsidP="00EA7743">
      <w:pPr>
        <w:autoSpaceDE w:val="0"/>
        <w:autoSpaceDN w:val="0"/>
        <w:adjustRightInd w:val="0"/>
        <w:spacing w:after="0" w:line="240" w:lineRule="auto"/>
        <w:ind w:firstLine="720"/>
        <w:jc w:val="both"/>
        <w:rPr>
          <w:rFonts w:ascii="Times New Roman" w:eastAsiaTheme="minorEastAsia" w:hAnsi="Times New Roman" w:cs="Times New Roman"/>
          <w:sz w:val="28"/>
          <w:szCs w:val="28"/>
        </w:rPr>
      </w:pPr>
    </w:p>
    <w:p w14:paraId="0CE89B61" w14:textId="1B7AAF74"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При реорганизации юридического лица его </w:t>
      </w:r>
      <w:r w:rsidR="00130371" w:rsidRPr="00CE3CA1">
        <w:rPr>
          <w:rFonts w:ascii="Times New Roman" w:eastAsia="Times New Roman" w:hAnsi="Times New Roman" w:cs="Times New Roman"/>
          <w:sz w:val="28"/>
          <w:szCs w:val="28"/>
        </w:rPr>
        <w:t xml:space="preserve">налоговое </w:t>
      </w:r>
      <w:r w:rsidRPr="00CE3CA1">
        <w:rPr>
          <w:rFonts w:ascii="Times New Roman" w:eastAsia="Times New Roman" w:hAnsi="Times New Roman" w:cs="Times New Roman"/>
          <w:sz w:val="28"/>
          <w:szCs w:val="28"/>
        </w:rPr>
        <w:t xml:space="preserve">обязательство исполняется его правопреемником (правопреемниками) в соответствии со статьей </w:t>
      </w:r>
      <w:r w:rsidR="00AE6874" w:rsidRPr="00CE3CA1">
        <w:rPr>
          <w:rFonts w:ascii="Times New Roman" w:eastAsia="Times New Roman" w:hAnsi="Times New Roman" w:cs="Times New Roman"/>
          <w:sz w:val="28"/>
          <w:szCs w:val="28"/>
        </w:rPr>
        <w:t>92</w:t>
      </w:r>
      <w:r w:rsidRPr="00CE3CA1">
        <w:rPr>
          <w:rFonts w:ascii="Times New Roman" w:eastAsia="Times New Roman" w:hAnsi="Times New Roman" w:cs="Times New Roman"/>
          <w:sz w:val="28"/>
          <w:szCs w:val="28"/>
        </w:rPr>
        <w:t xml:space="preserve"> настоящего Кодекса с учетом особенностей, установленных настоящей статьей.</w:t>
      </w:r>
    </w:p>
    <w:p w14:paraId="529D7E00" w14:textId="09E007E4"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 реорганизации юридического лица независимо от формы реорганизации сумма налога, выставленная реорганизованному юридическому лицу и (или) уплаченные им при приобретении (ввозе) товаров (услуг), но не принятые им к зачету, подлежат зачету у правопреемника этого юридического лица в порядке, предусмотренном настоящим разделом, если правопреемник зарегистрирован в качестве налогоплательщика.</w:t>
      </w:r>
    </w:p>
    <w:p w14:paraId="7EF7B4D1" w14:textId="7777777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Зачет сумм налога производится правопреемником реорганизованного юридического лица на основании счетов-фактур, выставленных реорганизованному юридическому лицу при приобретении им товаров (услуг), а также счетов-фактур, выставленных правопреемнику при приобретении им товаров (услуг). Зачет сумм налога производится в полном объеме после перевода долга на правопреемника по обязательствам, связанным с приобретением товаров (услуг) реорганизованным юридическим лицом.</w:t>
      </w:r>
    </w:p>
    <w:p w14:paraId="7FE0A890" w14:textId="4F3DBB47" w:rsidR="000262DE" w:rsidRPr="00CE3CA1" w:rsidRDefault="000262DE"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Если реорганизованное лицо имело право на возмещение налога в соответствии со статьей </w:t>
      </w:r>
      <w:r w:rsidR="00AE6874" w:rsidRPr="00CE3CA1">
        <w:rPr>
          <w:rFonts w:ascii="Times New Roman" w:eastAsia="Times New Roman" w:hAnsi="Times New Roman" w:cs="Times New Roman"/>
          <w:sz w:val="28"/>
          <w:szCs w:val="28"/>
        </w:rPr>
        <w:t>274</w:t>
      </w:r>
      <w:r w:rsidRPr="00CE3CA1">
        <w:rPr>
          <w:rFonts w:ascii="Times New Roman" w:eastAsia="Times New Roman" w:hAnsi="Times New Roman" w:cs="Times New Roman"/>
          <w:sz w:val="28"/>
          <w:szCs w:val="28"/>
        </w:rPr>
        <w:t xml:space="preserve"> настоящего Кодекса, но до завершения </w:t>
      </w:r>
      <w:r w:rsidRPr="00CE3CA1">
        <w:rPr>
          <w:rFonts w:ascii="Times New Roman" w:eastAsia="Times New Roman" w:hAnsi="Times New Roman" w:cs="Times New Roman"/>
          <w:sz w:val="28"/>
          <w:szCs w:val="28"/>
        </w:rPr>
        <w:lastRenderedPageBreak/>
        <w:t>реорганизации подлежащая возмещению сумма налога не была ему возмещена, указанная сумма налога возмещается его правопреемнику.</w:t>
      </w:r>
    </w:p>
    <w:p w14:paraId="68AF9937" w14:textId="58A95350" w:rsidR="000262DE" w:rsidRPr="00CE3CA1" w:rsidRDefault="000262DE" w:rsidP="00EA7743">
      <w:pPr>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Если при реорганизации юридического лица его правопреемник (правопреемники) не является налогоплательщиком, реорганизуемое лицо должно осуществить корректировку принятой к зачету суммы налога в порядке, установленном настоящ</w:t>
      </w:r>
      <w:r w:rsidR="00AE6874" w:rsidRPr="00CE3CA1">
        <w:rPr>
          <w:rFonts w:ascii="Times New Roman" w:eastAsia="Times New Roman" w:hAnsi="Times New Roman" w:cs="Times New Roman"/>
          <w:sz w:val="28"/>
          <w:szCs w:val="28"/>
        </w:rPr>
        <w:t>им разделом</w:t>
      </w:r>
      <w:r w:rsidRPr="00CE3CA1">
        <w:rPr>
          <w:rFonts w:ascii="Times New Roman" w:eastAsia="Times New Roman" w:hAnsi="Times New Roman" w:cs="Times New Roman"/>
          <w:sz w:val="28"/>
          <w:szCs w:val="28"/>
        </w:rPr>
        <w:t>.</w:t>
      </w:r>
    </w:p>
    <w:p w14:paraId="42E5CB1E" w14:textId="77777777" w:rsidR="00610862" w:rsidRPr="00CE3CA1" w:rsidRDefault="00610862" w:rsidP="00EA7743">
      <w:pPr>
        <w:spacing w:after="0" w:line="240" w:lineRule="auto"/>
        <w:ind w:firstLine="720"/>
        <w:jc w:val="both"/>
        <w:rPr>
          <w:rFonts w:ascii="Times New Roman" w:eastAsia="Times New Roman" w:hAnsi="Times New Roman" w:cs="Times New Roman"/>
          <w:sz w:val="28"/>
          <w:szCs w:val="28"/>
        </w:rPr>
      </w:pPr>
    </w:p>
    <w:p w14:paraId="1C3B82A6" w14:textId="77777777" w:rsidR="00881143" w:rsidRPr="00CE3CA1" w:rsidRDefault="000262DE" w:rsidP="00C94EA1">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77</w:t>
      </w:r>
      <w:r w:rsidRPr="00CE3CA1">
        <w:rPr>
          <w:rFonts w:ascii="Times New Roman" w:hAnsi="Times New Roman" w:cs="Times New Roman"/>
          <w:sz w:val="28"/>
          <w:szCs w:val="28"/>
        </w:rPr>
        <w:t xml:space="preserve">. Особенности налогообложения при ввозе товаров </w:t>
      </w:r>
    </w:p>
    <w:p w14:paraId="59B2B1BD" w14:textId="3EDF5A53" w:rsidR="00881143" w:rsidRPr="00CE3CA1" w:rsidRDefault="000262DE" w:rsidP="00C94EA1">
      <w:pPr>
        <w:pStyle w:val="ConsPlusNormal"/>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на территорию Республики Узбекистан </w:t>
      </w:r>
      <w:r w:rsidR="00881143" w:rsidRPr="00CE3CA1">
        <w:rPr>
          <w:rFonts w:ascii="Times New Roman" w:hAnsi="Times New Roman" w:cs="Times New Roman"/>
          <w:b/>
          <w:sz w:val="28"/>
          <w:szCs w:val="28"/>
        </w:rPr>
        <w:t>и вывозе</w:t>
      </w:r>
    </w:p>
    <w:p w14:paraId="14A89133" w14:textId="1998FB3F" w:rsidR="000262DE" w:rsidRPr="00CE3CA1" w:rsidRDefault="000262DE" w:rsidP="00C94EA1">
      <w:pPr>
        <w:pStyle w:val="ConsPlusNormal"/>
        <w:ind w:firstLine="2268"/>
        <w:rPr>
          <w:rFonts w:ascii="Times New Roman" w:hAnsi="Times New Roman" w:cs="Times New Roman"/>
          <w:b/>
          <w:sz w:val="28"/>
          <w:szCs w:val="28"/>
        </w:rPr>
      </w:pPr>
      <w:r w:rsidRPr="00CE3CA1">
        <w:rPr>
          <w:rFonts w:ascii="Times New Roman" w:hAnsi="Times New Roman" w:cs="Times New Roman"/>
          <w:b/>
          <w:sz w:val="28"/>
          <w:szCs w:val="28"/>
        </w:rPr>
        <w:t>товаров с территории Республики Узбекистан</w:t>
      </w:r>
    </w:p>
    <w:p w14:paraId="21D70B26" w14:textId="77777777" w:rsidR="000262DE" w:rsidRPr="00CE3CA1" w:rsidRDefault="000262DE" w:rsidP="00EA7743">
      <w:pPr>
        <w:pStyle w:val="ConsPlusNormal"/>
        <w:ind w:firstLine="720"/>
        <w:jc w:val="both"/>
        <w:rPr>
          <w:rFonts w:ascii="Times New Roman" w:hAnsi="Times New Roman" w:cs="Times New Roman"/>
          <w:b/>
          <w:sz w:val="28"/>
          <w:szCs w:val="28"/>
        </w:rPr>
      </w:pPr>
    </w:p>
    <w:p w14:paraId="51D37E6E" w14:textId="4213AFCF"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ввозе товаров на территорию Республики Узбекистан в зависимости от избранно</w:t>
      </w:r>
      <w:r w:rsidR="004C3215"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таможенно</w:t>
      </w:r>
      <w:r w:rsidR="004C3215"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w:t>
      </w:r>
      <w:r w:rsidR="004C3215" w:rsidRPr="00CE3CA1">
        <w:rPr>
          <w:rFonts w:ascii="Times New Roman" w:hAnsi="Times New Roman" w:cs="Times New Roman"/>
          <w:sz w:val="28"/>
          <w:szCs w:val="28"/>
        </w:rPr>
        <w:t>режима</w:t>
      </w:r>
      <w:r w:rsidRPr="00CE3CA1">
        <w:rPr>
          <w:rFonts w:ascii="Times New Roman" w:hAnsi="Times New Roman" w:cs="Times New Roman"/>
          <w:sz w:val="28"/>
          <w:szCs w:val="28"/>
        </w:rPr>
        <w:t xml:space="preserve"> налогообложение производится в следующем порядке:</w:t>
      </w:r>
    </w:p>
    <w:p w14:paraId="39A622B2" w14:textId="554316CD"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помещении товаров под </w:t>
      </w:r>
      <w:r w:rsidR="004C3215" w:rsidRPr="00CE3CA1">
        <w:rPr>
          <w:rFonts w:ascii="Times New Roman" w:hAnsi="Times New Roman" w:cs="Times New Roman"/>
          <w:sz w:val="28"/>
          <w:szCs w:val="28"/>
        </w:rPr>
        <w:t>таможенный режим</w:t>
      </w:r>
      <w:r w:rsidRPr="00CE3CA1">
        <w:rPr>
          <w:rFonts w:ascii="Times New Roman" w:hAnsi="Times New Roman" w:cs="Times New Roman"/>
          <w:sz w:val="28"/>
          <w:szCs w:val="28"/>
        </w:rPr>
        <w:t xml:space="preserve"> выпуск</w:t>
      </w:r>
      <w:r w:rsidR="00A02D10" w:rsidRPr="00CE3CA1">
        <w:rPr>
          <w:rFonts w:ascii="Times New Roman" w:hAnsi="Times New Roman" w:cs="Times New Roman"/>
          <w:sz w:val="28"/>
          <w:szCs w:val="28"/>
        </w:rPr>
        <w:t>а</w:t>
      </w:r>
      <w:r w:rsidRPr="00CE3CA1">
        <w:rPr>
          <w:rFonts w:ascii="Times New Roman" w:hAnsi="Times New Roman" w:cs="Times New Roman"/>
          <w:sz w:val="28"/>
          <w:szCs w:val="28"/>
        </w:rPr>
        <w:t xml:space="preserve"> для свободного обращения (импорта) налог </w:t>
      </w:r>
      <w:r w:rsidR="00490786" w:rsidRPr="00CE3CA1">
        <w:rPr>
          <w:rFonts w:ascii="Times New Roman" w:hAnsi="Times New Roman" w:cs="Times New Roman"/>
          <w:sz w:val="28"/>
          <w:szCs w:val="28"/>
        </w:rPr>
        <w:t>начисляется</w:t>
      </w:r>
      <w:r w:rsidRPr="00CE3CA1">
        <w:rPr>
          <w:rFonts w:ascii="Times New Roman" w:hAnsi="Times New Roman" w:cs="Times New Roman"/>
          <w:sz w:val="28"/>
          <w:szCs w:val="28"/>
        </w:rPr>
        <w:t xml:space="preserve"> в полном объеме; </w:t>
      </w:r>
    </w:p>
    <w:p w14:paraId="358DCD3F" w14:textId="16B56DB3"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при помещении товаров под таможенн</w:t>
      </w:r>
      <w:r w:rsidR="004C3215" w:rsidRPr="00CE3CA1">
        <w:rPr>
          <w:rFonts w:ascii="Times New Roman" w:hAnsi="Times New Roman" w:cs="Times New Roman"/>
          <w:sz w:val="28"/>
          <w:szCs w:val="28"/>
        </w:rPr>
        <w:t>ый</w:t>
      </w:r>
      <w:r w:rsidRPr="00CE3CA1">
        <w:rPr>
          <w:rFonts w:ascii="Times New Roman" w:hAnsi="Times New Roman" w:cs="Times New Roman"/>
          <w:sz w:val="28"/>
          <w:szCs w:val="28"/>
        </w:rPr>
        <w:t xml:space="preserve"> </w:t>
      </w:r>
      <w:r w:rsidR="004C3215" w:rsidRPr="00CE3CA1">
        <w:rPr>
          <w:rFonts w:ascii="Times New Roman" w:hAnsi="Times New Roman" w:cs="Times New Roman"/>
          <w:sz w:val="28"/>
          <w:szCs w:val="28"/>
        </w:rPr>
        <w:t>режим</w:t>
      </w:r>
      <w:r w:rsidRPr="00CE3CA1">
        <w:rPr>
          <w:rFonts w:ascii="Times New Roman" w:hAnsi="Times New Roman" w:cs="Times New Roman"/>
          <w:sz w:val="28"/>
          <w:szCs w:val="28"/>
        </w:rPr>
        <w:t xml:space="preserve"> реимпорта налогоплательщик уплачивает суммы налога, от уплаты которых он был освобожден при их экспорте, либо суммы, которые ему были возвращены в связи с экспортом товаров в соответствии с настоящим Кодексом. Уплата перечисленных сумм производится в порядке, предусмотренном таможенным законодательством;</w:t>
      </w:r>
    </w:p>
    <w:p w14:paraId="1C07C7C6" w14:textId="29818340"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помещении товаров </w:t>
      </w:r>
      <w:r w:rsidR="004C3215" w:rsidRPr="00CE3CA1">
        <w:rPr>
          <w:rFonts w:ascii="Times New Roman" w:hAnsi="Times New Roman" w:cs="Times New Roman"/>
          <w:sz w:val="28"/>
          <w:szCs w:val="28"/>
        </w:rPr>
        <w:t xml:space="preserve">под таможенный режим </w:t>
      </w:r>
      <w:r w:rsidRPr="00CE3CA1">
        <w:rPr>
          <w:rFonts w:ascii="Times New Roman" w:hAnsi="Times New Roman" w:cs="Times New Roman"/>
          <w:sz w:val="28"/>
          <w:szCs w:val="28"/>
        </w:rPr>
        <w:t xml:space="preserve">транзита, </w:t>
      </w:r>
      <w:r w:rsidR="00130371" w:rsidRPr="00CE3CA1">
        <w:rPr>
          <w:rFonts w:ascii="Times New Roman" w:hAnsi="Times New Roman" w:cs="Times New Roman"/>
          <w:sz w:val="28"/>
          <w:szCs w:val="28"/>
        </w:rPr>
        <w:t xml:space="preserve">таможенного </w:t>
      </w:r>
      <w:r w:rsidRPr="00CE3CA1">
        <w:rPr>
          <w:rFonts w:ascii="Times New Roman" w:hAnsi="Times New Roman" w:cs="Times New Roman"/>
          <w:sz w:val="28"/>
          <w:szCs w:val="28"/>
        </w:rPr>
        <w:t>склада, реэкспорта, беспошлинной торговли, свободной таможенной зоны, уничтожения, отказа в пользу государства, а также при таможенном декларировании припасов налог не уплачивается;</w:t>
      </w:r>
    </w:p>
    <w:p w14:paraId="7187C141" w14:textId="319B2FB2"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помещении товаров </w:t>
      </w:r>
      <w:r w:rsidR="004C3215" w:rsidRPr="00CE3CA1">
        <w:rPr>
          <w:rFonts w:ascii="Times New Roman" w:hAnsi="Times New Roman" w:cs="Times New Roman"/>
          <w:sz w:val="28"/>
          <w:szCs w:val="28"/>
        </w:rPr>
        <w:t>под таможенный режим</w:t>
      </w:r>
      <w:r w:rsidRPr="00CE3CA1">
        <w:rPr>
          <w:rFonts w:ascii="Times New Roman" w:hAnsi="Times New Roman" w:cs="Times New Roman"/>
          <w:sz w:val="28"/>
          <w:szCs w:val="28"/>
        </w:rPr>
        <w:t xml:space="preserve"> переработки на таможенной территории </w:t>
      </w:r>
      <w:r w:rsidR="00130371" w:rsidRPr="00CE3CA1">
        <w:rPr>
          <w:rFonts w:ascii="Times New Roman" w:hAnsi="Times New Roman" w:cs="Times New Roman"/>
          <w:sz w:val="28"/>
          <w:szCs w:val="28"/>
        </w:rPr>
        <w:t xml:space="preserve">Республики Узбекистан </w:t>
      </w:r>
      <w:r w:rsidRPr="00CE3CA1">
        <w:rPr>
          <w:rFonts w:ascii="Times New Roman" w:hAnsi="Times New Roman" w:cs="Times New Roman"/>
          <w:sz w:val="28"/>
          <w:szCs w:val="28"/>
        </w:rPr>
        <w:t>налог не уплачивается при условии вывоза продуктов переработки с таможенной территории Республики Узбекистан в определенный срок;</w:t>
      </w:r>
    </w:p>
    <w:p w14:paraId="000DE203" w14:textId="377876A2"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помещении товаров </w:t>
      </w:r>
      <w:r w:rsidR="004C3215" w:rsidRPr="00CE3CA1">
        <w:rPr>
          <w:rFonts w:ascii="Times New Roman" w:hAnsi="Times New Roman" w:cs="Times New Roman"/>
          <w:sz w:val="28"/>
          <w:szCs w:val="28"/>
        </w:rPr>
        <w:t xml:space="preserve">под таможенный режим </w:t>
      </w:r>
      <w:r w:rsidRPr="00CE3CA1">
        <w:rPr>
          <w:rFonts w:ascii="Times New Roman" w:hAnsi="Times New Roman" w:cs="Times New Roman"/>
          <w:sz w:val="28"/>
          <w:szCs w:val="28"/>
        </w:rPr>
        <w:t>временного ввоза применяется полное или частичное освобождение от уплаты налога в порядке, предусмотренном таможенным законодательством;</w:t>
      </w:r>
    </w:p>
    <w:p w14:paraId="2FA44942" w14:textId="0B883AFB"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ввозе продуктов переработки товаров, помещенных </w:t>
      </w:r>
      <w:r w:rsidR="004C3215" w:rsidRPr="00CE3CA1">
        <w:rPr>
          <w:rFonts w:ascii="Times New Roman" w:hAnsi="Times New Roman" w:cs="Times New Roman"/>
          <w:sz w:val="28"/>
          <w:szCs w:val="28"/>
        </w:rPr>
        <w:t xml:space="preserve">под таможенный режим </w:t>
      </w:r>
      <w:r w:rsidRPr="00CE3CA1">
        <w:rPr>
          <w:rFonts w:ascii="Times New Roman" w:hAnsi="Times New Roman" w:cs="Times New Roman"/>
          <w:sz w:val="28"/>
          <w:szCs w:val="28"/>
        </w:rPr>
        <w:t>переработк</w:t>
      </w:r>
      <w:r w:rsidR="004C3215" w:rsidRPr="00CE3CA1">
        <w:rPr>
          <w:rFonts w:ascii="Times New Roman" w:hAnsi="Times New Roman" w:cs="Times New Roman"/>
          <w:sz w:val="28"/>
          <w:szCs w:val="28"/>
        </w:rPr>
        <w:t>и</w:t>
      </w:r>
      <w:r w:rsidRPr="00CE3CA1">
        <w:rPr>
          <w:rFonts w:ascii="Times New Roman" w:hAnsi="Times New Roman" w:cs="Times New Roman"/>
          <w:sz w:val="28"/>
          <w:szCs w:val="28"/>
        </w:rPr>
        <w:t xml:space="preserve"> вне таможенной территории, уплат</w:t>
      </w:r>
      <w:r w:rsidR="004C3215" w:rsidRPr="00CE3CA1">
        <w:rPr>
          <w:rFonts w:ascii="Times New Roman" w:hAnsi="Times New Roman" w:cs="Times New Roman"/>
          <w:sz w:val="28"/>
          <w:szCs w:val="28"/>
        </w:rPr>
        <w:t>а налога</w:t>
      </w:r>
      <w:r w:rsidRPr="00CE3CA1">
        <w:rPr>
          <w:rFonts w:ascii="Times New Roman" w:hAnsi="Times New Roman" w:cs="Times New Roman"/>
          <w:sz w:val="28"/>
          <w:szCs w:val="28"/>
        </w:rPr>
        <w:t xml:space="preserve"> </w:t>
      </w:r>
      <w:r w:rsidR="004C3215" w:rsidRPr="00CE3CA1">
        <w:rPr>
          <w:rFonts w:ascii="Times New Roman" w:hAnsi="Times New Roman" w:cs="Times New Roman"/>
          <w:sz w:val="28"/>
          <w:szCs w:val="28"/>
        </w:rPr>
        <w:t xml:space="preserve">осуществляется </w:t>
      </w:r>
      <w:r w:rsidRPr="00CE3CA1">
        <w:rPr>
          <w:rFonts w:ascii="Times New Roman" w:hAnsi="Times New Roman" w:cs="Times New Roman"/>
          <w:sz w:val="28"/>
          <w:szCs w:val="28"/>
        </w:rPr>
        <w:t>в порядке, предусмотренном таможенным законодательством;</w:t>
      </w:r>
    </w:p>
    <w:p w14:paraId="4C9B3D59" w14:textId="0969F67E" w:rsidR="000262DE" w:rsidRPr="00CE3CA1" w:rsidRDefault="000262DE" w:rsidP="00EA7743">
      <w:pPr>
        <w:pStyle w:val="ConsPlusNormal"/>
        <w:numPr>
          <w:ilvl w:val="0"/>
          <w:numId w:val="86"/>
        </w:numPr>
        <w:tabs>
          <w:tab w:val="left" w:pos="605"/>
          <w:tab w:val="left" w:pos="1134"/>
        </w:tabs>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помещении товаров </w:t>
      </w:r>
      <w:r w:rsidR="004C3215" w:rsidRPr="00CE3CA1">
        <w:rPr>
          <w:rFonts w:ascii="Times New Roman" w:hAnsi="Times New Roman" w:cs="Times New Roman"/>
          <w:sz w:val="28"/>
          <w:szCs w:val="28"/>
        </w:rPr>
        <w:t>под таможенный режим</w:t>
      </w:r>
      <w:r w:rsidRPr="00CE3CA1">
        <w:rPr>
          <w:rFonts w:ascii="Times New Roman" w:hAnsi="Times New Roman" w:cs="Times New Roman"/>
          <w:sz w:val="28"/>
          <w:szCs w:val="28"/>
        </w:rPr>
        <w:t xml:space="preserve"> переработки для внутреннего потребления налог уплачивается в полном объеме.</w:t>
      </w:r>
    </w:p>
    <w:p w14:paraId="7A8D54AC" w14:textId="77777777" w:rsidR="000262DE" w:rsidRPr="00CE3CA1" w:rsidRDefault="000262DE" w:rsidP="00EA7743">
      <w:pPr>
        <w:pStyle w:val="ConsPlusNormal"/>
        <w:tabs>
          <w:tab w:val="left" w:pos="605"/>
        </w:tabs>
        <w:ind w:firstLine="720"/>
        <w:jc w:val="both"/>
        <w:rPr>
          <w:rFonts w:ascii="Times New Roman" w:hAnsi="Times New Roman" w:cs="Times New Roman"/>
          <w:sz w:val="28"/>
          <w:szCs w:val="28"/>
        </w:rPr>
      </w:pPr>
      <w:r w:rsidRPr="00CE3CA1">
        <w:rPr>
          <w:rFonts w:ascii="Times New Roman" w:hAnsi="Times New Roman" w:cs="Times New Roman"/>
          <w:sz w:val="28"/>
          <w:szCs w:val="28"/>
        </w:rPr>
        <w:t>При вывозе товаров с территории Республики Узбекистан налогообложение производится в следующем порядке:</w:t>
      </w:r>
    </w:p>
    <w:p w14:paraId="1AF6466B" w14:textId="26D33E25" w:rsidR="000262DE" w:rsidRPr="00CE3CA1" w:rsidRDefault="000262DE" w:rsidP="00EA7743">
      <w:pPr>
        <w:pStyle w:val="ConsPlusNormal"/>
        <w:tabs>
          <w:tab w:val="left" w:pos="851"/>
        </w:tabs>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w:t>
      </w:r>
      <w:r w:rsidR="00130371" w:rsidRPr="00CE3CA1">
        <w:rPr>
          <w:rFonts w:ascii="Times New Roman" w:hAnsi="Times New Roman" w:cs="Times New Roman"/>
          <w:sz w:val="28"/>
          <w:szCs w:val="28"/>
        </w:rPr>
        <w:t>п</w:t>
      </w:r>
      <w:r w:rsidRPr="00CE3CA1">
        <w:rPr>
          <w:rFonts w:ascii="Times New Roman" w:hAnsi="Times New Roman" w:cs="Times New Roman"/>
          <w:sz w:val="28"/>
          <w:szCs w:val="28"/>
        </w:rPr>
        <w:t xml:space="preserve">ри вывозе товаров с территории Республики Узбекистан в таможенной процедуре экспорта налог не уплачивается. Указанное правило применяется также при помещении товаров под таможенную процедуру склада в целях последующего вывоза этих товаров в соответствии с </w:t>
      </w:r>
      <w:r w:rsidRPr="00CE3CA1">
        <w:rPr>
          <w:rFonts w:ascii="Times New Roman" w:hAnsi="Times New Roman" w:cs="Times New Roman"/>
          <w:sz w:val="28"/>
          <w:szCs w:val="28"/>
        </w:rPr>
        <w:lastRenderedPageBreak/>
        <w:t xml:space="preserve">таможенной процедурой экспорта; </w:t>
      </w:r>
    </w:p>
    <w:p w14:paraId="74F83B21" w14:textId="74DCFAE5" w:rsidR="000262DE" w:rsidRPr="00CE3CA1" w:rsidRDefault="000262DE" w:rsidP="00EA7743">
      <w:pPr>
        <w:pStyle w:val="ConsPlusNormal"/>
        <w:tabs>
          <w:tab w:val="left" w:pos="851"/>
        </w:tabs>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при вывозе товаров за пределы территории Республики Узбекистан в таможенной процедуре реэкспорта налог не уплачивается, а уплаченные при ввозе на территорию Республики Узбекистан суммы налога возвращаются налогоплательщику в порядке, предусмотренном таможенным законодательством. Указанное правило применяется также при помещении товаров под таможенную процедуру таможенного склада в целях последующего вывоза этих товаров в соответствии с таможенной процедурой реэкспорта; </w:t>
      </w:r>
    </w:p>
    <w:p w14:paraId="72014D08" w14:textId="77777777" w:rsidR="000262DE" w:rsidRPr="00CE3CA1" w:rsidRDefault="000262DE" w:rsidP="00EA7743">
      <w:pPr>
        <w:pStyle w:val="ConsPlusNormal"/>
        <w:tabs>
          <w:tab w:val="left" w:pos="851"/>
        </w:tabs>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при вывозе с территории Республики Узбекистан припасов, а также товаров в целях завершения специальной таможенной процедуры налог не уплачивается; </w:t>
      </w:r>
    </w:p>
    <w:p w14:paraId="36F52969" w14:textId="5C921A8D" w:rsidR="000262DE" w:rsidRPr="00CE3CA1" w:rsidRDefault="000262DE" w:rsidP="00EA7743">
      <w:pPr>
        <w:pStyle w:val="ConsPlusNormal"/>
        <w:tabs>
          <w:tab w:val="left" w:pos="851"/>
        </w:tabs>
        <w:ind w:firstLine="720"/>
        <w:jc w:val="both"/>
        <w:rPr>
          <w:rFonts w:ascii="Times New Roman" w:hAnsi="Times New Roman" w:cs="Times New Roman"/>
          <w:sz w:val="28"/>
          <w:szCs w:val="28"/>
        </w:rPr>
      </w:pPr>
      <w:r w:rsidRPr="00CE3CA1">
        <w:rPr>
          <w:rFonts w:ascii="Times New Roman" w:hAnsi="Times New Roman" w:cs="Times New Roman"/>
          <w:sz w:val="28"/>
          <w:szCs w:val="28"/>
        </w:rPr>
        <w:t>4) при вывозе товаров с территории Республики Узбекистан в соответствии с иными, чем указанные в пунктах 1 – 3 настоящей части, таможенными процедурами освобождение от уплаты налога и (или) возврат уплаченных сумм налога не производится, если иное не предусмотрено таможенным законодательством.</w:t>
      </w:r>
    </w:p>
    <w:p w14:paraId="76428492" w14:textId="6C117AB2"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 порядок уплаты налога в связи с перемещением товаров через таможенную границу Республики Узбекистан определяется таможенным законодательством.</w:t>
      </w:r>
    </w:p>
    <w:p w14:paraId="70E4D6AA"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799ED176" w14:textId="0ABECA67" w:rsidR="00881143" w:rsidRPr="00CE3CA1" w:rsidRDefault="000262DE" w:rsidP="00C94EA1">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w:t>
      </w:r>
      <w:r w:rsidR="00C94EA1"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39. Особенности налогообложения иностранных</w:t>
      </w:r>
    </w:p>
    <w:p w14:paraId="7CF7D32F" w14:textId="54677588" w:rsidR="00881143" w:rsidRPr="00CE3CA1" w:rsidRDefault="000262DE" w:rsidP="00C94EA1">
      <w:pPr>
        <w:spacing w:after="0" w:line="240" w:lineRule="auto"/>
        <w:ind w:firstLine="1985"/>
        <w:rPr>
          <w:rFonts w:ascii="Times New Roman" w:hAnsi="Times New Roman" w:cs="Times New Roman"/>
          <w:b/>
          <w:sz w:val="28"/>
          <w:szCs w:val="28"/>
        </w:rPr>
      </w:pPr>
      <w:r w:rsidRPr="00CE3CA1">
        <w:rPr>
          <w:rFonts w:ascii="Times New Roman" w:hAnsi="Times New Roman" w:cs="Times New Roman"/>
          <w:b/>
          <w:sz w:val="28"/>
          <w:szCs w:val="28"/>
        </w:rPr>
        <w:t xml:space="preserve">юридических лиц, оказывающих услуги </w:t>
      </w:r>
    </w:p>
    <w:p w14:paraId="160C1AE4" w14:textId="2014D161" w:rsidR="000262DE" w:rsidRPr="00CE3CA1" w:rsidRDefault="000262DE" w:rsidP="00C94EA1">
      <w:pPr>
        <w:spacing w:after="0" w:line="240"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в электронной форме</w:t>
      </w:r>
    </w:p>
    <w:p w14:paraId="69705C4A"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16917D52" w14:textId="772907AD"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78</w:t>
      </w:r>
      <w:r w:rsidRPr="00CE3CA1">
        <w:rPr>
          <w:rFonts w:ascii="Times New Roman" w:hAnsi="Times New Roman" w:cs="Times New Roman"/>
          <w:sz w:val="28"/>
          <w:szCs w:val="28"/>
        </w:rPr>
        <w:t xml:space="preserve">. Налогоплательщики </w:t>
      </w:r>
    </w:p>
    <w:p w14:paraId="66815E9F" w14:textId="77777777" w:rsidR="000262DE" w:rsidRPr="00CE3CA1" w:rsidRDefault="000262DE" w:rsidP="00EA7743">
      <w:pPr>
        <w:pStyle w:val="ConsPlusNormal"/>
        <w:ind w:firstLine="720"/>
        <w:jc w:val="both"/>
        <w:rPr>
          <w:rFonts w:ascii="Times New Roman" w:hAnsi="Times New Roman" w:cs="Times New Roman"/>
          <w:b/>
          <w:sz w:val="28"/>
          <w:szCs w:val="28"/>
        </w:rPr>
      </w:pPr>
    </w:p>
    <w:p w14:paraId="1103E79D" w14:textId="77777777" w:rsidR="00130371"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Иностранные юридические лица, осуществляющие реализацию услуг в электронной форме, местом реализации которых является Республика Узбекистан, признаются налогоплательщиками в части таких услуг, оказываемых физическим лицам. </w:t>
      </w:r>
    </w:p>
    <w:p w14:paraId="37BAE980" w14:textId="7CA5342A"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иностранные юридические лица оказывают физическим лицам услуги в электронной форме, определенные статьей </w:t>
      </w:r>
      <w:r w:rsidR="008F33DA" w:rsidRPr="00CE3CA1">
        <w:rPr>
          <w:rFonts w:ascii="Times New Roman" w:hAnsi="Times New Roman" w:cs="Times New Roman"/>
          <w:sz w:val="28"/>
          <w:szCs w:val="28"/>
        </w:rPr>
        <w:t>282</w:t>
      </w:r>
      <w:r w:rsidRPr="00CE3CA1">
        <w:rPr>
          <w:rFonts w:ascii="Times New Roman" w:hAnsi="Times New Roman" w:cs="Times New Roman"/>
          <w:sz w:val="28"/>
          <w:szCs w:val="28"/>
        </w:rPr>
        <w:t xml:space="preserve"> настоящего Кодекса, и местом их реализации является Республика Узбекистан, налоговыми агентами в отношении операций по реализации таких услуг признаются иностранные юридические лица </w:t>
      </w:r>
      <w:r w:rsidR="00C94EA1"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посредники, непосредственно участвующие в расчетах с физическими лицами на основании договоров поручения, комиссии, агентских или иных аналогичных договоров с иностранными юридическими лицами, оказывающими такие услуги. </w:t>
      </w:r>
    </w:p>
    <w:p w14:paraId="189CB522" w14:textId="61CE71D4"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такие услуги оказываются с участием в расчетах последовательной цепочки нескольких юридических лиц – посредников, налоговым агентом признается иностранное юридическое лицо </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Pr="00CE3CA1">
        <w:rPr>
          <w:rFonts w:ascii="Times New Roman" w:hAnsi="Times New Roman" w:cs="Times New Roman"/>
          <w:sz w:val="28"/>
          <w:szCs w:val="28"/>
        </w:rPr>
        <w:lastRenderedPageBreak/>
        <w:t>посредник, участвующее в расчетах непосредственно с физическими лицами независимо от наличия у него договора с иностранным юридическим лицом, оказывающим эти услуги.</w:t>
      </w:r>
    </w:p>
    <w:p w14:paraId="5625B81D" w14:textId="47F1C9D3" w:rsidR="00130371" w:rsidRPr="00CE3CA1" w:rsidRDefault="00130371" w:rsidP="00130371">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такие услуги оказываются юридическим лицам Республики Узбекистан и юридическим лицам – нерезидентам Республики Узбекистан, осуществляющим деятельность в Республике Узбекистан через постоянные учреждения</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указанные лица – покупатели таких услуг признаются налоговыми агентами.</w:t>
      </w:r>
    </w:p>
    <w:p w14:paraId="263D4417" w14:textId="725649F5" w:rsidR="00C27C59" w:rsidRPr="00CE3CA1" w:rsidRDefault="00C27C59" w:rsidP="00EA7743">
      <w:pPr>
        <w:spacing w:after="0" w:line="240" w:lineRule="auto"/>
        <w:ind w:firstLine="720"/>
        <w:jc w:val="both"/>
        <w:rPr>
          <w:rFonts w:ascii="Times New Roman" w:hAnsi="Times New Roman" w:cs="Times New Roman"/>
          <w:sz w:val="28"/>
          <w:szCs w:val="28"/>
        </w:rPr>
      </w:pPr>
    </w:p>
    <w:p w14:paraId="01845B25" w14:textId="77777777" w:rsidR="00881143" w:rsidRPr="00CE3CA1" w:rsidRDefault="000262DE" w:rsidP="00C94EA1">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79</w:t>
      </w:r>
      <w:r w:rsidRPr="00CE3CA1">
        <w:rPr>
          <w:rFonts w:ascii="Times New Roman" w:hAnsi="Times New Roman" w:cs="Times New Roman"/>
          <w:sz w:val="28"/>
          <w:szCs w:val="28"/>
        </w:rPr>
        <w:t>. Порядок постановки на учет и снятия с учета</w:t>
      </w:r>
    </w:p>
    <w:p w14:paraId="0722F808" w14:textId="058C9558" w:rsidR="00881143" w:rsidRPr="00CE3CA1" w:rsidRDefault="000262DE"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иностранных юридических лиц, оказывающих </w:t>
      </w:r>
    </w:p>
    <w:p w14:paraId="2855E5D0" w14:textId="7D49F2AF" w:rsidR="000262DE" w:rsidRPr="00CE3CA1" w:rsidRDefault="000262DE"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услуги в электронной форме</w:t>
      </w:r>
    </w:p>
    <w:p w14:paraId="025E2B64" w14:textId="77777777" w:rsidR="000262DE" w:rsidRPr="00CE3CA1" w:rsidRDefault="000262DE" w:rsidP="00EA7743">
      <w:pPr>
        <w:pStyle w:val="ConsPlusNormal"/>
        <w:ind w:firstLine="720"/>
        <w:jc w:val="both"/>
        <w:rPr>
          <w:rFonts w:ascii="Times New Roman" w:hAnsi="Times New Roman" w:cs="Times New Roman"/>
          <w:b/>
          <w:sz w:val="28"/>
          <w:szCs w:val="28"/>
        </w:rPr>
      </w:pPr>
    </w:p>
    <w:p w14:paraId="71B35219" w14:textId="6B559028"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иностранное юридическое лицо оказывает физическим лицам услуги в электронной форме, определенные статьей </w:t>
      </w:r>
      <w:r w:rsidR="0085385E" w:rsidRPr="00CE3CA1">
        <w:rPr>
          <w:rFonts w:ascii="Times New Roman" w:hAnsi="Times New Roman" w:cs="Times New Roman"/>
          <w:sz w:val="28"/>
          <w:szCs w:val="28"/>
        </w:rPr>
        <w:t>282</w:t>
      </w:r>
      <w:r w:rsidRPr="00CE3CA1">
        <w:rPr>
          <w:rFonts w:ascii="Times New Roman" w:hAnsi="Times New Roman" w:cs="Times New Roman"/>
          <w:sz w:val="28"/>
          <w:szCs w:val="28"/>
        </w:rPr>
        <w:t xml:space="preserve"> настоящего Кодекса, местом реализации которых признается Республика Узбекистан, и если это юридическое лицо само без посредников осуществляет расчеты  с физическими лицами</w:t>
      </w:r>
      <w:r w:rsidR="00881428" w:rsidRPr="00CE3CA1">
        <w:rPr>
          <w:rFonts w:ascii="Times New Roman" w:hAnsi="Times New Roman" w:cs="Times New Roman"/>
          <w:sz w:val="28"/>
          <w:szCs w:val="28"/>
        </w:rPr>
        <w:t xml:space="preserve"> – </w:t>
      </w:r>
      <w:r w:rsidRPr="00CE3CA1">
        <w:rPr>
          <w:rFonts w:ascii="Times New Roman" w:hAnsi="Times New Roman" w:cs="Times New Roman"/>
          <w:sz w:val="28"/>
          <w:szCs w:val="28"/>
        </w:rPr>
        <w:t>получателями услуг, постановка на учет (снятие с учета) в налоговом органе такого иностранного юридического лица производится на основании заявления о постановке на учет (снятии с учета) и иных документов по перечню, утверждаемому Государственным налоговым комитетом Республики Узбекистан. В аналогичном порядке осуществляется постановка на учет (снятие с учета) в налоговом органе иностранного юридического лица</w:t>
      </w:r>
      <w:r w:rsidR="00881428" w:rsidRPr="00CE3CA1">
        <w:rPr>
          <w:rFonts w:ascii="Times New Roman" w:hAnsi="Times New Roman" w:cs="Times New Roman"/>
          <w:sz w:val="28"/>
          <w:szCs w:val="28"/>
        </w:rPr>
        <w:t xml:space="preserve"> – </w:t>
      </w:r>
      <w:r w:rsidRPr="00CE3CA1">
        <w:rPr>
          <w:rFonts w:ascii="Times New Roman" w:hAnsi="Times New Roman" w:cs="Times New Roman"/>
          <w:sz w:val="28"/>
          <w:szCs w:val="28"/>
        </w:rPr>
        <w:t>посредника в таких услугах, признаваемого налоговым агентом.</w:t>
      </w:r>
    </w:p>
    <w:p w14:paraId="076180D3" w14:textId="77777777"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Заявление о постановке на учет (снятии с учета) подается иностранными юридическими лицами в налоговый орган не позднее тридцати календарных дней со дня начала (прекращения) оказания услуг в электронной форме.</w:t>
      </w:r>
    </w:p>
    <w:p w14:paraId="4297CCE2" w14:textId="77777777" w:rsidR="000262DE" w:rsidRPr="00CE3CA1" w:rsidRDefault="000262DE" w:rsidP="00EA7743">
      <w:pPr>
        <w:pStyle w:val="ConsPlusNormal"/>
        <w:ind w:firstLine="720"/>
        <w:jc w:val="both"/>
        <w:rPr>
          <w:rFonts w:ascii="Times New Roman" w:hAnsi="Times New Roman" w:cs="Times New Roman"/>
          <w:sz w:val="28"/>
          <w:szCs w:val="28"/>
        </w:rPr>
      </w:pPr>
    </w:p>
    <w:p w14:paraId="0821A576" w14:textId="77777777" w:rsidR="00130371" w:rsidRPr="00CE3CA1" w:rsidRDefault="000262DE" w:rsidP="00C94EA1">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80</w:t>
      </w:r>
      <w:r w:rsidRPr="00CE3CA1">
        <w:rPr>
          <w:rFonts w:ascii="Times New Roman" w:hAnsi="Times New Roman" w:cs="Times New Roman"/>
          <w:sz w:val="28"/>
          <w:szCs w:val="28"/>
        </w:rPr>
        <w:t>. Объект налогообложения и налоговая база.</w:t>
      </w:r>
      <w:r w:rsidR="00130371" w:rsidRPr="00CE3CA1">
        <w:rPr>
          <w:rFonts w:ascii="Times New Roman" w:hAnsi="Times New Roman" w:cs="Times New Roman"/>
          <w:sz w:val="28"/>
          <w:szCs w:val="28"/>
        </w:rPr>
        <w:t xml:space="preserve"> </w:t>
      </w:r>
    </w:p>
    <w:p w14:paraId="3B1B912E" w14:textId="77777777" w:rsidR="00130371" w:rsidRPr="00CE3CA1" w:rsidRDefault="00130371" w:rsidP="00C94EA1">
      <w:pPr>
        <w:pStyle w:val="ConsPlusNormal"/>
        <w:ind w:firstLine="2268"/>
        <w:jc w:val="both"/>
        <w:rPr>
          <w:rFonts w:ascii="Times New Roman" w:hAnsi="Times New Roman" w:cs="Times New Roman"/>
          <w:b/>
          <w:sz w:val="28"/>
          <w:szCs w:val="28"/>
        </w:rPr>
      </w:pPr>
      <w:r w:rsidRPr="00CE3CA1">
        <w:rPr>
          <w:rFonts w:ascii="Times New Roman" w:hAnsi="Times New Roman" w:cs="Times New Roman"/>
          <w:b/>
          <w:sz w:val="28"/>
          <w:szCs w:val="28"/>
        </w:rPr>
        <w:t>Налоговый</w:t>
      </w:r>
      <w:r w:rsidRPr="00CE3CA1">
        <w:rPr>
          <w:rFonts w:ascii="Times New Roman" w:hAnsi="Times New Roman" w:cs="Times New Roman"/>
          <w:sz w:val="28"/>
          <w:szCs w:val="28"/>
        </w:rPr>
        <w:t xml:space="preserve"> </w:t>
      </w:r>
      <w:r w:rsidRPr="00CE3CA1">
        <w:rPr>
          <w:rFonts w:ascii="Times New Roman" w:hAnsi="Times New Roman" w:cs="Times New Roman"/>
          <w:b/>
          <w:sz w:val="28"/>
          <w:szCs w:val="28"/>
        </w:rPr>
        <w:t>период</w:t>
      </w:r>
      <w:r w:rsidRPr="00CE3CA1">
        <w:rPr>
          <w:rFonts w:ascii="Times New Roman" w:hAnsi="Times New Roman" w:cs="Times New Roman"/>
          <w:sz w:val="28"/>
          <w:szCs w:val="28"/>
        </w:rPr>
        <w:t>.</w:t>
      </w:r>
      <w:r w:rsidR="000262DE" w:rsidRPr="00CE3CA1">
        <w:rPr>
          <w:rFonts w:ascii="Times New Roman" w:hAnsi="Times New Roman" w:cs="Times New Roman"/>
          <w:sz w:val="28"/>
          <w:szCs w:val="28"/>
        </w:rPr>
        <w:t xml:space="preserve"> </w:t>
      </w:r>
      <w:r w:rsidR="008E1000" w:rsidRPr="00CE3CA1">
        <w:rPr>
          <w:rFonts w:ascii="Times New Roman" w:hAnsi="Times New Roman" w:cs="Times New Roman"/>
          <w:b/>
          <w:sz w:val="28"/>
          <w:szCs w:val="28"/>
        </w:rPr>
        <w:t>Порядок и</w:t>
      </w:r>
      <w:r w:rsidR="000262DE" w:rsidRPr="00CE3CA1">
        <w:rPr>
          <w:rFonts w:ascii="Times New Roman" w:hAnsi="Times New Roman" w:cs="Times New Roman"/>
          <w:b/>
          <w:sz w:val="28"/>
          <w:szCs w:val="28"/>
        </w:rPr>
        <w:t>счислени</w:t>
      </w:r>
      <w:r w:rsidR="008E1000" w:rsidRPr="00CE3CA1">
        <w:rPr>
          <w:rFonts w:ascii="Times New Roman" w:hAnsi="Times New Roman" w:cs="Times New Roman"/>
          <w:b/>
          <w:sz w:val="28"/>
          <w:szCs w:val="28"/>
        </w:rPr>
        <w:t>я</w:t>
      </w:r>
      <w:r w:rsidR="000262DE" w:rsidRPr="00CE3CA1">
        <w:rPr>
          <w:rFonts w:ascii="Times New Roman" w:hAnsi="Times New Roman" w:cs="Times New Roman"/>
          <w:b/>
          <w:sz w:val="28"/>
          <w:szCs w:val="28"/>
        </w:rPr>
        <w:t xml:space="preserve"> </w:t>
      </w:r>
    </w:p>
    <w:p w14:paraId="549BD6B6" w14:textId="505C3B98" w:rsidR="000262DE" w:rsidRPr="00CE3CA1" w:rsidRDefault="000262DE" w:rsidP="00C94EA1">
      <w:pPr>
        <w:pStyle w:val="ConsPlusNormal"/>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налога иностранными юридическими лицами </w:t>
      </w:r>
    </w:p>
    <w:p w14:paraId="7988F16F" w14:textId="77777777" w:rsidR="000262DE" w:rsidRPr="00CE3CA1" w:rsidRDefault="000262DE" w:rsidP="00EA7743">
      <w:pPr>
        <w:pStyle w:val="ConsPlusNormal"/>
        <w:ind w:firstLine="720"/>
        <w:jc w:val="both"/>
        <w:rPr>
          <w:rFonts w:ascii="Times New Roman" w:hAnsi="Times New Roman" w:cs="Times New Roman"/>
          <w:sz w:val="28"/>
          <w:szCs w:val="28"/>
        </w:rPr>
      </w:pPr>
    </w:p>
    <w:p w14:paraId="15A3300E" w14:textId="2207468A"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w:t>
      </w:r>
      <w:r w:rsidR="00D77C55" w:rsidRPr="00CE3CA1">
        <w:rPr>
          <w:rFonts w:ascii="Times New Roman" w:hAnsi="Times New Roman" w:cs="Times New Roman"/>
          <w:sz w:val="28"/>
          <w:szCs w:val="28"/>
        </w:rPr>
        <w:t>является</w:t>
      </w:r>
      <w:r w:rsidR="00D77C55"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оборот по реализации услуг в электронной форме, оказываемых физическим лицам.</w:t>
      </w:r>
    </w:p>
    <w:p w14:paraId="30773EF6" w14:textId="0D45FAF1"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оказании иностранными юридическими лицами физическим лицам услуг в электронной форме, определенных статьей </w:t>
      </w:r>
      <w:r w:rsidR="0085385E" w:rsidRPr="00CE3CA1">
        <w:rPr>
          <w:rFonts w:ascii="Times New Roman" w:hAnsi="Times New Roman" w:cs="Times New Roman"/>
          <w:sz w:val="28"/>
          <w:szCs w:val="28"/>
        </w:rPr>
        <w:t>282</w:t>
      </w:r>
      <w:r w:rsidRPr="00CE3CA1">
        <w:rPr>
          <w:rFonts w:ascii="Times New Roman" w:hAnsi="Times New Roman" w:cs="Times New Roman"/>
          <w:sz w:val="28"/>
          <w:szCs w:val="28"/>
        </w:rPr>
        <w:t xml:space="preserve"> настоящего Кодекса, местом реализации которых признается Республика Узбекистан, налоговая база определяется как стоимость этих услуг с учетом суммы налога, исчисленная исходя из фактических цен реализации этих услуг.</w:t>
      </w:r>
    </w:p>
    <w:p w14:paraId="1D3DEE40" w14:textId="2898A22E" w:rsidR="007E2E15" w:rsidRPr="00CE3CA1" w:rsidRDefault="007E2E15"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 периодом является квартал.</w:t>
      </w:r>
    </w:p>
    <w:p w14:paraId="69B72DD8" w14:textId="3F4E5DD1" w:rsidR="000262DE" w:rsidRPr="00CE3CA1" w:rsidRDefault="007E2E15"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Н</w:t>
      </w:r>
      <w:r w:rsidR="000262DE" w:rsidRPr="00CE3CA1">
        <w:rPr>
          <w:rFonts w:ascii="Times New Roman" w:hAnsi="Times New Roman" w:cs="Times New Roman"/>
          <w:sz w:val="28"/>
          <w:szCs w:val="28"/>
        </w:rPr>
        <w:t xml:space="preserve">алоговая база по каждому </w:t>
      </w:r>
      <w:r w:rsidRPr="00CE3CA1">
        <w:rPr>
          <w:rFonts w:ascii="Times New Roman" w:hAnsi="Times New Roman" w:cs="Times New Roman"/>
          <w:sz w:val="28"/>
          <w:szCs w:val="28"/>
        </w:rPr>
        <w:t>кварталу</w:t>
      </w:r>
      <w:r w:rsidR="000262DE" w:rsidRPr="00CE3CA1">
        <w:rPr>
          <w:rFonts w:ascii="Times New Roman" w:hAnsi="Times New Roman" w:cs="Times New Roman"/>
          <w:sz w:val="28"/>
          <w:szCs w:val="28"/>
        </w:rPr>
        <w:t xml:space="preserve"> определяется исходя из времени поступления оплаты (частичной оплаты) оказанных услуг.</w:t>
      </w:r>
    </w:p>
    <w:p w14:paraId="3366A670" w14:textId="39C7EAF5"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определении налоговой базы в соответствии с настоящей статьей </w:t>
      </w:r>
      <w:r w:rsidRPr="00CE3CA1">
        <w:rPr>
          <w:rFonts w:ascii="Times New Roman" w:hAnsi="Times New Roman" w:cs="Times New Roman"/>
          <w:sz w:val="28"/>
          <w:szCs w:val="28"/>
        </w:rPr>
        <w:lastRenderedPageBreak/>
        <w:t xml:space="preserve">стоимость оказываемых в электронной форме услуг, выраженная в иностранной валюте, пересчитывается в национальную валюту по курсу Центрального банка Республики Узбекистан, установленному на последний день месяца, в котором поступила оплата (частичная оплата) указанных услуг. </w:t>
      </w:r>
    </w:p>
    <w:p w14:paraId="040BF0E8" w14:textId="3DCBC5CA"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Иностранные юридические лица самостоятельно производят исчисление налога, если обязанность по исчислению налога в отношении операций по реализации таких услуг не возложена в соответствии с настоящей статьей на налогового агента.</w:t>
      </w:r>
    </w:p>
    <w:p w14:paraId="59259C11" w14:textId="77777777" w:rsidR="000262DE" w:rsidRPr="00CE3CA1" w:rsidRDefault="000262DE" w:rsidP="00EA7743">
      <w:pPr>
        <w:spacing w:after="0" w:line="240" w:lineRule="auto"/>
        <w:ind w:firstLine="720"/>
        <w:jc w:val="both"/>
        <w:rPr>
          <w:rFonts w:ascii="Times New Roman" w:hAnsi="Times New Roman" w:cs="Times New Roman"/>
          <w:sz w:val="28"/>
          <w:szCs w:val="28"/>
        </w:rPr>
      </w:pPr>
    </w:p>
    <w:p w14:paraId="053C879C" w14:textId="77777777" w:rsidR="00881143" w:rsidRPr="00CE3CA1" w:rsidRDefault="000262DE" w:rsidP="00C94EA1">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81</w:t>
      </w:r>
      <w:r w:rsidRPr="00CE3CA1">
        <w:rPr>
          <w:rFonts w:ascii="Times New Roman" w:hAnsi="Times New Roman" w:cs="Times New Roman"/>
          <w:sz w:val="28"/>
          <w:szCs w:val="28"/>
        </w:rPr>
        <w:t xml:space="preserve">. </w:t>
      </w:r>
      <w:r w:rsidR="00007D96" w:rsidRPr="00CE3CA1">
        <w:rPr>
          <w:rFonts w:ascii="Times New Roman" w:hAnsi="Times New Roman" w:cs="Times New Roman"/>
          <w:sz w:val="28"/>
          <w:szCs w:val="28"/>
        </w:rPr>
        <w:t>Порядок п</w:t>
      </w:r>
      <w:r w:rsidRPr="00CE3CA1">
        <w:rPr>
          <w:rFonts w:ascii="Times New Roman" w:hAnsi="Times New Roman" w:cs="Times New Roman"/>
          <w:sz w:val="28"/>
          <w:szCs w:val="28"/>
        </w:rPr>
        <w:t>редставлени</w:t>
      </w:r>
      <w:r w:rsidR="00007D96" w:rsidRPr="00CE3CA1">
        <w:rPr>
          <w:rFonts w:ascii="Times New Roman" w:hAnsi="Times New Roman" w:cs="Times New Roman"/>
          <w:sz w:val="28"/>
          <w:szCs w:val="28"/>
        </w:rPr>
        <w:t>я</w:t>
      </w:r>
      <w:r w:rsidRPr="00CE3CA1">
        <w:rPr>
          <w:rFonts w:ascii="Times New Roman" w:hAnsi="Times New Roman" w:cs="Times New Roman"/>
          <w:sz w:val="28"/>
          <w:szCs w:val="28"/>
        </w:rPr>
        <w:t xml:space="preserve"> </w:t>
      </w:r>
      <w:r w:rsidR="008E1000"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отчетности </w:t>
      </w:r>
    </w:p>
    <w:p w14:paraId="29E1EB9F" w14:textId="742AD534" w:rsidR="00881143" w:rsidRPr="00CE3CA1" w:rsidRDefault="000262DE"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и уплат</w:t>
      </w:r>
      <w:r w:rsidR="00007D96" w:rsidRPr="00CE3CA1">
        <w:rPr>
          <w:rFonts w:ascii="Times New Roman" w:hAnsi="Times New Roman" w:cs="Times New Roman"/>
          <w:b/>
          <w:sz w:val="28"/>
          <w:szCs w:val="28"/>
        </w:rPr>
        <w:t>ы</w:t>
      </w:r>
      <w:r w:rsidRPr="00CE3CA1">
        <w:rPr>
          <w:rFonts w:ascii="Times New Roman" w:hAnsi="Times New Roman" w:cs="Times New Roman"/>
          <w:b/>
          <w:sz w:val="28"/>
          <w:szCs w:val="28"/>
        </w:rPr>
        <w:t xml:space="preserve"> налога иностранными юридическими</w:t>
      </w:r>
    </w:p>
    <w:p w14:paraId="12E12354" w14:textId="2A4229EC" w:rsidR="000262DE" w:rsidRPr="00CE3CA1" w:rsidRDefault="000262DE"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лицами при оказании услуг в электронной форме</w:t>
      </w:r>
    </w:p>
    <w:p w14:paraId="5EFE43CB" w14:textId="77777777" w:rsidR="00D77C55" w:rsidRPr="00CE3CA1" w:rsidRDefault="00D77C55" w:rsidP="00EA7743">
      <w:pPr>
        <w:pStyle w:val="ConsPlusNormal"/>
        <w:ind w:firstLine="720"/>
        <w:jc w:val="both"/>
        <w:rPr>
          <w:rFonts w:ascii="Times New Roman" w:hAnsi="Times New Roman" w:cs="Times New Roman"/>
          <w:sz w:val="28"/>
          <w:szCs w:val="28"/>
        </w:rPr>
      </w:pPr>
    </w:p>
    <w:p w14:paraId="595E32C2" w14:textId="3E0D07ED"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Иностранные юридические лица, оказывающие услуги в электронной</w:t>
      </w:r>
      <w:r w:rsidRPr="00CE3CA1">
        <w:rPr>
          <w:rFonts w:ascii="Times New Roman" w:hAnsi="Times New Roman" w:cs="Times New Roman"/>
          <w:sz w:val="28"/>
          <w:szCs w:val="28"/>
        </w:rPr>
        <w:t xml:space="preserve"> форме, определенные статьей </w:t>
      </w:r>
      <w:r w:rsidR="0085385E" w:rsidRPr="00CE3CA1">
        <w:rPr>
          <w:rFonts w:ascii="Times New Roman" w:hAnsi="Times New Roman" w:cs="Times New Roman"/>
          <w:sz w:val="28"/>
          <w:szCs w:val="28"/>
        </w:rPr>
        <w:t>282</w:t>
      </w:r>
      <w:r w:rsidRPr="00CE3CA1">
        <w:rPr>
          <w:rFonts w:ascii="Times New Roman" w:hAnsi="Times New Roman" w:cs="Times New Roman"/>
          <w:sz w:val="28"/>
          <w:szCs w:val="28"/>
        </w:rPr>
        <w:t xml:space="preserve"> настоящего Кодекса, представляют налоговую отчетность в налоговый орган по установленному формату в электронной форме через персональный кабинет налогоплательщика. </w:t>
      </w:r>
    </w:p>
    <w:p w14:paraId="0DCE1485" w14:textId="4D6FA7AE"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В период, когда персональный кабинет налогоплательщика не может использоваться иностранными юридическими лицами для представления в налоговый орган документов (информации) и сведений, такие документы (информация) и сведения представляются по телекоммуникационным каналам связи.</w:t>
      </w:r>
    </w:p>
    <w:p w14:paraId="35F5F634" w14:textId="7C7CC137"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отчетность, документы (информация) и иные сведения представляются не позднее </w:t>
      </w:r>
      <w:r w:rsidR="00E061F8" w:rsidRPr="00CE3CA1">
        <w:rPr>
          <w:rFonts w:ascii="Times New Roman" w:hAnsi="Times New Roman" w:cs="Times New Roman"/>
          <w:sz w:val="28"/>
          <w:szCs w:val="28"/>
        </w:rPr>
        <w:t xml:space="preserve">двадцатого </w:t>
      </w:r>
      <w:r w:rsidRPr="00CE3CA1">
        <w:rPr>
          <w:rFonts w:ascii="Times New Roman" w:hAnsi="Times New Roman" w:cs="Times New Roman"/>
          <w:sz w:val="28"/>
          <w:szCs w:val="28"/>
        </w:rPr>
        <w:t xml:space="preserve">числа месяца, следующего за истекшим </w:t>
      </w:r>
      <w:r w:rsidR="007E2E15" w:rsidRPr="00CE3CA1">
        <w:rPr>
          <w:rFonts w:ascii="Times New Roman" w:hAnsi="Times New Roman" w:cs="Times New Roman"/>
          <w:sz w:val="28"/>
          <w:szCs w:val="28"/>
        </w:rPr>
        <w:t>кварталом</w:t>
      </w:r>
      <w:r w:rsidRPr="00CE3CA1">
        <w:rPr>
          <w:rFonts w:ascii="Times New Roman" w:hAnsi="Times New Roman" w:cs="Times New Roman"/>
          <w:sz w:val="28"/>
          <w:szCs w:val="28"/>
        </w:rPr>
        <w:t>.</w:t>
      </w:r>
    </w:p>
    <w:p w14:paraId="37F2F219" w14:textId="77777777" w:rsidR="000262DE" w:rsidRPr="00CE3CA1" w:rsidRDefault="000262DE" w:rsidP="00EA7743">
      <w:pPr>
        <w:pStyle w:val="ConsPlusNormal"/>
        <w:ind w:firstLine="720"/>
        <w:jc w:val="both"/>
        <w:rPr>
          <w:rFonts w:ascii="Times New Roman" w:hAnsi="Times New Roman" w:cs="Times New Roman"/>
          <w:sz w:val="28"/>
          <w:szCs w:val="28"/>
        </w:rPr>
      </w:pPr>
      <w:r w:rsidRPr="00CE3CA1">
        <w:rPr>
          <w:rFonts w:ascii="Times New Roman" w:hAnsi="Times New Roman" w:cs="Times New Roman"/>
          <w:sz w:val="28"/>
          <w:szCs w:val="28"/>
        </w:rPr>
        <w:t>Уплата налога указанными иностранными юридическими лицами производится не позднее срока представления налоговой отчетности.</w:t>
      </w:r>
    </w:p>
    <w:p w14:paraId="7E3E6E50" w14:textId="77777777" w:rsidR="000262DE" w:rsidRPr="00CE3CA1" w:rsidRDefault="000262DE" w:rsidP="00EA7743">
      <w:pPr>
        <w:spacing w:after="0" w:line="240" w:lineRule="auto"/>
        <w:ind w:firstLine="720"/>
        <w:jc w:val="both"/>
        <w:rPr>
          <w:rFonts w:ascii="Times New Roman" w:hAnsi="Times New Roman" w:cs="Times New Roman"/>
          <w:b/>
          <w:sz w:val="28"/>
          <w:szCs w:val="28"/>
        </w:rPr>
      </w:pPr>
    </w:p>
    <w:p w14:paraId="3C1AECF9" w14:textId="6DB45008" w:rsidR="000262DE" w:rsidRPr="00CE3CA1" w:rsidRDefault="000262DE"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2</w:t>
      </w:r>
      <w:r w:rsidR="00E46E1D" w:rsidRPr="00CE3CA1">
        <w:rPr>
          <w:rFonts w:ascii="Times New Roman" w:hAnsi="Times New Roman" w:cs="Times New Roman"/>
          <w:sz w:val="28"/>
          <w:szCs w:val="28"/>
        </w:rPr>
        <w:t>82</w:t>
      </w:r>
      <w:r w:rsidRPr="00CE3CA1">
        <w:rPr>
          <w:rFonts w:ascii="Times New Roman" w:hAnsi="Times New Roman" w:cs="Times New Roman"/>
          <w:sz w:val="28"/>
          <w:szCs w:val="28"/>
        </w:rPr>
        <w:t xml:space="preserve">. Услуги в электронной форме </w:t>
      </w:r>
    </w:p>
    <w:p w14:paraId="7001D45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p>
    <w:p w14:paraId="113AE253" w14:textId="13CBD718"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применения настоящего раздела к услугам в электронной форме относятся услуги, оказанные через доступ в</w:t>
      </w:r>
      <w:r w:rsidR="009E0C32" w:rsidRPr="00CE3CA1">
        <w:rPr>
          <w:rFonts w:ascii="Times New Roman" w:hAnsi="Times New Roman" w:cs="Times New Roman"/>
          <w:sz w:val="28"/>
          <w:szCs w:val="28"/>
        </w:rPr>
        <w:t>о</w:t>
      </w:r>
      <w:r w:rsidRPr="00CE3CA1">
        <w:rPr>
          <w:rFonts w:ascii="Times New Roman" w:hAnsi="Times New Roman" w:cs="Times New Roman"/>
          <w:sz w:val="28"/>
          <w:szCs w:val="28"/>
        </w:rPr>
        <w:t xml:space="preserve"> всемирную</w:t>
      </w:r>
      <w:r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информационную сеть Интернет (далее – сеть Интернет) автоматическим способом с использованием информационных технологий. В частности, к таким услугам относятся:</w:t>
      </w:r>
    </w:p>
    <w:p w14:paraId="1B0934F0" w14:textId="1097CB92"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 xml:space="preserve">предоставление прав на использование программного обеспечения (включая игры, поставляемые через сеть Интернет), а также баз данных, их обновлений и дополнительных функциональных возможностей через сеть Интернет, в том числе путем предоставления удаленного доступа к ним; </w:t>
      </w:r>
    </w:p>
    <w:p w14:paraId="4B40AA29" w14:textId="2831040C"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 xml:space="preserve">предоставление через сеть Интернет прав на использование электронных книг (изданий) и других электронных публикаций, </w:t>
      </w:r>
      <w:r w:rsidRPr="00CE3CA1">
        <w:rPr>
          <w:rFonts w:ascii="Times New Roman" w:hAnsi="Times New Roman" w:cs="Times New Roman"/>
          <w:spacing w:val="-4"/>
          <w:sz w:val="28"/>
          <w:szCs w:val="28"/>
        </w:rPr>
        <w:t>информационных, образовательных материалов, графических изображений</w:t>
      </w:r>
      <w:r w:rsidRPr="00CE3CA1">
        <w:rPr>
          <w:rFonts w:ascii="Times New Roman" w:hAnsi="Times New Roman" w:cs="Times New Roman"/>
          <w:sz w:val="28"/>
          <w:szCs w:val="28"/>
        </w:rPr>
        <w:t xml:space="preserve">, музыкальных произведений с текстом или без него, аудиовизуальных </w:t>
      </w:r>
      <w:r w:rsidRPr="00CE3CA1">
        <w:rPr>
          <w:rFonts w:ascii="Times New Roman" w:hAnsi="Times New Roman" w:cs="Times New Roman"/>
          <w:sz w:val="28"/>
          <w:szCs w:val="28"/>
        </w:rPr>
        <w:lastRenderedPageBreak/>
        <w:t>произведений, в том числе путем предоставления удаленного доступа к ним для просмотра или прослушивания через сеть Интернет;</w:t>
      </w:r>
    </w:p>
    <w:p w14:paraId="0ACCD1F8" w14:textId="522839F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оказание рекламных услуг в сети Интернет, в том числе с использованием программ для электронных вычислительных машин и баз данных, функционирующих в сети Интернет, а также предоставление рекламной площади (пространства) и времени для рекламы в сети Интернет;</w:t>
      </w:r>
    </w:p>
    <w:p w14:paraId="6E9FE039" w14:textId="4235D86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оказание услуг по размещению предложений о приобретении (реализации) товаров (услуг) и имущественных прав в сети Интернет;</w:t>
      </w:r>
    </w:p>
    <w:p w14:paraId="0669CF57" w14:textId="0B2E5B72"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 частности, к таким услугам относится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автоматически создаваемого сообщения;</w:t>
      </w:r>
    </w:p>
    <w:p w14:paraId="2443EDFC" w14:textId="47F4441A"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обеспечение и (или) поддержание присутствия в сети Интернет для личных целей или в целях осуществления экономической деятельности, поддержка электронных ресурсов пользователей (сайтов и (или) страниц сайтов в сети Интернет), обеспечение доступа к ним других пользователей сети Интернет, предоставление пользователям возможности их модификации;</w:t>
      </w:r>
    </w:p>
    <w:p w14:paraId="5D0DAAEC" w14:textId="7CCC91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автоматическое поддержание работы программ на расстоянии и в режиме онлайн, оказание услуг по администрированию информационных систем, сайтов и (или) страниц сайтов в сети Интернет;</w:t>
      </w:r>
    </w:p>
    <w:p w14:paraId="7062F96C" w14:textId="3AD082AA"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хранение и обработка информации при условии, что лицо, представившее эту информацию, имеет к ней доступ через сеть Интернет;</w:t>
      </w:r>
    </w:p>
    <w:p w14:paraId="20078E56" w14:textId="4220AEA1"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предоставление в режиме реального времени вычислительной мощности для размещения информации в информационной системе;</w:t>
      </w:r>
    </w:p>
    <w:p w14:paraId="5CEC3482" w14:textId="50503461"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предоставление доменных имен, оказание услуг хостинга;</w:t>
      </w:r>
    </w:p>
    <w:p w14:paraId="6CA75310"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11) поставка информации, генерируемой автоматическим способом при вводе покупателем данных через сеть Интернет, оказание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частности, к таким поставкам информации относятся сводки фондовой биржи в режиме реального времени, осуществление в режиме реального времени автоматизированного перевода текстов; </w:t>
      </w:r>
    </w:p>
    <w:p w14:paraId="6A2A85F8" w14:textId="1867810A"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оказание услуг по поиску и (или) предоставлению заказчику информации о потенциальных покупателях;</w:t>
      </w:r>
    </w:p>
    <w:p w14:paraId="7C62705A" w14:textId="6101692A"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предоставление доступа к поисковым системам в сети Интернет;</w:t>
      </w:r>
    </w:p>
    <w:p w14:paraId="677D3729" w14:textId="573CCF0F"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ведение статистики на сайтах в сети Интернет.</w:t>
      </w:r>
    </w:p>
    <w:p w14:paraId="49BA1382" w14:textId="77777777"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услугам в электронной форме не относятся:</w:t>
      </w:r>
    </w:p>
    <w:p w14:paraId="028B467C" w14:textId="109A21F8"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w:t>
      </w:r>
      <w:r w:rsidR="00B9261A" w:rsidRPr="00CE3CA1">
        <w:rPr>
          <w:rFonts w:ascii="Times New Roman" w:hAnsi="Times New Roman" w:cs="Times New Roman"/>
          <w:sz w:val="28"/>
          <w:szCs w:val="28"/>
        </w:rPr>
        <w:t> </w:t>
      </w:r>
      <w:r w:rsidRPr="00CE3CA1">
        <w:rPr>
          <w:rFonts w:ascii="Times New Roman" w:hAnsi="Times New Roman" w:cs="Times New Roman"/>
          <w:sz w:val="28"/>
          <w:szCs w:val="28"/>
        </w:rPr>
        <w:t>реализация товаров (услуг), если при заказе через сеть Интернет поставка товаров (оказание услуг) фактически осуществляется без использования сети Интернет;</w:t>
      </w:r>
    </w:p>
    <w:p w14:paraId="341BB7DF" w14:textId="5837C4A3"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B9261A" w:rsidRPr="00CE3CA1">
        <w:rPr>
          <w:rFonts w:ascii="Times New Roman" w:hAnsi="Times New Roman" w:cs="Times New Roman"/>
          <w:sz w:val="28"/>
          <w:szCs w:val="28"/>
        </w:rPr>
        <w:t> </w:t>
      </w:r>
      <w:r w:rsidRPr="00CE3CA1">
        <w:rPr>
          <w:rFonts w:ascii="Times New Roman" w:hAnsi="Times New Roman" w:cs="Times New Roman"/>
          <w:sz w:val="28"/>
          <w:szCs w:val="28"/>
        </w:rPr>
        <w:t>реализация (передача прав на использование) программ для электронных вычислительных машин (включая компьютерные игры) и баз данных на материальных носителях;</w:t>
      </w:r>
    </w:p>
    <w:p w14:paraId="2669C207" w14:textId="2DA042BD" w:rsidR="000262DE" w:rsidRPr="00CE3CA1" w:rsidRDefault="000262DE"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B9261A" w:rsidRPr="00CE3CA1">
        <w:rPr>
          <w:rFonts w:ascii="Times New Roman" w:hAnsi="Times New Roman" w:cs="Times New Roman"/>
          <w:sz w:val="28"/>
          <w:szCs w:val="28"/>
        </w:rPr>
        <w:t> </w:t>
      </w:r>
      <w:r w:rsidRPr="00CE3CA1">
        <w:rPr>
          <w:rFonts w:ascii="Times New Roman" w:hAnsi="Times New Roman" w:cs="Times New Roman"/>
          <w:sz w:val="28"/>
          <w:szCs w:val="28"/>
        </w:rPr>
        <w:t>оказание консультационных услуг по электронной почте;</w:t>
      </w:r>
    </w:p>
    <w:p w14:paraId="4245531F" w14:textId="766756F7" w:rsidR="000262DE" w:rsidRPr="00CE3CA1" w:rsidRDefault="000262DE"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B9261A" w:rsidRPr="00CE3CA1">
        <w:rPr>
          <w:rFonts w:ascii="Times New Roman" w:hAnsi="Times New Roman" w:cs="Times New Roman"/>
          <w:sz w:val="28"/>
          <w:szCs w:val="28"/>
        </w:rPr>
        <w:t> </w:t>
      </w:r>
      <w:r w:rsidRPr="00CE3CA1">
        <w:rPr>
          <w:rFonts w:ascii="Times New Roman" w:hAnsi="Times New Roman" w:cs="Times New Roman"/>
          <w:sz w:val="28"/>
          <w:szCs w:val="28"/>
        </w:rPr>
        <w:t>оказание услуг по предоставлению доступа к сети Интернет.</w:t>
      </w:r>
    </w:p>
    <w:p w14:paraId="7CF11228" w14:textId="77777777" w:rsidR="00D10F7F" w:rsidRPr="00CE3CA1" w:rsidRDefault="00D10F7F" w:rsidP="00EA7743">
      <w:pPr>
        <w:spacing w:after="0" w:line="240" w:lineRule="auto"/>
        <w:ind w:firstLine="720"/>
        <w:rPr>
          <w:rFonts w:ascii="Times New Roman" w:hAnsi="Times New Roman" w:cs="Times New Roman"/>
          <w:sz w:val="28"/>
          <w:szCs w:val="28"/>
        </w:rPr>
      </w:pPr>
    </w:p>
    <w:p w14:paraId="66D3D0F7" w14:textId="77777777" w:rsidR="00C94EA1" w:rsidRPr="00CE3CA1" w:rsidRDefault="00D10F7F" w:rsidP="00C94EA1">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sz w:val="28"/>
          <w:szCs w:val="28"/>
        </w:rPr>
        <w:t>РАЗДЕЛ X</w:t>
      </w:r>
      <w:r w:rsidR="00E06E75" w:rsidRPr="00CE3CA1">
        <w:rPr>
          <w:rFonts w:ascii="Times New Roman" w:hAnsi="Times New Roman" w:cs="Times New Roman"/>
          <w:sz w:val="28"/>
          <w:szCs w:val="28"/>
        </w:rPr>
        <w:t>I</w:t>
      </w:r>
      <w:r w:rsidRPr="00CE3CA1">
        <w:rPr>
          <w:rFonts w:ascii="Times New Roman" w:hAnsi="Times New Roman" w:cs="Times New Roman"/>
          <w:sz w:val="28"/>
          <w:szCs w:val="28"/>
        </w:rPr>
        <w:t>.</w:t>
      </w:r>
    </w:p>
    <w:p w14:paraId="2E16BAAF" w14:textId="670491FC" w:rsidR="00D10F7F" w:rsidRPr="00CE3CA1" w:rsidRDefault="00D10F7F" w:rsidP="00EA7743">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АКЦИЗНЫЙ НАЛОГ</w:t>
      </w:r>
    </w:p>
    <w:p w14:paraId="5EBF0906" w14:textId="77777777" w:rsidR="00E06E75" w:rsidRPr="00CE3CA1" w:rsidRDefault="00E06E75" w:rsidP="00EA7743">
      <w:pPr>
        <w:spacing w:after="0" w:line="240" w:lineRule="auto"/>
        <w:ind w:firstLine="720"/>
        <w:jc w:val="both"/>
        <w:rPr>
          <w:rFonts w:ascii="Times New Roman" w:hAnsi="Times New Roman" w:cs="Times New Roman"/>
          <w:b/>
          <w:sz w:val="28"/>
          <w:szCs w:val="28"/>
        </w:rPr>
      </w:pPr>
    </w:p>
    <w:p w14:paraId="691F63A1" w14:textId="506A342B" w:rsidR="00881143" w:rsidRPr="00CE3CA1" w:rsidRDefault="002E596C" w:rsidP="00C94EA1">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40. Налогоплательщики</w:t>
      </w:r>
      <w:r w:rsidR="00D77C55" w:rsidRPr="00CE3CA1">
        <w:rPr>
          <w:rFonts w:ascii="Times New Roman" w:hAnsi="Times New Roman" w:cs="Times New Roman"/>
          <w:sz w:val="28"/>
          <w:szCs w:val="28"/>
        </w:rPr>
        <w:t>,</w:t>
      </w:r>
      <w:r w:rsidR="00D10F7F" w:rsidRPr="00CE3CA1">
        <w:rPr>
          <w:rFonts w:ascii="Times New Roman" w:hAnsi="Times New Roman" w:cs="Times New Roman"/>
          <w:sz w:val="28"/>
          <w:szCs w:val="28"/>
        </w:rPr>
        <w:t xml:space="preserve"> объект налогообложения</w:t>
      </w:r>
      <w:r w:rsidR="00D77C55" w:rsidRPr="00CE3CA1">
        <w:rPr>
          <w:rFonts w:ascii="Times New Roman" w:hAnsi="Times New Roman" w:cs="Times New Roman"/>
          <w:sz w:val="28"/>
          <w:szCs w:val="28"/>
        </w:rPr>
        <w:t xml:space="preserve"> </w:t>
      </w:r>
    </w:p>
    <w:p w14:paraId="39049049" w14:textId="5C78217D" w:rsidR="00D10F7F" w:rsidRPr="00CE3CA1" w:rsidRDefault="00D77C55" w:rsidP="00C94EA1">
      <w:pPr>
        <w:spacing w:after="0" w:line="240" w:lineRule="auto"/>
        <w:ind w:firstLine="1985"/>
        <w:rPr>
          <w:rFonts w:ascii="Times New Roman" w:hAnsi="Times New Roman" w:cs="Times New Roman"/>
          <w:b/>
          <w:sz w:val="28"/>
          <w:szCs w:val="28"/>
        </w:rPr>
      </w:pPr>
      <w:r w:rsidRPr="00CE3CA1">
        <w:rPr>
          <w:rFonts w:ascii="Times New Roman" w:hAnsi="Times New Roman" w:cs="Times New Roman"/>
          <w:b/>
          <w:sz w:val="28"/>
          <w:szCs w:val="28"/>
        </w:rPr>
        <w:t>и налоговая база</w:t>
      </w:r>
    </w:p>
    <w:p w14:paraId="61CA12A7" w14:textId="77777777" w:rsidR="00E06E75" w:rsidRPr="00CE3CA1" w:rsidRDefault="00E06E75" w:rsidP="00EA7743">
      <w:pPr>
        <w:spacing w:after="0" w:line="240" w:lineRule="auto"/>
        <w:ind w:firstLine="720"/>
        <w:jc w:val="both"/>
        <w:rPr>
          <w:rFonts w:ascii="Times New Roman" w:hAnsi="Times New Roman" w:cs="Times New Roman"/>
          <w:b/>
          <w:sz w:val="28"/>
          <w:szCs w:val="28"/>
        </w:rPr>
      </w:pPr>
    </w:p>
    <w:p w14:paraId="7F2009A5" w14:textId="4BC95B18" w:rsidR="00D10F7F" w:rsidRPr="00CE3CA1" w:rsidRDefault="00D10F7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2</w:t>
      </w:r>
      <w:r w:rsidR="00C0682B" w:rsidRPr="00CE3CA1">
        <w:rPr>
          <w:rFonts w:ascii="Times New Roman" w:hAnsi="Times New Roman" w:cs="Times New Roman"/>
          <w:sz w:val="28"/>
          <w:szCs w:val="28"/>
        </w:rPr>
        <w:t>83</w:t>
      </w:r>
      <w:r w:rsidRPr="00CE3CA1">
        <w:rPr>
          <w:rFonts w:ascii="Times New Roman" w:hAnsi="Times New Roman" w:cs="Times New Roman"/>
          <w:sz w:val="28"/>
          <w:szCs w:val="28"/>
        </w:rPr>
        <w:t>. Налогоплательщики</w:t>
      </w:r>
    </w:p>
    <w:p w14:paraId="0B1F09F0"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40CCED91" w14:textId="3FE257C1"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2"/>
          <w:sz w:val="28"/>
          <w:szCs w:val="28"/>
        </w:rPr>
        <w:t xml:space="preserve">Налогоплательщиками акцизного налога (далее </w:t>
      </w:r>
      <w:r w:rsidR="00CD0E96" w:rsidRPr="00CE3CA1">
        <w:rPr>
          <w:rFonts w:ascii="Times New Roman" w:hAnsi="Times New Roman" w:cs="Times New Roman"/>
          <w:spacing w:val="-2"/>
          <w:sz w:val="28"/>
          <w:szCs w:val="28"/>
        </w:rPr>
        <w:t xml:space="preserve">в настоящем разделе </w:t>
      </w:r>
      <w:r w:rsidRPr="00CE3CA1">
        <w:rPr>
          <w:rFonts w:ascii="Times New Roman" w:hAnsi="Times New Roman" w:cs="Times New Roman"/>
          <w:spacing w:val="-2"/>
          <w:sz w:val="28"/>
          <w:szCs w:val="28"/>
        </w:rPr>
        <w:t xml:space="preserve">– </w:t>
      </w:r>
      <w:r w:rsidRPr="00CE3CA1">
        <w:rPr>
          <w:rFonts w:ascii="Times New Roman" w:hAnsi="Times New Roman" w:cs="Times New Roman"/>
          <w:sz w:val="28"/>
          <w:szCs w:val="28"/>
        </w:rPr>
        <w:t>налогоплательщики) признаются лица:</w:t>
      </w:r>
    </w:p>
    <w:p w14:paraId="10C2A20E" w14:textId="03CFAE0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w:t>
      </w:r>
      <w:r w:rsidR="00B70B45" w:rsidRPr="00CE3CA1">
        <w:rPr>
          <w:rFonts w:ascii="Times New Roman" w:hAnsi="Times New Roman" w:cs="Times New Roman"/>
          <w:spacing w:val="-4"/>
          <w:sz w:val="28"/>
          <w:szCs w:val="28"/>
        </w:rPr>
        <w:t> </w:t>
      </w:r>
      <w:r w:rsidRPr="00CE3CA1">
        <w:rPr>
          <w:rFonts w:ascii="Times New Roman" w:hAnsi="Times New Roman" w:cs="Times New Roman"/>
          <w:spacing w:val="-4"/>
          <w:sz w:val="28"/>
          <w:szCs w:val="28"/>
        </w:rPr>
        <w:t>производящие товары, облагаемые акцизным налогом (подакцизные</w:t>
      </w:r>
      <w:r w:rsidRPr="00CE3CA1">
        <w:rPr>
          <w:rFonts w:ascii="Times New Roman" w:hAnsi="Times New Roman" w:cs="Times New Roman"/>
          <w:sz w:val="28"/>
          <w:szCs w:val="28"/>
        </w:rPr>
        <w:t xml:space="preserve"> товары) на территории Республики Узбекистан;</w:t>
      </w:r>
    </w:p>
    <w:p w14:paraId="15CFA66A" w14:textId="47050C54"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осуществляющие реализацию природного газа потребителям;</w:t>
      </w:r>
    </w:p>
    <w:p w14:paraId="5A2FF43E" w14:textId="28D6673C"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осуществляющие реализацию конечным потребителям бензина, дизельного топлива, в том числе через автозаправочные станции, а также газа через автозаправочные станции. В целях применения настоящего раздела под конечными потребителями понимаются юридические и физические лица, приобретающие бензин, дизельное топливо и газ для собственных нужд;</w:t>
      </w:r>
    </w:p>
    <w:p w14:paraId="7CB9D027" w14:textId="6188CE1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доверенное лицо </w:t>
      </w:r>
      <w:r w:rsidR="00C94EA1"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участник простого товарищества, на которого возложено ведение дел простого товарищества </w:t>
      </w:r>
      <w:r w:rsidR="00C94EA1"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деятельности связанной с производством подакцизного товара, осуществляемой в рамках договора простого товарищества;</w:t>
      </w:r>
    </w:p>
    <w:p w14:paraId="7F735C01" w14:textId="2B027F8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 xml:space="preserve">перемещающие подакцизные товары через таможенную границу </w:t>
      </w:r>
      <w:r w:rsidRPr="00CE3CA1">
        <w:rPr>
          <w:rFonts w:ascii="Times New Roman" w:hAnsi="Times New Roman" w:cs="Times New Roman"/>
          <w:spacing w:val="-4"/>
          <w:sz w:val="28"/>
          <w:szCs w:val="28"/>
        </w:rPr>
        <w:t>Республики Узбекистан. Указанные лица признаются налогоплательщиками</w:t>
      </w:r>
      <w:r w:rsidRPr="00CE3CA1">
        <w:rPr>
          <w:rFonts w:ascii="Times New Roman" w:hAnsi="Times New Roman" w:cs="Times New Roman"/>
          <w:sz w:val="28"/>
          <w:szCs w:val="28"/>
        </w:rPr>
        <w:t xml:space="preserve"> в соответствии с таможенным законодательством.</w:t>
      </w:r>
    </w:p>
    <w:p w14:paraId="079D8BAD"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Налогоплательщиками также признаются:</w:t>
      </w:r>
    </w:p>
    <w:p w14:paraId="42042252" w14:textId="40D77D40" w:rsidR="00D10F7F" w:rsidRPr="00CE3CA1" w:rsidRDefault="00D10F7F" w:rsidP="00EA7743">
      <w:pPr>
        <w:tabs>
          <w:tab w:val="left" w:pos="993"/>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B70B45" w:rsidRPr="00CE3CA1">
        <w:rPr>
          <w:rFonts w:ascii="Times New Roman" w:hAnsi="Times New Roman" w:cs="Times New Roman"/>
          <w:sz w:val="28"/>
          <w:szCs w:val="28"/>
        </w:rPr>
        <w:t> </w:t>
      </w:r>
      <w:r w:rsidRPr="00CE3CA1">
        <w:rPr>
          <w:rFonts w:ascii="Times New Roman" w:hAnsi="Times New Roman" w:cs="Times New Roman"/>
          <w:sz w:val="28"/>
          <w:szCs w:val="28"/>
        </w:rPr>
        <w:t>юридические лица Республики Узбекистан, оказывающие телекоммуникационные услуги мобильной связи (подакцизные услуги);</w:t>
      </w:r>
    </w:p>
    <w:p w14:paraId="33A57FA7" w14:textId="68B8FE17" w:rsidR="00D10F7F" w:rsidRPr="00CE3CA1" w:rsidRDefault="00D10F7F" w:rsidP="00EA7743">
      <w:pPr>
        <w:tabs>
          <w:tab w:val="left" w:pos="993"/>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B70B45" w:rsidRPr="00CE3CA1">
        <w:rPr>
          <w:rFonts w:ascii="Times New Roman" w:hAnsi="Times New Roman" w:cs="Times New Roman"/>
          <w:sz w:val="28"/>
          <w:szCs w:val="28"/>
        </w:rPr>
        <w:t xml:space="preserve"> иностранные </w:t>
      </w:r>
      <w:r w:rsidR="00D77C55" w:rsidRPr="00CE3CA1">
        <w:rPr>
          <w:rFonts w:ascii="Times New Roman" w:hAnsi="Times New Roman" w:cs="Times New Roman"/>
          <w:sz w:val="28"/>
          <w:szCs w:val="28"/>
        </w:rPr>
        <w:t>юридические лица</w:t>
      </w:r>
      <w:r w:rsidRPr="00CE3CA1">
        <w:rPr>
          <w:rFonts w:ascii="Times New Roman" w:hAnsi="Times New Roman" w:cs="Times New Roman"/>
          <w:sz w:val="28"/>
          <w:szCs w:val="28"/>
        </w:rPr>
        <w:t xml:space="preserve">, осуществляющие деятельность </w:t>
      </w:r>
      <w:r w:rsidR="00D77C55" w:rsidRPr="00CE3CA1">
        <w:rPr>
          <w:rFonts w:ascii="Times New Roman" w:hAnsi="Times New Roman" w:cs="Times New Roman"/>
          <w:sz w:val="28"/>
          <w:szCs w:val="28"/>
        </w:rPr>
        <w:t xml:space="preserve">в Республике Узбекистан </w:t>
      </w:r>
      <w:r w:rsidRPr="00CE3CA1">
        <w:rPr>
          <w:rFonts w:ascii="Times New Roman" w:hAnsi="Times New Roman" w:cs="Times New Roman"/>
          <w:sz w:val="28"/>
          <w:szCs w:val="28"/>
        </w:rPr>
        <w:t>через постоянн</w:t>
      </w:r>
      <w:r w:rsidR="00D77C55"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D77C55" w:rsidRPr="00CE3CA1">
        <w:rPr>
          <w:rFonts w:ascii="Times New Roman" w:hAnsi="Times New Roman" w:cs="Times New Roman"/>
          <w:sz w:val="28"/>
          <w:szCs w:val="28"/>
        </w:rPr>
        <w:t>я</w:t>
      </w:r>
      <w:r w:rsidRPr="00CE3CA1">
        <w:rPr>
          <w:rFonts w:ascii="Times New Roman" w:hAnsi="Times New Roman" w:cs="Times New Roman"/>
          <w:sz w:val="28"/>
          <w:szCs w:val="28"/>
        </w:rPr>
        <w:t>, производящие товары или осуществляющие ввоз товаров, облагаемых акцизным налогом.</w:t>
      </w:r>
    </w:p>
    <w:p w14:paraId="6F1EF7AA"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2103856" w14:textId="6D1BB5F7" w:rsidR="00D10F7F" w:rsidRPr="00CE3CA1" w:rsidRDefault="00D10F7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2</w:t>
      </w:r>
      <w:r w:rsidR="00C0682B" w:rsidRPr="00CE3CA1">
        <w:rPr>
          <w:rFonts w:ascii="Times New Roman" w:hAnsi="Times New Roman" w:cs="Times New Roman"/>
          <w:sz w:val="28"/>
          <w:szCs w:val="28"/>
        </w:rPr>
        <w:t>84</w:t>
      </w:r>
      <w:r w:rsidRPr="00CE3CA1">
        <w:rPr>
          <w:rFonts w:ascii="Times New Roman" w:hAnsi="Times New Roman" w:cs="Times New Roman"/>
          <w:sz w:val="28"/>
          <w:szCs w:val="28"/>
        </w:rPr>
        <w:t xml:space="preserve">. Объект налогообложения </w:t>
      </w:r>
    </w:p>
    <w:p w14:paraId="134DED39"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2F925D1A" w14:textId="6628C9A1"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Объектом налогообложения акцизным налогом</w:t>
      </w:r>
      <w:r w:rsidR="00007D96" w:rsidRPr="00CE3CA1">
        <w:rPr>
          <w:rFonts w:ascii="Times New Roman" w:hAnsi="Times New Roman" w:cs="Times New Roman"/>
          <w:sz w:val="28"/>
          <w:szCs w:val="28"/>
        </w:rPr>
        <w:t xml:space="preserve"> (далее в настоящем разделе – налог)</w:t>
      </w:r>
      <w:r w:rsidRPr="00CE3CA1">
        <w:rPr>
          <w:rFonts w:ascii="Times New Roman" w:hAnsi="Times New Roman" w:cs="Times New Roman"/>
          <w:sz w:val="28"/>
          <w:szCs w:val="28"/>
        </w:rPr>
        <w:t xml:space="preserve"> является:</w:t>
      </w:r>
    </w:p>
    <w:p w14:paraId="38E46124"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реализация подакцизных товаров, включая передачу подакцизных товаров в обмен на другие товары (услуги):</w:t>
      </w:r>
    </w:p>
    <w:p w14:paraId="2C6F678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передача права собственности на товар;</w:t>
      </w:r>
    </w:p>
    <w:p w14:paraId="48E3DB38"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передача заложенных подакцизных товаров залогодателем при неисполнении обеспеченного залогом обязательства;</w:t>
      </w:r>
    </w:p>
    <w:p w14:paraId="685DD51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безвозмездная передача подакцизных товаров; </w:t>
      </w:r>
    </w:p>
    <w:p w14:paraId="72C60809" w14:textId="326A2D84" w:rsidR="00D10F7F" w:rsidRPr="00CE3CA1" w:rsidRDefault="0051380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передача подакцизных товаров (услуг) в счет оплаты труда физических лиц или в счет выплаты дивидендов</w:t>
      </w:r>
      <w:r w:rsidR="00D10F7F" w:rsidRPr="00CE3CA1">
        <w:rPr>
          <w:rFonts w:ascii="Times New Roman" w:hAnsi="Times New Roman" w:cs="Times New Roman"/>
          <w:sz w:val="28"/>
          <w:szCs w:val="28"/>
        </w:rPr>
        <w:t>;</w:t>
      </w:r>
    </w:p>
    <w:p w14:paraId="322F3230" w14:textId="1768BD9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передача подакцизных товаров в качестве вклада в уставный капитал (уставный фонд) юридического лица либо вклада товарища (участника) по договору простого товарищества</w:t>
      </w:r>
      <w:r w:rsidR="00EC11BD" w:rsidRPr="00CE3CA1">
        <w:rPr>
          <w:rFonts w:ascii="Times New Roman" w:hAnsi="Times New Roman" w:cs="Times New Roman"/>
          <w:sz w:val="28"/>
          <w:szCs w:val="28"/>
        </w:rPr>
        <w:t xml:space="preserve"> (договору о совместной деятельности)</w:t>
      </w:r>
      <w:r w:rsidRPr="00CE3CA1">
        <w:rPr>
          <w:rFonts w:ascii="Times New Roman" w:hAnsi="Times New Roman" w:cs="Times New Roman"/>
          <w:sz w:val="28"/>
          <w:szCs w:val="28"/>
        </w:rPr>
        <w:t>;</w:t>
      </w:r>
    </w:p>
    <w:p w14:paraId="57A52B16"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передача подакцизных товаров:</w:t>
      </w:r>
    </w:p>
    <w:p w14:paraId="7672C80D"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а) участнику при его выходе (выбытии) из состава участников, либо при уменьшении доли участия в юридическом лице или выкупе юридическим лицом у участника доли участия (части доли) в этом юридическом лице; </w:t>
      </w:r>
    </w:p>
    <w:p w14:paraId="2C718B7E" w14:textId="3457597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акционеру при выкупе юридическим лицом</w:t>
      </w:r>
      <w:r w:rsidR="00C94EA1"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эмитентом у акционера акций, выпущенных этим эмитентом; </w:t>
      </w:r>
    </w:p>
    <w:p w14:paraId="1B01227D"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акционеру или участнику при ликвидации юридического лица;</w:t>
      </w:r>
    </w:p>
    <w:p w14:paraId="1594D45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передача подакцизных товаров на переработку на давальческой основе, а также передача производителем подакцизных товаров, являющихся продуктом переработки давальческого сырья и материалов, в том числе подакцизных, собственнику давальческого сырья и материалов;</w:t>
      </w:r>
    </w:p>
    <w:p w14:paraId="09A34A5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использование подакцизных товаров для собственных нужд;</w:t>
      </w:r>
    </w:p>
    <w:p w14:paraId="2EBB6F0F" w14:textId="77777777" w:rsidR="00D10F7F" w:rsidRPr="00CE3CA1" w:rsidRDefault="00D10F7F" w:rsidP="00C94EA1">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ввоз подакцизных товаров на таможенную территорию Республики Узбекистан;</w:t>
      </w:r>
    </w:p>
    <w:p w14:paraId="67A05C7A"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реализация конечным потребителям или использование для собственных нужд бензина, дизельного топлива и газа;</w:t>
      </w:r>
    </w:p>
    <w:p w14:paraId="0E089FD9"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оказание подакцизных услуг;</w:t>
      </w:r>
    </w:p>
    <w:p w14:paraId="7BE8EE0B"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порча, утрата подакцизных товаров, произведенных на территории Республики Узбекистан и (или) импортируемых на таможенную территорию Республики Узбекистан подакцизных товаров, за исключением случаев, возникших в результате чрезвычайных ситуаций. В случае страхового покрытия или возмещения стоимости товара виновником, акцизный налог уплачивается в доле страхового покрытия (возмещения).</w:t>
      </w:r>
    </w:p>
    <w:p w14:paraId="32010E43" w14:textId="2548FC3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является объектом налогообложения:</w:t>
      </w:r>
    </w:p>
    <w:p w14:paraId="6D8CFA54" w14:textId="55E37788"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реализация подакцизных товаров на экспорт</w:t>
      </w:r>
      <w:r w:rsidR="00E96CCA" w:rsidRPr="00CE3CA1">
        <w:rPr>
          <w:rFonts w:ascii="Times New Roman" w:hAnsi="Times New Roman" w:cs="Times New Roman"/>
          <w:sz w:val="28"/>
          <w:szCs w:val="28"/>
        </w:rPr>
        <w:t xml:space="preserve"> </w:t>
      </w:r>
      <w:r w:rsidR="005007A1" w:rsidRPr="00CE3CA1">
        <w:rPr>
          <w:rFonts w:ascii="Times New Roman" w:hAnsi="Times New Roman" w:cs="Times New Roman"/>
          <w:sz w:val="28"/>
          <w:szCs w:val="28"/>
        </w:rPr>
        <w:t>(в таможенной процедуре экспорта)</w:t>
      </w:r>
      <w:r w:rsidR="004F459D" w:rsidRPr="00CE3CA1">
        <w:rPr>
          <w:rFonts w:ascii="Times New Roman" w:hAnsi="Times New Roman" w:cs="Times New Roman"/>
          <w:sz w:val="28"/>
          <w:szCs w:val="28"/>
        </w:rPr>
        <w:t>, за исключением отдельных видов подакцизных товаров</w:t>
      </w:r>
      <w:r w:rsidRPr="00CE3CA1">
        <w:rPr>
          <w:rFonts w:ascii="Times New Roman" w:hAnsi="Times New Roman" w:cs="Times New Roman"/>
          <w:sz w:val="28"/>
          <w:szCs w:val="28"/>
        </w:rPr>
        <w:t xml:space="preserve">; </w:t>
      </w:r>
    </w:p>
    <w:p w14:paraId="546C4820" w14:textId="1F730B66"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5007A1" w:rsidRPr="00CE3CA1">
        <w:rPr>
          <w:rFonts w:ascii="Times New Roman" w:hAnsi="Times New Roman" w:cs="Times New Roman"/>
          <w:sz w:val="28"/>
          <w:szCs w:val="28"/>
        </w:rPr>
        <w:t> </w:t>
      </w:r>
      <w:r w:rsidRPr="00CE3CA1">
        <w:rPr>
          <w:rFonts w:ascii="Times New Roman" w:hAnsi="Times New Roman" w:cs="Times New Roman"/>
          <w:sz w:val="28"/>
          <w:szCs w:val="28"/>
        </w:rPr>
        <w:t xml:space="preserve">передача подакцизных товаров </w:t>
      </w:r>
      <w:r w:rsidR="00C94EA1"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продуктов переработки, произведенных из товаров, помещенных под таможенную процедуру </w:t>
      </w:r>
      <w:r w:rsidR="005007A1" w:rsidRPr="00CE3CA1">
        <w:rPr>
          <w:rFonts w:ascii="Times New Roman" w:hAnsi="Times New Roman" w:cs="Times New Roman"/>
          <w:sz w:val="28"/>
          <w:szCs w:val="28"/>
        </w:rPr>
        <w:lastRenderedPageBreak/>
        <w:t>п</w:t>
      </w:r>
      <w:r w:rsidRPr="00CE3CA1">
        <w:rPr>
          <w:rFonts w:ascii="Times New Roman" w:hAnsi="Times New Roman" w:cs="Times New Roman"/>
          <w:sz w:val="28"/>
          <w:szCs w:val="28"/>
        </w:rPr>
        <w:t>ереработк</w:t>
      </w:r>
      <w:r w:rsidR="00881428" w:rsidRPr="00CE3CA1">
        <w:rPr>
          <w:rFonts w:ascii="Times New Roman" w:hAnsi="Times New Roman" w:cs="Times New Roman"/>
          <w:sz w:val="28"/>
          <w:szCs w:val="28"/>
        </w:rPr>
        <w:t>и</w:t>
      </w:r>
      <w:r w:rsidRPr="00CE3CA1">
        <w:rPr>
          <w:rFonts w:ascii="Times New Roman" w:hAnsi="Times New Roman" w:cs="Times New Roman"/>
          <w:sz w:val="28"/>
          <w:szCs w:val="28"/>
        </w:rPr>
        <w:t xml:space="preserve"> на таможенной территории, при условии их последующего вывоза с таможенной территории Республики Узбекистан;</w:t>
      </w:r>
    </w:p>
    <w:p w14:paraId="5917C4C5" w14:textId="0CE133DA"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5007A1" w:rsidRPr="00CE3CA1">
        <w:rPr>
          <w:rFonts w:ascii="Times New Roman" w:hAnsi="Times New Roman" w:cs="Times New Roman"/>
          <w:sz w:val="28"/>
          <w:szCs w:val="28"/>
        </w:rPr>
        <w:t> </w:t>
      </w:r>
      <w:r w:rsidRPr="00CE3CA1">
        <w:rPr>
          <w:rFonts w:ascii="Times New Roman" w:hAnsi="Times New Roman" w:cs="Times New Roman"/>
          <w:sz w:val="28"/>
          <w:szCs w:val="28"/>
        </w:rPr>
        <w:t>реализация сжиженного газа населению для бытовых нужд через специализированные газоснабжающие предприятия;</w:t>
      </w:r>
    </w:p>
    <w:p w14:paraId="7FE4AEE7" w14:textId="21A67953"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5007A1" w:rsidRPr="00CE3CA1">
        <w:rPr>
          <w:rFonts w:ascii="Times New Roman" w:hAnsi="Times New Roman" w:cs="Times New Roman"/>
          <w:sz w:val="28"/>
          <w:szCs w:val="28"/>
        </w:rPr>
        <w:t> </w:t>
      </w:r>
      <w:r w:rsidRPr="00CE3CA1">
        <w:rPr>
          <w:rFonts w:ascii="Times New Roman" w:hAnsi="Times New Roman" w:cs="Times New Roman"/>
          <w:sz w:val="28"/>
          <w:szCs w:val="28"/>
        </w:rPr>
        <w:t>ввоз на таможенную территорию Республики Узбекистан подакцизных товаров, ввозимых:</w:t>
      </w:r>
    </w:p>
    <w:p w14:paraId="0316BEFF"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качестве гуманитарной помощи в порядке, определяемом Кабинетом Министров Республики Узбекистан; </w:t>
      </w:r>
    </w:p>
    <w:p w14:paraId="1AA9DF7B" w14:textId="4CEA6F1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благотворительной помощи, включая оказание технического содействия, по линии государств, правительств, международных организаций;</w:t>
      </w:r>
    </w:p>
    <w:p w14:paraId="2315A0CE" w14:textId="0FC6C8F1" w:rsidR="00D45F3A" w:rsidRPr="00CE3CA1" w:rsidRDefault="00D45F3A"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 счет займов международных финансовых институтов и международных займов правительственных организаций, если заемным соглашением предусмотрено их освобождение при ввозе;</w:t>
      </w:r>
    </w:p>
    <w:p w14:paraId="01EF36EC" w14:textId="2590462F"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5007A1" w:rsidRPr="00CE3CA1">
        <w:rPr>
          <w:rFonts w:ascii="Times New Roman" w:hAnsi="Times New Roman" w:cs="Times New Roman"/>
          <w:sz w:val="28"/>
          <w:szCs w:val="28"/>
        </w:rPr>
        <w:t> ввоз</w:t>
      </w:r>
      <w:r w:rsidRPr="00CE3CA1">
        <w:rPr>
          <w:rFonts w:ascii="Times New Roman" w:hAnsi="Times New Roman" w:cs="Times New Roman"/>
          <w:sz w:val="28"/>
          <w:szCs w:val="28"/>
        </w:rPr>
        <w:t xml:space="preserve"> подакцизных товаров на таможенную территорию Республики Узбекистан физическими лицами в пределах норм ввоза товаров, не подлежащих обложению налогом. Предельные нормы ввоза физическими лицами на территорию Республики Узбекистан товаров, не подлежащих обложению налогом, ус</w:t>
      </w:r>
      <w:r w:rsidR="005007A1" w:rsidRPr="00CE3CA1">
        <w:rPr>
          <w:rFonts w:ascii="Times New Roman" w:hAnsi="Times New Roman" w:cs="Times New Roman"/>
          <w:sz w:val="28"/>
          <w:szCs w:val="28"/>
        </w:rPr>
        <w:t>танавливаются законодательством;</w:t>
      </w:r>
    </w:p>
    <w:p w14:paraId="2AE12E5A" w14:textId="40208E21" w:rsidR="005007A1" w:rsidRPr="00CE3CA1" w:rsidRDefault="005007A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технических средств систем оперативно-розыскных мероприятий, приобретаемых операторами телекоммуникаций и специальным органом по сертификации технических средств систем оперативно-розыскных мероприятий, при наличии письменного подтверждения уполномоченного государственного органа.</w:t>
      </w:r>
    </w:p>
    <w:p w14:paraId="2B5C84E7" w14:textId="77777777" w:rsidR="00A65DBF" w:rsidRPr="00CE3CA1" w:rsidRDefault="00A65DBF" w:rsidP="00EA7743">
      <w:pPr>
        <w:spacing w:after="0" w:line="240" w:lineRule="auto"/>
        <w:ind w:firstLine="720"/>
        <w:jc w:val="both"/>
        <w:rPr>
          <w:rFonts w:ascii="Times New Roman" w:hAnsi="Times New Roman" w:cs="Times New Roman"/>
          <w:sz w:val="28"/>
          <w:szCs w:val="28"/>
        </w:rPr>
      </w:pPr>
    </w:p>
    <w:p w14:paraId="0682AD47" w14:textId="449B2A63" w:rsidR="00A65DBF" w:rsidRPr="00CE3CA1" w:rsidRDefault="00A65DB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285. Налоговая база</w:t>
      </w:r>
    </w:p>
    <w:p w14:paraId="5E3E403A" w14:textId="77777777" w:rsidR="00A65DBF" w:rsidRPr="00CE3CA1" w:rsidRDefault="00A65DBF" w:rsidP="00EA7743">
      <w:pPr>
        <w:spacing w:after="0" w:line="240" w:lineRule="auto"/>
        <w:ind w:firstLine="720"/>
        <w:jc w:val="both"/>
        <w:rPr>
          <w:rFonts w:ascii="Times New Roman" w:hAnsi="Times New Roman" w:cs="Times New Roman"/>
          <w:sz w:val="28"/>
          <w:szCs w:val="28"/>
        </w:rPr>
      </w:pPr>
    </w:p>
    <w:p w14:paraId="1532DD32" w14:textId="42952B02"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определяется отдельно по каждому виду подакцизного товара </w:t>
      </w:r>
      <w:r w:rsidR="00A43AFD" w:rsidRPr="00CE3CA1">
        <w:rPr>
          <w:rFonts w:ascii="Times New Roman" w:hAnsi="Times New Roman" w:cs="Times New Roman"/>
          <w:sz w:val="28"/>
          <w:szCs w:val="28"/>
        </w:rPr>
        <w:t xml:space="preserve">(услуг) </w:t>
      </w:r>
      <w:r w:rsidRPr="00CE3CA1">
        <w:rPr>
          <w:rFonts w:ascii="Times New Roman" w:hAnsi="Times New Roman" w:cs="Times New Roman"/>
          <w:sz w:val="28"/>
          <w:szCs w:val="28"/>
        </w:rPr>
        <w:t>в зависимости от установленных налоговых ставок.</w:t>
      </w:r>
    </w:p>
    <w:p w14:paraId="5B5C7EC2" w14:textId="50EDAA4F"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подакцизным товарам (услугам), в отношении которых налоговые ставки </w:t>
      </w:r>
      <w:r w:rsidR="00BC3EA2" w:rsidRPr="00CE3CA1">
        <w:rPr>
          <w:rFonts w:ascii="Times New Roman" w:hAnsi="Times New Roman" w:cs="Times New Roman"/>
          <w:sz w:val="28"/>
          <w:szCs w:val="28"/>
        </w:rPr>
        <w:t xml:space="preserve">установлены </w:t>
      </w:r>
      <w:r w:rsidRPr="00CE3CA1">
        <w:rPr>
          <w:rFonts w:ascii="Times New Roman" w:hAnsi="Times New Roman" w:cs="Times New Roman"/>
          <w:sz w:val="28"/>
          <w:szCs w:val="28"/>
        </w:rPr>
        <w:t xml:space="preserve">в абсолютной сумме (фиксированные), налоговая база определяется исходя из объема подакцизных товаров (услуг) в натуральном выражении. </w:t>
      </w:r>
    </w:p>
    <w:p w14:paraId="0677D024" w14:textId="6F9FC99C"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производимым подакцизным товарам (услуга</w:t>
      </w:r>
      <w:r w:rsidR="00A43AFD" w:rsidRPr="00CE3CA1">
        <w:rPr>
          <w:rFonts w:ascii="Times New Roman" w:hAnsi="Times New Roman" w:cs="Times New Roman"/>
          <w:sz w:val="28"/>
          <w:szCs w:val="28"/>
        </w:rPr>
        <w:t>м</w:t>
      </w:r>
      <w:r w:rsidRPr="00CE3CA1">
        <w:rPr>
          <w:rFonts w:ascii="Times New Roman" w:hAnsi="Times New Roman" w:cs="Times New Roman"/>
          <w:sz w:val="28"/>
          <w:szCs w:val="28"/>
        </w:rPr>
        <w:t xml:space="preserve">), в отношении которых налоговые ставки </w:t>
      </w:r>
      <w:r w:rsidR="00BC3EA2" w:rsidRPr="00CE3CA1">
        <w:rPr>
          <w:rFonts w:ascii="Times New Roman" w:hAnsi="Times New Roman" w:cs="Times New Roman"/>
          <w:sz w:val="28"/>
          <w:szCs w:val="28"/>
        </w:rPr>
        <w:t xml:space="preserve">установлены </w:t>
      </w:r>
      <w:r w:rsidRPr="00CE3CA1">
        <w:rPr>
          <w:rFonts w:ascii="Times New Roman" w:hAnsi="Times New Roman" w:cs="Times New Roman"/>
          <w:sz w:val="28"/>
          <w:szCs w:val="28"/>
        </w:rPr>
        <w:t>в процентах (адвалорные), налоговой базой является стоимость реализованных подакцизных товаров (услуг), но не ниже их фактической себестоимости.</w:t>
      </w:r>
    </w:p>
    <w:p w14:paraId="3D78ABA0" w14:textId="6E2C0ED1"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подакцизным товарам, передаваемым в счет </w:t>
      </w:r>
      <w:r w:rsidR="00A43AFD" w:rsidRPr="00CE3CA1">
        <w:rPr>
          <w:rFonts w:ascii="Times New Roman" w:hAnsi="Times New Roman" w:cs="Times New Roman"/>
          <w:sz w:val="28"/>
          <w:szCs w:val="28"/>
        </w:rPr>
        <w:t>оплаты труда физических лиц</w:t>
      </w:r>
      <w:r w:rsidRPr="00CE3CA1">
        <w:rPr>
          <w:rFonts w:ascii="Times New Roman" w:hAnsi="Times New Roman" w:cs="Times New Roman"/>
          <w:sz w:val="28"/>
          <w:szCs w:val="28"/>
        </w:rPr>
        <w:t>, начисленных дивидендов, безвозмездно либо в обмен на другие товары (услуги), налоговая база определяется в порядке, установленном частями второй и третьей настоящей статьи.</w:t>
      </w:r>
    </w:p>
    <w:p w14:paraId="595CFBF4" w14:textId="77777777"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подакцизным товарам, произведенным из давальческого сырья и материалов, налоговая база включает стоимость работ по производству подакцизных товаров и стоимость давальческого сырья и материалов.</w:t>
      </w:r>
    </w:p>
    <w:p w14:paraId="5F3AAFE2" w14:textId="380EB613"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По подакцизным товарам, в отношении которых установлены комбинированные налоговые ставки, состоящие из фиксированной и адвалорной налоговых ставок, налоговая база определяется исходя из объема подакцизных товаров в натуральном выражении и стоимости реализованных подакцизных товаров, если иное не предусмотрено частями второй и третьей настоящей статьи.</w:t>
      </w:r>
    </w:p>
    <w:p w14:paraId="697A4EAF" w14:textId="6A2EC8FE"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ввозимым подакцизным товарам, в отношении которых налоговые ставки </w:t>
      </w:r>
      <w:r w:rsidR="00BC3EA2" w:rsidRPr="00CE3CA1">
        <w:rPr>
          <w:rFonts w:ascii="Times New Roman" w:hAnsi="Times New Roman" w:cs="Times New Roman"/>
          <w:sz w:val="28"/>
          <w:szCs w:val="28"/>
        </w:rPr>
        <w:t xml:space="preserve">установлены </w:t>
      </w:r>
      <w:r w:rsidRPr="00CE3CA1">
        <w:rPr>
          <w:rFonts w:ascii="Times New Roman" w:hAnsi="Times New Roman" w:cs="Times New Roman"/>
          <w:sz w:val="28"/>
          <w:szCs w:val="28"/>
        </w:rPr>
        <w:t>в процентах (адвалорные), налоговая база определяется на основании таможенной стоимости, определяемой в соответствии с таможенным законодательством.</w:t>
      </w:r>
    </w:p>
    <w:p w14:paraId="14298AC2" w14:textId="66357F87"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w:t>
      </w:r>
      <w:r w:rsidR="00A43AFD" w:rsidRPr="00CE3CA1">
        <w:rPr>
          <w:rFonts w:ascii="Times New Roman" w:hAnsi="Times New Roman" w:cs="Times New Roman"/>
          <w:sz w:val="28"/>
          <w:szCs w:val="28"/>
        </w:rPr>
        <w:t>ввозимым</w:t>
      </w:r>
      <w:r w:rsidRPr="00CE3CA1">
        <w:rPr>
          <w:rFonts w:ascii="Times New Roman" w:hAnsi="Times New Roman" w:cs="Times New Roman"/>
          <w:sz w:val="28"/>
          <w:szCs w:val="28"/>
        </w:rPr>
        <w:t xml:space="preserve"> подакцизным товарам, в отношении которых установлены фиксированные налоговые ставки, налоговая база определяется исходя из объема импортированных подакцизных товаров в натуральном выражении. </w:t>
      </w:r>
    </w:p>
    <w:p w14:paraId="3BB6F486" w14:textId="758CB3FF" w:rsidR="00BC3EA2"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w:t>
      </w:r>
      <w:r w:rsidR="00A43AFD" w:rsidRPr="00CE3CA1">
        <w:rPr>
          <w:rFonts w:ascii="Times New Roman" w:hAnsi="Times New Roman" w:cs="Times New Roman"/>
          <w:sz w:val="28"/>
          <w:szCs w:val="28"/>
        </w:rPr>
        <w:t>ввозимым</w:t>
      </w:r>
      <w:r w:rsidRPr="00CE3CA1">
        <w:rPr>
          <w:rFonts w:ascii="Times New Roman" w:hAnsi="Times New Roman" w:cs="Times New Roman"/>
          <w:sz w:val="28"/>
          <w:szCs w:val="28"/>
        </w:rPr>
        <w:t xml:space="preserve"> подакцизным товарам, в отношении которых установлены комбинированные налоговые ставки, состоящие из фиксированной и адвалорной налоговы</w:t>
      </w:r>
      <w:r w:rsidR="00A43AFD" w:rsidRPr="00CE3CA1">
        <w:rPr>
          <w:rFonts w:ascii="Times New Roman" w:hAnsi="Times New Roman" w:cs="Times New Roman"/>
          <w:sz w:val="28"/>
          <w:szCs w:val="28"/>
        </w:rPr>
        <w:t>х</w:t>
      </w:r>
      <w:r w:rsidRPr="00CE3CA1">
        <w:rPr>
          <w:rFonts w:ascii="Times New Roman" w:hAnsi="Times New Roman" w:cs="Times New Roman"/>
          <w:sz w:val="28"/>
          <w:szCs w:val="28"/>
        </w:rPr>
        <w:t xml:space="preserve"> ставок, налоговая база определяется исходя из объема подакцизных товаров и (или) таможенной стоимости подакцизных товаров, определяемой в соответствии с таможенным законодательством. </w:t>
      </w:r>
    </w:p>
    <w:p w14:paraId="18BCFFA2" w14:textId="64696E3D" w:rsidR="00A65DBF" w:rsidRPr="00CE3CA1" w:rsidRDefault="00A65DB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конечным потребителям бензина, дизельного топлива и газа налоговой базой является объем реализованного и (или) использованного для собственных нужд бензина, дизельного топлива и газа в натуральном выражении.</w:t>
      </w:r>
    </w:p>
    <w:p w14:paraId="511ABFEB"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06A1E7ED" w14:textId="78324D54" w:rsidR="00881143" w:rsidRPr="00CE3CA1" w:rsidRDefault="00D10F7F" w:rsidP="00C94EA1">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A65DBF" w:rsidRPr="00CE3CA1">
        <w:rPr>
          <w:rFonts w:ascii="Times New Roman" w:hAnsi="Times New Roman" w:cs="Times New Roman"/>
          <w:sz w:val="28"/>
          <w:szCs w:val="28"/>
        </w:rPr>
        <w:t>286</w:t>
      </w:r>
      <w:r w:rsidRPr="00CE3CA1">
        <w:rPr>
          <w:rFonts w:ascii="Times New Roman" w:hAnsi="Times New Roman" w:cs="Times New Roman"/>
          <w:sz w:val="28"/>
          <w:szCs w:val="28"/>
        </w:rPr>
        <w:t xml:space="preserve">. Дата совершения налогооблагаемых операций </w:t>
      </w:r>
    </w:p>
    <w:p w14:paraId="0A417F75" w14:textId="77D9C5B2" w:rsidR="00D10F7F" w:rsidRPr="00CE3CA1" w:rsidRDefault="00D10F7F"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с подакцизными товарами (услугами)</w:t>
      </w:r>
    </w:p>
    <w:p w14:paraId="0DC350E6"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19032D2C" w14:textId="1B89012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Датой совершения налогооблагаемых операций с подакцизными товарами (услугами) является дата, предусмотренная статьей </w:t>
      </w:r>
      <w:r w:rsidR="00A65DBF" w:rsidRPr="00CE3CA1">
        <w:rPr>
          <w:rFonts w:ascii="Times New Roman" w:hAnsi="Times New Roman" w:cs="Times New Roman"/>
          <w:sz w:val="28"/>
          <w:szCs w:val="28"/>
        </w:rPr>
        <w:t>242</w:t>
      </w:r>
      <w:r w:rsidRPr="00CE3CA1">
        <w:rPr>
          <w:rFonts w:ascii="Times New Roman" w:hAnsi="Times New Roman" w:cs="Times New Roman"/>
          <w:sz w:val="28"/>
          <w:szCs w:val="28"/>
        </w:rPr>
        <w:t xml:space="preserve"> настоящего Кодекса для соответствующих операций.</w:t>
      </w:r>
    </w:p>
    <w:p w14:paraId="5E084862"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Датой совершения налогооблагаемых операций по ввозимым подакцизным товарам является дата их выпуска в соответствии с таможенной процедурой импорта.</w:t>
      </w:r>
    </w:p>
    <w:p w14:paraId="7ECDAD3E" w14:textId="53B63B00" w:rsidR="00D10F7F" w:rsidRPr="00CE3CA1" w:rsidRDefault="00D10F7F" w:rsidP="00EA7743">
      <w:pPr>
        <w:spacing w:after="0" w:line="240" w:lineRule="auto"/>
        <w:ind w:firstLine="720"/>
        <w:jc w:val="both"/>
        <w:rPr>
          <w:rFonts w:ascii="Times New Roman" w:hAnsi="Times New Roman" w:cs="Times New Roman"/>
          <w:sz w:val="28"/>
          <w:szCs w:val="28"/>
        </w:rPr>
      </w:pPr>
    </w:p>
    <w:p w14:paraId="4EB3FD5C" w14:textId="77777777" w:rsidR="00C92BB7" w:rsidRPr="00CE3CA1" w:rsidRDefault="00C92BB7"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287. Корректировка налоговой базы</w:t>
      </w:r>
    </w:p>
    <w:p w14:paraId="6A0B7EB2" w14:textId="77777777" w:rsidR="00C92BB7" w:rsidRPr="00CE3CA1" w:rsidRDefault="00C92BB7" w:rsidP="00EA7743">
      <w:pPr>
        <w:spacing w:after="0" w:line="240" w:lineRule="auto"/>
        <w:ind w:firstLine="720"/>
        <w:jc w:val="both"/>
        <w:rPr>
          <w:rFonts w:ascii="Times New Roman" w:hAnsi="Times New Roman" w:cs="Times New Roman"/>
          <w:sz w:val="28"/>
          <w:szCs w:val="28"/>
        </w:rPr>
      </w:pPr>
    </w:p>
    <w:p w14:paraId="56086F6B" w14:textId="2B436648" w:rsidR="00C92BB7" w:rsidRPr="00CE3CA1" w:rsidRDefault="00C92BB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налоговой базы производится налогоплательщиком в случаях и в порядке, предусмотренных статьей </w:t>
      </w:r>
      <w:r w:rsidR="00BC3EA2" w:rsidRPr="00CE3CA1">
        <w:rPr>
          <w:rFonts w:ascii="Times New Roman" w:hAnsi="Times New Roman" w:cs="Times New Roman"/>
          <w:sz w:val="28"/>
          <w:szCs w:val="28"/>
        </w:rPr>
        <w:t>257</w:t>
      </w:r>
      <w:r w:rsidRPr="00CE3CA1">
        <w:rPr>
          <w:rFonts w:ascii="Times New Roman" w:hAnsi="Times New Roman" w:cs="Times New Roman"/>
          <w:sz w:val="28"/>
          <w:szCs w:val="28"/>
        </w:rPr>
        <w:t xml:space="preserve"> настоящего Кодекса.</w:t>
      </w:r>
    </w:p>
    <w:p w14:paraId="1CA74646" w14:textId="77777777" w:rsidR="00C92BB7" w:rsidRPr="00CE3CA1" w:rsidRDefault="00C92BB7" w:rsidP="00EA7743">
      <w:pPr>
        <w:spacing w:after="0" w:line="240" w:lineRule="auto"/>
        <w:ind w:firstLine="720"/>
        <w:jc w:val="both"/>
        <w:rPr>
          <w:rFonts w:ascii="Times New Roman" w:hAnsi="Times New Roman" w:cs="Times New Roman"/>
          <w:b/>
          <w:sz w:val="28"/>
          <w:szCs w:val="28"/>
        </w:rPr>
      </w:pPr>
    </w:p>
    <w:p w14:paraId="3AF8EF69" w14:textId="77777777" w:rsidR="002F1681" w:rsidRPr="00CE3CA1" w:rsidRDefault="002F1681" w:rsidP="00EA7743">
      <w:pPr>
        <w:spacing w:after="0" w:line="240" w:lineRule="auto"/>
        <w:ind w:firstLine="720"/>
        <w:jc w:val="both"/>
        <w:rPr>
          <w:rFonts w:ascii="Times New Roman" w:hAnsi="Times New Roman" w:cs="Times New Roman"/>
          <w:b/>
          <w:sz w:val="28"/>
          <w:szCs w:val="28"/>
        </w:rPr>
      </w:pPr>
    </w:p>
    <w:p w14:paraId="7B0565AF" w14:textId="77777777" w:rsidR="002F1681" w:rsidRPr="00CE3CA1" w:rsidRDefault="002F1681" w:rsidP="00EA7743">
      <w:pPr>
        <w:spacing w:after="0" w:line="240" w:lineRule="auto"/>
        <w:ind w:firstLine="720"/>
        <w:jc w:val="both"/>
        <w:rPr>
          <w:rFonts w:ascii="Times New Roman" w:hAnsi="Times New Roman" w:cs="Times New Roman"/>
          <w:b/>
          <w:sz w:val="28"/>
          <w:szCs w:val="28"/>
        </w:rPr>
      </w:pPr>
    </w:p>
    <w:p w14:paraId="583F9C35" w14:textId="77777777" w:rsidR="00C92BB7" w:rsidRPr="00CE3CA1" w:rsidRDefault="00C92BB7"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288. Подтверждение экспорта подакцизных товаров</w:t>
      </w:r>
    </w:p>
    <w:p w14:paraId="1B58809D" w14:textId="77777777" w:rsidR="00C92BB7" w:rsidRPr="00CE3CA1" w:rsidRDefault="00C92BB7" w:rsidP="00EA7743">
      <w:pPr>
        <w:spacing w:after="0" w:line="240" w:lineRule="auto"/>
        <w:ind w:firstLine="720"/>
        <w:jc w:val="both"/>
        <w:rPr>
          <w:rFonts w:ascii="Times New Roman" w:hAnsi="Times New Roman" w:cs="Times New Roman"/>
          <w:sz w:val="28"/>
          <w:szCs w:val="28"/>
        </w:rPr>
      </w:pPr>
    </w:p>
    <w:p w14:paraId="2D4AB4F8" w14:textId="77777777" w:rsidR="00C92BB7" w:rsidRPr="00CE3CA1" w:rsidRDefault="00C92BB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Документами, подтверждающими экспорт подакцизных товаров, являются:</w:t>
      </w:r>
    </w:p>
    <w:p w14:paraId="260D4ED5" w14:textId="01CF4BC3" w:rsidR="00C92BB7" w:rsidRPr="00CE3CA1" w:rsidRDefault="00456E4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w:t>
      </w:r>
      <w:r w:rsidR="00C92BB7" w:rsidRPr="00CE3CA1">
        <w:rPr>
          <w:rFonts w:ascii="Times New Roman" w:hAnsi="Times New Roman" w:cs="Times New Roman"/>
          <w:sz w:val="28"/>
          <w:szCs w:val="28"/>
        </w:rPr>
        <w:t>контракт на поставку экспортируемых подакцизных товаров (копия контракта, заверенная в установленном порядке);</w:t>
      </w:r>
    </w:p>
    <w:p w14:paraId="679618D1" w14:textId="089A3104" w:rsidR="00C92BB7" w:rsidRPr="00CE3CA1" w:rsidRDefault="00456E4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C92BB7" w:rsidRPr="00CE3CA1">
        <w:rPr>
          <w:rFonts w:ascii="Times New Roman" w:hAnsi="Times New Roman" w:cs="Times New Roman"/>
          <w:sz w:val="28"/>
          <w:szCs w:val="28"/>
        </w:rPr>
        <w:t>грузовая таможенная декларация с отметкой таможенного органа, осуществляющего выпуск товаров в режиме экспорта;</w:t>
      </w:r>
    </w:p>
    <w:p w14:paraId="04430928" w14:textId="1B1796AA" w:rsidR="00C92BB7" w:rsidRPr="00CE3CA1" w:rsidRDefault="00456E4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w:t>
      </w:r>
      <w:r w:rsidR="00C92BB7" w:rsidRPr="00CE3CA1">
        <w:rPr>
          <w:rFonts w:ascii="Times New Roman" w:hAnsi="Times New Roman" w:cs="Times New Roman"/>
          <w:sz w:val="28"/>
          <w:szCs w:val="28"/>
        </w:rPr>
        <w:t>товаросопроводительные документы с отметкой таможенного органа, расположенного в пункте пропуска на таможенной границе Республики Узбекистан, подтверждающие отпра</w:t>
      </w:r>
      <w:r w:rsidR="00061502" w:rsidRPr="00CE3CA1">
        <w:rPr>
          <w:rFonts w:ascii="Times New Roman" w:hAnsi="Times New Roman" w:cs="Times New Roman"/>
          <w:sz w:val="28"/>
          <w:szCs w:val="28"/>
        </w:rPr>
        <w:t>вку товаров в страну назначения;</w:t>
      </w:r>
    </w:p>
    <w:p w14:paraId="4A362ADF" w14:textId="2DF9EADE" w:rsidR="00061502" w:rsidRPr="00CE3CA1" w:rsidRDefault="0006150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выписка банка, подтверждающая оплату иностранным покупателем (плательщиком) экспортируемых товаров.</w:t>
      </w:r>
    </w:p>
    <w:p w14:paraId="0A670A11" w14:textId="372E7875" w:rsidR="00061502" w:rsidRPr="00CE3CA1" w:rsidRDefault="0006150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непоступления доходов от экспорта товаров</w:t>
      </w:r>
      <w:r w:rsidR="00E96CCA" w:rsidRPr="00CE3CA1">
        <w:rPr>
          <w:rFonts w:ascii="Times New Roman" w:hAnsi="Times New Roman" w:cs="Times New Roman"/>
          <w:sz w:val="28"/>
          <w:szCs w:val="28"/>
        </w:rPr>
        <w:t xml:space="preserve"> </w:t>
      </w:r>
      <w:r w:rsidRPr="00CE3CA1">
        <w:rPr>
          <w:rFonts w:ascii="Times New Roman" w:hAnsi="Times New Roman" w:cs="Times New Roman"/>
          <w:sz w:val="28"/>
          <w:szCs w:val="28"/>
        </w:rPr>
        <w:t>в иностранной валюте в течение ста восьмидесяти календарных дней</w:t>
      </w:r>
      <w:r w:rsidR="00E96CCA" w:rsidRPr="00CE3CA1">
        <w:rPr>
          <w:rFonts w:ascii="Times New Roman" w:hAnsi="Times New Roman" w:cs="Times New Roman"/>
          <w:sz w:val="28"/>
          <w:szCs w:val="28"/>
        </w:rPr>
        <w:t xml:space="preserve"> </w:t>
      </w:r>
      <w:r w:rsidRPr="00CE3CA1">
        <w:rPr>
          <w:rFonts w:ascii="Times New Roman" w:hAnsi="Times New Roman" w:cs="Times New Roman"/>
          <w:sz w:val="28"/>
          <w:szCs w:val="28"/>
        </w:rPr>
        <w:t>со дня вы</w:t>
      </w:r>
      <w:r w:rsidR="00881428" w:rsidRPr="00CE3CA1">
        <w:rPr>
          <w:rFonts w:ascii="Times New Roman" w:hAnsi="Times New Roman" w:cs="Times New Roman"/>
          <w:sz w:val="28"/>
          <w:szCs w:val="28"/>
        </w:rPr>
        <w:t>пуска товаров в режиме экспорта</w:t>
      </w:r>
      <w:r w:rsidRPr="00CE3CA1">
        <w:rPr>
          <w:rFonts w:ascii="Times New Roman" w:hAnsi="Times New Roman" w:cs="Times New Roman"/>
          <w:sz w:val="28"/>
          <w:szCs w:val="28"/>
        </w:rPr>
        <w:t xml:space="preserve"> реализация товаров на экспорт</w:t>
      </w:r>
      <w:r w:rsidR="00E96CCA" w:rsidRPr="00CE3CA1">
        <w:rPr>
          <w:rFonts w:ascii="Times New Roman" w:hAnsi="Times New Roman" w:cs="Times New Roman"/>
          <w:sz w:val="28"/>
          <w:szCs w:val="28"/>
        </w:rPr>
        <w:t xml:space="preserve"> </w:t>
      </w:r>
      <w:r w:rsidRPr="00CE3CA1">
        <w:rPr>
          <w:rFonts w:ascii="Times New Roman" w:hAnsi="Times New Roman" w:cs="Times New Roman"/>
          <w:sz w:val="28"/>
          <w:szCs w:val="28"/>
        </w:rPr>
        <w:t>признается объектом налогообложения.</w:t>
      </w:r>
    </w:p>
    <w:p w14:paraId="1AC30758" w14:textId="17F6F21E" w:rsidR="00C92BB7" w:rsidRPr="00CE3CA1" w:rsidRDefault="00C92BB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товаров на экспорт через комиссионера (поверенного) по договору комиссии (поручения) для подтверждения экспорта комитентом (доверителем) дополнительно представляется договор комиссии или договор поручения (копия договора) налогоплательщика с комиссионером или поверенным.</w:t>
      </w:r>
    </w:p>
    <w:p w14:paraId="77B31B66" w14:textId="77777777" w:rsidR="009945FD" w:rsidRPr="00CE3CA1" w:rsidRDefault="009945FD" w:rsidP="00EA7743">
      <w:pPr>
        <w:spacing w:after="0" w:line="240" w:lineRule="auto"/>
        <w:ind w:firstLine="720"/>
        <w:jc w:val="both"/>
        <w:rPr>
          <w:rFonts w:ascii="Times New Roman" w:hAnsi="Times New Roman" w:cs="Times New Roman"/>
          <w:sz w:val="28"/>
          <w:szCs w:val="28"/>
        </w:rPr>
      </w:pPr>
    </w:p>
    <w:p w14:paraId="05B9239D" w14:textId="77777777" w:rsidR="00C92BB7" w:rsidRPr="00CE3CA1" w:rsidRDefault="00C92BB7" w:rsidP="00C94EA1">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Статья 289. Перечень подакцизных товаров и услуг. </w:t>
      </w:r>
    </w:p>
    <w:p w14:paraId="2A97EAD8" w14:textId="78822A62" w:rsidR="00C92BB7" w:rsidRPr="00CE3CA1" w:rsidRDefault="00C92BB7" w:rsidP="00C94EA1">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Налоговые ставки </w:t>
      </w:r>
    </w:p>
    <w:p w14:paraId="21192BC6" w14:textId="77777777" w:rsidR="00C92BB7" w:rsidRPr="00CE3CA1" w:rsidRDefault="00C92BB7" w:rsidP="00EA7743">
      <w:pPr>
        <w:spacing w:after="0" w:line="240" w:lineRule="auto"/>
        <w:ind w:firstLine="720"/>
        <w:jc w:val="both"/>
        <w:rPr>
          <w:rFonts w:ascii="Times New Roman" w:hAnsi="Times New Roman" w:cs="Times New Roman"/>
          <w:b/>
          <w:sz w:val="28"/>
          <w:szCs w:val="28"/>
        </w:rPr>
      </w:pPr>
    </w:p>
    <w:p w14:paraId="5DB11375" w14:textId="227D7F5C" w:rsidR="00C92BB7" w:rsidRPr="00CE3CA1" w:rsidRDefault="00C92BB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Перечень подакцизных товаров (услуг) и налоговые ставки по ним утверждаются </w:t>
      </w:r>
      <w:r w:rsidR="00CA58D8" w:rsidRPr="00CE3CA1">
        <w:rPr>
          <w:rFonts w:ascii="Times New Roman" w:hAnsi="Times New Roman" w:cs="Times New Roman"/>
          <w:sz w:val="28"/>
          <w:szCs w:val="28"/>
        </w:rPr>
        <w:t>З</w:t>
      </w:r>
      <w:r w:rsidRPr="00CE3CA1">
        <w:rPr>
          <w:rFonts w:ascii="Times New Roman" w:hAnsi="Times New Roman" w:cs="Times New Roman"/>
          <w:sz w:val="28"/>
          <w:szCs w:val="28"/>
        </w:rPr>
        <w:t>аконом о Государственном бюджете Республики Узбекистан.</w:t>
      </w:r>
    </w:p>
    <w:p w14:paraId="6D44691C" w14:textId="0A6168CE" w:rsidR="00C92BB7" w:rsidRPr="00CE3CA1" w:rsidRDefault="00C92BB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Налоговые ставки устанавливаются в процентах к стоимости товара или услуги (адвалорные), в абсолютной сумме на единицу измерения в натуральном выражении (фиксированные), а также комбинированные, состоящие из адвалорной и фиксированной налоговы</w:t>
      </w:r>
      <w:r w:rsidR="00D20B8F" w:rsidRPr="00CE3CA1">
        <w:rPr>
          <w:rFonts w:ascii="Times New Roman" w:hAnsi="Times New Roman" w:cs="Times New Roman"/>
          <w:sz w:val="28"/>
          <w:szCs w:val="28"/>
        </w:rPr>
        <w:t>х</w:t>
      </w:r>
      <w:r w:rsidRPr="00CE3CA1">
        <w:rPr>
          <w:rFonts w:ascii="Times New Roman" w:hAnsi="Times New Roman" w:cs="Times New Roman"/>
          <w:sz w:val="28"/>
          <w:szCs w:val="28"/>
        </w:rPr>
        <w:t xml:space="preserve"> ставок.</w:t>
      </w:r>
    </w:p>
    <w:p w14:paraId="1922708B" w14:textId="77777777" w:rsidR="00A65DBF" w:rsidRPr="00CE3CA1" w:rsidRDefault="00A65DBF" w:rsidP="00EA7743">
      <w:pPr>
        <w:spacing w:after="0" w:line="240" w:lineRule="auto"/>
        <w:ind w:firstLine="720"/>
        <w:jc w:val="both"/>
        <w:rPr>
          <w:rFonts w:ascii="Times New Roman" w:hAnsi="Times New Roman" w:cs="Times New Roman"/>
          <w:sz w:val="28"/>
          <w:szCs w:val="28"/>
        </w:rPr>
      </w:pPr>
    </w:p>
    <w:p w14:paraId="337C14F7" w14:textId="500FAD88" w:rsidR="00D10F7F" w:rsidRPr="00CE3CA1" w:rsidRDefault="002E596C" w:rsidP="00C94EA1">
      <w:pPr>
        <w:pStyle w:val="2"/>
        <w:spacing w:before="0" w:line="240" w:lineRule="auto"/>
        <w:ind w:left="1985" w:hanging="1276"/>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D10F7F" w:rsidRPr="00CE3CA1">
        <w:rPr>
          <w:rFonts w:ascii="Times New Roman" w:hAnsi="Times New Roman" w:cs="Times New Roman"/>
          <w:sz w:val="28"/>
          <w:szCs w:val="28"/>
        </w:rPr>
        <w:t>41</w:t>
      </w:r>
      <w:r w:rsidR="00262B72" w:rsidRPr="00CE3CA1">
        <w:rPr>
          <w:rFonts w:ascii="Times New Roman" w:hAnsi="Times New Roman" w:cs="Times New Roman"/>
          <w:sz w:val="28"/>
          <w:szCs w:val="28"/>
        </w:rPr>
        <w:t>.</w:t>
      </w:r>
      <w:r w:rsidR="00C94EA1" w:rsidRPr="00CE3CA1">
        <w:rPr>
          <w:rFonts w:ascii="Times New Roman" w:hAnsi="Times New Roman" w:cs="Times New Roman"/>
          <w:sz w:val="28"/>
          <w:szCs w:val="28"/>
        </w:rPr>
        <w:t xml:space="preserve"> </w:t>
      </w:r>
      <w:r w:rsidR="00D10F7F" w:rsidRPr="00CE3CA1">
        <w:rPr>
          <w:rFonts w:ascii="Times New Roman" w:hAnsi="Times New Roman" w:cs="Times New Roman"/>
          <w:sz w:val="28"/>
          <w:szCs w:val="28"/>
        </w:rPr>
        <w:t>Порядок исчисления</w:t>
      </w:r>
      <w:r w:rsidR="00C92BB7" w:rsidRPr="00CE3CA1">
        <w:rPr>
          <w:rFonts w:ascii="Times New Roman" w:hAnsi="Times New Roman" w:cs="Times New Roman"/>
          <w:sz w:val="28"/>
          <w:szCs w:val="28"/>
        </w:rPr>
        <w:t xml:space="preserve"> налога,</w:t>
      </w:r>
      <w:r w:rsidR="00C94EA1" w:rsidRPr="00CE3CA1">
        <w:rPr>
          <w:rFonts w:ascii="Times New Roman" w:hAnsi="Times New Roman" w:cs="Times New Roman"/>
          <w:sz w:val="28"/>
          <w:szCs w:val="28"/>
        </w:rPr>
        <w:t xml:space="preserve"> </w:t>
      </w:r>
      <w:r w:rsidR="00C92BB7" w:rsidRPr="00CE3CA1">
        <w:rPr>
          <w:rFonts w:ascii="Times New Roman" w:hAnsi="Times New Roman" w:cs="Times New Roman"/>
          <w:sz w:val="28"/>
          <w:szCs w:val="28"/>
        </w:rPr>
        <w:t>представления налоговой отчетности</w:t>
      </w:r>
      <w:r w:rsidR="00D10F7F" w:rsidRPr="00CE3CA1">
        <w:rPr>
          <w:rFonts w:ascii="Times New Roman" w:hAnsi="Times New Roman" w:cs="Times New Roman"/>
          <w:sz w:val="28"/>
          <w:szCs w:val="28"/>
        </w:rPr>
        <w:t xml:space="preserve"> и уплаты</w:t>
      </w:r>
      <w:r w:rsidR="00007D96" w:rsidRPr="00CE3CA1">
        <w:rPr>
          <w:rFonts w:ascii="Times New Roman" w:hAnsi="Times New Roman" w:cs="Times New Roman"/>
          <w:sz w:val="28"/>
          <w:szCs w:val="28"/>
        </w:rPr>
        <w:t xml:space="preserve"> налога</w:t>
      </w:r>
    </w:p>
    <w:p w14:paraId="275498FE" w14:textId="77777777" w:rsidR="00C0682B" w:rsidRPr="00CE3CA1" w:rsidRDefault="00C0682B" w:rsidP="00C94EA1">
      <w:pPr>
        <w:spacing w:after="0" w:line="240" w:lineRule="auto"/>
        <w:ind w:firstLine="720"/>
        <w:rPr>
          <w:rFonts w:ascii="Times New Roman" w:hAnsi="Times New Roman" w:cs="Times New Roman"/>
          <w:b/>
          <w:sz w:val="28"/>
          <w:szCs w:val="28"/>
        </w:rPr>
      </w:pPr>
    </w:p>
    <w:p w14:paraId="2AD7ABC6" w14:textId="76239E8D"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0682B" w:rsidRPr="00CE3CA1">
        <w:rPr>
          <w:rFonts w:ascii="Times New Roman" w:hAnsi="Times New Roman" w:cs="Times New Roman"/>
          <w:sz w:val="28"/>
          <w:szCs w:val="28"/>
        </w:rPr>
        <w:t>290</w:t>
      </w:r>
      <w:r w:rsidRPr="00CE3CA1">
        <w:rPr>
          <w:rFonts w:ascii="Times New Roman" w:hAnsi="Times New Roman" w:cs="Times New Roman"/>
          <w:sz w:val="28"/>
          <w:szCs w:val="28"/>
        </w:rPr>
        <w:t>. Порядок исчисления налога</w:t>
      </w:r>
    </w:p>
    <w:p w14:paraId="2EE597BC"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38FAC1BE" w14:textId="1826946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Исчисление налога производится исходя из налоговой базы и установленных </w:t>
      </w:r>
      <w:r w:rsidR="00866350" w:rsidRPr="00CE3CA1">
        <w:rPr>
          <w:rFonts w:ascii="Times New Roman" w:hAnsi="Times New Roman" w:cs="Times New Roman"/>
          <w:sz w:val="28"/>
          <w:szCs w:val="28"/>
        </w:rPr>
        <w:t>налоговы</w:t>
      </w:r>
      <w:r w:rsidR="00D20B8F" w:rsidRPr="00CE3CA1">
        <w:rPr>
          <w:rFonts w:ascii="Times New Roman" w:hAnsi="Times New Roman" w:cs="Times New Roman"/>
          <w:sz w:val="28"/>
          <w:szCs w:val="28"/>
        </w:rPr>
        <w:t>х</w:t>
      </w:r>
      <w:r w:rsidR="00866350" w:rsidRPr="00CE3CA1">
        <w:rPr>
          <w:rFonts w:ascii="Times New Roman" w:hAnsi="Times New Roman" w:cs="Times New Roman"/>
          <w:sz w:val="28"/>
          <w:szCs w:val="28"/>
        </w:rPr>
        <w:t xml:space="preserve"> </w:t>
      </w:r>
      <w:r w:rsidRPr="00CE3CA1">
        <w:rPr>
          <w:rFonts w:ascii="Times New Roman" w:hAnsi="Times New Roman" w:cs="Times New Roman"/>
          <w:sz w:val="28"/>
          <w:szCs w:val="28"/>
        </w:rPr>
        <w:t>ставок.</w:t>
      </w:r>
    </w:p>
    <w:p w14:paraId="06E76394" w14:textId="0FBB585E"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импортированным подакцизным товарам, в отношении которых установлены комбинированные налоговые ставки – адвалорные и фиксированные, налог исчисляется исходя из налоговой базы и адвалорной </w:t>
      </w:r>
      <w:r w:rsidR="00866350"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ставки. При этом сумма налога не может быть меньше суммы, исчисленной с применением фиксированной </w:t>
      </w:r>
      <w:r w:rsidR="00866350"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ставки.</w:t>
      </w:r>
    </w:p>
    <w:p w14:paraId="75E3D82A"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40E8B453" w14:textId="759922B1"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0682B" w:rsidRPr="00CE3CA1">
        <w:rPr>
          <w:rFonts w:ascii="Times New Roman" w:hAnsi="Times New Roman" w:cs="Times New Roman"/>
          <w:sz w:val="28"/>
          <w:szCs w:val="28"/>
        </w:rPr>
        <w:t>291</w:t>
      </w:r>
      <w:r w:rsidRPr="00CE3CA1">
        <w:rPr>
          <w:rFonts w:ascii="Times New Roman" w:hAnsi="Times New Roman" w:cs="Times New Roman"/>
          <w:sz w:val="28"/>
          <w:szCs w:val="28"/>
        </w:rPr>
        <w:t>. Налоговый период</w:t>
      </w:r>
    </w:p>
    <w:p w14:paraId="3A5AB1BD" w14:textId="77777777" w:rsidR="00D10F7F" w:rsidRPr="00CE3CA1" w:rsidRDefault="00D10F7F" w:rsidP="00EA7743">
      <w:pPr>
        <w:spacing w:after="0" w:line="240" w:lineRule="auto"/>
        <w:ind w:firstLine="720"/>
        <w:jc w:val="both"/>
        <w:rPr>
          <w:rFonts w:ascii="Times New Roman" w:hAnsi="Times New Roman" w:cs="Times New Roman"/>
          <w:b/>
          <w:sz w:val="28"/>
          <w:szCs w:val="28"/>
        </w:rPr>
      </w:pPr>
    </w:p>
    <w:p w14:paraId="4461747B" w14:textId="77777777"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 периодом является месяц.</w:t>
      </w:r>
    </w:p>
    <w:p w14:paraId="69BE5DD6"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4722BBB3" w14:textId="2139C466"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0682B" w:rsidRPr="00CE3CA1">
        <w:rPr>
          <w:rFonts w:ascii="Times New Roman" w:hAnsi="Times New Roman" w:cs="Times New Roman"/>
          <w:sz w:val="28"/>
          <w:szCs w:val="28"/>
        </w:rPr>
        <w:t>292</w:t>
      </w:r>
      <w:r w:rsidRPr="00CE3CA1">
        <w:rPr>
          <w:rFonts w:ascii="Times New Roman" w:hAnsi="Times New Roman" w:cs="Times New Roman"/>
          <w:sz w:val="28"/>
          <w:szCs w:val="28"/>
        </w:rPr>
        <w:t xml:space="preserve">. Порядок представления </w:t>
      </w:r>
      <w:r w:rsidR="00866350" w:rsidRPr="00CE3CA1">
        <w:rPr>
          <w:rFonts w:ascii="Times New Roman" w:hAnsi="Times New Roman" w:cs="Times New Roman"/>
          <w:sz w:val="28"/>
          <w:szCs w:val="28"/>
        </w:rPr>
        <w:t>налоговой отчетности</w:t>
      </w:r>
    </w:p>
    <w:p w14:paraId="1A879D84"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5FB2A279" w14:textId="40304403" w:rsidR="00D10F7F" w:rsidRPr="00CE3CA1" w:rsidRDefault="00866350"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отчетность </w:t>
      </w:r>
      <w:r w:rsidR="00D10F7F" w:rsidRPr="00CE3CA1">
        <w:rPr>
          <w:rFonts w:ascii="Times New Roman" w:hAnsi="Times New Roman" w:cs="Times New Roman"/>
          <w:sz w:val="28"/>
          <w:szCs w:val="28"/>
        </w:rPr>
        <w:t>представляется в налоговые органы по месту налогового учета ежемесячно не позднее десятого числа месяца, следующего за налоговым периодом, если иное не предусмотрено частью второй настоящей статьи.</w:t>
      </w:r>
    </w:p>
    <w:p w14:paraId="75219B65" w14:textId="16AE0175" w:rsidR="00D10F7F" w:rsidRPr="00CE3CA1" w:rsidRDefault="00D10F7F"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 xml:space="preserve">При реализации бензина, дизельного топлива и газа через автозаправочные станции </w:t>
      </w:r>
      <w:r w:rsidR="00866350" w:rsidRPr="00CE3CA1">
        <w:rPr>
          <w:rFonts w:ascii="Times New Roman" w:hAnsi="Times New Roman" w:cs="Times New Roman"/>
          <w:sz w:val="28"/>
          <w:szCs w:val="28"/>
        </w:rPr>
        <w:t>налоговая отчетность</w:t>
      </w:r>
      <w:r w:rsidR="00866350"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представляется в налоговые органы по месту нахождения автозаправочных станций ежемесячно не позднее десятого числа месяца, следующего за налоговым периодом.</w:t>
      </w:r>
    </w:p>
    <w:p w14:paraId="4000A191" w14:textId="77777777" w:rsidR="00C0682B" w:rsidRPr="00CE3CA1" w:rsidRDefault="00C0682B" w:rsidP="00EA7743">
      <w:pPr>
        <w:spacing w:after="0" w:line="240" w:lineRule="auto"/>
        <w:ind w:firstLine="720"/>
        <w:jc w:val="both"/>
        <w:rPr>
          <w:rFonts w:ascii="Times New Roman" w:hAnsi="Times New Roman" w:cs="Times New Roman"/>
          <w:b/>
          <w:sz w:val="28"/>
          <w:szCs w:val="28"/>
        </w:rPr>
      </w:pPr>
    </w:p>
    <w:p w14:paraId="2553630F" w14:textId="6CED1EAD" w:rsidR="00D10F7F" w:rsidRPr="00CE3CA1" w:rsidRDefault="00D10F7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0682B" w:rsidRPr="00CE3CA1">
        <w:rPr>
          <w:rFonts w:ascii="Times New Roman" w:hAnsi="Times New Roman" w:cs="Times New Roman"/>
          <w:sz w:val="28"/>
          <w:szCs w:val="28"/>
        </w:rPr>
        <w:t>293</w:t>
      </w:r>
      <w:r w:rsidRPr="00CE3CA1">
        <w:rPr>
          <w:rFonts w:ascii="Times New Roman" w:hAnsi="Times New Roman" w:cs="Times New Roman"/>
          <w:sz w:val="28"/>
          <w:szCs w:val="28"/>
        </w:rPr>
        <w:t>. Порядок уплаты налога</w:t>
      </w:r>
    </w:p>
    <w:p w14:paraId="0B0C098C" w14:textId="77777777" w:rsidR="00D10F7F" w:rsidRPr="00CE3CA1" w:rsidRDefault="00D10F7F" w:rsidP="00EA7743">
      <w:pPr>
        <w:spacing w:after="0" w:line="240" w:lineRule="auto"/>
        <w:ind w:firstLine="720"/>
        <w:jc w:val="both"/>
        <w:rPr>
          <w:rFonts w:ascii="Times New Roman" w:hAnsi="Times New Roman" w:cs="Times New Roman"/>
          <w:sz w:val="28"/>
          <w:szCs w:val="28"/>
        </w:rPr>
      </w:pPr>
    </w:p>
    <w:p w14:paraId="67D70431" w14:textId="620473B5"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Уплата налога производится не позднее срока представления </w:t>
      </w:r>
      <w:r w:rsidR="00866350" w:rsidRPr="00CE3CA1">
        <w:rPr>
          <w:rFonts w:ascii="Times New Roman" w:hAnsi="Times New Roman" w:cs="Times New Roman"/>
          <w:sz w:val="28"/>
          <w:szCs w:val="28"/>
        </w:rPr>
        <w:t>налоговой отчетности</w:t>
      </w:r>
      <w:r w:rsidRPr="00CE3CA1">
        <w:rPr>
          <w:rFonts w:ascii="Times New Roman" w:hAnsi="Times New Roman" w:cs="Times New Roman"/>
          <w:sz w:val="28"/>
          <w:szCs w:val="28"/>
        </w:rPr>
        <w:t>.</w:t>
      </w:r>
    </w:p>
    <w:p w14:paraId="3EC8BED1" w14:textId="77FADFBA" w:rsidR="00D10F7F" w:rsidRPr="00CE3CA1" w:rsidRDefault="00D10F7F"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Уплата налога при ввозе подакцизных товаров осуществляется в сроки, установленные таможенным законодательством. По ввозимым подакцизным товарам, подлежащим маркировке акцизными марками, налог уплачивается до приобретения акцизных марок.</w:t>
      </w:r>
    </w:p>
    <w:p w14:paraId="364D2ACC" w14:textId="77777777" w:rsidR="00D10F7F" w:rsidRPr="00CE3CA1" w:rsidRDefault="00D10F7F" w:rsidP="00EA7743">
      <w:pPr>
        <w:spacing w:after="0" w:line="240" w:lineRule="auto"/>
        <w:ind w:firstLine="720"/>
        <w:rPr>
          <w:rFonts w:ascii="Times New Roman" w:hAnsi="Times New Roman" w:cs="Times New Roman"/>
          <w:sz w:val="28"/>
          <w:szCs w:val="28"/>
        </w:rPr>
      </w:pPr>
    </w:p>
    <w:p w14:paraId="6B9E5A93" w14:textId="328A7E86" w:rsidR="00A44E9C" w:rsidRPr="00CE3CA1" w:rsidRDefault="00621671" w:rsidP="00A44E9C">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sz w:val="28"/>
          <w:szCs w:val="28"/>
        </w:rPr>
        <w:t>РАЗДЕЛ XI</w:t>
      </w:r>
      <w:r w:rsidR="00C0682B" w:rsidRPr="00CE3CA1">
        <w:rPr>
          <w:rFonts w:ascii="Times New Roman" w:hAnsi="Times New Roman" w:cs="Times New Roman"/>
          <w:sz w:val="28"/>
          <w:szCs w:val="28"/>
        </w:rPr>
        <w:t>I</w:t>
      </w:r>
      <w:r w:rsidRPr="00CE3CA1">
        <w:rPr>
          <w:rFonts w:ascii="Times New Roman" w:hAnsi="Times New Roman" w:cs="Times New Roman"/>
          <w:sz w:val="28"/>
          <w:szCs w:val="28"/>
        </w:rPr>
        <w:t>.</w:t>
      </w:r>
    </w:p>
    <w:p w14:paraId="372DC965" w14:textId="3505A227" w:rsidR="00621671" w:rsidRPr="00CE3CA1" w:rsidRDefault="00621671" w:rsidP="00A44E9C">
      <w:pPr>
        <w:pStyle w:val="2"/>
        <w:spacing w:before="0" w:line="240" w:lineRule="auto"/>
        <w:jc w:val="center"/>
        <w:rPr>
          <w:rFonts w:ascii="Times New Roman" w:hAnsi="Times New Roman" w:cs="Times New Roman"/>
          <w:b w:val="0"/>
          <w:bCs w:val="0"/>
          <w:noProof/>
          <w:sz w:val="28"/>
          <w:szCs w:val="28"/>
        </w:rPr>
      </w:pPr>
      <w:r w:rsidRPr="00CE3CA1">
        <w:rPr>
          <w:rFonts w:ascii="Times New Roman" w:hAnsi="Times New Roman" w:cs="Times New Roman"/>
          <w:sz w:val="28"/>
          <w:szCs w:val="28"/>
        </w:rPr>
        <w:t>НАЛОГ НА ПРИБЫЛЬ</w:t>
      </w:r>
    </w:p>
    <w:p w14:paraId="5FBED1D9" w14:textId="77777777" w:rsidR="00C0682B" w:rsidRPr="00CE3CA1" w:rsidRDefault="00C0682B" w:rsidP="00EA7743">
      <w:pPr>
        <w:spacing w:after="0" w:line="240" w:lineRule="auto"/>
        <w:ind w:firstLine="720"/>
        <w:jc w:val="both"/>
        <w:rPr>
          <w:rFonts w:ascii="Times New Roman" w:hAnsi="Times New Roman" w:cs="Times New Roman"/>
          <w:sz w:val="28"/>
          <w:szCs w:val="28"/>
        </w:rPr>
      </w:pPr>
    </w:p>
    <w:p w14:paraId="47EBC7F9" w14:textId="33ACAA08" w:rsidR="006F57B7"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w:t>
      </w:r>
      <w:r w:rsidR="00A44E9C" w:rsidRPr="00CE3CA1">
        <w:rPr>
          <w:rFonts w:ascii="Times New Roman" w:hAnsi="Times New Roman" w:cs="Times New Roman"/>
          <w:sz w:val="28"/>
          <w:szCs w:val="28"/>
        </w:rPr>
        <w:t>лава</w:t>
      </w:r>
      <w:r w:rsidRPr="00CE3CA1">
        <w:rPr>
          <w:rFonts w:ascii="Times New Roman" w:hAnsi="Times New Roman" w:cs="Times New Roman"/>
          <w:sz w:val="28"/>
          <w:szCs w:val="28"/>
        </w:rPr>
        <w:t xml:space="preserve"> 42. </w:t>
      </w:r>
      <w:r w:rsidR="00D623A3" w:rsidRPr="00CE3CA1">
        <w:rPr>
          <w:rFonts w:ascii="Times New Roman" w:hAnsi="Times New Roman" w:cs="Times New Roman"/>
          <w:sz w:val="28"/>
          <w:szCs w:val="28"/>
        </w:rPr>
        <w:t xml:space="preserve">Налогоплательщики, объект </w:t>
      </w:r>
    </w:p>
    <w:p w14:paraId="7293E7FA" w14:textId="0624ADDB" w:rsidR="00621671" w:rsidRPr="00CE3CA1" w:rsidRDefault="00D623A3" w:rsidP="00A44E9C">
      <w:pPr>
        <w:spacing w:after="0" w:line="240" w:lineRule="auto"/>
        <w:ind w:firstLine="1985"/>
        <w:jc w:val="both"/>
        <w:rPr>
          <w:rFonts w:ascii="Times New Roman" w:hAnsi="Times New Roman" w:cs="Times New Roman"/>
          <w:b/>
          <w:bCs/>
          <w:noProof/>
          <w:sz w:val="28"/>
          <w:szCs w:val="28"/>
        </w:rPr>
      </w:pPr>
      <w:r w:rsidRPr="00CE3CA1">
        <w:rPr>
          <w:rFonts w:ascii="Times New Roman" w:hAnsi="Times New Roman" w:cs="Times New Roman"/>
          <w:b/>
          <w:sz w:val="28"/>
          <w:szCs w:val="28"/>
        </w:rPr>
        <w:t xml:space="preserve">налогообложения и налоговая база </w:t>
      </w:r>
    </w:p>
    <w:p w14:paraId="36856D8A" w14:textId="77777777" w:rsidR="00C0682B" w:rsidRPr="00CE3CA1" w:rsidRDefault="00C0682B" w:rsidP="00EA7743">
      <w:pPr>
        <w:spacing w:after="0" w:line="240" w:lineRule="auto"/>
        <w:ind w:firstLine="720"/>
        <w:jc w:val="both"/>
        <w:rPr>
          <w:rFonts w:ascii="Times New Roman" w:hAnsi="Times New Roman" w:cs="Times New Roman"/>
          <w:b/>
          <w:sz w:val="28"/>
          <w:szCs w:val="28"/>
        </w:rPr>
      </w:pPr>
    </w:p>
    <w:p w14:paraId="2F375C2E" w14:textId="7A52410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294</w:t>
      </w:r>
      <w:r w:rsidRPr="00CE3CA1">
        <w:rPr>
          <w:rFonts w:ascii="Times New Roman" w:hAnsi="Times New Roman" w:cs="Times New Roman"/>
          <w:sz w:val="28"/>
          <w:szCs w:val="28"/>
        </w:rPr>
        <w:t>. Налогоплательщики</w:t>
      </w:r>
    </w:p>
    <w:p w14:paraId="79D81C03"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2B78DFB" w14:textId="6622527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Налогоплательщиками налога на прибыль (далее в настоящем разделе </w:t>
      </w:r>
      <w:r w:rsidR="00A44E9C"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налогоплательщики) признаются:</w:t>
      </w:r>
    </w:p>
    <w:p w14:paraId="06CECFCC" w14:textId="08F6B30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282BE0" w:rsidRPr="00CE3CA1">
        <w:rPr>
          <w:rFonts w:ascii="Times New Roman" w:hAnsi="Times New Roman" w:cs="Times New Roman"/>
          <w:sz w:val="28"/>
          <w:szCs w:val="28"/>
        </w:rPr>
        <w:t> </w:t>
      </w:r>
      <w:r w:rsidRPr="00CE3CA1">
        <w:rPr>
          <w:rFonts w:ascii="Times New Roman" w:hAnsi="Times New Roman" w:cs="Times New Roman"/>
          <w:sz w:val="28"/>
          <w:szCs w:val="28"/>
        </w:rPr>
        <w:t>юридические лица – налоговые резиденты Республики Узбекистан (далее в настоящем разделе – юридические лица);</w:t>
      </w:r>
    </w:p>
    <w:p w14:paraId="47067118" w14:textId="33826FB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282BE0" w:rsidRPr="00CE3CA1">
        <w:rPr>
          <w:rFonts w:ascii="Times New Roman" w:hAnsi="Times New Roman" w:cs="Times New Roman"/>
          <w:sz w:val="28"/>
          <w:szCs w:val="28"/>
        </w:rPr>
        <w:t> </w:t>
      </w:r>
      <w:r w:rsidRPr="00CE3CA1">
        <w:rPr>
          <w:rFonts w:ascii="Times New Roman" w:hAnsi="Times New Roman" w:cs="Times New Roman"/>
          <w:sz w:val="28"/>
          <w:szCs w:val="28"/>
        </w:rPr>
        <w:t xml:space="preserve">юридические лица </w:t>
      </w:r>
      <w:r w:rsidR="00282BE0"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нерезиденты Республики Узбекистан, а также иностранные структуры без образования юридического лица, осуществляющие деятельность в Республике Узбекистан через постоянные учреждения (далее в настоящем разделе – нерезиденты, осуществляющие деятельность через постоянные учреждения);</w:t>
      </w:r>
    </w:p>
    <w:p w14:paraId="5D2D7118" w14:textId="4B800C2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3)</w:t>
      </w:r>
      <w:r w:rsidR="00282BE0" w:rsidRPr="00CE3CA1">
        <w:rPr>
          <w:rFonts w:ascii="Times New Roman" w:hAnsi="Times New Roman" w:cs="Times New Roman"/>
          <w:sz w:val="28"/>
          <w:szCs w:val="28"/>
        </w:rPr>
        <w:t xml:space="preserve"> юридические лица – </w:t>
      </w:r>
      <w:r w:rsidRPr="00CE3CA1">
        <w:rPr>
          <w:rFonts w:ascii="Times New Roman" w:hAnsi="Times New Roman" w:cs="Times New Roman"/>
          <w:sz w:val="28"/>
          <w:szCs w:val="28"/>
        </w:rPr>
        <w:t>нерезиденты Республики Узбекистан, получающие доходы от источников в Республике Узбекистан (далее в настоящем разделе – нерезиденты);</w:t>
      </w:r>
    </w:p>
    <w:p w14:paraId="33589B95" w14:textId="7C9D896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282BE0" w:rsidRPr="00CE3CA1">
        <w:rPr>
          <w:rFonts w:ascii="Times New Roman" w:hAnsi="Times New Roman" w:cs="Times New Roman"/>
          <w:sz w:val="28"/>
          <w:szCs w:val="28"/>
        </w:rPr>
        <w:t> </w:t>
      </w:r>
      <w:r w:rsidRPr="00CE3CA1">
        <w:rPr>
          <w:rFonts w:ascii="Times New Roman" w:hAnsi="Times New Roman" w:cs="Times New Roman"/>
          <w:sz w:val="28"/>
          <w:szCs w:val="28"/>
        </w:rPr>
        <w:t>юридические лица, являющиеся ответственными участниками консолидированной группы налогоплательщиков;</w:t>
      </w:r>
    </w:p>
    <w:p w14:paraId="69557240" w14:textId="5A41803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282BE0" w:rsidRPr="00CE3CA1">
        <w:rPr>
          <w:rFonts w:ascii="Times New Roman" w:hAnsi="Times New Roman" w:cs="Times New Roman"/>
          <w:sz w:val="28"/>
          <w:szCs w:val="28"/>
        </w:rPr>
        <w:t> </w:t>
      </w:r>
      <w:r w:rsidRPr="00CE3CA1">
        <w:rPr>
          <w:rFonts w:ascii="Times New Roman" w:hAnsi="Times New Roman" w:cs="Times New Roman"/>
          <w:sz w:val="28"/>
          <w:szCs w:val="28"/>
        </w:rPr>
        <w:t xml:space="preserve">индивидуальные предприниматели, доход которых от реализации товаров (услуг) за налоговый период превышает один миллиард сумов либо перешедшие на уплату налога </w:t>
      </w:r>
      <w:r w:rsidR="00282BE0" w:rsidRPr="00CE3CA1">
        <w:rPr>
          <w:rFonts w:ascii="Times New Roman" w:hAnsi="Times New Roman" w:cs="Times New Roman"/>
          <w:sz w:val="28"/>
          <w:szCs w:val="28"/>
        </w:rPr>
        <w:t xml:space="preserve">на прибыль </w:t>
      </w:r>
      <w:r w:rsidRPr="00CE3CA1">
        <w:rPr>
          <w:rFonts w:ascii="Times New Roman" w:hAnsi="Times New Roman" w:cs="Times New Roman"/>
          <w:sz w:val="28"/>
          <w:szCs w:val="28"/>
        </w:rPr>
        <w:t>добровольно;</w:t>
      </w:r>
    </w:p>
    <w:p w14:paraId="0E0CFA43" w14:textId="38F73A2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00282BE0"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доверенное лицо простого товарищества </w:t>
      </w:r>
      <w:r w:rsidR="00A44E9C"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деятельности, осуществляемой в рамках договора простого товарищества (дого</w:t>
      </w:r>
      <w:r w:rsidR="00282BE0" w:rsidRPr="00CE3CA1">
        <w:rPr>
          <w:rFonts w:ascii="Times New Roman" w:hAnsi="Times New Roman" w:cs="Times New Roman"/>
          <w:sz w:val="28"/>
          <w:szCs w:val="28"/>
        </w:rPr>
        <w:t>вора о совместной деятельности).</w:t>
      </w:r>
    </w:p>
    <w:p w14:paraId="22E99D3B" w14:textId="2E08E5A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 xml:space="preserve">Участники консолидированной группы налогоплательщиков исполняют обязанности налогоплательщиков налога </w:t>
      </w:r>
      <w:r w:rsidR="00282BE0" w:rsidRPr="00CE3CA1">
        <w:rPr>
          <w:rFonts w:ascii="Times New Roman" w:hAnsi="Times New Roman" w:cs="Times New Roman"/>
          <w:sz w:val="28"/>
          <w:szCs w:val="28"/>
        </w:rPr>
        <w:t>на прибыль</w:t>
      </w:r>
      <w:r w:rsidR="00282BE0" w:rsidRPr="00CE3CA1">
        <w:rPr>
          <w:rFonts w:ascii="Times New Roman" w:hAnsi="Times New Roman" w:cs="Times New Roman"/>
          <w:spacing w:val="-4"/>
          <w:sz w:val="28"/>
          <w:szCs w:val="28"/>
        </w:rPr>
        <w:t xml:space="preserve"> </w:t>
      </w:r>
      <w:r w:rsidRPr="00CE3CA1">
        <w:rPr>
          <w:rFonts w:ascii="Times New Roman" w:hAnsi="Times New Roman" w:cs="Times New Roman"/>
          <w:spacing w:val="-4"/>
          <w:sz w:val="28"/>
          <w:szCs w:val="28"/>
        </w:rPr>
        <w:t>по консолидированной</w:t>
      </w:r>
      <w:r w:rsidRPr="00CE3CA1">
        <w:rPr>
          <w:rFonts w:ascii="Times New Roman" w:hAnsi="Times New Roman" w:cs="Times New Roman"/>
          <w:sz w:val="28"/>
          <w:szCs w:val="28"/>
        </w:rPr>
        <w:t xml:space="preserve"> группе налогоплательщиков в части, необходимой для его исчисления ответственным участником этой группы (далее в настоящем разделе – участники консолидированной группы).</w:t>
      </w:r>
    </w:p>
    <w:p w14:paraId="77419F72" w14:textId="07ACB5A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Физическое лицо, осуществляющее функции агента в соответствии с частью девятой статьи </w:t>
      </w:r>
      <w:r w:rsidR="00D623A3" w:rsidRPr="00CE3CA1">
        <w:rPr>
          <w:rFonts w:ascii="Times New Roman" w:hAnsi="Times New Roman" w:cs="Times New Roman"/>
          <w:sz w:val="28"/>
          <w:szCs w:val="28"/>
        </w:rPr>
        <w:t>36</w:t>
      </w:r>
      <w:r w:rsidRPr="00CE3CA1">
        <w:rPr>
          <w:rFonts w:ascii="Times New Roman" w:hAnsi="Times New Roman" w:cs="Times New Roman"/>
          <w:sz w:val="28"/>
          <w:szCs w:val="28"/>
        </w:rPr>
        <w:t xml:space="preserve"> настоящего Кодекса, признается налогоплательщиком в соответствии с пунктом вторым части первой настоящей статьи. </w:t>
      </w:r>
    </w:p>
    <w:p w14:paraId="2B8ECF67" w14:textId="3AEBD35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w:t>
      </w:r>
      <w:r w:rsidR="00D623A3"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налогоплательщиками лица, уплачивающие налог с оборота, если иное не предусмотрено настоящим Кодексом.</w:t>
      </w:r>
    </w:p>
    <w:p w14:paraId="041814EA" w14:textId="77777777" w:rsidR="005F3814" w:rsidRPr="00CE3CA1" w:rsidRDefault="005F3814" w:rsidP="00EA7743">
      <w:pPr>
        <w:spacing w:after="0" w:line="240" w:lineRule="auto"/>
        <w:ind w:firstLine="720"/>
        <w:jc w:val="both"/>
        <w:rPr>
          <w:rFonts w:ascii="Times New Roman" w:hAnsi="Times New Roman" w:cs="Times New Roman"/>
          <w:sz w:val="28"/>
          <w:szCs w:val="28"/>
        </w:rPr>
      </w:pPr>
    </w:p>
    <w:p w14:paraId="36F66661" w14:textId="14FC04EF"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295</w:t>
      </w:r>
      <w:r w:rsidRPr="00CE3CA1">
        <w:rPr>
          <w:rFonts w:ascii="Times New Roman" w:hAnsi="Times New Roman" w:cs="Times New Roman"/>
          <w:sz w:val="28"/>
          <w:szCs w:val="28"/>
        </w:rPr>
        <w:t>. Объект налогообложения</w:t>
      </w:r>
    </w:p>
    <w:p w14:paraId="25C25DB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C933F4E" w14:textId="77B1B02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по налогу на прибыль (далее в настоящем разделе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 xml:space="preserve">налог) </w:t>
      </w:r>
      <w:r w:rsidR="00D623A3"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 xml:space="preserve">прибыль, полученная налогоплательщиком. </w:t>
      </w:r>
    </w:p>
    <w:p w14:paraId="27F061C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Прибылью в целях настоящего раздела признается:</w:t>
      </w:r>
    </w:p>
    <w:p w14:paraId="4BE43CAD" w14:textId="22002B08"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 xml:space="preserve">для юридического лица </w:t>
      </w:r>
      <w:r w:rsidR="00A44E9C" w:rsidRPr="00CE3CA1">
        <w:rPr>
          <w:rFonts w:ascii="Times New Roman" w:hAnsi="Times New Roman" w:cs="Times New Roman"/>
          <w:sz w:val="28"/>
          <w:szCs w:val="28"/>
        </w:rPr>
        <w:t>–</w:t>
      </w:r>
      <w:r w:rsidRPr="00CE3CA1">
        <w:rPr>
          <w:rFonts w:ascii="Times New Roman" w:hAnsi="Times New Roman" w:cs="Times New Roman"/>
          <w:sz w:val="28"/>
          <w:szCs w:val="28"/>
        </w:rPr>
        <w:t xml:space="preserve"> разница между совокупным доходом и расходами, предусмотренными настоящим разделом;</w:t>
      </w:r>
    </w:p>
    <w:p w14:paraId="0DF89ED4" w14:textId="1E7C7968"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для нерезидента, осуществляющего деятельность через постоянное учреждение</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 разница между совокупным доходом, связанным с деятельностью постоянного учреждения (включая доходы, полученные от источников за пределами Республики Узбекистан, связанные с деятельностью такого постоянного учреждения)</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и расходами, предусмотренными настоящим разделом с учетом особенностей, установленных главой 49 настоящего Кодекса;</w:t>
      </w:r>
    </w:p>
    <w:p w14:paraId="15F1E6A9" w14:textId="77777777"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 xml:space="preserve">для нерезидента – доходы от источников в Республике Узбекистан, с учетом особенностей, установленных главой 50 настоящего Кодекса; </w:t>
      </w:r>
    </w:p>
    <w:p w14:paraId="7C2AAB58" w14:textId="3A332553"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 xml:space="preserve">для индивидуального предпринимателя </w:t>
      </w:r>
      <w:r w:rsidR="00A44E9C" w:rsidRPr="00CE3CA1">
        <w:rPr>
          <w:rFonts w:ascii="Times New Roman" w:hAnsi="Times New Roman" w:cs="Times New Roman"/>
          <w:sz w:val="28"/>
          <w:szCs w:val="28"/>
        </w:rPr>
        <w:t>–</w:t>
      </w:r>
      <w:r w:rsidRPr="00CE3CA1">
        <w:rPr>
          <w:rFonts w:ascii="Times New Roman" w:hAnsi="Times New Roman" w:cs="Times New Roman"/>
          <w:sz w:val="28"/>
          <w:szCs w:val="28"/>
        </w:rPr>
        <w:t xml:space="preserve"> разница между совокупным доходом и расходами, предусмотренными настоящим разделом, с учетом особенностей, установленн</w:t>
      </w:r>
      <w:r w:rsidR="00282BE0" w:rsidRPr="00CE3CA1">
        <w:rPr>
          <w:rFonts w:ascii="Times New Roman" w:hAnsi="Times New Roman" w:cs="Times New Roman"/>
          <w:sz w:val="28"/>
          <w:szCs w:val="28"/>
        </w:rPr>
        <w:t>ых главой 51 настоящего Кодекса;</w:t>
      </w:r>
    </w:p>
    <w:p w14:paraId="0BFC59E4" w14:textId="11BFC853"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5)</w:t>
      </w:r>
      <w:r w:rsidRPr="00CE3CA1">
        <w:rPr>
          <w:rFonts w:ascii="Times New Roman" w:hAnsi="Times New Roman" w:cs="Times New Roman"/>
          <w:sz w:val="28"/>
          <w:szCs w:val="28"/>
        </w:rPr>
        <w:tab/>
        <w:t xml:space="preserve">для лица, на которого возложено ведение дел простого товарищества, </w:t>
      </w:r>
      <w:r w:rsidR="00A44E9C" w:rsidRPr="00CE3CA1">
        <w:rPr>
          <w:rFonts w:ascii="Times New Roman" w:hAnsi="Times New Roman" w:cs="Times New Roman"/>
          <w:sz w:val="28"/>
          <w:szCs w:val="28"/>
        </w:rPr>
        <w:t>–</w:t>
      </w:r>
      <w:r w:rsidRPr="00CE3CA1">
        <w:rPr>
          <w:rFonts w:ascii="Times New Roman" w:hAnsi="Times New Roman" w:cs="Times New Roman"/>
          <w:sz w:val="28"/>
          <w:szCs w:val="28"/>
        </w:rPr>
        <w:t xml:space="preserve"> разница между доходом от реализации совместно произведенного товара (оказанной услуги) и суммой средств, вложенных в совместную деятельность, приходящихся на реализованный совместно произведенный товар (услугу).</w:t>
      </w:r>
    </w:p>
    <w:p w14:paraId="020F6291" w14:textId="03B860B0" w:rsidR="002E596C" w:rsidRPr="00CE3CA1" w:rsidRDefault="002E596C" w:rsidP="00EA7743">
      <w:pPr>
        <w:spacing w:after="0" w:line="240" w:lineRule="auto"/>
        <w:ind w:firstLine="720"/>
        <w:jc w:val="both"/>
        <w:rPr>
          <w:rFonts w:ascii="Times New Roman" w:hAnsi="Times New Roman" w:cs="Times New Roman"/>
          <w:sz w:val="28"/>
          <w:szCs w:val="28"/>
        </w:rPr>
      </w:pPr>
    </w:p>
    <w:p w14:paraId="0C911888" w14:textId="36CF94DE"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296</w:t>
      </w:r>
      <w:r w:rsidRPr="00CE3CA1">
        <w:rPr>
          <w:rFonts w:ascii="Times New Roman" w:hAnsi="Times New Roman" w:cs="Times New Roman"/>
          <w:sz w:val="28"/>
          <w:szCs w:val="28"/>
        </w:rPr>
        <w:t>. Налоговая база</w:t>
      </w:r>
    </w:p>
    <w:p w14:paraId="3566C863" w14:textId="77777777" w:rsidR="00621671" w:rsidRPr="00CE3CA1" w:rsidRDefault="00621671" w:rsidP="002F1681">
      <w:pPr>
        <w:spacing w:after="0" w:line="252" w:lineRule="auto"/>
        <w:ind w:firstLine="720"/>
        <w:jc w:val="both"/>
        <w:rPr>
          <w:rFonts w:ascii="Times New Roman" w:hAnsi="Times New Roman" w:cs="Times New Roman"/>
          <w:b/>
          <w:sz w:val="28"/>
          <w:szCs w:val="28"/>
        </w:rPr>
      </w:pPr>
    </w:p>
    <w:p w14:paraId="43225388" w14:textId="76BED573"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Налоговой базой </w:t>
      </w:r>
      <w:r w:rsidR="002D47A4"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 xml:space="preserve">подлежащая налогообложению сумма прибыли, определяемая в соответствии со статьей </w:t>
      </w:r>
      <w:r w:rsidR="00D623A3" w:rsidRPr="00CE3CA1">
        <w:rPr>
          <w:rFonts w:ascii="Times New Roman" w:hAnsi="Times New Roman" w:cs="Times New Roman"/>
          <w:sz w:val="28"/>
          <w:szCs w:val="28"/>
        </w:rPr>
        <w:t>295</w:t>
      </w:r>
      <w:r w:rsidRPr="00CE3CA1">
        <w:rPr>
          <w:rFonts w:ascii="Times New Roman" w:hAnsi="Times New Roman" w:cs="Times New Roman"/>
          <w:sz w:val="28"/>
          <w:szCs w:val="28"/>
        </w:rPr>
        <w:t xml:space="preserve"> настоящего Кодекса.</w:t>
      </w:r>
    </w:p>
    <w:p w14:paraId="16EB72E2"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налоговой базы в порядке и на условиях, установленных настоящим разделом, отдельные виды доходов и (или) расходов (убытков) налогоплательщика могут не учитываться или учитываться по специальным правилам.</w:t>
      </w:r>
    </w:p>
    <w:p w14:paraId="61A2FFD9"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ведет раздельный учет доходов (расходов) по операциям, по которым в соответствии с настоящим разделом предусмотрен отличный от общего порядок учета прибыли и убытка.</w:t>
      </w:r>
    </w:p>
    <w:p w14:paraId="453E0711"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определяется нарастающим итогом с начала налогового периода, если иное не установлено главами 48 и 50 настоящего Кодекса. </w:t>
      </w:r>
    </w:p>
    <w:p w14:paraId="77A1EBD7"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полученные налогоплательщиком в отчетном (налоговом) периоде, в целях налогообложения уменьшают налоговую базу в порядке и на условиях, установленных главой 46 настоящего Кодекса.</w:t>
      </w:r>
    </w:p>
    <w:p w14:paraId="19E1A10D" w14:textId="70620041"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включает также суммарную прибыль контролируемых иностранных компаний, определяемую в соответствии с разделом VII и статьей </w:t>
      </w:r>
      <w:r w:rsidR="00D623A3" w:rsidRPr="00CE3CA1">
        <w:rPr>
          <w:rFonts w:ascii="Times New Roman" w:hAnsi="Times New Roman" w:cs="Times New Roman"/>
          <w:sz w:val="28"/>
          <w:szCs w:val="28"/>
        </w:rPr>
        <w:t>331</w:t>
      </w:r>
      <w:r w:rsidRPr="00CE3CA1">
        <w:rPr>
          <w:rFonts w:ascii="Times New Roman" w:hAnsi="Times New Roman" w:cs="Times New Roman"/>
          <w:sz w:val="28"/>
          <w:szCs w:val="28"/>
        </w:rPr>
        <w:t xml:space="preserve"> настоящего Кодекса.</w:t>
      </w:r>
    </w:p>
    <w:p w14:paraId="7FEC32A1"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подлежит корректировке в случаях и в порядке, установленных настоящим разделом.</w:t>
      </w:r>
    </w:p>
    <w:p w14:paraId="235F528F"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случаях, предусмотренных разделом VI настоящего Кодекса, доходы и (или) расходы (убытки) налогоплательщика подлежат корректировке.</w:t>
      </w:r>
    </w:p>
    <w:p w14:paraId="1AEF0C65"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и расходы в натуральной форме учитываются налогоплательщиком исходя из фактической цены сделки, если иное не предусмотрено настоящей частью. Если цена товаров (услуг) в такой сделке отличается от их рыночной цены и такое отличие приводит к уменьшению налоговой базы или увеличению убытка налогоплательщика, налоговая база определяется исходя из их рыночных цен, определяемых в соответствии с разделом VI настоящего Кодекса.</w:t>
      </w:r>
    </w:p>
    <w:p w14:paraId="5FBB4D5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6C456D3" w14:textId="77777777" w:rsidR="002F1681" w:rsidRPr="00CE3CA1" w:rsidRDefault="002F1681" w:rsidP="00EA7743">
      <w:pPr>
        <w:spacing w:after="0" w:line="240" w:lineRule="auto"/>
        <w:ind w:firstLine="720"/>
        <w:jc w:val="both"/>
        <w:rPr>
          <w:rFonts w:ascii="Times New Roman" w:hAnsi="Times New Roman" w:cs="Times New Roman"/>
          <w:sz w:val="28"/>
          <w:szCs w:val="28"/>
        </w:rPr>
      </w:pPr>
    </w:p>
    <w:p w14:paraId="5543B0CC" w14:textId="77777777" w:rsidR="002F1681" w:rsidRPr="00CE3CA1" w:rsidRDefault="002F1681" w:rsidP="00EA7743">
      <w:pPr>
        <w:spacing w:after="0" w:line="240" w:lineRule="auto"/>
        <w:ind w:firstLine="720"/>
        <w:jc w:val="both"/>
        <w:rPr>
          <w:rFonts w:ascii="Times New Roman" w:hAnsi="Times New Roman" w:cs="Times New Roman"/>
          <w:sz w:val="28"/>
          <w:szCs w:val="28"/>
        </w:rPr>
      </w:pPr>
    </w:p>
    <w:p w14:paraId="2F93DE59" w14:textId="1041ECFE" w:rsidR="00621671" w:rsidRPr="00CE3CA1" w:rsidRDefault="002E596C"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43. Совокупный доход</w:t>
      </w:r>
    </w:p>
    <w:p w14:paraId="548ECC4F"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56C5D5F2" w14:textId="22133A6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Статья </w:t>
      </w:r>
      <w:r w:rsidR="00CB7D51" w:rsidRPr="00CE3CA1">
        <w:rPr>
          <w:rFonts w:ascii="Times New Roman" w:hAnsi="Times New Roman" w:cs="Times New Roman"/>
          <w:sz w:val="28"/>
          <w:szCs w:val="28"/>
        </w:rPr>
        <w:t>297</w:t>
      </w:r>
      <w:r w:rsidRPr="00CE3CA1">
        <w:rPr>
          <w:rFonts w:ascii="Times New Roman" w:hAnsi="Times New Roman" w:cs="Times New Roman"/>
          <w:sz w:val="28"/>
          <w:szCs w:val="28"/>
        </w:rPr>
        <w:t>. Общие положения</w:t>
      </w:r>
    </w:p>
    <w:p w14:paraId="7EAD880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248F3B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Совокупный доход состоит из доходов, полученных юридическим лицом от источников в Республике Узбекистан и за ее пределами в течение отчетного (налогового) периода.</w:t>
      </w:r>
    </w:p>
    <w:p w14:paraId="23BBDA01" w14:textId="294AD39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Совокупный доход определяется без учета налога на добавленную стоимость и акцизного налога, если иное не предусмотрено статьей </w:t>
      </w:r>
      <w:r w:rsidR="00D623A3" w:rsidRPr="00CE3CA1">
        <w:rPr>
          <w:rFonts w:ascii="Times New Roman" w:hAnsi="Times New Roman" w:cs="Times New Roman"/>
          <w:sz w:val="28"/>
          <w:szCs w:val="28"/>
        </w:rPr>
        <w:t>299</w:t>
      </w:r>
      <w:r w:rsidRPr="00CE3CA1">
        <w:rPr>
          <w:rFonts w:ascii="Times New Roman" w:hAnsi="Times New Roman" w:cs="Times New Roman"/>
          <w:sz w:val="28"/>
          <w:szCs w:val="28"/>
        </w:rPr>
        <w:t xml:space="preserve"> настоящего Кодекса.</w:t>
      </w:r>
    </w:p>
    <w:p w14:paraId="78A71640" w14:textId="41FF08D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совокупный доход (далее в настоящем разделе – доход) в целях настоящего раздела включаются доходы, причитающиеся к получению (далее в настоящем разделе </w:t>
      </w:r>
      <w:r w:rsidR="0005175B"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 xml:space="preserve">полученные) в любой форме и (или) от любой деятельности, в частности: </w:t>
      </w:r>
    </w:p>
    <w:p w14:paraId="3D0D96CD" w14:textId="15DDEE2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от реализации товаров (услуг);</w:t>
      </w:r>
    </w:p>
    <w:p w14:paraId="4D5F128F" w14:textId="478B27D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 виде вознаграждения по кредиту (займу, микрокредиту и иным финансовым операциям);</w:t>
      </w:r>
    </w:p>
    <w:p w14:paraId="55EE9922" w14:textId="77777777" w:rsidR="00A44E9C"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доход страховой, перестраховочной организации по договорам страхования, перестрахования;</w:t>
      </w:r>
    </w:p>
    <w:p w14:paraId="6C73D467" w14:textId="285D0D0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по операциям РЕПО;</w:t>
      </w:r>
    </w:p>
    <w:p w14:paraId="32A8733F" w14:textId="27AC383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по операциям с ценными бумагами и (или) финансовыми инструментами срочных сделок в соответствии со статьями </w:t>
      </w:r>
      <w:r w:rsidR="00D623A3" w:rsidRPr="00CE3CA1">
        <w:rPr>
          <w:rFonts w:ascii="Times New Roman" w:hAnsi="Times New Roman" w:cs="Times New Roman"/>
          <w:sz w:val="28"/>
          <w:szCs w:val="28"/>
        </w:rPr>
        <w:t>327 – 329</w:t>
      </w:r>
      <w:r w:rsidRPr="00CE3CA1">
        <w:rPr>
          <w:rFonts w:ascii="Times New Roman" w:hAnsi="Times New Roman" w:cs="Times New Roman"/>
          <w:sz w:val="28"/>
          <w:szCs w:val="28"/>
        </w:rPr>
        <w:t xml:space="preserve"> настоящего Кодекса;</w:t>
      </w:r>
    </w:p>
    <w:p w14:paraId="035A0D3C" w14:textId="0CCE487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от выбытия основных средств и иного имущества в соответствии со статьей </w:t>
      </w:r>
      <w:r w:rsidR="00D623A3" w:rsidRPr="00CE3CA1">
        <w:rPr>
          <w:rFonts w:ascii="Times New Roman" w:hAnsi="Times New Roman" w:cs="Times New Roman"/>
          <w:sz w:val="28"/>
          <w:szCs w:val="28"/>
        </w:rPr>
        <w:t>298</w:t>
      </w:r>
      <w:r w:rsidRPr="00CE3CA1">
        <w:rPr>
          <w:rFonts w:ascii="Times New Roman" w:hAnsi="Times New Roman" w:cs="Times New Roman"/>
          <w:sz w:val="28"/>
          <w:szCs w:val="28"/>
        </w:rPr>
        <w:t xml:space="preserve"> настоящего Кодекса;</w:t>
      </w:r>
    </w:p>
    <w:p w14:paraId="30BA6601" w14:textId="2A04E51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 виде вознаграждения по передаче имущества по договору финансовой аренды (лизинга);</w:t>
      </w:r>
    </w:p>
    <w:p w14:paraId="79E7F878" w14:textId="5849671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от сдачи имущества в имущественный наем (аренду), кроме финансовой аренды (лизинга);</w:t>
      </w:r>
    </w:p>
    <w:p w14:paraId="53341811" w14:textId="48C3BDB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роялти;</w:t>
      </w:r>
    </w:p>
    <w:p w14:paraId="108C236A" w14:textId="2962C12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безвозмездно полученное имущество (полученные услуги) в соответствии со статьей </w:t>
      </w:r>
      <w:r w:rsidR="00D623A3" w:rsidRPr="00CE3CA1">
        <w:rPr>
          <w:rFonts w:ascii="Times New Roman" w:hAnsi="Times New Roman" w:cs="Times New Roman"/>
          <w:sz w:val="28"/>
          <w:szCs w:val="28"/>
        </w:rPr>
        <w:t>299</w:t>
      </w:r>
      <w:r w:rsidRPr="00CE3CA1">
        <w:rPr>
          <w:rFonts w:ascii="Times New Roman" w:hAnsi="Times New Roman" w:cs="Times New Roman"/>
          <w:sz w:val="28"/>
          <w:szCs w:val="28"/>
        </w:rPr>
        <w:t xml:space="preserve"> настоящего Кодекса;</w:t>
      </w:r>
    </w:p>
    <w:p w14:paraId="6B3747D0" w14:textId="2EC8C7E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 виде стоимости излишков товарно-материальных запасов и прочего имущества, выявленных в результате инвентаризации;</w:t>
      </w:r>
    </w:p>
    <w:p w14:paraId="42CADA24" w14:textId="7FF8F28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от списания обязательства в порядке, установленном законодательством, за исключением доходов от списания расходов, ранее не вычтенных в соответствии со статьей </w:t>
      </w:r>
      <w:r w:rsidR="00D623A3" w:rsidRPr="00CE3CA1">
        <w:rPr>
          <w:rFonts w:ascii="Times New Roman" w:hAnsi="Times New Roman" w:cs="Times New Roman"/>
          <w:sz w:val="28"/>
          <w:szCs w:val="28"/>
        </w:rPr>
        <w:t>317</w:t>
      </w:r>
      <w:r w:rsidRPr="00CE3CA1">
        <w:rPr>
          <w:rFonts w:ascii="Times New Roman" w:hAnsi="Times New Roman" w:cs="Times New Roman"/>
          <w:sz w:val="28"/>
          <w:szCs w:val="28"/>
        </w:rPr>
        <w:t xml:space="preserve"> настоящего Кодекса</w:t>
      </w:r>
      <w:r w:rsidR="00A44E9C" w:rsidRPr="00CE3CA1">
        <w:rPr>
          <w:rFonts w:ascii="Times New Roman" w:hAnsi="Times New Roman" w:cs="Times New Roman"/>
          <w:sz w:val="28"/>
          <w:szCs w:val="28"/>
        </w:rPr>
        <w:t>;</w:t>
      </w:r>
    </w:p>
    <w:p w14:paraId="7B1F8059" w14:textId="5290422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полученный по договору уступки права требования в соответствии со статьей </w:t>
      </w:r>
      <w:r w:rsidR="00D623A3" w:rsidRPr="00CE3CA1">
        <w:rPr>
          <w:rFonts w:ascii="Times New Roman" w:hAnsi="Times New Roman" w:cs="Times New Roman"/>
          <w:sz w:val="28"/>
          <w:szCs w:val="28"/>
        </w:rPr>
        <w:t>300</w:t>
      </w:r>
      <w:r w:rsidRPr="00CE3CA1">
        <w:rPr>
          <w:rFonts w:ascii="Times New Roman" w:hAnsi="Times New Roman" w:cs="Times New Roman"/>
          <w:sz w:val="28"/>
          <w:szCs w:val="28"/>
        </w:rPr>
        <w:t xml:space="preserve"> настоящего Кодекса; </w:t>
      </w:r>
    </w:p>
    <w:p w14:paraId="028BDE68" w14:textId="5D0796A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в виде возмещения ранее вычтенных расходов или убытков в соответствии со статьей </w:t>
      </w:r>
      <w:r w:rsidR="00D623A3" w:rsidRPr="00CE3CA1">
        <w:rPr>
          <w:rFonts w:ascii="Times New Roman" w:hAnsi="Times New Roman" w:cs="Times New Roman"/>
          <w:sz w:val="28"/>
          <w:szCs w:val="28"/>
        </w:rPr>
        <w:t>301</w:t>
      </w:r>
      <w:r w:rsidR="00A44E9C" w:rsidRPr="00CE3CA1">
        <w:rPr>
          <w:rFonts w:ascii="Times New Roman" w:hAnsi="Times New Roman" w:cs="Times New Roman"/>
          <w:sz w:val="28"/>
          <w:szCs w:val="28"/>
        </w:rPr>
        <w:t xml:space="preserve"> настоящего Кодекса;</w:t>
      </w:r>
    </w:p>
    <w:p w14:paraId="4ADFE9DD" w14:textId="2A89F3B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15)</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от обслуживающих хозяйств в соответствии со статьей </w:t>
      </w:r>
      <w:r w:rsidR="00D623A3" w:rsidRPr="00CE3CA1">
        <w:rPr>
          <w:rFonts w:ascii="Times New Roman" w:hAnsi="Times New Roman" w:cs="Times New Roman"/>
          <w:sz w:val="28"/>
          <w:szCs w:val="28"/>
        </w:rPr>
        <w:t>302</w:t>
      </w:r>
      <w:r w:rsidRPr="00CE3CA1">
        <w:rPr>
          <w:rFonts w:ascii="Times New Roman" w:hAnsi="Times New Roman" w:cs="Times New Roman"/>
          <w:sz w:val="28"/>
          <w:szCs w:val="28"/>
        </w:rPr>
        <w:t xml:space="preserve"> настоящего Кодекса; </w:t>
      </w:r>
    </w:p>
    <w:p w14:paraId="0B1B91F7" w14:textId="7D59E58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16)</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от участия в совместной деятельности в соответствии со статьей </w:t>
      </w:r>
      <w:r w:rsidR="00D623A3" w:rsidRPr="00CE3CA1">
        <w:rPr>
          <w:rFonts w:ascii="Times New Roman" w:hAnsi="Times New Roman" w:cs="Times New Roman"/>
          <w:sz w:val="28"/>
          <w:szCs w:val="28"/>
        </w:rPr>
        <w:t>319</w:t>
      </w:r>
      <w:r w:rsidRPr="00CE3CA1">
        <w:rPr>
          <w:rFonts w:ascii="Times New Roman" w:hAnsi="Times New Roman" w:cs="Times New Roman"/>
          <w:sz w:val="28"/>
          <w:szCs w:val="28"/>
        </w:rPr>
        <w:t xml:space="preserve"> настоящего Кодекса;</w:t>
      </w:r>
    </w:p>
    <w:p w14:paraId="3BBB7092" w14:textId="487CCC0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признанные должником либо подлежащие уплате должником на основании судебного акта, вступившего в законную силу, штрафы, пени и </w:t>
      </w:r>
      <w:r w:rsidRPr="00CE3CA1">
        <w:rPr>
          <w:rFonts w:ascii="Times New Roman" w:hAnsi="Times New Roman" w:cs="Times New Roman"/>
          <w:sz w:val="28"/>
          <w:szCs w:val="28"/>
        </w:rPr>
        <w:lastRenderedPageBreak/>
        <w:t xml:space="preserve">иные санкции за нарушение договорных обязательств, а также суммы возмещения убытков </w:t>
      </w:r>
      <w:r w:rsidR="00320BD3" w:rsidRPr="00CE3CA1">
        <w:rPr>
          <w:rFonts w:ascii="Times New Roman" w:hAnsi="Times New Roman" w:cs="Times New Roman"/>
          <w:sz w:val="28"/>
          <w:szCs w:val="28"/>
        </w:rPr>
        <w:t>(</w:t>
      </w:r>
      <w:r w:rsidRPr="00CE3CA1">
        <w:rPr>
          <w:rFonts w:ascii="Times New Roman" w:hAnsi="Times New Roman" w:cs="Times New Roman"/>
          <w:sz w:val="28"/>
          <w:szCs w:val="28"/>
        </w:rPr>
        <w:t>ущерба);</w:t>
      </w:r>
    </w:p>
    <w:p w14:paraId="20DA6197" w14:textId="2F6A801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18) положительная курсовая разница в соответствии со статьей </w:t>
      </w:r>
      <w:r w:rsidR="00C03363" w:rsidRPr="00CE3CA1">
        <w:rPr>
          <w:rFonts w:ascii="Times New Roman" w:hAnsi="Times New Roman" w:cs="Times New Roman"/>
          <w:sz w:val="28"/>
          <w:szCs w:val="28"/>
        </w:rPr>
        <w:t>320</w:t>
      </w:r>
      <w:r w:rsidRPr="00CE3CA1">
        <w:rPr>
          <w:rFonts w:ascii="Times New Roman" w:hAnsi="Times New Roman" w:cs="Times New Roman"/>
          <w:sz w:val="28"/>
          <w:szCs w:val="28"/>
        </w:rPr>
        <w:t xml:space="preserve"> настоящего Кодекса;</w:t>
      </w:r>
    </w:p>
    <w:p w14:paraId="74DE9B72" w14:textId="439310D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19)</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дивиденды и проценты;</w:t>
      </w:r>
    </w:p>
    <w:p w14:paraId="1AFE4A18" w14:textId="51F859C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20)</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от доверительного управления имуществом, полученный учредителем доверительного управления; </w:t>
      </w:r>
    </w:p>
    <w:p w14:paraId="286D40EE" w14:textId="284A4BE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21)</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суммы восстановленных резервов, расходы на формирование которых были приняты в составе расходов в порядке и на условиях</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установленных главами 44 и 45 настоящего Кодекса;</w:t>
      </w:r>
    </w:p>
    <w:p w14:paraId="0260A582" w14:textId="5143527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22)</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 полученный в связи с уменьшением уставного фонда (уставного капитала) юридического лица, в случае отказа акционера, участника от получения стоимости своей доли (части доли) в пользу этого юридического лица; </w:t>
      </w:r>
    </w:p>
    <w:p w14:paraId="50BA24CC" w14:textId="0FC58A2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23)</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от продажи предприятия как имущественного комплекса;</w:t>
      </w:r>
    </w:p>
    <w:p w14:paraId="175F8CC6" w14:textId="76E9CE9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817364" w:rsidRPr="00CE3CA1">
        <w:rPr>
          <w:rFonts w:ascii="Times New Roman" w:hAnsi="Times New Roman" w:cs="Times New Roman"/>
          <w:sz w:val="28"/>
          <w:szCs w:val="28"/>
        </w:rPr>
        <w:t>4</w:t>
      </w:r>
      <w:r w:rsidRPr="00CE3CA1">
        <w:rPr>
          <w:rFonts w:ascii="Times New Roman" w:hAnsi="Times New Roman" w:cs="Times New Roman"/>
          <w:sz w:val="28"/>
          <w:szCs w:val="28"/>
        </w:rPr>
        <w:t>)</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вследстви</w:t>
      </w:r>
      <w:r w:rsidR="00320BD3" w:rsidRPr="00CE3CA1">
        <w:rPr>
          <w:rFonts w:ascii="Times New Roman" w:hAnsi="Times New Roman" w:cs="Times New Roman"/>
          <w:sz w:val="28"/>
          <w:szCs w:val="28"/>
        </w:rPr>
        <w:t>е</w:t>
      </w:r>
      <w:r w:rsidRPr="00CE3CA1">
        <w:rPr>
          <w:rFonts w:ascii="Times New Roman" w:hAnsi="Times New Roman" w:cs="Times New Roman"/>
          <w:sz w:val="28"/>
          <w:szCs w:val="28"/>
        </w:rPr>
        <w:t xml:space="preserve"> корректировки цен в случаях и в порядке, установленных разделом VI настоящего Кодекса;</w:t>
      </w:r>
    </w:p>
    <w:p w14:paraId="47A84033" w14:textId="78C6EB1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817364" w:rsidRPr="00CE3CA1">
        <w:rPr>
          <w:rFonts w:ascii="Times New Roman" w:hAnsi="Times New Roman" w:cs="Times New Roman"/>
          <w:sz w:val="28"/>
          <w:szCs w:val="28"/>
        </w:rPr>
        <w:t>5</w:t>
      </w:r>
      <w:r w:rsidRPr="00CE3CA1">
        <w:rPr>
          <w:rFonts w:ascii="Times New Roman" w:hAnsi="Times New Roman" w:cs="Times New Roman"/>
          <w:sz w:val="28"/>
          <w:szCs w:val="28"/>
        </w:rPr>
        <w:t>)</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 виде прибыли контролируемой иностранной компании в случаях и в порядке, установленных разделом VII настоящего Кодекса;</w:t>
      </w:r>
    </w:p>
    <w:p w14:paraId="1CB3CE2E" w14:textId="4A0E757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817364" w:rsidRPr="00CE3CA1">
        <w:rPr>
          <w:rFonts w:ascii="Times New Roman" w:hAnsi="Times New Roman" w:cs="Times New Roman"/>
          <w:sz w:val="28"/>
          <w:szCs w:val="28"/>
        </w:rPr>
        <w:t>6</w:t>
      </w:r>
      <w:r w:rsidRPr="00CE3CA1">
        <w:rPr>
          <w:rFonts w:ascii="Times New Roman" w:hAnsi="Times New Roman" w:cs="Times New Roman"/>
          <w:sz w:val="28"/>
          <w:szCs w:val="28"/>
        </w:rPr>
        <w:t>)</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доход в виде целевых средств при отсутствии раздельного учета и (или) использовании их не по целевому назначению (за исключением бюджетных средств, по которым применяются нормы бюджетного законодательства);</w:t>
      </w:r>
    </w:p>
    <w:p w14:paraId="38F97289" w14:textId="35D493A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817364" w:rsidRPr="00CE3CA1">
        <w:rPr>
          <w:rFonts w:ascii="Times New Roman" w:hAnsi="Times New Roman" w:cs="Times New Roman"/>
          <w:sz w:val="28"/>
          <w:szCs w:val="28"/>
        </w:rPr>
        <w:t>7</w:t>
      </w:r>
      <w:r w:rsidRPr="00CE3CA1">
        <w:rPr>
          <w:rFonts w:ascii="Times New Roman" w:hAnsi="Times New Roman" w:cs="Times New Roman"/>
          <w:sz w:val="28"/>
          <w:szCs w:val="28"/>
        </w:rPr>
        <w:t>)</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другие доходы, не указанные в пунктах 1</w:t>
      </w:r>
      <w:r w:rsidR="00A44E9C" w:rsidRPr="00CE3CA1">
        <w:rPr>
          <w:rFonts w:ascii="Times New Roman" w:hAnsi="Times New Roman" w:cs="Times New Roman"/>
          <w:sz w:val="28"/>
          <w:szCs w:val="28"/>
        </w:rPr>
        <w:t>–</w:t>
      </w:r>
      <w:r w:rsidR="00817364" w:rsidRPr="00CE3CA1">
        <w:rPr>
          <w:rFonts w:ascii="Times New Roman" w:hAnsi="Times New Roman" w:cs="Times New Roman"/>
          <w:sz w:val="28"/>
          <w:szCs w:val="28"/>
        </w:rPr>
        <w:t>26</w:t>
      </w:r>
      <w:r w:rsidRPr="00CE3CA1">
        <w:rPr>
          <w:rFonts w:ascii="Times New Roman" w:hAnsi="Times New Roman" w:cs="Times New Roman"/>
          <w:sz w:val="28"/>
          <w:szCs w:val="28"/>
        </w:rPr>
        <w:t xml:space="preserve"> настоящей части.</w:t>
      </w:r>
    </w:p>
    <w:p w14:paraId="54ABB19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определяются на основании первичных и иных документов, включая электронные, подтверждающих полученные налогоплательщиком доходы, а также документов налогового учета.</w:t>
      </w:r>
    </w:p>
    <w:p w14:paraId="59C97E3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раздела совокупный доход определяется исходя из всех поступлений в денежной, натуральной и (или) иных формах.</w:t>
      </w:r>
    </w:p>
    <w:p w14:paraId="21FC0E4D" w14:textId="564931D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национальной валюте.</w:t>
      </w:r>
    </w:p>
    <w:p w14:paraId="5DBD5F4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реорганизации юридического лица не признается доходами вновь созданных, реорганизуемых и реорганизованных юридических лиц стоимость имущества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юридическими лицами до даты завершения их реорганизации.</w:t>
      </w:r>
    </w:p>
    <w:p w14:paraId="44FD600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признание дохода в соответствии с требованиями законодательства о бухгалтерском учете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определенном настоящим Кодексом.</w:t>
      </w:r>
    </w:p>
    <w:p w14:paraId="475953E4" w14:textId="49051AF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Если иное не предусмотрено настоящим разделом, в качестве доходов в целях налогообложения не рассматриваются доходы, отраженные в бухгалтерском учете в связи с изменением стоимости активов и (или) обязательств при применении законодательства о бухгалтерском учете, за исключением доходов фактически полученных.</w:t>
      </w:r>
    </w:p>
    <w:p w14:paraId="48F434E2" w14:textId="6B6370C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Дата признания дохода определяется в соответствии с требованиями законодательства о бухгалтерском учете, если иное не предусмотрен</w:t>
      </w:r>
      <w:r w:rsidR="00881428" w:rsidRPr="00CE3CA1">
        <w:rPr>
          <w:rFonts w:ascii="Times New Roman" w:hAnsi="Times New Roman" w:cs="Times New Roman"/>
          <w:sz w:val="28"/>
          <w:szCs w:val="28"/>
        </w:rPr>
        <w:t>о</w:t>
      </w:r>
      <w:r w:rsidRPr="00CE3CA1">
        <w:rPr>
          <w:rFonts w:ascii="Times New Roman" w:hAnsi="Times New Roman" w:cs="Times New Roman"/>
          <w:sz w:val="28"/>
          <w:szCs w:val="28"/>
        </w:rPr>
        <w:t xml:space="preserve"> настоящим Кодексом.</w:t>
      </w:r>
    </w:p>
    <w:p w14:paraId="5B9DA0E2" w14:textId="0FCB932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доходов налогоплательщика осуществляется </w:t>
      </w:r>
      <w:r w:rsidRPr="00CE3CA1">
        <w:rPr>
          <w:rFonts w:ascii="Times New Roman" w:hAnsi="Times New Roman" w:cs="Times New Roman"/>
          <w:sz w:val="28"/>
          <w:szCs w:val="28"/>
        </w:rPr>
        <w:br/>
        <w:t xml:space="preserve">в соответствии со статьей </w:t>
      </w:r>
      <w:r w:rsidR="00C03363" w:rsidRPr="00CE3CA1">
        <w:rPr>
          <w:rFonts w:ascii="Times New Roman" w:hAnsi="Times New Roman" w:cs="Times New Roman"/>
          <w:sz w:val="28"/>
          <w:szCs w:val="28"/>
        </w:rPr>
        <w:t>332</w:t>
      </w:r>
      <w:r w:rsidRPr="00CE3CA1">
        <w:rPr>
          <w:rFonts w:ascii="Times New Roman" w:hAnsi="Times New Roman" w:cs="Times New Roman"/>
          <w:sz w:val="28"/>
          <w:szCs w:val="28"/>
        </w:rPr>
        <w:t xml:space="preserve"> настоящего Кодекса.</w:t>
      </w:r>
    </w:p>
    <w:p w14:paraId="4931F5B0" w14:textId="23C1170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один и тот же доход предусмотрен в нескольких статьях доходов, при определении совокупного дохода указанный доход включается только один раз.</w:t>
      </w:r>
    </w:p>
    <w:p w14:paraId="1CAB36E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p>
    <w:p w14:paraId="46EEBF44" w14:textId="77777777" w:rsidR="00F14019" w:rsidRPr="00CE3CA1" w:rsidRDefault="00621671" w:rsidP="00A44E9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298</w:t>
      </w:r>
      <w:r w:rsidRPr="00CE3CA1">
        <w:rPr>
          <w:rFonts w:ascii="Times New Roman" w:hAnsi="Times New Roman" w:cs="Times New Roman"/>
          <w:sz w:val="28"/>
          <w:szCs w:val="28"/>
        </w:rPr>
        <w:t xml:space="preserve">. Доходы от выбытия основных средств </w:t>
      </w:r>
    </w:p>
    <w:p w14:paraId="6F653CB0" w14:textId="1B902117" w:rsidR="00621671" w:rsidRPr="00CE3CA1" w:rsidRDefault="00621671" w:rsidP="00A44E9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 иного имущества </w:t>
      </w:r>
    </w:p>
    <w:p w14:paraId="0BB0126D"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19D61BCF" w14:textId="0352369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Доходом от выбытия основных средств и иного имущества признается прибыль от выбытия основных средств и иного имущества, определяемая в соответствии с законодательством о бухгалтерском учете.</w:t>
      </w:r>
    </w:p>
    <w:p w14:paraId="45F58F0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определении финансового результата (прибыли или убытка) от выбытия основных средств и иного имущества сумма дооценки основных средств и иного имущества, которые ранее были переоценены, превышение сумм предыдущих дооценок над суммой предыдущих уценок этих основных средств и иного имущества включается в состав дохода от выбытия основных средств и иного имущества. </w:t>
      </w:r>
    </w:p>
    <w:p w14:paraId="7CBF88BB"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6606522C" w14:textId="77777777" w:rsidR="00F14019" w:rsidRPr="00CE3CA1" w:rsidRDefault="00621671" w:rsidP="00A44E9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299</w:t>
      </w:r>
      <w:r w:rsidRPr="00CE3CA1">
        <w:rPr>
          <w:rFonts w:ascii="Times New Roman" w:hAnsi="Times New Roman" w:cs="Times New Roman"/>
          <w:sz w:val="28"/>
          <w:szCs w:val="28"/>
        </w:rPr>
        <w:t xml:space="preserve">. Безвозмездно полученное имущество </w:t>
      </w:r>
    </w:p>
    <w:p w14:paraId="787C7CD8" w14:textId="73915A3F" w:rsidR="00621671" w:rsidRPr="00CE3CA1" w:rsidRDefault="00621671" w:rsidP="00A44E9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(полученные услуги) </w:t>
      </w:r>
    </w:p>
    <w:p w14:paraId="5ACE55F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8C5BDE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Имущество и (или) услуги, полученные налогоплательщиком безвозмездно, признаются доходом налогоплательщика, если иное не предусмотрено настоящим Кодексом.</w:t>
      </w:r>
    </w:p>
    <w:p w14:paraId="1513FFF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получении имущества (услуг) на безвозмездной основе доходы получающего лица определяются исходя из рыночной стоимости этого имущества (услуги), если иное не предусмотрено частью четвертой настоящей статьи. </w:t>
      </w:r>
    </w:p>
    <w:p w14:paraId="3B4FA2E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Рыночная стоимость безвозмездно полученного имущества (полученной услуги) должна быть документально подтверждена. Такими документами могут быть, в частности:</w:t>
      </w:r>
    </w:p>
    <w:p w14:paraId="7928B77A" w14:textId="77777777" w:rsidR="00621671" w:rsidRPr="00CE3CA1" w:rsidRDefault="00621671" w:rsidP="00EA7743">
      <w:pPr>
        <w:tabs>
          <w:tab w:val="left" w:pos="601"/>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документы на отгрузку, поставку или передачу;</w:t>
      </w:r>
    </w:p>
    <w:p w14:paraId="2A13BB6F" w14:textId="77777777" w:rsidR="00621671" w:rsidRPr="00CE3CA1" w:rsidRDefault="00621671" w:rsidP="00EA7743">
      <w:pPr>
        <w:tabs>
          <w:tab w:val="left" w:pos="601"/>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ценовые данные поставщиков (прайс-листы);</w:t>
      </w:r>
    </w:p>
    <w:p w14:paraId="520A4B65" w14:textId="77777777" w:rsidR="00621671" w:rsidRPr="00CE3CA1" w:rsidRDefault="00621671" w:rsidP="00EA7743">
      <w:pPr>
        <w:tabs>
          <w:tab w:val="left" w:pos="601"/>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Pr="00CE3CA1">
        <w:rPr>
          <w:rFonts w:ascii="Times New Roman" w:hAnsi="Times New Roman" w:cs="Times New Roman"/>
          <w:sz w:val="28"/>
          <w:szCs w:val="28"/>
        </w:rPr>
        <w:tab/>
        <w:t>данные из средств массовой информации;</w:t>
      </w:r>
    </w:p>
    <w:p w14:paraId="6FFB32C3" w14:textId="77777777" w:rsidR="00621671" w:rsidRPr="00CE3CA1" w:rsidRDefault="00621671" w:rsidP="00EA7743">
      <w:pPr>
        <w:tabs>
          <w:tab w:val="left" w:pos="601"/>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Pr="00CE3CA1">
        <w:rPr>
          <w:rFonts w:ascii="Times New Roman" w:hAnsi="Times New Roman" w:cs="Times New Roman"/>
          <w:sz w:val="28"/>
          <w:szCs w:val="28"/>
        </w:rPr>
        <w:tab/>
        <w:t>биржевые сводки;</w:t>
      </w:r>
    </w:p>
    <w:p w14:paraId="12D75136" w14:textId="77777777" w:rsidR="00621671" w:rsidRPr="00CE3CA1" w:rsidRDefault="00621671" w:rsidP="00EA7743">
      <w:pPr>
        <w:tabs>
          <w:tab w:val="left" w:pos="601"/>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Pr="00CE3CA1">
        <w:rPr>
          <w:rFonts w:ascii="Times New Roman" w:hAnsi="Times New Roman" w:cs="Times New Roman"/>
          <w:sz w:val="28"/>
          <w:szCs w:val="28"/>
        </w:rPr>
        <w:tab/>
        <w:t>данные органов государственной статистики.</w:t>
      </w:r>
    </w:p>
    <w:p w14:paraId="69534D85" w14:textId="47C379C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получении займа (финансовой помощи на возвратной основе) без обязательства выплаты процентного дохода заимодавцу доход заемщика определяется исходя из ставки рефинансирования, установленной Центральным банком Республики Узбекистан на дату получения займа (финансовой помощи на возвратной основе). Аналогичный порядок определения дохода </w:t>
      </w:r>
      <w:r w:rsidR="00320BD3" w:rsidRPr="00CE3CA1">
        <w:rPr>
          <w:rFonts w:ascii="Times New Roman" w:hAnsi="Times New Roman" w:cs="Times New Roman"/>
          <w:sz w:val="28"/>
          <w:szCs w:val="28"/>
        </w:rPr>
        <w:t xml:space="preserve">заемщика </w:t>
      </w:r>
      <w:r w:rsidRPr="00CE3CA1">
        <w:rPr>
          <w:rFonts w:ascii="Times New Roman" w:hAnsi="Times New Roman" w:cs="Times New Roman"/>
          <w:sz w:val="28"/>
          <w:szCs w:val="28"/>
        </w:rPr>
        <w:t>применяется в отношении займов (финансовой помощи на возвратной основе), предоставленных с условием выплаты процентов, ставка которых ниже ставки рефинансирования, установленной Центральным банком Республики Узбекистан на дату получения займа (финансовой помощи на возвратной основе).</w:t>
      </w:r>
    </w:p>
    <w:p w14:paraId="3BD1DD6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части четвертой настоящей статьи не распространяются:</w:t>
      </w:r>
    </w:p>
    <w:p w14:paraId="7D279C7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на межбанковские операции и кредиты, выданные кредитными организациями;</w:t>
      </w:r>
    </w:p>
    <w:p w14:paraId="73A9AE0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займы (ссуды), предоставляемые по решениям Президента Республики Узбекистан, Кабинета Министров Республики Узбекистан, а также нерезидентами Республики Узбекистан;</w:t>
      </w:r>
    </w:p>
    <w:p w14:paraId="4F875DF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на займы (финансовую помощь на возвратной основе), предоставляемые одним участником консолидированной группы налогоплательщиков другому участнику этой же консолидированной группы.</w:t>
      </w:r>
    </w:p>
    <w:p w14:paraId="172D0249" w14:textId="347C1FE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части первой настоящей статьи также распространяются на доходы, получаемые выгодоприобретателем по доверительному управлению имуществом, с учетом особенностей налогообложения, предусмотренных статьей </w:t>
      </w:r>
      <w:r w:rsidR="00C03363" w:rsidRPr="00CE3CA1">
        <w:rPr>
          <w:rFonts w:ascii="Times New Roman" w:hAnsi="Times New Roman" w:cs="Times New Roman"/>
          <w:sz w:val="28"/>
          <w:szCs w:val="28"/>
        </w:rPr>
        <w:t>322</w:t>
      </w:r>
      <w:r w:rsidRPr="00CE3CA1">
        <w:rPr>
          <w:rFonts w:ascii="Times New Roman" w:hAnsi="Times New Roman" w:cs="Times New Roman"/>
          <w:sz w:val="28"/>
          <w:szCs w:val="28"/>
        </w:rPr>
        <w:t xml:space="preserve"> настоящего Кодекса. </w:t>
      </w:r>
    </w:p>
    <w:p w14:paraId="4657B6FD" w14:textId="77777777" w:rsidR="00CB7D51" w:rsidRPr="00CE3CA1" w:rsidRDefault="00CB7D51" w:rsidP="00EA7743">
      <w:pPr>
        <w:spacing w:after="0" w:line="240" w:lineRule="auto"/>
        <w:ind w:firstLine="720"/>
        <w:jc w:val="both"/>
        <w:rPr>
          <w:rFonts w:ascii="Times New Roman" w:hAnsi="Times New Roman" w:cs="Times New Roman"/>
          <w:b/>
          <w:bCs/>
          <w:noProof/>
          <w:sz w:val="28"/>
          <w:szCs w:val="28"/>
        </w:rPr>
      </w:pPr>
    </w:p>
    <w:p w14:paraId="3FB818F3" w14:textId="77777777" w:rsidR="00F14019" w:rsidRPr="00CE3CA1" w:rsidRDefault="00621671" w:rsidP="00A44E9C">
      <w:pPr>
        <w:pStyle w:val="2"/>
        <w:spacing w:before="0" w:line="240" w:lineRule="auto"/>
        <w:ind w:firstLine="709"/>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Статья 3</w:t>
      </w:r>
      <w:r w:rsidR="00CB7D51" w:rsidRPr="00CE3CA1">
        <w:rPr>
          <w:rFonts w:ascii="Times New Roman" w:hAnsi="Times New Roman" w:cs="Times New Roman"/>
          <w:bCs w:val="0"/>
          <w:noProof/>
          <w:sz w:val="28"/>
          <w:szCs w:val="28"/>
        </w:rPr>
        <w:t>00</w:t>
      </w:r>
      <w:r w:rsidRPr="00CE3CA1">
        <w:rPr>
          <w:rFonts w:ascii="Times New Roman" w:hAnsi="Times New Roman" w:cs="Times New Roman"/>
          <w:bCs w:val="0"/>
          <w:noProof/>
          <w:sz w:val="28"/>
          <w:szCs w:val="28"/>
        </w:rPr>
        <w:t xml:space="preserve">. Доходы, полученные по договору уступки </w:t>
      </w:r>
    </w:p>
    <w:p w14:paraId="34BD626B" w14:textId="2A401E49" w:rsidR="00621671" w:rsidRPr="00CE3CA1" w:rsidRDefault="00621671" w:rsidP="00A44E9C">
      <w:pPr>
        <w:spacing w:after="0" w:line="240" w:lineRule="auto"/>
        <w:ind w:firstLine="2268"/>
        <w:rPr>
          <w:rFonts w:ascii="Times New Roman" w:hAnsi="Times New Roman" w:cs="Times New Roman"/>
          <w:b/>
          <w:bCs/>
          <w:noProof/>
          <w:sz w:val="28"/>
          <w:szCs w:val="28"/>
        </w:rPr>
      </w:pPr>
      <w:r w:rsidRPr="00CE3CA1">
        <w:rPr>
          <w:rFonts w:ascii="Times New Roman" w:hAnsi="Times New Roman" w:cs="Times New Roman"/>
          <w:b/>
          <w:bCs/>
          <w:noProof/>
          <w:sz w:val="28"/>
          <w:szCs w:val="28"/>
        </w:rPr>
        <w:t xml:space="preserve">права требования </w:t>
      </w:r>
    </w:p>
    <w:p w14:paraId="2E13ED4A" w14:textId="77777777" w:rsidR="00CB7D51" w:rsidRPr="00CE3CA1" w:rsidRDefault="00CB7D51" w:rsidP="00EA7743">
      <w:pPr>
        <w:spacing w:after="0" w:line="240" w:lineRule="auto"/>
        <w:ind w:firstLine="720"/>
        <w:jc w:val="both"/>
        <w:rPr>
          <w:rFonts w:ascii="Times New Roman" w:hAnsi="Times New Roman" w:cs="Times New Roman"/>
          <w:b/>
          <w:bCs/>
          <w:noProof/>
          <w:sz w:val="28"/>
          <w:szCs w:val="28"/>
        </w:rPr>
      </w:pPr>
    </w:p>
    <w:p w14:paraId="607569AD"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Доходы, полученные по договору уступки права требования, определяются как положительная разница между:</w:t>
      </w:r>
    </w:p>
    <w:p w14:paraId="136404A4" w14:textId="663B4E60"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суммой, подлежащей получению от должника по требовани</w:t>
      </w:r>
      <w:r w:rsidR="00A44E9C" w:rsidRPr="00CE3CA1">
        <w:rPr>
          <w:rFonts w:ascii="Times New Roman" w:hAnsi="Times New Roman" w:cs="Times New Roman"/>
          <w:bCs/>
          <w:noProof/>
          <w:sz w:val="28"/>
          <w:szCs w:val="28"/>
        </w:rPr>
        <w:t xml:space="preserve">ю основного долга, в том числе </w:t>
      </w:r>
      <w:r w:rsidRPr="00CE3CA1">
        <w:rPr>
          <w:rFonts w:ascii="Times New Roman" w:hAnsi="Times New Roman" w:cs="Times New Roman"/>
          <w:bCs/>
          <w:noProof/>
          <w:sz w:val="28"/>
          <w:szCs w:val="28"/>
        </w:rPr>
        <w:t xml:space="preserve">суммой сверх основного долга на дату уступки права требования, и стоимостью приобретения права требования – для налогоплательщика, приобретающего право требования; </w:t>
      </w:r>
    </w:p>
    <w:p w14:paraId="7F12C58A"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2) стоимостью, по которой произведена уступка права требования, и стоимостью требования, подлежащей получению от должника на дату уступки права требования, согласно первичным учетным документам налогоплательщика – для налогоплательщика, уступившего право требования;</w:t>
      </w:r>
    </w:p>
    <w:p w14:paraId="0E3147A8"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3) стоимостью, по которой произведена уступка права требования, и суммой расходов на приобретение указанного требования – для налогоплательщика, осуществляющего дальнейшую реализацию права требования долга.</w:t>
      </w:r>
    </w:p>
    <w:p w14:paraId="1396A9B6"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Доход от уступки права требования признается в том отчетном (налоговом) периоде, в котором произведена уступка права требования.</w:t>
      </w:r>
    </w:p>
    <w:p w14:paraId="15F96F01"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lastRenderedPageBreak/>
        <w:t>Отрицательная разница, полученная по договорам уступки права требования, предусмотренными частью первой настоящей статьи признается убытком налогоплательщика и подлежит вычету при определении налоговой базы.</w:t>
      </w:r>
    </w:p>
    <w:p w14:paraId="1D244292" w14:textId="1B93530E" w:rsidR="00621671" w:rsidRPr="00CE3CA1" w:rsidRDefault="00621671" w:rsidP="00EA7743">
      <w:pPr>
        <w:spacing w:after="0" w:line="240" w:lineRule="auto"/>
        <w:ind w:firstLine="720"/>
        <w:jc w:val="both"/>
        <w:rPr>
          <w:rFonts w:ascii="Times New Roman" w:hAnsi="Times New Roman" w:cs="Times New Roman"/>
          <w:bCs/>
          <w:noProof/>
          <w:sz w:val="28"/>
          <w:szCs w:val="28"/>
        </w:rPr>
      </w:pPr>
    </w:p>
    <w:p w14:paraId="6FD53789" w14:textId="77777777" w:rsidR="00F14019" w:rsidRPr="00CE3CA1" w:rsidRDefault="00621671" w:rsidP="00A44E9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3</w:t>
      </w:r>
      <w:r w:rsidR="00CB7D51" w:rsidRPr="00CE3CA1">
        <w:rPr>
          <w:rFonts w:ascii="Times New Roman" w:hAnsi="Times New Roman" w:cs="Times New Roman"/>
          <w:sz w:val="28"/>
          <w:szCs w:val="28"/>
        </w:rPr>
        <w:t>0</w:t>
      </w:r>
      <w:r w:rsidRPr="00CE3CA1">
        <w:rPr>
          <w:rFonts w:ascii="Times New Roman" w:hAnsi="Times New Roman" w:cs="Times New Roman"/>
          <w:sz w:val="28"/>
          <w:szCs w:val="28"/>
        </w:rPr>
        <w:t>1. Доход в виде возмещения ранее вычтенных</w:t>
      </w:r>
    </w:p>
    <w:p w14:paraId="131AA047" w14:textId="0C3AB4CF" w:rsidR="00621671" w:rsidRPr="00CE3CA1" w:rsidRDefault="00621671" w:rsidP="00A44E9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расходов или убытков</w:t>
      </w:r>
    </w:p>
    <w:p w14:paraId="7F8370F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091EE9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доходам в виде возмещения ранее вычтенных расходов или убытков относятся:</w:t>
      </w:r>
    </w:p>
    <w:p w14:paraId="297B6463" w14:textId="36D20DC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ранее отнесенные на расходы суммы требований, признанных безнадежными (рисковыми), возмещенные в текущем налоговом периоде, в том числе путем переуступки прав таких требований;</w:t>
      </w:r>
    </w:p>
    <w:p w14:paraId="7DC6E6BA" w14:textId="4EAE065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суммы, полученные из средств </w:t>
      </w:r>
      <w:r w:rsidR="00E12C83" w:rsidRPr="00CE3CA1">
        <w:rPr>
          <w:rFonts w:ascii="Times New Roman" w:hAnsi="Times New Roman" w:cs="Times New Roman"/>
          <w:sz w:val="28"/>
          <w:szCs w:val="28"/>
        </w:rPr>
        <w:t>Г</w:t>
      </w:r>
      <w:r w:rsidRPr="00CE3CA1">
        <w:rPr>
          <w:rFonts w:ascii="Times New Roman" w:hAnsi="Times New Roman" w:cs="Times New Roman"/>
          <w:sz w:val="28"/>
          <w:szCs w:val="28"/>
        </w:rPr>
        <w:t>осударственного бюджета Республики Узбекистан на покрытие затрат (расходов);</w:t>
      </w:r>
    </w:p>
    <w:p w14:paraId="528E79AF" w14:textId="31D81EC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суммы компенсации ущерба, выплаченные страховой организацией или лицом, нанесшим ущерб, за исключением страховых выплат, указанных в статье </w:t>
      </w:r>
      <w:r w:rsidR="00C03363" w:rsidRPr="00CE3CA1">
        <w:rPr>
          <w:rFonts w:ascii="Times New Roman" w:hAnsi="Times New Roman" w:cs="Times New Roman"/>
          <w:sz w:val="28"/>
          <w:szCs w:val="28"/>
        </w:rPr>
        <w:t>304</w:t>
      </w:r>
      <w:r w:rsidRPr="00CE3CA1">
        <w:rPr>
          <w:rFonts w:ascii="Times New Roman" w:hAnsi="Times New Roman" w:cs="Times New Roman"/>
          <w:sz w:val="28"/>
          <w:szCs w:val="28"/>
        </w:rPr>
        <w:t xml:space="preserve"> настоящего Кодекса;</w:t>
      </w:r>
    </w:p>
    <w:p w14:paraId="3EDF223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другие компенсации, полученные по возмещению затрат, которые ранее были отнесены на вычеты.</w:t>
      </w:r>
    </w:p>
    <w:p w14:paraId="112F6FB2" w14:textId="79B5283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Полученная компенсация является доходом того отчетного (налогового) периода, в котором она была получена.</w:t>
      </w:r>
    </w:p>
    <w:p w14:paraId="35D60288" w14:textId="77777777" w:rsidR="005F3814" w:rsidRPr="00CE3CA1" w:rsidRDefault="005F3814" w:rsidP="00EA7743">
      <w:pPr>
        <w:spacing w:after="0" w:line="240" w:lineRule="auto"/>
        <w:ind w:firstLine="720"/>
        <w:jc w:val="both"/>
        <w:rPr>
          <w:rFonts w:ascii="Times New Roman" w:hAnsi="Times New Roman" w:cs="Times New Roman"/>
          <w:sz w:val="28"/>
          <w:szCs w:val="28"/>
        </w:rPr>
      </w:pPr>
    </w:p>
    <w:p w14:paraId="63DCB47D" w14:textId="0BA9F851"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3</w:t>
      </w:r>
      <w:r w:rsidR="00CB7D51" w:rsidRPr="00CE3CA1">
        <w:rPr>
          <w:rFonts w:ascii="Times New Roman" w:hAnsi="Times New Roman" w:cs="Times New Roman"/>
          <w:sz w:val="28"/>
          <w:szCs w:val="28"/>
        </w:rPr>
        <w:t>02</w:t>
      </w:r>
      <w:r w:rsidRPr="00CE3CA1">
        <w:rPr>
          <w:rFonts w:ascii="Times New Roman" w:hAnsi="Times New Roman" w:cs="Times New Roman"/>
          <w:sz w:val="28"/>
          <w:szCs w:val="28"/>
        </w:rPr>
        <w:t>. Доходы от обслуживающих хозяйств</w:t>
      </w:r>
    </w:p>
    <w:p w14:paraId="2504FB6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B2E3A2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 обслуживающими хозяйствами понимаются хозяйства, деятельность которых направлена на обслуживание основной деятельности налогоплательщика и не связана с производством товаров и оказанием услуг, в рамках основной деятельности налогоплательщика. </w:t>
      </w:r>
    </w:p>
    <w:p w14:paraId="477A7EF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обслуживающим хозяйствам относятся:</w:t>
      </w:r>
    </w:p>
    <w:p w14:paraId="41652FB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подсобные хозяйства; </w:t>
      </w:r>
    </w:p>
    <w:p w14:paraId="61E4F1A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объекты жилищно-коммунального хозяйства: жилищный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w:t>
      </w:r>
    </w:p>
    <w:p w14:paraId="2717498B" w14:textId="63508B2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объекты социально-культурной сферы: объекты здравоохранения и культуры, детские дошкольные объекты, детские лагеря отдыха, санатории (профилактории), базы отдыха, пансионаты, объекты физической культуры и спорта, объекты непроизводственных видов бытового обслуживания населения (бани, сауны, прачечные, пошивочные и другие мастерские бытового обслуживания);</w:t>
      </w:r>
    </w:p>
    <w:p w14:paraId="436D23F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4) пункты общественного питания, учебные комбинаты и иные аналогичные хозяйства, производства и службы, осуществляющие реализацию услуг своим работникам или сторонним лицам.</w:t>
      </w:r>
    </w:p>
    <w:p w14:paraId="4D09F66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от обслуживающих хозяйств определяются как положительная разница между суммой средств, полученных от реализации товаров и услуг обслуживающими хозяйствами, и суммой расходов, связанных с деятельностью обслуживающих хозяйств в совокупности.</w:t>
      </w:r>
    </w:p>
    <w:p w14:paraId="123F8DD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Затраты, связанные с деятельностью обслуживающих хозяйств, признаются расходами, подлежащими вычету в соответствии с настоящим разделом. </w:t>
      </w:r>
    </w:p>
    <w:p w14:paraId="2B3032B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Убытком от обслуживающих хозяйств признается превышение вычитаемых расходов над их доходами.</w:t>
      </w:r>
    </w:p>
    <w:p w14:paraId="73165B43"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BB80FCD" w14:textId="515690A3"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03</w:t>
      </w:r>
      <w:r w:rsidRPr="00CE3CA1">
        <w:rPr>
          <w:rFonts w:ascii="Times New Roman" w:hAnsi="Times New Roman" w:cs="Times New Roman"/>
          <w:sz w:val="28"/>
          <w:szCs w:val="28"/>
        </w:rPr>
        <w:t xml:space="preserve">. Доходы по долгосрочным контрактам </w:t>
      </w:r>
    </w:p>
    <w:p w14:paraId="1F430C0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A32541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производствам с длительным (более одного налогового периода) технологическим циклом в случае, если условиями заключенных контрактов не предусмотрена поэтапная сдача услуг, доход от реализации указанных услуг распределяется налогоплательщиком с учетом принципа равномерности признания дохода на основании данных учета. </w:t>
      </w:r>
    </w:p>
    <w:p w14:paraId="27D102D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Фактическое исполнение долгосрочного контракта на конец отчетного периода определяется на основании расчета удельного веса расходов, понесенных с начала выполнения контракта, в общей сумме расходов на выполнение контракта.</w:t>
      </w:r>
    </w:p>
    <w:p w14:paraId="1867086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 на конец отчетного периода определяется как произведение рассчитанного удельного веса понесенных расходов и общей суммы дохода по контракту (цены контракта). Ранее учтенные доходы по данному контракту вычитаются при определении дохода от реализации услуг за текущий отчетный период.</w:t>
      </w:r>
    </w:p>
    <w:p w14:paraId="43BA8C38"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6A225A5" w14:textId="16B5941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04</w:t>
      </w:r>
      <w:r w:rsidRPr="00CE3CA1">
        <w:rPr>
          <w:rFonts w:ascii="Times New Roman" w:hAnsi="Times New Roman" w:cs="Times New Roman"/>
          <w:sz w:val="28"/>
          <w:szCs w:val="28"/>
        </w:rPr>
        <w:t>. Доходы, не учитываемые при налогообложении</w:t>
      </w:r>
    </w:p>
    <w:p w14:paraId="00F7AD89" w14:textId="77777777" w:rsidR="00CB7D51" w:rsidRPr="00CE3CA1" w:rsidRDefault="00CB7D51" w:rsidP="00EA7743">
      <w:pPr>
        <w:spacing w:after="0" w:line="240" w:lineRule="auto"/>
        <w:ind w:firstLine="720"/>
        <w:jc w:val="both"/>
        <w:rPr>
          <w:rFonts w:ascii="Times New Roman" w:hAnsi="Times New Roman" w:cs="Times New Roman"/>
          <w:sz w:val="28"/>
          <w:szCs w:val="28"/>
        </w:rPr>
      </w:pPr>
    </w:p>
    <w:p w14:paraId="758B1AF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учитываются в качестве дохода:</w:t>
      </w:r>
    </w:p>
    <w:p w14:paraId="7496180B" w14:textId="2E05BF2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средства, полученные в виде вклада в уставный фонд (уставн</w:t>
      </w:r>
      <w:r w:rsidR="00320BD3" w:rsidRPr="00CE3CA1">
        <w:rPr>
          <w:rFonts w:ascii="Times New Roman" w:hAnsi="Times New Roman" w:cs="Times New Roman"/>
          <w:sz w:val="28"/>
          <w:szCs w:val="28"/>
        </w:rPr>
        <w:t>ы</w:t>
      </w:r>
      <w:r w:rsidRPr="00CE3CA1">
        <w:rPr>
          <w:rFonts w:ascii="Times New Roman" w:hAnsi="Times New Roman" w:cs="Times New Roman"/>
          <w:sz w:val="28"/>
          <w:szCs w:val="28"/>
        </w:rPr>
        <w:t>й капитал</w:t>
      </w:r>
      <w:r w:rsidR="00320BD3" w:rsidRPr="00CE3CA1">
        <w:rPr>
          <w:rFonts w:ascii="Times New Roman" w:hAnsi="Times New Roman" w:cs="Times New Roman"/>
          <w:sz w:val="28"/>
          <w:szCs w:val="28"/>
        </w:rPr>
        <w:t>)</w:t>
      </w:r>
      <w:r w:rsidRPr="00CE3CA1">
        <w:rPr>
          <w:rFonts w:ascii="Times New Roman" w:hAnsi="Times New Roman" w:cs="Times New Roman"/>
          <w:sz w:val="28"/>
          <w:szCs w:val="28"/>
        </w:rPr>
        <w:t>;</w:t>
      </w:r>
    </w:p>
    <w:p w14:paraId="3D2565B1" w14:textId="1F66D33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сумма превышения цены размещения акций (долей) над их номинальной стоимостью (первоначальным размером);</w:t>
      </w:r>
    </w:p>
    <w:p w14:paraId="5EBB0F57" w14:textId="2160BC1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средства, полученные в пределах вклада в уставный фонд (уставн</w:t>
      </w:r>
      <w:r w:rsidR="00320BD3" w:rsidRPr="00CE3CA1">
        <w:rPr>
          <w:rFonts w:ascii="Times New Roman" w:hAnsi="Times New Roman" w:cs="Times New Roman"/>
          <w:sz w:val="28"/>
          <w:szCs w:val="28"/>
        </w:rPr>
        <w:t>ы</w:t>
      </w:r>
      <w:r w:rsidRPr="00CE3CA1">
        <w:rPr>
          <w:rFonts w:ascii="Times New Roman" w:hAnsi="Times New Roman" w:cs="Times New Roman"/>
          <w:sz w:val="28"/>
          <w:szCs w:val="28"/>
        </w:rPr>
        <w:t>й капитал</w:t>
      </w:r>
      <w:r w:rsidR="00320BD3"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выходе (выбытии) из состава участников или при уменьшении размера доли участника, а также при распределении имущества ликвидируемого юридического лица между его участниками; </w:t>
      </w:r>
    </w:p>
    <w:p w14:paraId="494866DB" w14:textId="1FC7CFC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средства, объединяемые для осуществления совместной деятельности по договору простого товарищества;</w:t>
      </w:r>
    </w:p>
    <w:p w14:paraId="799EA8C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средства, полученные в размере вклада товарищем (участником) договора простого товарищества, в случае возврата его доли в общей </w:t>
      </w:r>
      <w:r w:rsidRPr="00CE3CA1">
        <w:rPr>
          <w:rFonts w:ascii="Times New Roman" w:hAnsi="Times New Roman" w:cs="Times New Roman"/>
          <w:sz w:val="28"/>
          <w:szCs w:val="28"/>
        </w:rPr>
        <w:lastRenderedPageBreak/>
        <w:t xml:space="preserve">собственности товарищей (участников) договора или раздела такого имущества; </w:t>
      </w:r>
    </w:p>
    <w:p w14:paraId="56BD2C7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средства, полученные от других лиц в виде предварительной оплаты (аванс) за реализуемые товары (услуги);</w:t>
      </w:r>
    </w:p>
    <w:p w14:paraId="325E983C" w14:textId="4B2162B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средства, полученные в виде залога или задатка в качестве обеспечения обязательств в соответствии с законодательством, до момента перехода права собственности на них;</w:t>
      </w:r>
    </w:p>
    <w:p w14:paraId="7202FD93" w14:textId="5AD465E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имущество и услуги, полученные безвозмездно на основании решения Президента Республики Узбекистан или Кабинета Министров Республики Узбекистан, а также в соответствии с международными договорами Республики Узбекистан;</w:t>
      </w:r>
    </w:p>
    <w:p w14:paraId="77C6F10D" w14:textId="0301C6B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9) полученные гранты, гуманитарная помощь и целевые поступления при условии выполнения требований, предусмотренных статьей </w:t>
      </w:r>
      <w:r w:rsidR="00C03363" w:rsidRPr="00CE3CA1">
        <w:rPr>
          <w:rFonts w:ascii="Times New Roman" w:hAnsi="Times New Roman" w:cs="Times New Roman"/>
          <w:sz w:val="28"/>
          <w:szCs w:val="28"/>
        </w:rPr>
        <w:t>48</w:t>
      </w:r>
      <w:r w:rsidRPr="00CE3CA1">
        <w:rPr>
          <w:rFonts w:ascii="Times New Roman" w:hAnsi="Times New Roman" w:cs="Times New Roman"/>
          <w:sz w:val="28"/>
          <w:szCs w:val="28"/>
        </w:rPr>
        <w:t xml:space="preserve"> настоящего Кодекса; </w:t>
      </w:r>
    </w:p>
    <w:p w14:paraId="4F79D06A" w14:textId="77777777" w:rsidR="00320BD3"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средства, полученные в виде страхового возмещения (страховой суммы) по договорам страхования</w:t>
      </w:r>
      <w:r w:rsidR="00320BD3" w:rsidRPr="00CE3CA1">
        <w:rPr>
          <w:rFonts w:ascii="Times New Roman" w:hAnsi="Times New Roman" w:cs="Times New Roman"/>
          <w:sz w:val="28"/>
          <w:szCs w:val="28"/>
        </w:rPr>
        <w:t>;</w:t>
      </w:r>
    </w:p>
    <w:p w14:paraId="2EDD319B" w14:textId="7630CBC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имущество (за исключением вознаграждения), поступившее комиссионеру или иному поверенному в связи с исполнением обязательств по договору комиссии, поручения или другому договору на оказание посреднических услуг, а также в счет возмещения затрат, произведенных комиссионером или иным поверенным за комитента либо иного доверителя. Такие затраты не подлежат вычету у комиссионера или иного поверенного, если их возмещение предусмотрено условиями заключенных договоров;</w:t>
      </w:r>
    </w:p>
    <w:p w14:paraId="76C4E08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12) возмещение стоимости объекта финансовой аренды (лизинга) в виде части арендного (лизингового) платежа, полученное арендодателем (лизингодателем); </w:t>
      </w:r>
    </w:p>
    <w:p w14:paraId="79E7418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имущество, полученное по договору имущественного найма (аренды), кроме финансовой аренды (лизинга);</w:t>
      </w:r>
    </w:p>
    <w:p w14:paraId="37C912B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безвозмездно полученные технические средства системы оперативно-розыскных мероприятий на сетях телекоммуникаций, а также услуги по их эксплуатации и обслуживанию;</w:t>
      </w:r>
    </w:p>
    <w:p w14:paraId="37E08F8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15) имущество, вносимое в качестве инвестиционных обязательств согласно договору, заключенному между инвестором и уполномоченным государственным органом по управлению государственным имуществом;</w:t>
      </w:r>
    </w:p>
    <w:p w14:paraId="3CEF616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16) средства или иное имущество по договорам кредита или займа (иных аналогичных средств или иного имущества независимо от способа оформления заимствований, включая долговые ценные бумаги), а также средства или другое имущество в счет погашения таких заимствований;</w:t>
      </w:r>
    </w:p>
    <w:p w14:paraId="4679403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 имущество, полученное по концессионному соглашению в соответствии с законодательством;</w:t>
      </w:r>
    </w:p>
    <w:p w14:paraId="34A1E2A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18) имущество, полученное государственными учреждениями по решению органов исполнительной власти всех уровней;</w:t>
      </w:r>
    </w:p>
    <w:p w14:paraId="41815552" w14:textId="2DD73A8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19)</w:t>
      </w:r>
      <w:r w:rsidR="00320BD3" w:rsidRPr="00CE3CA1">
        <w:rPr>
          <w:rFonts w:ascii="Times New Roman" w:hAnsi="Times New Roman" w:cs="Times New Roman"/>
          <w:sz w:val="28"/>
          <w:szCs w:val="28"/>
        </w:rPr>
        <w:t> </w:t>
      </w:r>
      <w:r w:rsidRPr="00CE3CA1">
        <w:rPr>
          <w:rFonts w:ascii="Times New Roman" w:hAnsi="Times New Roman" w:cs="Times New Roman"/>
          <w:sz w:val="28"/>
          <w:szCs w:val="28"/>
        </w:rPr>
        <w:t xml:space="preserve">доходы по государственным облигациям и иным государственным ценным бумагам Республики Узбекистан, а также доходы по </w:t>
      </w:r>
      <w:r w:rsidRPr="00CE3CA1">
        <w:rPr>
          <w:rFonts w:ascii="Times New Roman" w:hAnsi="Times New Roman" w:cs="Times New Roman"/>
          <w:sz w:val="28"/>
          <w:szCs w:val="28"/>
        </w:rPr>
        <w:lastRenderedPageBreak/>
        <w:t xml:space="preserve">международным облигациям, выпущенным Республикой Узбекистан и юридическими лицами Республики Узбекистан. </w:t>
      </w:r>
    </w:p>
    <w:p w14:paraId="19B30228" w14:textId="70A4760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20) сумма пен</w:t>
      </w:r>
      <w:r w:rsidR="00320BD3" w:rsidRPr="00CE3CA1">
        <w:rPr>
          <w:rFonts w:ascii="Times New Roman" w:hAnsi="Times New Roman" w:cs="Times New Roman"/>
          <w:sz w:val="28"/>
          <w:szCs w:val="28"/>
        </w:rPr>
        <w:t>ей</w:t>
      </w:r>
      <w:r w:rsidRPr="00CE3CA1">
        <w:rPr>
          <w:rFonts w:ascii="Times New Roman" w:hAnsi="Times New Roman" w:cs="Times New Roman"/>
          <w:sz w:val="28"/>
          <w:szCs w:val="28"/>
        </w:rPr>
        <w:t xml:space="preserve"> и штрафов, списанных в соответствии с налоговым законодательством.</w:t>
      </w:r>
    </w:p>
    <w:p w14:paraId="03668A6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FD965E5" w14:textId="60992CA7" w:rsidR="00621671" w:rsidRPr="00CE3CA1" w:rsidRDefault="002E596C"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Глава</w:t>
      </w:r>
      <w:r w:rsidRPr="00CE3CA1">
        <w:rPr>
          <w:rFonts w:ascii="Times New Roman" w:hAnsi="Times New Roman" w:cs="Times New Roman"/>
          <w:noProof/>
          <w:sz w:val="28"/>
          <w:szCs w:val="28"/>
        </w:rPr>
        <w:t xml:space="preserve"> </w:t>
      </w:r>
      <w:r w:rsidR="00621671" w:rsidRPr="00CE3CA1">
        <w:rPr>
          <w:rFonts w:ascii="Times New Roman" w:hAnsi="Times New Roman" w:cs="Times New Roman"/>
          <w:noProof/>
          <w:sz w:val="28"/>
          <w:szCs w:val="28"/>
        </w:rPr>
        <w:t>44. Расходы</w:t>
      </w:r>
    </w:p>
    <w:p w14:paraId="4EFE272B"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2226C40E" w14:textId="0EF0C62C"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05</w:t>
      </w:r>
      <w:r w:rsidRPr="00CE3CA1">
        <w:rPr>
          <w:rFonts w:ascii="Times New Roman" w:hAnsi="Times New Roman" w:cs="Times New Roman"/>
          <w:sz w:val="28"/>
          <w:szCs w:val="28"/>
        </w:rPr>
        <w:t>. Общие положения</w:t>
      </w:r>
    </w:p>
    <w:p w14:paraId="443C19F6"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0BCDA24" w14:textId="6DC8685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определении налоговой базы юридических лиц, указанных в пункте первом части первой статьи </w:t>
      </w:r>
      <w:r w:rsidR="00C03363" w:rsidRPr="00CE3CA1">
        <w:rPr>
          <w:rFonts w:ascii="Times New Roman" w:hAnsi="Times New Roman" w:cs="Times New Roman"/>
          <w:sz w:val="28"/>
          <w:szCs w:val="28"/>
        </w:rPr>
        <w:t>294</w:t>
      </w:r>
      <w:r w:rsidRPr="00CE3CA1">
        <w:rPr>
          <w:rFonts w:ascii="Times New Roman" w:hAnsi="Times New Roman" w:cs="Times New Roman"/>
          <w:sz w:val="28"/>
          <w:szCs w:val="28"/>
        </w:rPr>
        <w:t xml:space="preserve"> настоящего Кодекса, из совокупного дохода этих лиц вычитаются все расходы, связанные с получением дохода, кроме расходов, не подлежащих вычету согласно настоящему разделу. </w:t>
      </w:r>
    </w:p>
    <w:p w14:paraId="780986DE" w14:textId="3687ADA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настоящего раздела расходами, связанными с получением дохода, признаются обоснованные и документально подтвержденные затраты (а в случаях, предусмотренных статьями </w:t>
      </w:r>
      <w:r w:rsidR="00C03363" w:rsidRPr="00CE3CA1">
        <w:rPr>
          <w:rFonts w:ascii="Times New Roman" w:hAnsi="Times New Roman" w:cs="Times New Roman"/>
          <w:sz w:val="28"/>
          <w:szCs w:val="28"/>
        </w:rPr>
        <w:t>333 – 336</w:t>
      </w:r>
      <w:r w:rsidRPr="00CE3CA1">
        <w:rPr>
          <w:rFonts w:ascii="Times New Roman" w:hAnsi="Times New Roman" w:cs="Times New Roman"/>
          <w:sz w:val="28"/>
          <w:szCs w:val="28"/>
        </w:rPr>
        <w:t xml:space="preserve"> настоящего Кодекса, убытки), осуществленные (понесенные) налогоплательщиком как в Республике Узбекистан, так и за ее пределами в течение отчетного (налогового) периода.</w:t>
      </w:r>
    </w:p>
    <w:p w14:paraId="2087F32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 обоснованными расходами понимаются экономически оправданные затраты, оценка которых выражена в денежной форме. </w:t>
      </w:r>
    </w:p>
    <w:p w14:paraId="1A87E66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Экономически оправданными затратами признаются любые затраты при условии, что они соответствуют хотя бы одному из следующих условий: </w:t>
      </w:r>
    </w:p>
    <w:p w14:paraId="6A9FB37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произведены в целях осуществления деятельности, направленной на получение дохода;</w:t>
      </w:r>
    </w:p>
    <w:p w14:paraId="0BB4F490" w14:textId="60EB07C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необходимы либо служат для сохранения или развития такой предпринимательской деятельности и связь расходов с предпринимательской деятельностью четко обоснована;</w:t>
      </w:r>
    </w:p>
    <w:p w14:paraId="3816F65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вытекают из положений законодательства. </w:t>
      </w:r>
    </w:p>
    <w:p w14:paraId="63F5C3D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Под документально подтвержденными расходами понимаются подтвержденные документами затраты, оформленными:</w:t>
      </w:r>
    </w:p>
    <w:p w14:paraId="6666230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в соответствии с законодательством Республики Узбекистан;</w:t>
      </w:r>
    </w:p>
    <w:p w14:paraId="775BD32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в соответствии с порядком, применяемым в иностранном государстве, на территории которого были произведены соответствующие расходы;</w:t>
      </w:r>
    </w:p>
    <w:p w14:paraId="18BFB3A5" w14:textId="2CE9513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в иной форме, в том числе приказом о командировке, проездными документами, отчетом об оказанной услуге в соответствии с договором. </w:t>
      </w:r>
    </w:p>
    <w:p w14:paraId="0D5B70D3" w14:textId="02C1FC8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на добавленную стоимость, относимая в зачет в соответствии с главой 37 настоящего Кодекса, не признается в качестве расхода, в том числе при приобретении амортизируемых активов, за исключением случаев, предусмотренных статьей </w:t>
      </w:r>
      <w:r w:rsidR="00C03363" w:rsidRPr="00CE3CA1">
        <w:rPr>
          <w:rFonts w:ascii="Times New Roman" w:hAnsi="Times New Roman" w:cs="Times New Roman"/>
          <w:sz w:val="28"/>
          <w:szCs w:val="28"/>
        </w:rPr>
        <w:t>314</w:t>
      </w:r>
      <w:r w:rsidRPr="00CE3CA1">
        <w:rPr>
          <w:rFonts w:ascii="Times New Roman" w:hAnsi="Times New Roman" w:cs="Times New Roman"/>
          <w:sz w:val="28"/>
          <w:szCs w:val="28"/>
        </w:rPr>
        <w:t xml:space="preserve"> настоящего Кодекса. </w:t>
      </w:r>
    </w:p>
    <w:p w14:paraId="080404C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одни и те же расходы предусмотрены в нескольких статьях расходов, при расчете налоговой базы указанные расходы вычитаются только один раз.</w:t>
      </w:r>
    </w:p>
    <w:p w14:paraId="1D371923" w14:textId="5108CC4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Понесенные налогоплательщиком расходы, стоимость которых выражена в иностранной валюте, учитываются в совокупности с расходами, стоимость которых выражена в национальной валюте.</w:t>
      </w:r>
    </w:p>
    <w:p w14:paraId="65CC0FF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признание расхода в соответствии с требованиями законодательства о бухгалтерском учете отличается от порядка определения и признания расхода в соответствии с настоящим Кодексом, указанный расход учитывается для целей налогообложения в порядке, определенном настоящим Кодексом.</w:t>
      </w:r>
    </w:p>
    <w:p w14:paraId="608D055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предусмотрено настоящим разделом, в качестве расходов в целях налогообложения не рассматриваются затраты, отраженные в бухгалтерском учете в связи с изменением стоимости активов и (или) обязательств при применении законодательства о бухгалтерском учете, за исключением расходов фактически выплаченных.</w:t>
      </w:r>
    </w:p>
    <w:p w14:paraId="1D12C48E" w14:textId="7034173C" w:rsidR="00621671" w:rsidRPr="00CE3CA1" w:rsidRDefault="000E4190"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Затраты</w:t>
      </w:r>
      <w:r w:rsidR="00621671" w:rsidRPr="00CE3CA1">
        <w:rPr>
          <w:rFonts w:ascii="Times New Roman" w:hAnsi="Times New Roman" w:cs="Times New Roman"/>
          <w:sz w:val="28"/>
          <w:szCs w:val="28"/>
        </w:rPr>
        <w:t>, включаемые в первоначальную стоимость долгосрочных активов и себестоимость запасов в соответствии с требованиями законодательства о бухгалтерском учете, подлежат отнесению на расходы посредством амортизаци</w:t>
      </w:r>
      <w:r w:rsidRPr="00CE3CA1">
        <w:rPr>
          <w:rFonts w:ascii="Times New Roman" w:hAnsi="Times New Roman" w:cs="Times New Roman"/>
          <w:sz w:val="28"/>
          <w:szCs w:val="28"/>
        </w:rPr>
        <w:t>онных отчислений</w:t>
      </w:r>
      <w:r w:rsidR="00621671" w:rsidRPr="00CE3CA1">
        <w:rPr>
          <w:rFonts w:ascii="Times New Roman" w:hAnsi="Times New Roman" w:cs="Times New Roman"/>
          <w:sz w:val="28"/>
          <w:szCs w:val="28"/>
        </w:rPr>
        <w:t xml:space="preserve"> и через себестоимость таких запасов. </w:t>
      </w:r>
    </w:p>
    <w:p w14:paraId="740B4F47" w14:textId="3396CDE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Стоимость долгосрочных активов, по которым исчисление амортизационных отчислений не производится в соответствии с частью второй статьи </w:t>
      </w:r>
      <w:r w:rsidR="00075B48" w:rsidRPr="00CE3CA1">
        <w:rPr>
          <w:rFonts w:ascii="Times New Roman" w:hAnsi="Times New Roman" w:cs="Times New Roman"/>
          <w:sz w:val="28"/>
          <w:szCs w:val="28"/>
        </w:rPr>
        <w:t>306</w:t>
      </w:r>
      <w:r w:rsidRPr="00CE3CA1">
        <w:rPr>
          <w:rFonts w:ascii="Times New Roman" w:hAnsi="Times New Roman" w:cs="Times New Roman"/>
          <w:sz w:val="28"/>
          <w:szCs w:val="28"/>
        </w:rPr>
        <w:t xml:space="preserve"> настоящего Кодекса или в соответствии с требованиями законодательства о бухгалтерском учете</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учитывается при определении налоговой базы при их выбытии в порядке, предусмотренном статьей </w:t>
      </w:r>
      <w:r w:rsidRPr="00CE3CA1">
        <w:rPr>
          <w:rFonts w:ascii="Times New Roman" w:hAnsi="Times New Roman" w:cs="Times New Roman"/>
          <w:sz w:val="28"/>
          <w:szCs w:val="28"/>
        </w:rPr>
        <w:br/>
      </w:r>
      <w:r w:rsidR="00075B48" w:rsidRPr="00CE3CA1">
        <w:rPr>
          <w:rFonts w:ascii="Times New Roman" w:hAnsi="Times New Roman" w:cs="Times New Roman"/>
          <w:sz w:val="28"/>
          <w:szCs w:val="28"/>
        </w:rPr>
        <w:t>298</w:t>
      </w:r>
      <w:r w:rsidRPr="00CE3CA1">
        <w:rPr>
          <w:rFonts w:ascii="Times New Roman" w:hAnsi="Times New Roman" w:cs="Times New Roman"/>
          <w:sz w:val="28"/>
          <w:szCs w:val="28"/>
        </w:rPr>
        <w:t xml:space="preserve"> настоящего Кодекса.</w:t>
      </w:r>
    </w:p>
    <w:p w14:paraId="70ED52DF" w14:textId="6198818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расходов налогоплательщика осуществляется в соответствии со статьей </w:t>
      </w:r>
      <w:r w:rsidR="00075B48" w:rsidRPr="00CE3CA1">
        <w:rPr>
          <w:rFonts w:ascii="Times New Roman" w:hAnsi="Times New Roman" w:cs="Times New Roman"/>
          <w:sz w:val="28"/>
          <w:szCs w:val="28"/>
        </w:rPr>
        <w:t>332</w:t>
      </w:r>
      <w:r w:rsidRPr="00CE3CA1">
        <w:rPr>
          <w:rFonts w:ascii="Times New Roman" w:hAnsi="Times New Roman" w:cs="Times New Roman"/>
          <w:sz w:val="28"/>
          <w:szCs w:val="28"/>
        </w:rPr>
        <w:t xml:space="preserve"> настоящего Кодекса. </w:t>
      </w:r>
    </w:p>
    <w:p w14:paraId="6B885E2D" w14:textId="6CC9565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Расходы, указанные в статьях </w:t>
      </w:r>
      <w:r w:rsidR="00075B48" w:rsidRPr="00CE3CA1">
        <w:rPr>
          <w:rFonts w:ascii="Times New Roman" w:hAnsi="Times New Roman" w:cs="Times New Roman"/>
          <w:sz w:val="28"/>
          <w:szCs w:val="28"/>
        </w:rPr>
        <w:t>306 – 316</w:t>
      </w:r>
      <w:r w:rsidRPr="00CE3CA1">
        <w:rPr>
          <w:rFonts w:ascii="Times New Roman" w:hAnsi="Times New Roman" w:cs="Times New Roman"/>
          <w:sz w:val="28"/>
          <w:szCs w:val="28"/>
        </w:rPr>
        <w:t xml:space="preserve"> и главе 45 настоящего Кодекса, относятся на вычеты при соблюдении условий, предусмотренных частью второй настоящей статьи. </w:t>
      </w:r>
    </w:p>
    <w:p w14:paraId="6991CB4C" w14:textId="77777777" w:rsidR="00621671" w:rsidRPr="00CE3CA1" w:rsidRDefault="00621671" w:rsidP="00EA7743">
      <w:pPr>
        <w:tabs>
          <w:tab w:val="left" w:pos="430"/>
        </w:tabs>
        <w:spacing w:after="0" w:line="240" w:lineRule="auto"/>
        <w:ind w:firstLine="720"/>
        <w:jc w:val="both"/>
        <w:rPr>
          <w:rFonts w:ascii="Times New Roman" w:hAnsi="Times New Roman" w:cs="Times New Roman"/>
          <w:b/>
          <w:sz w:val="28"/>
          <w:szCs w:val="28"/>
        </w:rPr>
      </w:pPr>
    </w:p>
    <w:p w14:paraId="193112A1" w14:textId="075C3FF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06</w:t>
      </w:r>
      <w:r w:rsidRPr="00CE3CA1">
        <w:rPr>
          <w:rFonts w:ascii="Times New Roman" w:hAnsi="Times New Roman" w:cs="Times New Roman"/>
          <w:sz w:val="28"/>
          <w:szCs w:val="28"/>
        </w:rPr>
        <w:t>. Расходы на амортизацию</w:t>
      </w:r>
    </w:p>
    <w:p w14:paraId="0AA4732C"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p>
    <w:p w14:paraId="61E319CD"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Амортизируемыми активами в целях настоящей статьи признаются основные средства и нематериальные активы, учитываемые налогоплательщиком в соответствии с законодательством о бухгалтерском учете. </w:t>
      </w:r>
    </w:p>
    <w:p w14:paraId="6061BDDD"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Амортизируемыми активами не признаются и не подлежат амортизации:</w:t>
      </w:r>
    </w:p>
    <w:p w14:paraId="20BDB2CF" w14:textId="6B4BF601"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0E4190" w:rsidRPr="00CE3CA1">
        <w:rPr>
          <w:rFonts w:ascii="Times New Roman" w:hAnsi="Times New Roman" w:cs="Times New Roman"/>
          <w:sz w:val="28"/>
          <w:szCs w:val="28"/>
        </w:rPr>
        <w:t> </w:t>
      </w:r>
      <w:r w:rsidRPr="00CE3CA1">
        <w:rPr>
          <w:rFonts w:ascii="Times New Roman" w:hAnsi="Times New Roman" w:cs="Times New Roman"/>
          <w:sz w:val="28"/>
          <w:szCs w:val="28"/>
        </w:rPr>
        <w:t>земельные участки и иные объекты природопользования (вода, недра и другие природные ресурсы);</w:t>
      </w:r>
    </w:p>
    <w:p w14:paraId="28817BC7" w14:textId="3EEC6A91"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0E4190" w:rsidRPr="00CE3CA1">
        <w:rPr>
          <w:rFonts w:ascii="Times New Roman" w:hAnsi="Times New Roman" w:cs="Times New Roman"/>
          <w:sz w:val="28"/>
          <w:szCs w:val="28"/>
        </w:rPr>
        <w:t> </w:t>
      </w:r>
      <w:r w:rsidRPr="00CE3CA1">
        <w:rPr>
          <w:rFonts w:ascii="Times New Roman" w:hAnsi="Times New Roman" w:cs="Times New Roman"/>
          <w:sz w:val="28"/>
          <w:szCs w:val="28"/>
        </w:rPr>
        <w:t>продуктивный скот;</w:t>
      </w:r>
    </w:p>
    <w:p w14:paraId="0A764D33" w14:textId="1D845A6B"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0E4190" w:rsidRPr="00CE3CA1">
        <w:rPr>
          <w:rFonts w:ascii="Times New Roman" w:hAnsi="Times New Roman" w:cs="Times New Roman"/>
          <w:sz w:val="28"/>
          <w:szCs w:val="28"/>
        </w:rPr>
        <w:t> </w:t>
      </w:r>
      <w:r w:rsidRPr="00CE3CA1">
        <w:rPr>
          <w:rFonts w:ascii="Times New Roman" w:hAnsi="Times New Roman" w:cs="Times New Roman"/>
          <w:sz w:val="28"/>
          <w:szCs w:val="28"/>
        </w:rPr>
        <w:t>информационно-библиотечный фонд;</w:t>
      </w:r>
    </w:p>
    <w:p w14:paraId="777C5113"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музейные предметы;</w:t>
      </w:r>
    </w:p>
    <w:p w14:paraId="773F44E7"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5) основные средства, переведенные на консервацию в установленном</w:t>
      </w:r>
      <w:r w:rsidRPr="00CE3CA1">
        <w:rPr>
          <w:rFonts w:ascii="Times New Roman" w:hAnsi="Times New Roman" w:cs="Times New Roman"/>
          <w:sz w:val="28"/>
          <w:szCs w:val="28"/>
        </w:rPr>
        <w:t xml:space="preserve"> законодательством порядке;</w:t>
      </w:r>
    </w:p>
    <w:p w14:paraId="51434DA0"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6) объекты материального культурного наследия;</w:t>
      </w:r>
    </w:p>
    <w:p w14:paraId="1E05C8C5"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автомобильные дороги, тротуары, бульвары, скверы общего пользования, сооружения благоустройства, находящиеся в ведении органов государственной власти на местах;</w:t>
      </w:r>
    </w:p>
    <w:p w14:paraId="5EF3F8A5"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имущество, стоимость которого ранее полностью отнесена на расходы;</w:t>
      </w:r>
    </w:p>
    <w:p w14:paraId="5096ABEE" w14:textId="77777777"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капитальные вложения, не переведенные в состав основных средств и нематериальных активов;</w:t>
      </w:r>
    </w:p>
    <w:p w14:paraId="3F4EA912" w14:textId="3B402C96"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имущество некоммерческих организаций, полученное или приобретенное за счет средств</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указанных в части первой статьи </w:t>
      </w:r>
      <w:r w:rsidR="00075B48" w:rsidRPr="00CE3CA1">
        <w:rPr>
          <w:rFonts w:ascii="Times New Roman" w:hAnsi="Times New Roman" w:cs="Times New Roman"/>
          <w:sz w:val="28"/>
          <w:szCs w:val="28"/>
        </w:rPr>
        <w:t>318</w:t>
      </w:r>
      <w:r w:rsidRPr="00CE3CA1">
        <w:rPr>
          <w:rFonts w:ascii="Times New Roman" w:hAnsi="Times New Roman" w:cs="Times New Roman"/>
          <w:sz w:val="28"/>
          <w:szCs w:val="28"/>
        </w:rPr>
        <w:t xml:space="preserve"> настоящего Кодекса</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и используемое для осуществления некоммерческой деятельности, за исключением имущества, приобретенного в связи с осуществлением предпринимательской деятельности и используемого для осуществления предпринимательской деятельности;</w:t>
      </w:r>
    </w:p>
    <w:p w14:paraId="47B8E8B0" w14:textId="412585A2"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11) имущество, полученное или приобретенное (созданное) за счет средств, поступивших в соответствии с пунктами 8, 9, 14, 15 и 17 статьи </w:t>
      </w:r>
      <w:r w:rsidR="00075B48" w:rsidRPr="00CE3CA1">
        <w:rPr>
          <w:rFonts w:ascii="Times New Roman" w:hAnsi="Times New Roman" w:cs="Times New Roman"/>
          <w:sz w:val="28"/>
          <w:szCs w:val="28"/>
        </w:rPr>
        <w:t>304</w:t>
      </w:r>
      <w:r w:rsidRPr="00CE3CA1">
        <w:rPr>
          <w:rFonts w:ascii="Times New Roman" w:hAnsi="Times New Roman" w:cs="Times New Roman"/>
          <w:sz w:val="28"/>
          <w:szCs w:val="28"/>
        </w:rPr>
        <w:t xml:space="preserve"> настоящего Кодекса.</w:t>
      </w:r>
    </w:p>
    <w:p w14:paraId="1BC376EA" w14:textId="180D5D6C"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Стоимость амортизируемого актива относится на расходы через амортизационные отчисления и (или) инвестиционные вычеты, предусмотренные статьей </w:t>
      </w:r>
      <w:r w:rsidR="00075B48" w:rsidRPr="00CE3CA1">
        <w:rPr>
          <w:rFonts w:ascii="Times New Roman" w:hAnsi="Times New Roman" w:cs="Times New Roman"/>
          <w:sz w:val="28"/>
          <w:szCs w:val="28"/>
        </w:rPr>
        <w:t>308</w:t>
      </w:r>
      <w:r w:rsidRPr="00CE3CA1">
        <w:rPr>
          <w:rFonts w:ascii="Times New Roman" w:hAnsi="Times New Roman" w:cs="Times New Roman"/>
          <w:sz w:val="28"/>
          <w:szCs w:val="28"/>
        </w:rPr>
        <w:t xml:space="preserve"> настоящего Кодекса.</w:t>
      </w:r>
    </w:p>
    <w:p w14:paraId="34B5B3B8" w14:textId="6B82A9DF"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Амортизационные отчисления производятся в порядке</w:t>
      </w:r>
      <w:r w:rsidR="00881428" w:rsidRPr="00CE3CA1">
        <w:rPr>
          <w:rFonts w:ascii="Times New Roman" w:hAnsi="Times New Roman" w:cs="Times New Roman"/>
          <w:sz w:val="28"/>
          <w:szCs w:val="28"/>
        </w:rPr>
        <w:t>,</w:t>
      </w:r>
      <w:r w:rsidR="00075B48" w:rsidRPr="00CE3CA1">
        <w:rPr>
          <w:rFonts w:ascii="Times New Roman" w:hAnsi="Times New Roman" w:cs="Times New Roman"/>
          <w:sz w:val="28"/>
          <w:szCs w:val="28"/>
        </w:rPr>
        <w:t xml:space="preserve"> </w:t>
      </w:r>
      <w:r w:rsidRPr="00CE3CA1">
        <w:rPr>
          <w:rFonts w:ascii="Times New Roman" w:hAnsi="Times New Roman" w:cs="Times New Roman"/>
          <w:sz w:val="28"/>
          <w:szCs w:val="28"/>
        </w:rPr>
        <w:t>предусмотренном законодательством</w:t>
      </w:r>
      <w:r w:rsidR="00E12C83" w:rsidRPr="00CE3CA1">
        <w:rPr>
          <w:rFonts w:ascii="Times New Roman" w:hAnsi="Times New Roman" w:cs="Times New Roman"/>
          <w:sz w:val="28"/>
          <w:szCs w:val="28"/>
        </w:rPr>
        <w:t xml:space="preserve"> </w:t>
      </w:r>
      <w:r w:rsidRPr="00CE3CA1">
        <w:rPr>
          <w:rFonts w:ascii="Times New Roman" w:hAnsi="Times New Roman" w:cs="Times New Roman"/>
          <w:sz w:val="28"/>
          <w:szCs w:val="28"/>
        </w:rPr>
        <w:t>о бухгалтерском учете</w:t>
      </w:r>
      <w:r w:rsidR="00881428" w:rsidRPr="00CE3CA1">
        <w:rPr>
          <w:rFonts w:ascii="Times New Roman" w:hAnsi="Times New Roman" w:cs="Times New Roman"/>
          <w:sz w:val="28"/>
          <w:szCs w:val="28"/>
        </w:rPr>
        <w:t>,</w:t>
      </w:r>
      <w:r w:rsidRPr="00CE3CA1">
        <w:rPr>
          <w:rFonts w:ascii="Times New Roman" w:hAnsi="Times New Roman" w:cs="Times New Roman"/>
          <w:sz w:val="28"/>
          <w:szCs w:val="28"/>
        </w:rPr>
        <w:t xml:space="preserve"> с учетом особенностей, предусмотренных настоящей статьей.</w:t>
      </w:r>
    </w:p>
    <w:p w14:paraId="39BC62F9" w14:textId="6004A922"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Стоимость нематериальных активов относится на расходы в порядке, предусмотренном статьей </w:t>
      </w:r>
      <w:r w:rsidR="00075B48" w:rsidRPr="00CE3CA1">
        <w:rPr>
          <w:rFonts w:ascii="Times New Roman" w:hAnsi="Times New Roman" w:cs="Times New Roman"/>
          <w:sz w:val="28"/>
          <w:szCs w:val="28"/>
        </w:rPr>
        <w:t>307</w:t>
      </w:r>
      <w:r w:rsidRPr="00CE3CA1">
        <w:rPr>
          <w:rFonts w:ascii="Times New Roman" w:hAnsi="Times New Roman" w:cs="Times New Roman"/>
          <w:sz w:val="28"/>
          <w:szCs w:val="28"/>
        </w:rPr>
        <w:t xml:space="preserve"> настоящего Кодекса. </w:t>
      </w:r>
    </w:p>
    <w:p w14:paraId="0B2DCF17" w14:textId="798D69EC" w:rsidR="00621671" w:rsidRPr="00CE3CA1" w:rsidRDefault="00621671" w:rsidP="00EA7743">
      <w:pPr>
        <w:tabs>
          <w:tab w:val="left" w:pos="430"/>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Амортизируемые активы, за исключением нематериальных активов, в целях налогообложения распределяются по группам (подгруппам) и затраты на их приобретение (создание) относятся на расходы через амортизационные отчисления по следующим предельным нормам амортизации:</w:t>
      </w:r>
    </w:p>
    <w:p w14:paraId="2B6DD9D0" w14:textId="77777777" w:rsidR="00E12C83" w:rsidRPr="00CE3CA1" w:rsidRDefault="00E12C83" w:rsidP="00EA7743">
      <w:pPr>
        <w:tabs>
          <w:tab w:val="left" w:pos="430"/>
        </w:tabs>
        <w:spacing w:after="0" w:line="240" w:lineRule="auto"/>
        <w:ind w:firstLine="720"/>
        <w:jc w:val="both"/>
        <w:rPr>
          <w:rFonts w:ascii="Times New Roman" w:hAnsi="Times New Roman" w:cs="Times New Roman"/>
          <w:sz w:val="28"/>
          <w:szCs w:val="28"/>
        </w:rPr>
      </w:pPr>
    </w:p>
    <w:tbl>
      <w:tblPr>
        <w:tblW w:w="5046" w:type="pct"/>
        <w:jc w:val="center"/>
        <w:tblLayout w:type="fixed"/>
        <w:tblCellMar>
          <w:left w:w="0" w:type="dxa"/>
          <w:right w:w="0" w:type="dxa"/>
        </w:tblCellMar>
        <w:tblLook w:val="0000" w:firstRow="0" w:lastRow="0" w:firstColumn="0" w:lastColumn="0" w:noHBand="0" w:noVBand="0"/>
      </w:tblPr>
      <w:tblGrid>
        <w:gridCol w:w="1140"/>
        <w:gridCol w:w="1224"/>
        <w:gridCol w:w="4893"/>
        <w:gridCol w:w="1888"/>
      </w:tblGrid>
      <w:tr w:rsidR="00621671" w:rsidRPr="00CE3CA1" w14:paraId="0B001267"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vAlign w:val="center"/>
          </w:tcPr>
          <w:p w14:paraId="776E56A8"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 группы</w:t>
            </w:r>
          </w:p>
        </w:tc>
        <w:tc>
          <w:tcPr>
            <w:tcW w:w="669" w:type="pct"/>
            <w:tcBorders>
              <w:top w:val="single" w:sz="6" w:space="0" w:color="auto"/>
              <w:left w:val="single" w:sz="6" w:space="0" w:color="auto"/>
              <w:bottom w:val="single" w:sz="6" w:space="0" w:color="auto"/>
              <w:right w:val="single" w:sz="6" w:space="0" w:color="auto"/>
            </w:tcBorders>
            <w:vAlign w:val="center"/>
          </w:tcPr>
          <w:p w14:paraId="04FE8E5D" w14:textId="333D1D36" w:rsidR="00621671" w:rsidRPr="00CE3CA1" w:rsidRDefault="00881428" w:rsidP="00881428">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 xml:space="preserve">№ под- </w:t>
            </w:r>
            <w:r w:rsidR="00621671" w:rsidRPr="00CE3CA1">
              <w:rPr>
                <w:rFonts w:ascii="Times New Roman" w:hAnsi="Times New Roman" w:cs="Times New Roman"/>
                <w:bCs/>
                <w:noProof/>
                <w:sz w:val="24"/>
                <w:szCs w:val="24"/>
              </w:rPr>
              <w:t>группы</w:t>
            </w:r>
          </w:p>
        </w:tc>
        <w:tc>
          <w:tcPr>
            <w:tcW w:w="2675" w:type="pct"/>
            <w:tcBorders>
              <w:top w:val="single" w:sz="6" w:space="0" w:color="auto"/>
              <w:left w:val="single" w:sz="6" w:space="0" w:color="auto"/>
              <w:bottom w:val="single" w:sz="6" w:space="0" w:color="auto"/>
              <w:right w:val="single" w:sz="6" w:space="0" w:color="auto"/>
            </w:tcBorders>
            <w:vAlign w:val="center"/>
          </w:tcPr>
          <w:p w14:paraId="34A829C0"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Наименование основных средств</w:t>
            </w:r>
          </w:p>
        </w:tc>
        <w:tc>
          <w:tcPr>
            <w:tcW w:w="1033" w:type="pct"/>
            <w:tcBorders>
              <w:top w:val="single" w:sz="6" w:space="0" w:color="auto"/>
              <w:left w:val="single" w:sz="6" w:space="0" w:color="auto"/>
              <w:bottom w:val="single" w:sz="6" w:space="0" w:color="auto"/>
              <w:right w:val="single" w:sz="6" w:space="0" w:color="auto"/>
            </w:tcBorders>
            <w:vAlign w:val="center"/>
          </w:tcPr>
          <w:p w14:paraId="32568BC9"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Годовая</w:t>
            </w:r>
          </w:p>
          <w:p w14:paraId="3D3D5A1D"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предельная норма</w:t>
            </w:r>
          </w:p>
          <w:p w14:paraId="75B6D7EF"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bCs/>
                <w:noProof/>
                <w:sz w:val="24"/>
                <w:szCs w:val="24"/>
              </w:rPr>
            </w:pPr>
            <w:r w:rsidRPr="00CE3CA1">
              <w:rPr>
                <w:rFonts w:ascii="Times New Roman" w:hAnsi="Times New Roman" w:cs="Times New Roman"/>
                <w:bCs/>
                <w:noProof/>
                <w:sz w:val="24"/>
                <w:szCs w:val="24"/>
              </w:rPr>
              <w:t>амортизации,</w:t>
            </w:r>
          </w:p>
          <w:p w14:paraId="0286DE05" w14:textId="77777777" w:rsidR="00621671" w:rsidRPr="00CE3CA1" w:rsidRDefault="00621671" w:rsidP="00EA7743">
            <w:pPr>
              <w:autoSpaceDE w:val="0"/>
              <w:autoSpaceDN w:val="0"/>
              <w:adjustRightInd w:val="0"/>
              <w:spacing w:after="0" w:line="240" w:lineRule="auto"/>
              <w:ind w:firstLine="31"/>
              <w:jc w:val="center"/>
              <w:rPr>
                <w:rFonts w:ascii="Times New Roman" w:hAnsi="Times New Roman" w:cs="Times New Roman"/>
                <w:noProof/>
                <w:sz w:val="24"/>
                <w:szCs w:val="24"/>
              </w:rPr>
            </w:pPr>
            <w:r w:rsidRPr="00CE3CA1">
              <w:rPr>
                <w:rFonts w:ascii="Times New Roman" w:hAnsi="Times New Roman" w:cs="Times New Roman"/>
                <w:bCs/>
                <w:noProof/>
                <w:sz w:val="24"/>
                <w:szCs w:val="24"/>
              </w:rPr>
              <w:t>в процентах</w:t>
            </w:r>
          </w:p>
        </w:tc>
      </w:tr>
      <w:tr w:rsidR="00621671" w:rsidRPr="00CE3CA1" w14:paraId="08226993"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1CCEAFD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I</w:t>
            </w:r>
          </w:p>
        </w:tc>
        <w:tc>
          <w:tcPr>
            <w:tcW w:w="669" w:type="pct"/>
            <w:tcBorders>
              <w:top w:val="single" w:sz="6" w:space="0" w:color="auto"/>
              <w:left w:val="single" w:sz="6" w:space="0" w:color="auto"/>
              <w:bottom w:val="single" w:sz="6" w:space="0" w:color="auto"/>
              <w:right w:val="single" w:sz="6" w:space="0" w:color="auto"/>
            </w:tcBorders>
          </w:tcPr>
          <w:p w14:paraId="403BD0D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51C69BBB"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noProof/>
                <w:sz w:val="24"/>
                <w:szCs w:val="24"/>
              </w:rPr>
            </w:pPr>
            <w:r w:rsidRPr="00CE3CA1">
              <w:rPr>
                <w:rFonts w:ascii="Times New Roman" w:hAnsi="Times New Roman" w:cs="Times New Roman"/>
                <w:b/>
                <w:bCs/>
                <w:noProof/>
                <w:sz w:val="24"/>
                <w:szCs w:val="24"/>
              </w:rPr>
              <w:t>Здания, строения и сооружения</w:t>
            </w:r>
            <w:r w:rsidRPr="00CE3CA1">
              <w:rPr>
                <w:rFonts w:ascii="Times New Roman" w:hAnsi="Times New Roman" w:cs="Times New Roman"/>
                <w:b/>
                <w:noProof/>
                <w:sz w:val="24"/>
                <w:szCs w:val="24"/>
              </w:rPr>
              <w:t xml:space="preserve"> </w:t>
            </w:r>
          </w:p>
        </w:tc>
        <w:tc>
          <w:tcPr>
            <w:tcW w:w="1033" w:type="pct"/>
            <w:tcBorders>
              <w:top w:val="single" w:sz="6" w:space="0" w:color="auto"/>
              <w:left w:val="single" w:sz="6" w:space="0" w:color="auto"/>
              <w:bottom w:val="single" w:sz="6" w:space="0" w:color="auto"/>
              <w:right w:val="single" w:sz="6" w:space="0" w:color="auto"/>
            </w:tcBorders>
            <w:vAlign w:val="center"/>
          </w:tcPr>
          <w:p w14:paraId="4B51472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sz w:val="24"/>
                <w:szCs w:val="24"/>
              </w:rPr>
            </w:pPr>
          </w:p>
        </w:tc>
      </w:tr>
      <w:tr w:rsidR="00621671" w:rsidRPr="00CE3CA1" w14:paraId="52F76BDB"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B38E2C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061A75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7D5E9344"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Здания, строения </w:t>
            </w:r>
          </w:p>
        </w:tc>
        <w:tc>
          <w:tcPr>
            <w:tcW w:w="1033" w:type="pct"/>
            <w:tcBorders>
              <w:top w:val="single" w:sz="6" w:space="0" w:color="auto"/>
              <w:left w:val="single" w:sz="6" w:space="0" w:color="auto"/>
              <w:bottom w:val="single" w:sz="6" w:space="0" w:color="auto"/>
              <w:right w:val="single" w:sz="6" w:space="0" w:color="auto"/>
            </w:tcBorders>
            <w:vAlign w:val="center"/>
          </w:tcPr>
          <w:p w14:paraId="30449AE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sz w:val="24"/>
                <w:szCs w:val="24"/>
              </w:rPr>
            </w:pPr>
            <w:r w:rsidRPr="00CE3CA1">
              <w:rPr>
                <w:rFonts w:ascii="Times New Roman" w:hAnsi="Times New Roman" w:cs="Times New Roman"/>
                <w:sz w:val="24"/>
                <w:szCs w:val="24"/>
              </w:rPr>
              <w:t>3</w:t>
            </w:r>
          </w:p>
        </w:tc>
      </w:tr>
      <w:tr w:rsidR="00621671" w:rsidRPr="00CE3CA1" w14:paraId="5B6510E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8F1858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49C652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5EE0A224" w14:textId="04444CD5"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Нефтяные и</w:t>
            </w:r>
            <w:r w:rsidR="00EF7363" w:rsidRPr="00CE3CA1">
              <w:rPr>
                <w:rFonts w:ascii="Times New Roman" w:hAnsi="Times New Roman" w:cs="Times New Roman"/>
                <w:noProof/>
                <w:sz w:val="24"/>
                <w:szCs w:val="24"/>
              </w:rPr>
              <w:t xml:space="preserve"> </w:t>
            </w:r>
            <w:r w:rsidR="00277B99" w:rsidRPr="00CE3CA1">
              <w:rPr>
                <w:rFonts w:ascii="Times New Roman" w:hAnsi="Times New Roman" w:cs="Times New Roman"/>
                <w:noProof/>
                <w:sz w:val="24"/>
                <w:szCs w:val="24"/>
              </w:rPr>
              <w:t>газовые скважины</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6AB9224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sz w:val="24"/>
                <w:szCs w:val="24"/>
              </w:rPr>
            </w:pPr>
            <w:r w:rsidRPr="00CE3CA1">
              <w:rPr>
                <w:rFonts w:ascii="Times New Roman" w:hAnsi="Times New Roman" w:cs="Times New Roman"/>
                <w:sz w:val="24"/>
                <w:szCs w:val="24"/>
              </w:rPr>
              <w:t>5</w:t>
            </w:r>
          </w:p>
        </w:tc>
      </w:tr>
      <w:tr w:rsidR="00621671" w:rsidRPr="00CE3CA1" w14:paraId="4B5E3A8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4F4550B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136798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11E15CAE" w14:textId="6FD0F55C" w:rsidR="00621671" w:rsidRPr="00CE3CA1" w:rsidRDefault="00277B99"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Нефтегазохранилища</w:t>
            </w:r>
          </w:p>
        </w:tc>
        <w:tc>
          <w:tcPr>
            <w:tcW w:w="1033" w:type="pct"/>
            <w:vMerge/>
            <w:tcBorders>
              <w:top w:val="single" w:sz="6" w:space="0" w:color="auto"/>
              <w:left w:val="single" w:sz="6" w:space="0" w:color="auto"/>
              <w:bottom w:val="single" w:sz="6" w:space="0" w:color="auto"/>
              <w:right w:val="single" w:sz="6" w:space="0" w:color="auto"/>
            </w:tcBorders>
            <w:vAlign w:val="center"/>
          </w:tcPr>
          <w:p w14:paraId="0DAD45D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51C22F9"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8F72D1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D88ECF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6" w:space="0" w:color="auto"/>
              <w:right w:val="single" w:sz="6" w:space="0" w:color="auto"/>
            </w:tcBorders>
            <w:vAlign w:val="center"/>
          </w:tcPr>
          <w:p w14:paraId="48F6DED9" w14:textId="5C50F297" w:rsidR="00621671" w:rsidRPr="00CE3CA1" w:rsidRDefault="00277B99"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Каналы судоходные, водные</w:t>
            </w:r>
          </w:p>
        </w:tc>
        <w:tc>
          <w:tcPr>
            <w:tcW w:w="1033" w:type="pct"/>
            <w:vMerge/>
            <w:tcBorders>
              <w:top w:val="single" w:sz="6" w:space="0" w:color="auto"/>
              <w:left w:val="single" w:sz="6" w:space="0" w:color="auto"/>
              <w:bottom w:val="single" w:sz="6" w:space="0" w:color="auto"/>
              <w:right w:val="single" w:sz="6" w:space="0" w:color="auto"/>
            </w:tcBorders>
            <w:vAlign w:val="center"/>
          </w:tcPr>
          <w:p w14:paraId="41D009F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D1247D3"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376922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6D1F15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5</w:t>
            </w:r>
          </w:p>
        </w:tc>
        <w:tc>
          <w:tcPr>
            <w:tcW w:w="2675" w:type="pct"/>
            <w:tcBorders>
              <w:top w:val="single" w:sz="6" w:space="0" w:color="auto"/>
              <w:left w:val="single" w:sz="6" w:space="0" w:color="auto"/>
              <w:bottom w:val="single" w:sz="6" w:space="0" w:color="auto"/>
              <w:right w:val="single" w:sz="6" w:space="0" w:color="auto"/>
            </w:tcBorders>
            <w:vAlign w:val="center"/>
          </w:tcPr>
          <w:p w14:paraId="6F250E51" w14:textId="403DD0CE" w:rsidR="00621671" w:rsidRPr="00CE3CA1" w:rsidRDefault="00277B99"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Мосты</w:t>
            </w:r>
          </w:p>
        </w:tc>
        <w:tc>
          <w:tcPr>
            <w:tcW w:w="1033" w:type="pct"/>
            <w:vMerge/>
            <w:tcBorders>
              <w:top w:val="single" w:sz="6" w:space="0" w:color="auto"/>
              <w:left w:val="single" w:sz="6" w:space="0" w:color="auto"/>
              <w:bottom w:val="single" w:sz="6" w:space="0" w:color="auto"/>
              <w:right w:val="single" w:sz="6" w:space="0" w:color="auto"/>
            </w:tcBorders>
            <w:vAlign w:val="center"/>
          </w:tcPr>
          <w:p w14:paraId="7BA326B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428E945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15A4CC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0407A6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6</w:t>
            </w:r>
          </w:p>
        </w:tc>
        <w:tc>
          <w:tcPr>
            <w:tcW w:w="2675" w:type="pct"/>
            <w:tcBorders>
              <w:top w:val="single" w:sz="6" w:space="0" w:color="auto"/>
              <w:left w:val="single" w:sz="6" w:space="0" w:color="auto"/>
              <w:bottom w:val="single" w:sz="6" w:space="0" w:color="auto"/>
              <w:right w:val="single" w:sz="6" w:space="0" w:color="auto"/>
            </w:tcBorders>
            <w:vAlign w:val="center"/>
          </w:tcPr>
          <w:p w14:paraId="44A4DB3F" w14:textId="31C43CCE" w:rsidR="00621671" w:rsidRPr="00CE3CA1" w:rsidRDefault="00277B99"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Дамбы, плотины</w:t>
            </w:r>
          </w:p>
        </w:tc>
        <w:tc>
          <w:tcPr>
            <w:tcW w:w="1033" w:type="pct"/>
            <w:vMerge/>
            <w:tcBorders>
              <w:top w:val="single" w:sz="6" w:space="0" w:color="auto"/>
              <w:left w:val="single" w:sz="6" w:space="0" w:color="auto"/>
              <w:bottom w:val="single" w:sz="6" w:space="0" w:color="auto"/>
              <w:right w:val="single" w:sz="6" w:space="0" w:color="auto"/>
            </w:tcBorders>
            <w:vAlign w:val="center"/>
          </w:tcPr>
          <w:p w14:paraId="037BE1B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E552F7B"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2DE11F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C651A2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7</w:t>
            </w:r>
          </w:p>
        </w:tc>
        <w:tc>
          <w:tcPr>
            <w:tcW w:w="2675" w:type="pct"/>
            <w:tcBorders>
              <w:top w:val="single" w:sz="6" w:space="0" w:color="auto"/>
              <w:left w:val="single" w:sz="6" w:space="0" w:color="auto"/>
              <w:bottom w:val="single" w:sz="6" w:space="0" w:color="auto"/>
              <w:right w:val="single" w:sz="6" w:space="0" w:color="auto"/>
            </w:tcBorders>
            <w:vAlign w:val="center"/>
          </w:tcPr>
          <w:p w14:paraId="5DAA5FE7" w14:textId="5C9EE5C4"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Речные и</w:t>
            </w:r>
            <w:r w:rsidR="00277B99" w:rsidRPr="00CE3CA1">
              <w:rPr>
                <w:rFonts w:ascii="Times New Roman" w:hAnsi="Times New Roman" w:cs="Times New Roman"/>
                <w:noProof/>
                <w:sz w:val="24"/>
                <w:szCs w:val="24"/>
              </w:rPr>
              <w:t xml:space="preserve"> морские причальные сооружения</w:t>
            </w:r>
          </w:p>
        </w:tc>
        <w:tc>
          <w:tcPr>
            <w:tcW w:w="1033" w:type="pct"/>
            <w:vMerge/>
            <w:tcBorders>
              <w:top w:val="single" w:sz="6" w:space="0" w:color="auto"/>
              <w:left w:val="single" w:sz="6" w:space="0" w:color="auto"/>
              <w:bottom w:val="single" w:sz="6" w:space="0" w:color="auto"/>
              <w:right w:val="single" w:sz="6" w:space="0" w:color="auto"/>
            </w:tcBorders>
            <w:vAlign w:val="center"/>
          </w:tcPr>
          <w:p w14:paraId="6C2E112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EB84A9D"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50B569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F053DE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8</w:t>
            </w:r>
          </w:p>
        </w:tc>
        <w:tc>
          <w:tcPr>
            <w:tcW w:w="2675" w:type="pct"/>
            <w:tcBorders>
              <w:top w:val="single" w:sz="6" w:space="0" w:color="auto"/>
              <w:left w:val="single" w:sz="6" w:space="0" w:color="auto"/>
              <w:bottom w:val="single" w:sz="6" w:space="0" w:color="auto"/>
              <w:right w:val="single" w:sz="6" w:space="0" w:color="auto"/>
            </w:tcBorders>
            <w:vAlign w:val="center"/>
          </w:tcPr>
          <w:p w14:paraId="07240A4E" w14:textId="2EF5DCF3"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Ж</w:t>
            </w:r>
            <w:r w:rsidR="00277B99" w:rsidRPr="00CE3CA1">
              <w:rPr>
                <w:rFonts w:ascii="Times New Roman" w:hAnsi="Times New Roman" w:cs="Times New Roman"/>
                <w:noProof/>
                <w:sz w:val="24"/>
                <w:szCs w:val="24"/>
              </w:rPr>
              <w:t>елезнодорожные пути предприятий</w:t>
            </w:r>
          </w:p>
        </w:tc>
        <w:tc>
          <w:tcPr>
            <w:tcW w:w="1033" w:type="pct"/>
            <w:vMerge/>
            <w:tcBorders>
              <w:top w:val="single" w:sz="6" w:space="0" w:color="auto"/>
              <w:left w:val="single" w:sz="6" w:space="0" w:color="auto"/>
              <w:bottom w:val="single" w:sz="6" w:space="0" w:color="auto"/>
              <w:right w:val="single" w:sz="6" w:space="0" w:color="auto"/>
            </w:tcBorders>
            <w:vAlign w:val="center"/>
          </w:tcPr>
          <w:p w14:paraId="0CAC07E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8AD9DE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3F13422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0DC9E5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9</w:t>
            </w:r>
          </w:p>
        </w:tc>
        <w:tc>
          <w:tcPr>
            <w:tcW w:w="2675" w:type="pct"/>
            <w:tcBorders>
              <w:top w:val="single" w:sz="6" w:space="0" w:color="auto"/>
              <w:left w:val="single" w:sz="6" w:space="0" w:color="auto"/>
              <w:bottom w:val="single" w:sz="6" w:space="0" w:color="auto"/>
              <w:right w:val="single" w:sz="6" w:space="0" w:color="auto"/>
            </w:tcBorders>
            <w:vAlign w:val="center"/>
          </w:tcPr>
          <w:p w14:paraId="0AB34BD9" w14:textId="4DF8D682"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Берегоукрепительные</w:t>
            </w:r>
            <w:r w:rsidRPr="00CE3CA1">
              <w:rPr>
                <w:rFonts w:ascii="Times New Roman" w:hAnsi="Times New Roman" w:cs="Times New Roman"/>
                <w:sz w:val="24"/>
                <w:szCs w:val="24"/>
              </w:rPr>
              <w:t>,</w:t>
            </w:r>
            <w:r w:rsidR="00277B99" w:rsidRPr="00CE3CA1">
              <w:rPr>
                <w:rFonts w:ascii="Times New Roman" w:hAnsi="Times New Roman" w:cs="Times New Roman"/>
                <w:noProof/>
                <w:sz w:val="24"/>
                <w:szCs w:val="24"/>
              </w:rPr>
              <w:t xml:space="preserve"> берегозащитные сооружения</w:t>
            </w:r>
          </w:p>
        </w:tc>
        <w:tc>
          <w:tcPr>
            <w:tcW w:w="1033" w:type="pct"/>
            <w:vMerge/>
            <w:tcBorders>
              <w:top w:val="single" w:sz="6" w:space="0" w:color="auto"/>
              <w:left w:val="single" w:sz="6" w:space="0" w:color="auto"/>
              <w:bottom w:val="single" w:sz="6" w:space="0" w:color="auto"/>
              <w:right w:val="single" w:sz="6" w:space="0" w:color="auto"/>
            </w:tcBorders>
            <w:vAlign w:val="center"/>
          </w:tcPr>
          <w:p w14:paraId="1B7167F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B44FF4B"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78EC15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A9B0E9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10</w:t>
            </w:r>
          </w:p>
        </w:tc>
        <w:tc>
          <w:tcPr>
            <w:tcW w:w="2675" w:type="pct"/>
            <w:tcBorders>
              <w:top w:val="single" w:sz="6" w:space="0" w:color="auto"/>
              <w:left w:val="single" w:sz="6" w:space="0" w:color="auto"/>
              <w:bottom w:val="single" w:sz="6" w:space="0" w:color="auto"/>
              <w:right w:val="single" w:sz="6" w:space="0" w:color="auto"/>
            </w:tcBorders>
            <w:vAlign w:val="center"/>
          </w:tcPr>
          <w:p w14:paraId="598B088C"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Резервуары, цистерны, баки и другие емкости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45D3D95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019B0BF"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102DEA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62470A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11</w:t>
            </w:r>
          </w:p>
        </w:tc>
        <w:tc>
          <w:tcPr>
            <w:tcW w:w="2675" w:type="pct"/>
            <w:tcBorders>
              <w:top w:val="single" w:sz="6" w:space="0" w:color="auto"/>
              <w:left w:val="single" w:sz="6" w:space="0" w:color="auto"/>
              <w:bottom w:val="single" w:sz="6" w:space="0" w:color="auto"/>
              <w:right w:val="single" w:sz="6" w:space="0" w:color="auto"/>
            </w:tcBorders>
            <w:vAlign w:val="center"/>
          </w:tcPr>
          <w:p w14:paraId="6F01A0A9" w14:textId="66887805"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Внутрихозяйственная и межх</w:t>
            </w:r>
            <w:r w:rsidR="00277B99" w:rsidRPr="00CE3CA1">
              <w:rPr>
                <w:rFonts w:ascii="Times New Roman" w:hAnsi="Times New Roman" w:cs="Times New Roman"/>
                <w:noProof/>
                <w:sz w:val="24"/>
                <w:szCs w:val="24"/>
              </w:rPr>
              <w:t>озяйственная оросительная сеть</w:t>
            </w:r>
          </w:p>
        </w:tc>
        <w:tc>
          <w:tcPr>
            <w:tcW w:w="1033" w:type="pct"/>
            <w:vMerge/>
            <w:tcBorders>
              <w:top w:val="single" w:sz="6" w:space="0" w:color="auto"/>
              <w:left w:val="single" w:sz="6" w:space="0" w:color="auto"/>
              <w:bottom w:val="single" w:sz="6" w:space="0" w:color="auto"/>
              <w:right w:val="single" w:sz="6" w:space="0" w:color="auto"/>
            </w:tcBorders>
            <w:vAlign w:val="center"/>
          </w:tcPr>
          <w:p w14:paraId="2C7D5B0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24CB27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49E78B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E8AACF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12</w:t>
            </w:r>
          </w:p>
        </w:tc>
        <w:tc>
          <w:tcPr>
            <w:tcW w:w="2675" w:type="pct"/>
            <w:tcBorders>
              <w:top w:val="single" w:sz="6" w:space="0" w:color="auto"/>
              <w:left w:val="single" w:sz="6" w:space="0" w:color="auto"/>
              <w:bottom w:val="single" w:sz="6" w:space="0" w:color="auto"/>
              <w:right w:val="single" w:sz="6" w:space="0" w:color="auto"/>
            </w:tcBorders>
            <w:vAlign w:val="center"/>
          </w:tcPr>
          <w:p w14:paraId="091A9CC9" w14:textId="55C935E8"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Закры</w:t>
            </w:r>
            <w:r w:rsidR="00277B99" w:rsidRPr="00CE3CA1">
              <w:rPr>
                <w:rFonts w:ascii="Times New Roman" w:hAnsi="Times New Roman" w:cs="Times New Roman"/>
                <w:noProof/>
                <w:sz w:val="24"/>
                <w:szCs w:val="24"/>
              </w:rPr>
              <w:t>тая коллекторно-дренажная сеть</w:t>
            </w:r>
          </w:p>
        </w:tc>
        <w:tc>
          <w:tcPr>
            <w:tcW w:w="1033" w:type="pct"/>
            <w:vMerge/>
            <w:tcBorders>
              <w:top w:val="single" w:sz="6" w:space="0" w:color="auto"/>
              <w:left w:val="single" w:sz="6" w:space="0" w:color="auto"/>
              <w:bottom w:val="single" w:sz="6" w:space="0" w:color="auto"/>
              <w:right w:val="single" w:sz="6" w:space="0" w:color="auto"/>
            </w:tcBorders>
            <w:vAlign w:val="center"/>
          </w:tcPr>
          <w:p w14:paraId="5CFD73B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61B78D7"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366115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DB3CEE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13</w:t>
            </w:r>
          </w:p>
        </w:tc>
        <w:tc>
          <w:tcPr>
            <w:tcW w:w="2675" w:type="pct"/>
            <w:tcBorders>
              <w:top w:val="single" w:sz="6" w:space="0" w:color="auto"/>
              <w:left w:val="single" w:sz="6" w:space="0" w:color="auto"/>
              <w:bottom w:val="single" w:sz="6" w:space="0" w:color="auto"/>
              <w:right w:val="single" w:sz="6" w:space="0" w:color="auto"/>
            </w:tcBorders>
            <w:vAlign w:val="center"/>
          </w:tcPr>
          <w:p w14:paraId="46149F40" w14:textId="5DA5BD79"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Взлетно-посадочные полосы, дорожки,</w:t>
            </w:r>
            <w:r w:rsidR="00277B99" w:rsidRPr="00CE3CA1">
              <w:rPr>
                <w:rFonts w:ascii="Times New Roman" w:hAnsi="Times New Roman" w:cs="Times New Roman"/>
                <w:noProof/>
                <w:sz w:val="24"/>
                <w:szCs w:val="24"/>
              </w:rPr>
              <w:t xml:space="preserve"> места стоянки воздушных судов</w:t>
            </w:r>
          </w:p>
        </w:tc>
        <w:tc>
          <w:tcPr>
            <w:tcW w:w="1033" w:type="pct"/>
            <w:vMerge/>
            <w:tcBorders>
              <w:top w:val="single" w:sz="6" w:space="0" w:color="auto"/>
              <w:left w:val="single" w:sz="6" w:space="0" w:color="auto"/>
              <w:bottom w:val="single" w:sz="6" w:space="0" w:color="auto"/>
              <w:right w:val="single" w:sz="6" w:space="0" w:color="auto"/>
            </w:tcBorders>
            <w:vAlign w:val="center"/>
          </w:tcPr>
          <w:p w14:paraId="202E2A5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E123A6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6F7A82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5FA7DB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14</w:t>
            </w:r>
          </w:p>
        </w:tc>
        <w:tc>
          <w:tcPr>
            <w:tcW w:w="2675" w:type="pct"/>
            <w:tcBorders>
              <w:top w:val="single" w:sz="6" w:space="0" w:color="auto"/>
              <w:left w:val="single" w:sz="6" w:space="0" w:color="auto"/>
              <w:bottom w:val="single" w:sz="6" w:space="0" w:color="auto"/>
              <w:right w:val="single" w:sz="6" w:space="0" w:color="auto"/>
            </w:tcBorders>
            <w:vAlign w:val="center"/>
          </w:tcPr>
          <w:p w14:paraId="55B4B881" w14:textId="7F502BEE"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Сооружения парков</w:t>
            </w:r>
            <w:r w:rsidR="00EF7363" w:rsidRPr="00CE3CA1">
              <w:rPr>
                <w:rFonts w:ascii="Times New Roman" w:hAnsi="Times New Roman" w:cs="Times New Roman"/>
                <w:noProof/>
                <w:sz w:val="24"/>
                <w:szCs w:val="24"/>
              </w:rPr>
              <w:t xml:space="preserve"> </w:t>
            </w:r>
            <w:r w:rsidR="00277B99" w:rsidRPr="00CE3CA1">
              <w:rPr>
                <w:rFonts w:ascii="Times New Roman" w:hAnsi="Times New Roman" w:cs="Times New Roman"/>
                <w:noProof/>
                <w:sz w:val="24"/>
                <w:szCs w:val="24"/>
              </w:rPr>
              <w:t>и зоопарков</w:t>
            </w:r>
          </w:p>
        </w:tc>
        <w:tc>
          <w:tcPr>
            <w:tcW w:w="1033" w:type="pct"/>
            <w:vMerge/>
            <w:tcBorders>
              <w:top w:val="single" w:sz="6" w:space="0" w:color="auto"/>
              <w:left w:val="single" w:sz="6" w:space="0" w:color="auto"/>
              <w:bottom w:val="single" w:sz="6" w:space="0" w:color="auto"/>
              <w:right w:val="single" w:sz="6" w:space="0" w:color="auto"/>
            </w:tcBorders>
            <w:vAlign w:val="center"/>
          </w:tcPr>
          <w:p w14:paraId="1117187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A3ED46E"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C57BC4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2CDF3D2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15</w:t>
            </w:r>
          </w:p>
        </w:tc>
        <w:tc>
          <w:tcPr>
            <w:tcW w:w="2675" w:type="pct"/>
            <w:tcBorders>
              <w:top w:val="single" w:sz="6" w:space="0" w:color="auto"/>
              <w:left w:val="single" w:sz="6" w:space="0" w:color="auto"/>
              <w:bottom w:val="single" w:sz="6" w:space="0" w:color="auto"/>
              <w:right w:val="single" w:sz="6" w:space="0" w:color="auto"/>
            </w:tcBorders>
            <w:vAlign w:val="center"/>
          </w:tcPr>
          <w:p w14:paraId="0B3A961B"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Спортивно-оздоровительные сооружения  </w:t>
            </w:r>
          </w:p>
        </w:tc>
        <w:tc>
          <w:tcPr>
            <w:tcW w:w="1033" w:type="pct"/>
            <w:vMerge/>
            <w:tcBorders>
              <w:top w:val="single" w:sz="6" w:space="0" w:color="auto"/>
              <w:left w:val="single" w:sz="6" w:space="0" w:color="auto"/>
              <w:bottom w:val="single" w:sz="6" w:space="0" w:color="auto"/>
              <w:right w:val="single" w:sz="6" w:space="0" w:color="auto"/>
            </w:tcBorders>
            <w:vAlign w:val="center"/>
          </w:tcPr>
          <w:p w14:paraId="619D4A7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72A6F9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7685CF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9C299B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16</w:t>
            </w:r>
          </w:p>
        </w:tc>
        <w:tc>
          <w:tcPr>
            <w:tcW w:w="2675" w:type="pct"/>
            <w:tcBorders>
              <w:top w:val="single" w:sz="6" w:space="0" w:color="auto"/>
              <w:left w:val="single" w:sz="6" w:space="0" w:color="auto"/>
              <w:bottom w:val="single" w:sz="6" w:space="0" w:color="auto"/>
              <w:right w:val="single" w:sz="6" w:space="0" w:color="auto"/>
            </w:tcBorders>
            <w:vAlign w:val="center"/>
          </w:tcPr>
          <w:p w14:paraId="498FC73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Теплицы и парники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2BDB4D1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7E0271BD"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2069DD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2E2E3C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17</w:t>
            </w:r>
          </w:p>
        </w:tc>
        <w:tc>
          <w:tcPr>
            <w:tcW w:w="2675" w:type="pct"/>
            <w:tcBorders>
              <w:top w:val="single" w:sz="6" w:space="0" w:color="auto"/>
              <w:left w:val="single" w:sz="6" w:space="0" w:color="auto"/>
              <w:bottom w:val="single" w:sz="6" w:space="0" w:color="auto"/>
              <w:right w:val="single" w:sz="6" w:space="0" w:color="auto"/>
            </w:tcBorders>
            <w:vAlign w:val="center"/>
          </w:tcPr>
          <w:p w14:paraId="35482CFE"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Прочие сооружения </w:t>
            </w:r>
          </w:p>
        </w:tc>
        <w:tc>
          <w:tcPr>
            <w:tcW w:w="1033" w:type="pct"/>
            <w:vMerge/>
            <w:tcBorders>
              <w:top w:val="single" w:sz="6" w:space="0" w:color="auto"/>
              <w:left w:val="single" w:sz="6" w:space="0" w:color="auto"/>
              <w:bottom w:val="single" w:sz="6" w:space="0" w:color="auto"/>
              <w:right w:val="single" w:sz="6" w:space="0" w:color="auto"/>
            </w:tcBorders>
            <w:vAlign w:val="center"/>
          </w:tcPr>
          <w:p w14:paraId="2CF2E9D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0EDE90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3ED2512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II</w:t>
            </w:r>
          </w:p>
        </w:tc>
        <w:tc>
          <w:tcPr>
            <w:tcW w:w="669" w:type="pct"/>
            <w:tcBorders>
              <w:top w:val="single" w:sz="6" w:space="0" w:color="auto"/>
              <w:left w:val="single" w:sz="6" w:space="0" w:color="auto"/>
              <w:bottom w:val="single" w:sz="6" w:space="0" w:color="auto"/>
              <w:right w:val="single" w:sz="6" w:space="0" w:color="auto"/>
            </w:tcBorders>
          </w:tcPr>
          <w:p w14:paraId="25810C6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62C4C7B1"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bCs/>
                <w:noProof/>
                <w:sz w:val="24"/>
                <w:szCs w:val="24"/>
              </w:rPr>
            </w:pPr>
            <w:r w:rsidRPr="00CE3CA1">
              <w:rPr>
                <w:rFonts w:ascii="Times New Roman" w:hAnsi="Times New Roman" w:cs="Times New Roman"/>
                <w:b/>
                <w:bCs/>
                <w:noProof/>
                <w:sz w:val="24"/>
                <w:szCs w:val="24"/>
              </w:rPr>
              <w:t xml:space="preserve">Передаточные устройства </w:t>
            </w:r>
          </w:p>
        </w:tc>
        <w:tc>
          <w:tcPr>
            <w:tcW w:w="1033" w:type="pct"/>
            <w:tcBorders>
              <w:top w:val="single" w:sz="6" w:space="0" w:color="auto"/>
              <w:left w:val="single" w:sz="6" w:space="0" w:color="auto"/>
              <w:bottom w:val="single" w:sz="6" w:space="0" w:color="auto"/>
              <w:right w:val="single" w:sz="6" w:space="0" w:color="auto"/>
            </w:tcBorders>
            <w:vAlign w:val="center"/>
          </w:tcPr>
          <w:p w14:paraId="322DC51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115B435"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2109E4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296197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435B98C3"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Устройства и линии электропередач</w:t>
            </w:r>
            <w:r w:rsidRPr="00CE3CA1">
              <w:rPr>
                <w:rFonts w:ascii="Times New Roman" w:hAnsi="Times New Roman" w:cs="Times New Roman"/>
                <w:sz w:val="24"/>
                <w:szCs w:val="24"/>
              </w:rPr>
              <w:t xml:space="preserve">и </w:t>
            </w:r>
            <w:r w:rsidRPr="00CE3CA1">
              <w:rPr>
                <w:rFonts w:ascii="Times New Roman" w:hAnsi="Times New Roman" w:cs="Times New Roman"/>
                <w:noProof/>
                <w:sz w:val="24"/>
                <w:szCs w:val="24"/>
              </w:rPr>
              <w:t xml:space="preserve">и связи </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2C0042F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8</w:t>
            </w:r>
          </w:p>
        </w:tc>
      </w:tr>
      <w:tr w:rsidR="00621671" w:rsidRPr="00CE3CA1" w14:paraId="23946368"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8AF0AC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E3C5C1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7CA6A1BE"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Внутренние газопроводы и трубопроводы </w:t>
            </w:r>
          </w:p>
        </w:tc>
        <w:tc>
          <w:tcPr>
            <w:tcW w:w="1033" w:type="pct"/>
            <w:vMerge/>
            <w:tcBorders>
              <w:top w:val="single" w:sz="6" w:space="0" w:color="auto"/>
              <w:left w:val="single" w:sz="6" w:space="0" w:color="auto"/>
              <w:bottom w:val="single" w:sz="6" w:space="0" w:color="auto"/>
              <w:right w:val="single" w:sz="6" w:space="0" w:color="auto"/>
            </w:tcBorders>
            <w:vAlign w:val="center"/>
          </w:tcPr>
          <w:p w14:paraId="1F97F4B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8A28ABC"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EB64C7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2A0809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627126DF" w14:textId="1781B67B"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Сети водопровод</w:t>
            </w:r>
            <w:r w:rsidR="00EF7363" w:rsidRPr="00CE3CA1">
              <w:rPr>
                <w:rFonts w:ascii="Times New Roman" w:hAnsi="Times New Roman" w:cs="Times New Roman"/>
                <w:noProof/>
                <w:sz w:val="24"/>
                <w:szCs w:val="24"/>
              </w:rPr>
              <w:t>н</w:t>
            </w:r>
            <w:r w:rsidRPr="00CE3CA1">
              <w:rPr>
                <w:rFonts w:ascii="Times New Roman" w:hAnsi="Times New Roman" w:cs="Times New Roman"/>
                <w:noProof/>
                <w:sz w:val="24"/>
                <w:szCs w:val="24"/>
              </w:rPr>
              <w:t>ые, канализационные и тепловые</w:t>
            </w:r>
          </w:p>
        </w:tc>
        <w:tc>
          <w:tcPr>
            <w:tcW w:w="1033" w:type="pct"/>
            <w:vMerge/>
            <w:tcBorders>
              <w:top w:val="single" w:sz="6" w:space="0" w:color="auto"/>
              <w:left w:val="single" w:sz="6" w:space="0" w:color="auto"/>
              <w:bottom w:val="single" w:sz="6" w:space="0" w:color="auto"/>
              <w:right w:val="single" w:sz="6" w:space="0" w:color="auto"/>
            </w:tcBorders>
            <w:vAlign w:val="center"/>
          </w:tcPr>
          <w:p w14:paraId="29ED1DF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12E52AB"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EB0FC2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6C6444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6" w:space="0" w:color="auto"/>
              <w:right w:val="single" w:sz="6" w:space="0" w:color="auto"/>
            </w:tcBorders>
            <w:vAlign w:val="center"/>
          </w:tcPr>
          <w:p w14:paraId="3F371989"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Магистральные трубопроводы </w:t>
            </w:r>
          </w:p>
        </w:tc>
        <w:tc>
          <w:tcPr>
            <w:tcW w:w="1033" w:type="pct"/>
            <w:vMerge/>
            <w:tcBorders>
              <w:top w:val="single" w:sz="6" w:space="0" w:color="auto"/>
              <w:left w:val="single" w:sz="6" w:space="0" w:color="auto"/>
              <w:bottom w:val="single" w:sz="6" w:space="0" w:color="auto"/>
              <w:right w:val="single" w:sz="6" w:space="0" w:color="auto"/>
            </w:tcBorders>
            <w:vAlign w:val="center"/>
          </w:tcPr>
          <w:p w14:paraId="3FDB754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036DAB4"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4926675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156C8F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5</w:t>
            </w:r>
          </w:p>
        </w:tc>
        <w:tc>
          <w:tcPr>
            <w:tcW w:w="2675" w:type="pct"/>
            <w:tcBorders>
              <w:top w:val="single" w:sz="6" w:space="0" w:color="auto"/>
              <w:left w:val="single" w:sz="6" w:space="0" w:color="auto"/>
              <w:bottom w:val="single" w:sz="6" w:space="0" w:color="auto"/>
              <w:right w:val="single" w:sz="6" w:space="0" w:color="auto"/>
            </w:tcBorders>
            <w:vAlign w:val="center"/>
          </w:tcPr>
          <w:p w14:paraId="5969C36A"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Прочие  </w:t>
            </w:r>
          </w:p>
        </w:tc>
        <w:tc>
          <w:tcPr>
            <w:tcW w:w="1033" w:type="pct"/>
            <w:vMerge/>
            <w:tcBorders>
              <w:top w:val="single" w:sz="6" w:space="0" w:color="auto"/>
              <w:left w:val="single" w:sz="6" w:space="0" w:color="auto"/>
              <w:bottom w:val="single" w:sz="6" w:space="0" w:color="auto"/>
              <w:right w:val="single" w:sz="6" w:space="0" w:color="auto"/>
            </w:tcBorders>
            <w:vAlign w:val="center"/>
          </w:tcPr>
          <w:p w14:paraId="497A9F1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A49FF46"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370E39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III</w:t>
            </w:r>
          </w:p>
        </w:tc>
        <w:tc>
          <w:tcPr>
            <w:tcW w:w="669" w:type="pct"/>
            <w:tcBorders>
              <w:top w:val="single" w:sz="6" w:space="0" w:color="auto"/>
              <w:left w:val="single" w:sz="6" w:space="0" w:color="auto"/>
              <w:bottom w:val="single" w:sz="6" w:space="0" w:color="auto"/>
              <w:right w:val="single" w:sz="6" w:space="0" w:color="auto"/>
            </w:tcBorders>
          </w:tcPr>
          <w:p w14:paraId="2CD7D42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6EF38CA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bCs/>
                <w:noProof/>
                <w:sz w:val="24"/>
                <w:szCs w:val="24"/>
              </w:rPr>
            </w:pPr>
            <w:r w:rsidRPr="00CE3CA1">
              <w:rPr>
                <w:rFonts w:ascii="Times New Roman" w:hAnsi="Times New Roman" w:cs="Times New Roman"/>
                <w:b/>
                <w:bCs/>
                <w:noProof/>
                <w:sz w:val="24"/>
                <w:szCs w:val="24"/>
              </w:rPr>
              <w:t xml:space="preserve">Силовые машины и оборудование </w:t>
            </w:r>
          </w:p>
        </w:tc>
        <w:tc>
          <w:tcPr>
            <w:tcW w:w="1033" w:type="pct"/>
            <w:tcBorders>
              <w:top w:val="single" w:sz="6" w:space="0" w:color="auto"/>
              <w:left w:val="single" w:sz="6" w:space="0" w:color="auto"/>
              <w:bottom w:val="single" w:sz="6" w:space="0" w:color="auto"/>
              <w:right w:val="single" w:sz="6" w:space="0" w:color="auto"/>
            </w:tcBorders>
            <w:vAlign w:val="center"/>
          </w:tcPr>
          <w:p w14:paraId="1068A9E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7FD83D2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3D2CE7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946666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4CD30403"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Теплотехническое оборудование </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564DC05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8</w:t>
            </w:r>
          </w:p>
        </w:tc>
      </w:tr>
      <w:tr w:rsidR="00621671" w:rsidRPr="00CE3CA1" w14:paraId="54788E74"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5AF6E9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6336EB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0E2AB7E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Турбинное оборудование и газотурбинные установки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17DEABF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CE6DB03"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FFDE2E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9F6FEA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5393353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Электродвигатели и дизель-генераторы  </w:t>
            </w:r>
          </w:p>
        </w:tc>
        <w:tc>
          <w:tcPr>
            <w:tcW w:w="1033" w:type="pct"/>
            <w:vMerge/>
            <w:tcBorders>
              <w:top w:val="single" w:sz="6" w:space="0" w:color="auto"/>
              <w:left w:val="single" w:sz="6" w:space="0" w:color="auto"/>
              <w:bottom w:val="single" w:sz="6" w:space="0" w:color="auto"/>
              <w:right w:val="single" w:sz="6" w:space="0" w:color="auto"/>
            </w:tcBorders>
            <w:vAlign w:val="center"/>
          </w:tcPr>
          <w:p w14:paraId="516E3B5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5ECE67AD"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F6CBF3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9F11CA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6" w:space="0" w:color="auto"/>
              <w:right w:val="single" w:sz="6" w:space="0" w:color="auto"/>
            </w:tcBorders>
            <w:vAlign w:val="center"/>
          </w:tcPr>
          <w:p w14:paraId="11E5849F"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Комплексные установки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2D1D799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6BE1DCF"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F6C3F2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6C0675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5</w:t>
            </w:r>
          </w:p>
        </w:tc>
        <w:tc>
          <w:tcPr>
            <w:tcW w:w="2675" w:type="pct"/>
            <w:tcBorders>
              <w:top w:val="single" w:sz="6" w:space="0" w:color="auto"/>
              <w:left w:val="single" w:sz="6" w:space="0" w:color="auto"/>
              <w:bottom w:val="single" w:sz="6" w:space="0" w:color="auto"/>
              <w:right w:val="single" w:sz="6" w:space="0" w:color="auto"/>
            </w:tcBorders>
            <w:vAlign w:val="center"/>
          </w:tcPr>
          <w:p w14:paraId="7E48F461"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Прочие силовые машины и оборудование (кроме мобильного транспорта) </w:t>
            </w:r>
          </w:p>
        </w:tc>
        <w:tc>
          <w:tcPr>
            <w:tcW w:w="1033" w:type="pct"/>
            <w:vMerge/>
            <w:tcBorders>
              <w:top w:val="single" w:sz="6" w:space="0" w:color="auto"/>
              <w:left w:val="single" w:sz="6" w:space="0" w:color="auto"/>
              <w:bottom w:val="single" w:sz="6" w:space="0" w:color="auto"/>
              <w:right w:val="single" w:sz="6" w:space="0" w:color="auto"/>
            </w:tcBorders>
            <w:vAlign w:val="center"/>
          </w:tcPr>
          <w:p w14:paraId="4FD4188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08EDD43"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168A401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IV</w:t>
            </w:r>
          </w:p>
        </w:tc>
        <w:tc>
          <w:tcPr>
            <w:tcW w:w="669" w:type="pct"/>
            <w:tcBorders>
              <w:top w:val="single" w:sz="6" w:space="0" w:color="auto"/>
              <w:left w:val="single" w:sz="6" w:space="0" w:color="auto"/>
              <w:bottom w:val="single" w:sz="6" w:space="0" w:color="auto"/>
              <w:right w:val="single" w:sz="6" w:space="0" w:color="auto"/>
            </w:tcBorders>
          </w:tcPr>
          <w:p w14:paraId="50C9FE3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702B2700"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bCs/>
                <w:noProof/>
                <w:sz w:val="24"/>
                <w:szCs w:val="24"/>
              </w:rPr>
            </w:pPr>
            <w:r w:rsidRPr="00CE3CA1">
              <w:rPr>
                <w:rFonts w:ascii="Times New Roman" w:hAnsi="Times New Roman" w:cs="Times New Roman"/>
                <w:b/>
                <w:bCs/>
                <w:noProof/>
                <w:sz w:val="24"/>
                <w:szCs w:val="24"/>
              </w:rPr>
              <w:t xml:space="preserve">Рабочие машины и оборудование по видам деятельности (кроме мобильного транспорта) </w:t>
            </w:r>
          </w:p>
        </w:tc>
        <w:tc>
          <w:tcPr>
            <w:tcW w:w="1033" w:type="pct"/>
            <w:tcBorders>
              <w:top w:val="single" w:sz="6" w:space="0" w:color="auto"/>
              <w:left w:val="single" w:sz="6" w:space="0" w:color="auto"/>
              <w:bottom w:val="single" w:sz="6" w:space="0" w:color="auto"/>
              <w:right w:val="single" w:sz="6" w:space="0" w:color="auto"/>
            </w:tcBorders>
            <w:vAlign w:val="center"/>
          </w:tcPr>
          <w:p w14:paraId="428417B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72C9B12"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3CB310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523A8C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440F146A"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Машины и оборудование всех отраслей экономики </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118F07D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15</w:t>
            </w:r>
          </w:p>
        </w:tc>
      </w:tr>
      <w:tr w:rsidR="00621671" w:rsidRPr="00CE3CA1" w14:paraId="416A7062"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4545E4D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2568199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25AB8742" w14:textId="0EAA6C7F"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Сельскохо</w:t>
            </w:r>
            <w:r w:rsidR="00EF7363" w:rsidRPr="00CE3CA1">
              <w:rPr>
                <w:rFonts w:ascii="Times New Roman" w:hAnsi="Times New Roman" w:cs="Times New Roman"/>
                <w:noProof/>
                <w:sz w:val="24"/>
                <w:szCs w:val="24"/>
              </w:rPr>
              <w:t>з</w:t>
            </w:r>
            <w:r w:rsidRPr="00CE3CA1">
              <w:rPr>
                <w:rFonts w:ascii="Times New Roman" w:hAnsi="Times New Roman" w:cs="Times New Roman"/>
                <w:noProof/>
                <w:sz w:val="24"/>
                <w:szCs w:val="24"/>
              </w:rPr>
              <w:t xml:space="preserve">яйственные тракторы, машины и оборудование </w:t>
            </w:r>
          </w:p>
        </w:tc>
        <w:tc>
          <w:tcPr>
            <w:tcW w:w="1033" w:type="pct"/>
            <w:vMerge/>
            <w:tcBorders>
              <w:top w:val="single" w:sz="6" w:space="0" w:color="auto"/>
              <w:left w:val="single" w:sz="6" w:space="0" w:color="auto"/>
              <w:bottom w:val="single" w:sz="6" w:space="0" w:color="auto"/>
              <w:right w:val="single" w:sz="6" w:space="0" w:color="auto"/>
            </w:tcBorders>
            <w:vAlign w:val="center"/>
          </w:tcPr>
          <w:p w14:paraId="4070C60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095AEF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B66380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B7FD82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429537A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Цифровое электронное оборудование коммутаций и передачи данных, оборудование цифровых систем передач, цифровая измерительная техника связи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7185AEF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79FB1F99"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965276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8A5315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6" w:space="0" w:color="auto"/>
              <w:right w:val="single" w:sz="6" w:space="0" w:color="auto"/>
            </w:tcBorders>
            <w:vAlign w:val="center"/>
          </w:tcPr>
          <w:p w14:paraId="3462ED4A" w14:textId="5B71E2A5"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Оборудование спутниковой, сотовой связи, радиотелефонной, пей</w:t>
            </w:r>
            <w:r w:rsidR="00EF7363" w:rsidRPr="00CE3CA1">
              <w:rPr>
                <w:rFonts w:ascii="Times New Roman" w:hAnsi="Times New Roman" w:cs="Times New Roman"/>
                <w:noProof/>
                <w:sz w:val="24"/>
                <w:szCs w:val="24"/>
              </w:rPr>
              <w:t>д</w:t>
            </w:r>
            <w:r w:rsidRPr="00CE3CA1">
              <w:rPr>
                <w:rFonts w:ascii="Times New Roman" w:hAnsi="Times New Roman" w:cs="Times New Roman"/>
                <w:noProof/>
                <w:sz w:val="24"/>
                <w:szCs w:val="24"/>
              </w:rPr>
              <w:t>жинговой и транкинговой связи</w:t>
            </w:r>
          </w:p>
        </w:tc>
        <w:tc>
          <w:tcPr>
            <w:tcW w:w="1033" w:type="pct"/>
            <w:vMerge/>
            <w:tcBorders>
              <w:top w:val="single" w:sz="6" w:space="0" w:color="auto"/>
              <w:left w:val="single" w:sz="6" w:space="0" w:color="auto"/>
              <w:bottom w:val="single" w:sz="6" w:space="0" w:color="auto"/>
              <w:right w:val="single" w:sz="6" w:space="0" w:color="auto"/>
            </w:tcBorders>
            <w:vAlign w:val="center"/>
          </w:tcPr>
          <w:p w14:paraId="5235EE1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B345252" w14:textId="77777777" w:rsidTr="002E17BF">
        <w:trPr>
          <w:trHeight w:val="315"/>
          <w:jc w:val="center"/>
        </w:trPr>
        <w:tc>
          <w:tcPr>
            <w:tcW w:w="624" w:type="pct"/>
            <w:tcBorders>
              <w:top w:val="single" w:sz="6" w:space="0" w:color="auto"/>
              <w:left w:val="single" w:sz="6" w:space="0" w:color="auto"/>
              <w:bottom w:val="single" w:sz="6" w:space="0" w:color="auto"/>
              <w:right w:val="single" w:sz="6" w:space="0" w:color="auto"/>
            </w:tcBorders>
          </w:tcPr>
          <w:p w14:paraId="31F8227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174F596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5</w:t>
            </w:r>
          </w:p>
        </w:tc>
        <w:tc>
          <w:tcPr>
            <w:tcW w:w="2675" w:type="pct"/>
            <w:tcBorders>
              <w:top w:val="single" w:sz="6" w:space="0" w:color="auto"/>
              <w:left w:val="single" w:sz="6" w:space="0" w:color="auto"/>
              <w:bottom w:val="single" w:sz="6" w:space="0" w:color="auto"/>
              <w:right w:val="single" w:sz="6" w:space="0" w:color="auto"/>
            </w:tcBorders>
            <w:vAlign w:val="center"/>
          </w:tcPr>
          <w:p w14:paraId="5A253E93"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Аналоговое оборудование коммутаций системы передач </w:t>
            </w:r>
          </w:p>
        </w:tc>
        <w:tc>
          <w:tcPr>
            <w:tcW w:w="1033" w:type="pct"/>
            <w:vMerge/>
            <w:tcBorders>
              <w:top w:val="single" w:sz="6" w:space="0" w:color="auto"/>
              <w:left w:val="single" w:sz="6" w:space="0" w:color="auto"/>
              <w:bottom w:val="single" w:sz="6" w:space="0" w:color="auto"/>
              <w:right w:val="single" w:sz="6" w:space="0" w:color="auto"/>
            </w:tcBorders>
            <w:vAlign w:val="center"/>
          </w:tcPr>
          <w:p w14:paraId="61DE60C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0AAF005"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1146CFF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4A4BE5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6</w:t>
            </w:r>
          </w:p>
        </w:tc>
        <w:tc>
          <w:tcPr>
            <w:tcW w:w="2675" w:type="pct"/>
            <w:tcBorders>
              <w:top w:val="single" w:sz="6" w:space="0" w:color="auto"/>
              <w:left w:val="single" w:sz="6" w:space="0" w:color="auto"/>
              <w:bottom w:val="single" w:sz="6" w:space="0" w:color="auto"/>
              <w:right w:val="single" w:sz="6" w:space="0" w:color="auto"/>
            </w:tcBorders>
            <w:vAlign w:val="center"/>
          </w:tcPr>
          <w:p w14:paraId="1F283095"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Специализированное оборудование киностудий, оборудование медицинской и микробиологической промышленности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63DC977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A82A808"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8C6B01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95ECFCD"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7</w:t>
            </w:r>
          </w:p>
        </w:tc>
        <w:tc>
          <w:tcPr>
            <w:tcW w:w="2675" w:type="pct"/>
            <w:tcBorders>
              <w:top w:val="single" w:sz="6" w:space="0" w:color="auto"/>
              <w:left w:val="single" w:sz="6" w:space="0" w:color="auto"/>
              <w:bottom w:val="single" w:sz="6" w:space="0" w:color="auto"/>
              <w:right w:val="single" w:sz="6" w:space="0" w:color="auto"/>
            </w:tcBorders>
            <w:vAlign w:val="center"/>
          </w:tcPr>
          <w:p w14:paraId="2556DD11"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Компрессорные машины и оборудование  </w:t>
            </w:r>
          </w:p>
        </w:tc>
        <w:tc>
          <w:tcPr>
            <w:tcW w:w="1033" w:type="pct"/>
            <w:vMerge/>
            <w:tcBorders>
              <w:top w:val="single" w:sz="6" w:space="0" w:color="auto"/>
              <w:left w:val="single" w:sz="6" w:space="0" w:color="auto"/>
              <w:bottom w:val="single" w:sz="6" w:space="0" w:color="auto"/>
              <w:right w:val="single" w:sz="6" w:space="0" w:color="auto"/>
            </w:tcBorders>
            <w:vAlign w:val="center"/>
          </w:tcPr>
          <w:p w14:paraId="106B96B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B5B2D98"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174E67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CB944F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8</w:t>
            </w:r>
          </w:p>
        </w:tc>
        <w:tc>
          <w:tcPr>
            <w:tcW w:w="2675" w:type="pct"/>
            <w:tcBorders>
              <w:top w:val="single" w:sz="6" w:space="0" w:color="auto"/>
              <w:left w:val="single" w:sz="6" w:space="0" w:color="auto"/>
              <w:bottom w:val="single" w:sz="6" w:space="0" w:color="auto"/>
              <w:right w:val="single" w:sz="6" w:space="0" w:color="auto"/>
            </w:tcBorders>
            <w:vAlign w:val="center"/>
          </w:tcPr>
          <w:p w14:paraId="3A983969"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Насосы </w:t>
            </w:r>
          </w:p>
        </w:tc>
        <w:tc>
          <w:tcPr>
            <w:tcW w:w="1033" w:type="pct"/>
            <w:vMerge/>
            <w:tcBorders>
              <w:top w:val="single" w:sz="6" w:space="0" w:color="auto"/>
              <w:left w:val="single" w:sz="6" w:space="0" w:color="auto"/>
              <w:bottom w:val="single" w:sz="6" w:space="0" w:color="auto"/>
              <w:right w:val="single" w:sz="6" w:space="0" w:color="auto"/>
            </w:tcBorders>
            <w:vAlign w:val="center"/>
          </w:tcPr>
          <w:p w14:paraId="7CDF3E0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915178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13F0E9B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1C433F5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9</w:t>
            </w:r>
          </w:p>
        </w:tc>
        <w:tc>
          <w:tcPr>
            <w:tcW w:w="2675" w:type="pct"/>
            <w:tcBorders>
              <w:top w:val="single" w:sz="6" w:space="0" w:color="auto"/>
              <w:left w:val="single" w:sz="6" w:space="0" w:color="auto"/>
              <w:bottom w:val="single" w:sz="6" w:space="0" w:color="auto"/>
              <w:right w:val="single" w:sz="6" w:space="0" w:color="auto"/>
            </w:tcBorders>
            <w:vAlign w:val="center"/>
          </w:tcPr>
          <w:p w14:paraId="5AE0C97C"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Подъемно-транспортные, погрузочно-разгрузочные машины и оборудование, </w:t>
            </w:r>
            <w:r w:rsidRPr="00CE3CA1">
              <w:rPr>
                <w:rFonts w:ascii="Times New Roman" w:hAnsi="Times New Roman" w:cs="Times New Roman"/>
                <w:noProof/>
                <w:sz w:val="24"/>
                <w:szCs w:val="24"/>
              </w:rPr>
              <w:lastRenderedPageBreak/>
              <w:t xml:space="preserve">машины и оборудование для земляных, карьерных и дорожно-строительных работ </w:t>
            </w:r>
          </w:p>
        </w:tc>
        <w:tc>
          <w:tcPr>
            <w:tcW w:w="1033" w:type="pct"/>
            <w:vMerge/>
            <w:tcBorders>
              <w:top w:val="single" w:sz="6" w:space="0" w:color="auto"/>
              <w:left w:val="single" w:sz="6" w:space="0" w:color="auto"/>
              <w:bottom w:val="single" w:sz="6" w:space="0" w:color="auto"/>
              <w:right w:val="single" w:sz="6" w:space="0" w:color="auto"/>
            </w:tcBorders>
            <w:vAlign w:val="center"/>
          </w:tcPr>
          <w:p w14:paraId="7C9E89B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D9DED9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9337F5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7A9E1E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10</w:t>
            </w:r>
          </w:p>
        </w:tc>
        <w:tc>
          <w:tcPr>
            <w:tcW w:w="2675" w:type="pct"/>
            <w:tcBorders>
              <w:top w:val="single" w:sz="6" w:space="0" w:color="auto"/>
              <w:left w:val="single" w:sz="6" w:space="0" w:color="auto"/>
              <w:bottom w:val="single" w:sz="6" w:space="0" w:color="auto"/>
              <w:right w:val="single" w:sz="6" w:space="0" w:color="auto"/>
            </w:tcBorders>
            <w:vAlign w:val="center"/>
          </w:tcPr>
          <w:p w14:paraId="4B4C7A4A" w14:textId="2E2E75FF"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Машины и оборудование для свайных работ, дробильно-размольное, cортировочное, обогатительное оборуд</w:t>
            </w:r>
            <w:r w:rsidR="00EF7363" w:rsidRPr="00CE3CA1">
              <w:rPr>
                <w:rFonts w:ascii="Times New Roman" w:hAnsi="Times New Roman" w:cs="Times New Roman"/>
                <w:noProof/>
                <w:sz w:val="24"/>
                <w:szCs w:val="24"/>
              </w:rPr>
              <w:t>о</w:t>
            </w:r>
            <w:r w:rsidRPr="00CE3CA1">
              <w:rPr>
                <w:rFonts w:ascii="Times New Roman" w:hAnsi="Times New Roman" w:cs="Times New Roman"/>
                <w:noProof/>
                <w:sz w:val="24"/>
                <w:szCs w:val="24"/>
              </w:rPr>
              <w:t xml:space="preserve">вание </w:t>
            </w:r>
          </w:p>
        </w:tc>
        <w:tc>
          <w:tcPr>
            <w:tcW w:w="1033" w:type="pct"/>
            <w:vMerge/>
            <w:tcBorders>
              <w:top w:val="single" w:sz="6" w:space="0" w:color="auto"/>
              <w:left w:val="single" w:sz="6" w:space="0" w:color="auto"/>
              <w:bottom w:val="single" w:sz="6" w:space="0" w:color="auto"/>
              <w:right w:val="single" w:sz="6" w:space="0" w:color="auto"/>
            </w:tcBorders>
            <w:vAlign w:val="center"/>
          </w:tcPr>
          <w:p w14:paraId="4FFC503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262D7FD"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4EB0F97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65E75B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11</w:t>
            </w:r>
          </w:p>
        </w:tc>
        <w:tc>
          <w:tcPr>
            <w:tcW w:w="2675" w:type="pct"/>
            <w:tcBorders>
              <w:top w:val="single" w:sz="6" w:space="0" w:color="auto"/>
              <w:left w:val="single" w:sz="6" w:space="0" w:color="auto"/>
              <w:bottom w:val="single" w:sz="6" w:space="0" w:color="auto"/>
              <w:right w:val="single" w:sz="6" w:space="0" w:color="auto"/>
            </w:tcBorders>
            <w:vAlign w:val="center"/>
          </w:tcPr>
          <w:p w14:paraId="20D6A528"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Емкости всех видов для технологических процессов </w:t>
            </w:r>
          </w:p>
        </w:tc>
        <w:tc>
          <w:tcPr>
            <w:tcW w:w="1033" w:type="pct"/>
            <w:vMerge/>
            <w:tcBorders>
              <w:top w:val="single" w:sz="6" w:space="0" w:color="auto"/>
              <w:left w:val="single" w:sz="6" w:space="0" w:color="auto"/>
              <w:bottom w:val="single" w:sz="6" w:space="0" w:color="auto"/>
              <w:right w:val="single" w:sz="6" w:space="0" w:color="auto"/>
            </w:tcBorders>
            <w:vAlign w:val="center"/>
          </w:tcPr>
          <w:p w14:paraId="658AA18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539905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504BDA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1EBB69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12</w:t>
            </w:r>
          </w:p>
        </w:tc>
        <w:tc>
          <w:tcPr>
            <w:tcW w:w="2675" w:type="pct"/>
            <w:tcBorders>
              <w:top w:val="single" w:sz="6" w:space="0" w:color="auto"/>
              <w:left w:val="single" w:sz="6" w:space="0" w:color="auto"/>
              <w:bottom w:val="single" w:sz="6" w:space="0" w:color="auto"/>
              <w:right w:val="single" w:sz="6" w:space="0" w:color="auto"/>
            </w:tcBorders>
            <w:vAlign w:val="center"/>
          </w:tcPr>
          <w:p w14:paraId="5AC85DF3"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Нефтепромысловое и буровое оборудование </w:t>
            </w:r>
          </w:p>
        </w:tc>
        <w:tc>
          <w:tcPr>
            <w:tcW w:w="1033" w:type="pct"/>
            <w:vMerge/>
            <w:tcBorders>
              <w:top w:val="single" w:sz="6" w:space="0" w:color="auto"/>
              <w:left w:val="single" w:sz="6" w:space="0" w:color="auto"/>
              <w:bottom w:val="single" w:sz="6" w:space="0" w:color="auto"/>
              <w:right w:val="single" w:sz="6" w:space="0" w:color="auto"/>
            </w:tcBorders>
            <w:vAlign w:val="center"/>
          </w:tcPr>
          <w:p w14:paraId="53C91BB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CC87856"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C63A81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463504B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13</w:t>
            </w:r>
          </w:p>
        </w:tc>
        <w:tc>
          <w:tcPr>
            <w:tcW w:w="2675" w:type="pct"/>
            <w:tcBorders>
              <w:top w:val="single" w:sz="6" w:space="0" w:color="auto"/>
              <w:left w:val="single" w:sz="6" w:space="0" w:color="auto"/>
              <w:bottom w:val="single" w:sz="6" w:space="0" w:color="auto"/>
              <w:right w:val="single" w:sz="6" w:space="0" w:color="auto"/>
            </w:tcBorders>
            <w:vAlign w:val="center"/>
          </w:tcPr>
          <w:p w14:paraId="4B44366F"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Прочие машины и оборудование  </w:t>
            </w:r>
          </w:p>
          <w:p w14:paraId="7B032337" w14:textId="77777777" w:rsidR="00277B99" w:rsidRPr="00CE3CA1" w:rsidRDefault="00277B99" w:rsidP="00EA7743">
            <w:pPr>
              <w:autoSpaceDE w:val="0"/>
              <w:autoSpaceDN w:val="0"/>
              <w:adjustRightInd w:val="0"/>
              <w:spacing w:after="0" w:line="240" w:lineRule="auto"/>
              <w:ind w:firstLine="21"/>
              <w:jc w:val="both"/>
              <w:rPr>
                <w:rFonts w:ascii="Times New Roman" w:hAnsi="Times New Roman" w:cs="Times New Roman"/>
                <w:noProof/>
                <w:sz w:val="24"/>
                <w:szCs w:val="24"/>
              </w:rPr>
            </w:pPr>
          </w:p>
        </w:tc>
        <w:tc>
          <w:tcPr>
            <w:tcW w:w="1033" w:type="pct"/>
            <w:vMerge/>
            <w:tcBorders>
              <w:top w:val="single" w:sz="6" w:space="0" w:color="auto"/>
              <w:left w:val="single" w:sz="6" w:space="0" w:color="auto"/>
              <w:bottom w:val="single" w:sz="6" w:space="0" w:color="auto"/>
              <w:right w:val="single" w:sz="6" w:space="0" w:color="auto"/>
            </w:tcBorders>
            <w:vAlign w:val="center"/>
          </w:tcPr>
          <w:p w14:paraId="426AF86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222EF64B"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1BD4AD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V</w:t>
            </w:r>
          </w:p>
        </w:tc>
        <w:tc>
          <w:tcPr>
            <w:tcW w:w="669" w:type="pct"/>
            <w:tcBorders>
              <w:top w:val="single" w:sz="6" w:space="0" w:color="auto"/>
              <w:left w:val="single" w:sz="6" w:space="0" w:color="auto"/>
              <w:bottom w:val="single" w:sz="6" w:space="0" w:color="auto"/>
              <w:right w:val="single" w:sz="6" w:space="0" w:color="auto"/>
            </w:tcBorders>
          </w:tcPr>
          <w:p w14:paraId="65EC0A0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2B493058"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bCs/>
                <w:noProof/>
                <w:sz w:val="24"/>
                <w:szCs w:val="24"/>
              </w:rPr>
            </w:pPr>
            <w:r w:rsidRPr="00CE3CA1">
              <w:rPr>
                <w:rFonts w:ascii="Times New Roman" w:hAnsi="Times New Roman" w:cs="Times New Roman"/>
                <w:b/>
                <w:bCs/>
                <w:noProof/>
                <w:sz w:val="24"/>
                <w:szCs w:val="24"/>
              </w:rPr>
              <w:t xml:space="preserve">Мобильный транспорт </w:t>
            </w:r>
          </w:p>
        </w:tc>
        <w:tc>
          <w:tcPr>
            <w:tcW w:w="1033" w:type="pct"/>
            <w:tcBorders>
              <w:top w:val="single" w:sz="6" w:space="0" w:color="auto"/>
              <w:left w:val="single" w:sz="6" w:space="0" w:color="auto"/>
              <w:bottom w:val="single" w:sz="6" w:space="0" w:color="auto"/>
              <w:right w:val="single" w:sz="6" w:space="0" w:color="auto"/>
            </w:tcBorders>
            <w:vAlign w:val="center"/>
          </w:tcPr>
          <w:p w14:paraId="31D0613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761BEACC"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EAB574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E3F922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37D618AA"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Железнодорожный подвижной состав </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2B7D045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sz w:val="24"/>
                <w:szCs w:val="24"/>
              </w:rPr>
            </w:pPr>
            <w:r w:rsidRPr="00CE3CA1">
              <w:rPr>
                <w:rFonts w:ascii="Times New Roman" w:hAnsi="Times New Roman" w:cs="Times New Roman"/>
                <w:sz w:val="24"/>
                <w:szCs w:val="24"/>
              </w:rPr>
              <w:t>4</w:t>
            </w:r>
          </w:p>
        </w:tc>
      </w:tr>
      <w:tr w:rsidR="00621671" w:rsidRPr="00CE3CA1" w14:paraId="5415AB34"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80B7D9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5BDE99E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05C3BAD2" w14:textId="5F88F871"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Морские, речные суда, суда рыбной про</w:t>
            </w:r>
            <w:r w:rsidR="00EF7363" w:rsidRPr="00CE3CA1">
              <w:rPr>
                <w:rFonts w:ascii="Times New Roman" w:hAnsi="Times New Roman" w:cs="Times New Roman"/>
                <w:noProof/>
                <w:sz w:val="24"/>
                <w:szCs w:val="24"/>
              </w:rPr>
              <w:t>м</w:t>
            </w:r>
            <w:r w:rsidRPr="00CE3CA1">
              <w:rPr>
                <w:rFonts w:ascii="Times New Roman" w:hAnsi="Times New Roman" w:cs="Times New Roman"/>
                <w:noProof/>
                <w:sz w:val="24"/>
                <w:szCs w:val="24"/>
              </w:rPr>
              <w:t xml:space="preserve">ышленности  </w:t>
            </w:r>
          </w:p>
        </w:tc>
        <w:tc>
          <w:tcPr>
            <w:tcW w:w="1033" w:type="pct"/>
            <w:vMerge/>
            <w:tcBorders>
              <w:top w:val="single" w:sz="6" w:space="0" w:color="auto"/>
              <w:left w:val="single" w:sz="6" w:space="0" w:color="auto"/>
              <w:bottom w:val="single" w:sz="6" w:space="0" w:color="auto"/>
              <w:right w:val="single" w:sz="6" w:space="0" w:color="auto"/>
            </w:tcBorders>
            <w:vAlign w:val="center"/>
          </w:tcPr>
          <w:p w14:paraId="40E2B3B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161E3BB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E55D26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1D76154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561A5C44"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Воздушный транспорт  </w:t>
            </w:r>
          </w:p>
        </w:tc>
        <w:tc>
          <w:tcPr>
            <w:tcW w:w="1033" w:type="pct"/>
            <w:vMerge/>
            <w:tcBorders>
              <w:top w:val="single" w:sz="6" w:space="0" w:color="auto"/>
              <w:left w:val="single" w:sz="6" w:space="0" w:color="auto"/>
              <w:bottom w:val="single" w:sz="6" w:space="0" w:color="auto"/>
              <w:right w:val="single" w:sz="6" w:space="0" w:color="auto"/>
            </w:tcBorders>
            <w:vAlign w:val="center"/>
          </w:tcPr>
          <w:p w14:paraId="4C528DFF"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76C787A0"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0E4B6C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14533C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6" w:space="0" w:color="auto"/>
              <w:right w:val="single" w:sz="6" w:space="0" w:color="auto"/>
            </w:tcBorders>
            <w:vAlign w:val="center"/>
          </w:tcPr>
          <w:p w14:paraId="56E055AC"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Подвижной состав автомобильного транспорта, производственный транспорт  </w:t>
            </w:r>
          </w:p>
        </w:tc>
        <w:tc>
          <w:tcPr>
            <w:tcW w:w="1033" w:type="pct"/>
            <w:vMerge w:val="restart"/>
            <w:tcBorders>
              <w:top w:val="single" w:sz="6" w:space="0" w:color="auto"/>
              <w:left w:val="single" w:sz="6" w:space="0" w:color="auto"/>
              <w:right w:val="single" w:sz="6" w:space="0" w:color="auto"/>
            </w:tcBorders>
            <w:vAlign w:val="center"/>
          </w:tcPr>
          <w:p w14:paraId="7743956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20</w:t>
            </w:r>
          </w:p>
        </w:tc>
      </w:tr>
      <w:tr w:rsidR="00621671" w:rsidRPr="00CE3CA1" w14:paraId="2761670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FAB050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EECB9C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5</w:t>
            </w:r>
          </w:p>
        </w:tc>
        <w:tc>
          <w:tcPr>
            <w:tcW w:w="2675" w:type="pct"/>
            <w:tcBorders>
              <w:top w:val="single" w:sz="6" w:space="0" w:color="auto"/>
              <w:left w:val="single" w:sz="6" w:space="0" w:color="auto"/>
              <w:bottom w:val="single" w:sz="6" w:space="0" w:color="auto"/>
              <w:right w:val="single" w:sz="6" w:space="0" w:color="auto"/>
            </w:tcBorders>
            <w:vAlign w:val="center"/>
          </w:tcPr>
          <w:p w14:paraId="1A9FF823"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Легковые автомобили </w:t>
            </w:r>
          </w:p>
        </w:tc>
        <w:tc>
          <w:tcPr>
            <w:tcW w:w="1033" w:type="pct"/>
            <w:vMerge/>
            <w:tcBorders>
              <w:left w:val="single" w:sz="6" w:space="0" w:color="auto"/>
              <w:right w:val="single" w:sz="6" w:space="0" w:color="auto"/>
            </w:tcBorders>
            <w:vAlign w:val="center"/>
          </w:tcPr>
          <w:p w14:paraId="05FF1F5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6538296"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5EB95F8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8920FB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6</w:t>
            </w:r>
          </w:p>
        </w:tc>
        <w:tc>
          <w:tcPr>
            <w:tcW w:w="2675" w:type="pct"/>
            <w:tcBorders>
              <w:top w:val="single" w:sz="6" w:space="0" w:color="auto"/>
              <w:left w:val="single" w:sz="6" w:space="0" w:color="auto"/>
              <w:bottom w:val="single" w:sz="6" w:space="0" w:color="auto"/>
              <w:right w:val="single" w:sz="6" w:space="0" w:color="auto"/>
            </w:tcBorders>
            <w:vAlign w:val="center"/>
          </w:tcPr>
          <w:p w14:paraId="667295C2"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Тракторы промышленные </w:t>
            </w:r>
          </w:p>
        </w:tc>
        <w:tc>
          <w:tcPr>
            <w:tcW w:w="1033" w:type="pct"/>
            <w:vMerge/>
            <w:tcBorders>
              <w:left w:val="single" w:sz="6" w:space="0" w:color="auto"/>
              <w:right w:val="single" w:sz="6" w:space="0" w:color="auto"/>
            </w:tcBorders>
            <w:vAlign w:val="center"/>
          </w:tcPr>
          <w:p w14:paraId="54E813FC"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4299F2E7"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CC59EBE"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3467A83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7</w:t>
            </w:r>
          </w:p>
        </w:tc>
        <w:tc>
          <w:tcPr>
            <w:tcW w:w="2675" w:type="pct"/>
            <w:tcBorders>
              <w:top w:val="single" w:sz="6" w:space="0" w:color="auto"/>
              <w:left w:val="single" w:sz="6" w:space="0" w:color="auto"/>
              <w:bottom w:val="single" w:sz="6" w:space="0" w:color="auto"/>
              <w:right w:val="single" w:sz="6" w:space="0" w:color="auto"/>
            </w:tcBorders>
            <w:vAlign w:val="center"/>
          </w:tcPr>
          <w:p w14:paraId="07ADA4AC"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Коммунальный транспорт  </w:t>
            </w:r>
          </w:p>
        </w:tc>
        <w:tc>
          <w:tcPr>
            <w:tcW w:w="1033" w:type="pct"/>
            <w:vMerge/>
            <w:tcBorders>
              <w:left w:val="single" w:sz="6" w:space="0" w:color="auto"/>
              <w:right w:val="single" w:sz="6" w:space="0" w:color="auto"/>
            </w:tcBorders>
            <w:vAlign w:val="center"/>
          </w:tcPr>
          <w:p w14:paraId="2B9307A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4E863872"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2708623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07AC606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8</w:t>
            </w:r>
          </w:p>
        </w:tc>
        <w:tc>
          <w:tcPr>
            <w:tcW w:w="2675" w:type="pct"/>
            <w:tcBorders>
              <w:top w:val="single" w:sz="6" w:space="0" w:color="auto"/>
              <w:left w:val="single" w:sz="6" w:space="0" w:color="auto"/>
              <w:bottom w:val="single" w:sz="6" w:space="0" w:color="auto"/>
              <w:right w:val="single" w:sz="6" w:space="0" w:color="auto"/>
            </w:tcBorders>
            <w:vAlign w:val="center"/>
          </w:tcPr>
          <w:p w14:paraId="7AFA0389"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Специализированные вахтовые вагоны </w:t>
            </w:r>
          </w:p>
        </w:tc>
        <w:tc>
          <w:tcPr>
            <w:tcW w:w="1033" w:type="pct"/>
            <w:vMerge/>
            <w:tcBorders>
              <w:left w:val="single" w:sz="6" w:space="0" w:color="auto"/>
              <w:right w:val="single" w:sz="6" w:space="0" w:color="auto"/>
            </w:tcBorders>
            <w:vAlign w:val="center"/>
          </w:tcPr>
          <w:p w14:paraId="6466959B"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560A911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0E303EC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6BE588E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9</w:t>
            </w:r>
          </w:p>
        </w:tc>
        <w:tc>
          <w:tcPr>
            <w:tcW w:w="2675" w:type="pct"/>
            <w:tcBorders>
              <w:top w:val="single" w:sz="6" w:space="0" w:color="auto"/>
              <w:left w:val="single" w:sz="6" w:space="0" w:color="auto"/>
              <w:bottom w:val="single" w:sz="6" w:space="0" w:color="auto"/>
              <w:right w:val="single" w:sz="6" w:space="0" w:color="auto"/>
            </w:tcBorders>
            <w:vAlign w:val="center"/>
          </w:tcPr>
          <w:p w14:paraId="5FC1BE43" w14:textId="2614A469"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Прочи</w:t>
            </w:r>
            <w:r w:rsidR="00EF7363" w:rsidRPr="00CE3CA1">
              <w:rPr>
                <w:rFonts w:ascii="Times New Roman" w:hAnsi="Times New Roman" w:cs="Times New Roman"/>
                <w:noProof/>
                <w:sz w:val="24"/>
                <w:szCs w:val="24"/>
              </w:rPr>
              <w:t>е</w:t>
            </w:r>
            <w:r w:rsidRPr="00CE3CA1">
              <w:rPr>
                <w:rFonts w:ascii="Times New Roman" w:hAnsi="Times New Roman" w:cs="Times New Roman"/>
                <w:noProof/>
                <w:sz w:val="24"/>
                <w:szCs w:val="24"/>
              </w:rPr>
              <w:t xml:space="preserve"> транспортные средства  </w:t>
            </w:r>
          </w:p>
        </w:tc>
        <w:tc>
          <w:tcPr>
            <w:tcW w:w="1033" w:type="pct"/>
            <w:vMerge/>
            <w:tcBorders>
              <w:left w:val="single" w:sz="6" w:space="0" w:color="auto"/>
              <w:bottom w:val="single" w:sz="6" w:space="0" w:color="auto"/>
              <w:right w:val="single" w:sz="6" w:space="0" w:color="auto"/>
            </w:tcBorders>
            <w:vAlign w:val="center"/>
          </w:tcPr>
          <w:p w14:paraId="26AD00F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6B8575B1"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E6C1FC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VI</w:t>
            </w:r>
          </w:p>
        </w:tc>
        <w:tc>
          <w:tcPr>
            <w:tcW w:w="669" w:type="pct"/>
            <w:tcBorders>
              <w:top w:val="single" w:sz="6" w:space="0" w:color="auto"/>
              <w:left w:val="single" w:sz="6" w:space="0" w:color="auto"/>
              <w:bottom w:val="single" w:sz="6" w:space="0" w:color="auto"/>
              <w:right w:val="single" w:sz="6" w:space="0" w:color="auto"/>
            </w:tcBorders>
          </w:tcPr>
          <w:p w14:paraId="450AFC2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6" w:space="0" w:color="auto"/>
              <w:left w:val="single" w:sz="6" w:space="0" w:color="auto"/>
              <w:bottom w:val="single" w:sz="6" w:space="0" w:color="auto"/>
              <w:right w:val="single" w:sz="6" w:space="0" w:color="auto"/>
            </w:tcBorders>
            <w:vAlign w:val="center"/>
          </w:tcPr>
          <w:p w14:paraId="5177C06D"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bCs/>
                <w:noProof/>
                <w:sz w:val="24"/>
                <w:szCs w:val="24"/>
              </w:rPr>
            </w:pPr>
            <w:r w:rsidRPr="00CE3CA1">
              <w:rPr>
                <w:rFonts w:ascii="Times New Roman" w:hAnsi="Times New Roman" w:cs="Times New Roman"/>
                <w:b/>
                <w:bCs/>
                <w:noProof/>
                <w:sz w:val="24"/>
                <w:szCs w:val="24"/>
              </w:rPr>
              <w:t xml:space="preserve">Компьютерные, периферийные устройства, оборудование по обработке данных  </w:t>
            </w:r>
          </w:p>
        </w:tc>
        <w:tc>
          <w:tcPr>
            <w:tcW w:w="1033" w:type="pct"/>
            <w:tcBorders>
              <w:top w:val="single" w:sz="6" w:space="0" w:color="auto"/>
              <w:left w:val="single" w:sz="6" w:space="0" w:color="auto"/>
              <w:bottom w:val="single" w:sz="6" w:space="0" w:color="auto"/>
              <w:right w:val="single" w:sz="6" w:space="0" w:color="auto"/>
            </w:tcBorders>
            <w:vAlign w:val="center"/>
          </w:tcPr>
          <w:p w14:paraId="7A1DFD2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048357EA"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7A00EDE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10B29DD8"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w:t>
            </w:r>
          </w:p>
        </w:tc>
        <w:tc>
          <w:tcPr>
            <w:tcW w:w="2675" w:type="pct"/>
            <w:tcBorders>
              <w:top w:val="single" w:sz="6" w:space="0" w:color="auto"/>
              <w:left w:val="single" w:sz="6" w:space="0" w:color="auto"/>
              <w:bottom w:val="single" w:sz="6" w:space="0" w:color="auto"/>
              <w:right w:val="single" w:sz="6" w:space="0" w:color="auto"/>
            </w:tcBorders>
            <w:vAlign w:val="center"/>
          </w:tcPr>
          <w:p w14:paraId="2F5E1780"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Компьютеры  </w:t>
            </w:r>
          </w:p>
        </w:tc>
        <w:tc>
          <w:tcPr>
            <w:tcW w:w="1033" w:type="pct"/>
            <w:vMerge w:val="restart"/>
            <w:tcBorders>
              <w:top w:val="single" w:sz="6" w:space="0" w:color="auto"/>
              <w:left w:val="single" w:sz="6" w:space="0" w:color="auto"/>
              <w:bottom w:val="single" w:sz="6" w:space="0" w:color="auto"/>
              <w:right w:val="single" w:sz="6" w:space="0" w:color="auto"/>
            </w:tcBorders>
            <w:vAlign w:val="center"/>
          </w:tcPr>
          <w:p w14:paraId="47B84D89"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20</w:t>
            </w:r>
          </w:p>
        </w:tc>
      </w:tr>
      <w:tr w:rsidR="00621671" w:rsidRPr="00CE3CA1" w14:paraId="0527FECC"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3DD0690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F58F94A"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2</w:t>
            </w:r>
          </w:p>
        </w:tc>
        <w:tc>
          <w:tcPr>
            <w:tcW w:w="2675" w:type="pct"/>
            <w:tcBorders>
              <w:top w:val="single" w:sz="6" w:space="0" w:color="auto"/>
              <w:left w:val="single" w:sz="6" w:space="0" w:color="auto"/>
              <w:bottom w:val="single" w:sz="6" w:space="0" w:color="auto"/>
              <w:right w:val="single" w:sz="6" w:space="0" w:color="auto"/>
            </w:tcBorders>
            <w:vAlign w:val="center"/>
          </w:tcPr>
          <w:p w14:paraId="1360995A"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Периферийные устройства и оборудование по обработке данных  </w:t>
            </w:r>
          </w:p>
        </w:tc>
        <w:tc>
          <w:tcPr>
            <w:tcW w:w="1033" w:type="pct"/>
            <w:vMerge/>
            <w:tcBorders>
              <w:top w:val="single" w:sz="6" w:space="0" w:color="auto"/>
              <w:left w:val="single" w:sz="6" w:space="0" w:color="auto"/>
              <w:bottom w:val="single" w:sz="6" w:space="0" w:color="auto"/>
              <w:right w:val="single" w:sz="6" w:space="0" w:color="auto"/>
            </w:tcBorders>
            <w:vAlign w:val="center"/>
          </w:tcPr>
          <w:p w14:paraId="7BE7C2C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40319349" w14:textId="77777777" w:rsidTr="002E17BF">
        <w:trPr>
          <w:jc w:val="center"/>
        </w:trPr>
        <w:tc>
          <w:tcPr>
            <w:tcW w:w="624" w:type="pct"/>
            <w:tcBorders>
              <w:top w:val="single" w:sz="6" w:space="0" w:color="auto"/>
              <w:left w:val="single" w:sz="6" w:space="0" w:color="auto"/>
              <w:bottom w:val="single" w:sz="6" w:space="0" w:color="auto"/>
              <w:right w:val="single" w:sz="6" w:space="0" w:color="auto"/>
            </w:tcBorders>
          </w:tcPr>
          <w:p w14:paraId="6A669C11"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6" w:space="0" w:color="auto"/>
              <w:right w:val="single" w:sz="6" w:space="0" w:color="auto"/>
            </w:tcBorders>
          </w:tcPr>
          <w:p w14:paraId="7D7E2EB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3</w:t>
            </w:r>
          </w:p>
        </w:tc>
        <w:tc>
          <w:tcPr>
            <w:tcW w:w="2675" w:type="pct"/>
            <w:tcBorders>
              <w:top w:val="single" w:sz="6" w:space="0" w:color="auto"/>
              <w:left w:val="single" w:sz="6" w:space="0" w:color="auto"/>
              <w:bottom w:val="single" w:sz="6" w:space="0" w:color="auto"/>
              <w:right w:val="single" w:sz="6" w:space="0" w:color="auto"/>
            </w:tcBorders>
            <w:vAlign w:val="center"/>
          </w:tcPr>
          <w:p w14:paraId="6CD2E397"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 xml:space="preserve">Копировально-множительная техника </w:t>
            </w:r>
          </w:p>
        </w:tc>
        <w:tc>
          <w:tcPr>
            <w:tcW w:w="1033" w:type="pct"/>
            <w:vMerge/>
            <w:tcBorders>
              <w:top w:val="single" w:sz="6" w:space="0" w:color="auto"/>
              <w:left w:val="single" w:sz="6" w:space="0" w:color="auto"/>
              <w:bottom w:val="single" w:sz="6" w:space="0" w:color="auto"/>
              <w:right w:val="single" w:sz="6" w:space="0" w:color="auto"/>
            </w:tcBorders>
            <w:vAlign w:val="center"/>
          </w:tcPr>
          <w:p w14:paraId="71721236"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36031FF0" w14:textId="77777777" w:rsidTr="002E17BF">
        <w:trPr>
          <w:jc w:val="center"/>
        </w:trPr>
        <w:tc>
          <w:tcPr>
            <w:tcW w:w="624" w:type="pct"/>
            <w:tcBorders>
              <w:top w:val="single" w:sz="6" w:space="0" w:color="auto"/>
              <w:left w:val="single" w:sz="6" w:space="0" w:color="auto"/>
              <w:bottom w:val="single" w:sz="4" w:space="0" w:color="auto"/>
              <w:right w:val="single" w:sz="6" w:space="0" w:color="auto"/>
            </w:tcBorders>
          </w:tcPr>
          <w:p w14:paraId="48EC202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669" w:type="pct"/>
            <w:tcBorders>
              <w:top w:val="single" w:sz="6" w:space="0" w:color="auto"/>
              <w:left w:val="single" w:sz="6" w:space="0" w:color="auto"/>
              <w:bottom w:val="single" w:sz="4" w:space="0" w:color="auto"/>
              <w:right w:val="single" w:sz="6" w:space="0" w:color="auto"/>
            </w:tcBorders>
          </w:tcPr>
          <w:p w14:paraId="259945D7"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4</w:t>
            </w:r>
          </w:p>
        </w:tc>
        <w:tc>
          <w:tcPr>
            <w:tcW w:w="2675" w:type="pct"/>
            <w:tcBorders>
              <w:top w:val="single" w:sz="6" w:space="0" w:color="auto"/>
              <w:left w:val="single" w:sz="6" w:space="0" w:color="auto"/>
              <w:bottom w:val="single" w:sz="4" w:space="0" w:color="auto"/>
              <w:right w:val="single" w:sz="6" w:space="0" w:color="auto"/>
            </w:tcBorders>
            <w:vAlign w:val="center"/>
          </w:tcPr>
          <w:p w14:paraId="04191742" w14:textId="790C9A22"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noProof/>
                <w:sz w:val="24"/>
                <w:szCs w:val="24"/>
              </w:rPr>
            </w:pPr>
            <w:r w:rsidRPr="00CE3CA1">
              <w:rPr>
                <w:rFonts w:ascii="Times New Roman" w:hAnsi="Times New Roman" w:cs="Times New Roman"/>
                <w:noProof/>
                <w:sz w:val="24"/>
                <w:szCs w:val="24"/>
              </w:rPr>
              <w:t>Прочие компьютерные</w:t>
            </w:r>
            <w:r w:rsidR="00EF7363" w:rsidRPr="00CE3CA1">
              <w:rPr>
                <w:rFonts w:ascii="Times New Roman" w:hAnsi="Times New Roman" w:cs="Times New Roman"/>
                <w:noProof/>
                <w:sz w:val="24"/>
                <w:szCs w:val="24"/>
              </w:rPr>
              <w:t>,</w:t>
            </w:r>
            <w:r w:rsidRPr="00CE3CA1">
              <w:rPr>
                <w:rFonts w:ascii="Times New Roman" w:hAnsi="Times New Roman" w:cs="Times New Roman"/>
                <w:noProof/>
                <w:sz w:val="24"/>
                <w:szCs w:val="24"/>
              </w:rPr>
              <w:t xml:space="preserve"> периферийные устройства, оборудование по обработке данных</w:t>
            </w:r>
          </w:p>
        </w:tc>
        <w:tc>
          <w:tcPr>
            <w:tcW w:w="1033" w:type="pct"/>
            <w:vMerge/>
            <w:tcBorders>
              <w:top w:val="single" w:sz="6" w:space="0" w:color="auto"/>
              <w:left w:val="single" w:sz="6" w:space="0" w:color="auto"/>
              <w:bottom w:val="single" w:sz="4" w:space="0" w:color="auto"/>
              <w:right w:val="single" w:sz="6" w:space="0" w:color="auto"/>
            </w:tcBorders>
            <w:vAlign w:val="center"/>
          </w:tcPr>
          <w:p w14:paraId="519E03C3"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r>
      <w:tr w:rsidR="00621671" w:rsidRPr="00CE3CA1" w14:paraId="52DBE628" w14:textId="77777777" w:rsidTr="002E17BF">
        <w:trPr>
          <w:jc w:val="center"/>
        </w:trPr>
        <w:tc>
          <w:tcPr>
            <w:tcW w:w="624" w:type="pct"/>
            <w:tcBorders>
              <w:top w:val="single" w:sz="4" w:space="0" w:color="auto"/>
              <w:left w:val="single" w:sz="4" w:space="0" w:color="auto"/>
              <w:bottom w:val="single" w:sz="4" w:space="0" w:color="auto"/>
              <w:right w:val="single" w:sz="4" w:space="0" w:color="auto"/>
            </w:tcBorders>
          </w:tcPr>
          <w:p w14:paraId="30ED1AB2"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
                <w:bCs/>
                <w:noProof/>
                <w:sz w:val="24"/>
                <w:szCs w:val="24"/>
              </w:rPr>
            </w:pPr>
            <w:r w:rsidRPr="00CE3CA1">
              <w:rPr>
                <w:rFonts w:ascii="Times New Roman" w:hAnsi="Times New Roman" w:cs="Times New Roman"/>
                <w:b/>
                <w:bCs/>
                <w:noProof/>
                <w:sz w:val="24"/>
                <w:szCs w:val="24"/>
              </w:rPr>
              <w:t>VII</w:t>
            </w:r>
          </w:p>
          <w:p w14:paraId="1325F6B5"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bCs/>
                <w:noProof/>
                <w:sz w:val="24"/>
                <w:szCs w:val="24"/>
              </w:rPr>
            </w:pPr>
          </w:p>
        </w:tc>
        <w:tc>
          <w:tcPr>
            <w:tcW w:w="669" w:type="pct"/>
            <w:tcBorders>
              <w:top w:val="single" w:sz="4" w:space="0" w:color="auto"/>
              <w:left w:val="single" w:sz="4" w:space="0" w:color="auto"/>
              <w:bottom w:val="single" w:sz="4" w:space="0" w:color="auto"/>
              <w:right w:val="single" w:sz="4" w:space="0" w:color="auto"/>
            </w:tcBorders>
          </w:tcPr>
          <w:p w14:paraId="327641A4"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p>
        </w:tc>
        <w:tc>
          <w:tcPr>
            <w:tcW w:w="2675" w:type="pct"/>
            <w:tcBorders>
              <w:top w:val="single" w:sz="4" w:space="0" w:color="auto"/>
              <w:left w:val="single" w:sz="4" w:space="0" w:color="auto"/>
              <w:bottom w:val="single" w:sz="4" w:space="0" w:color="auto"/>
              <w:right w:val="single" w:sz="4" w:space="0" w:color="auto"/>
            </w:tcBorders>
            <w:vAlign w:val="center"/>
          </w:tcPr>
          <w:p w14:paraId="7DC0F9C8" w14:textId="77777777" w:rsidR="00621671" w:rsidRPr="00CE3CA1" w:rsidRDefault="00621671" w:rsidP="00EA7743">
            <w:pPr>
              <w:autoSpaceDE w:val="0"/>
              <w:autoSpaceDN w:val="0"/>
              <w:adjustRightInd w:val="0"/>
              <w:spacing w:after="0" w:line="240" w:lineRule="auto"/>
              <w:ind w:firstLine="21"/>
              <w:jc w:val="both"/>
              <w:rPr>
                <w:rFonts w:ascii="Times New Roman" w:hAnsi="Times New Roman" w:cs="Times New Roman"/>
                <w:b/>
                <w:noProof/>
                <w:sz w:val="24"/>
                <w:szCs w:val="24"/>
              </w:rPr>
            </w:pPr>
            <w:r w:rsidRPr="00CE3CA1">
              <w:rPr>
                <w:rFonts w:ascii="Times New Roman" w:hAnsi="Times New Roman" w:cs="Times New Roman"/>
                <w:b/>
                <w:bCs/>
                <w:noProof/>
                <w:sz w:val="24"/>
                <w:szCs w:val="24"/>
              </w:rPr>
              <w:t>Основные средства, не включенные в другие группы</w:t>
            </w:r>
            <w:r w:rsidRPr="00CE3CA1">
              <w:rPr>
                <w:rFonts w:ascii="Times New Roman" w:hAnsi="Times New Roman" w:cs="Times New Roman"/>
                <w:b/>
                <w:noProof/>
                <w:sz w:val="24"/>
                <w:szCs w:val="24"/>
              </w:rPr>
              <w:t xml:space="preserve"> </w:t>
            </w:r>
          </w:p>
        </w:tc>
        <w:tc>
          <w:tcPr>
            <w:tcW w:w="1033" w:type="pct"/>
            <w:tcBorders>
              <w:top w:val="single" w:sz="4" w:space="0" w:color="auto"/>
              <w:left w:val="single" w:sz="4" w:space="0" w:color="auto"/>
              <w:bottom w:val="single" w:sz="4" w:space="0" w:color="auto"/>
              <w:right w:val="single" w:sz="4" w:space="0" w:color="auto"/>
            </w:tcBorders>
            <w:vAlign w:val="center"/>
          </w:tcPr>
          <w:p w14:paraId="6F3B5940" w14:textId="77777777" w:rsidR="00621671" w:rsidRPr="00CE3CA1" w:rsidRDefault="00621671" w:rsidP="00EA7743">
            <w:pPr>
              <w:autoSpaceDE w:val="0"/>
              <w:autoSpaceDN w:val="0"/>
              <w:adjustRightInd w:val="0"/>
              <w:spacing w:after="0" w:line="240" w:lineRule="auto"/>
              <w:ind w:firstLine="173"/>
              <w:jc w:val="center"/>
              <w:rPr>
                <w:rFonts w:ascii="Times New Roman" w:hAnsi="Times New Roman" w:cs="Times New Roman"/>
                <w:noProof/>
                <w:sz w:val="24"/>
                <w:szCs w:val="24"/>
              </w:rPr>
            </w:pPr>
            <w:r w:rsidRPr="00CE3CA1">
              <w:rPr>
                <w:rFonts w:ascii="Times New Roman" w:hAnsi="Times New Roman" w:cs="Times New Roman"/>
                <w:noProof/>
                <w:sz w:val="24"/>
                <w:szCs w:val="24"/>
              </w:rPr>
              <w:t>15</w:t>
            </w:r>
          </w:p>
        </w:tc>
      </w:tr>
    </w:tbl>
    <w:p w14:paraId="59197AC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4186F90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Амортизационные отчисления для целей налогообложения по каждой подгруппе начисляются путем применения нормы амортизации, но не выше предельной, установленной настоящим Кодексом.</w:t>
      </w:r>
    </w:p>
    <w:p w14:paraId="720B92B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 целях налогообложения допускается начисление амортизации по нормам ниже установленных настоящей статьей, если это закреплено в </w:t>
      </w:r>
      <w:r w:rsidRPr="00CE3CA1">
        <w:rPr>
          <w:rFonts w:ascii="Times New Roman" w:eastAsia="Times New Roman" w:hAnsi="Times New Roman" w:cs="Times New Roman"/>
          <w:sz w:val="28"/>
          <w:szCs w:val="28"/>
        </w:rPr>
        <w:t>учетной политике для целей налогообложения</w:t>
      </w:r>
      <w:r w:rsidRPr="00CE3CA1">
        <w:rPr>
          <w:rFonts w:ascii="Times New Roman" w:hAnsi="Times New Roman" w:cs="Times New Roman"/>
          <w:noProof/>
          <w:sz w:val="28"/>
          <w:szCs w:val="28"/>
        </w:rPr>
        <w:t xml:space="preserve">. </w:t>
      </w:r>
    </w:p>
    <w:p w14:paraId="4108AA9C" w14:textId="065B7BF2"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Корректировка налоговой базы на сумму недоначисленной против предельных норм</w:t>
      </w:r>
      <w:r w:rsidR="000E4190" w:rsidRPr="00CE3CA1">
        <w:rPr>
          <w:rFonts w:ascii="Times New Roman" w:hAnsi="Times New Roman" w:cs="Times New Roman"/>
          <w:noProof/>
          <w:sz w:val="28"/>
          <w:szCs w:val="28"/>
        </w:rPr>
        <w:t xml:space="preserve"> амортизации</w:t>
      </w:r>
      <w:r w:rsidRPr="00CE3CA1">
        <w:rPr>
          <w:rFonts w:ascii="Times New Roman" w:hAnsi="Times New Roman" w:cs="Times New Roman"/>
          <w:noProof/>
          <w:sz w:val="28"/>
          <w:szCs w:val="28"/>
        </w:rPr>
        <w:t>, предусмотренных настоящей статьей, не производится.</w:t>
      </w:r>
    </w:p>
    <w:p w14:paraId="0485EFA1" w14:textId="5AE965B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 приобретающий основные средства, бывшие в употреблении, вправе определять норму амортизации по таким объектам с учетом срока использования, уменьшенного на количество лет (месяцев) эксплуатации данн</w:t>
      </w:r>
      <w:r w:rsidR="000E4190" w:rsidRPr="00CE3CA1">
        <w:rPr>
          <w:rFonts w:ascii="Times New Roman" w:hAnsi="Times New Roman" w:cs="Times New Roman"/>
          <w:noProof/>
          <w:sz w:val="28"/>
          <w:szCs w:val="28"/>
        </w:rPr>
        <w:t>ых</w:t>
      </w:r>
      <w:r w:rsidRPr="00CE3CA1">
        <w:rPr>
          <w:rFonts w:ascii="Times New Roman" w:hAnsi="Times New Roman" w:cs="Times New Roman"/>
          <w:noProof/>
          <w:sz w:val="28"/>
          <w:szCs w:val="28"/>
        </w:rPr>
        <w:t xml:space="preserve"> объект</w:t>
      </w:r>
      <w:r w:rsidR="000E4190" w:rsidRPr="00CE3CA1">
        <w:rPr>
          <w:rFonts w:ascii="Times New Roman" w:hAnsi="Times New Roman" w:cs="Times New Roman"/>
          <w:noProof/>
          <w:sz w:val="28"/>
          <w:szCs w:val="28"/>
        </w:rPr>
        <w:t>ов</w:t>
      </w:r>
      <w:r w:rsidRPr="00CE3CA1">
        <w:rPr>
          <w:rFonts w:ascii="Times New Roman" w:hAnsi="Times New Roman" w:cs="Times New Roman"/>
          <w:noProof/>
          <w:sz w:val="28"/>
          <w:szCs w:val="28"/>
        </w:rPr>
        <w:t xml:space="preserve"> предыдущими собственниками. </w:t>
      </w:r>
    </w:p>
    <w:p w14:paraId="21469582" w14:textId="12E91CDD"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Если срок фактического использования основного средства у предыдущих собственников окажется равным или превышающим срок его </w:t>
      </w:r>
      <w:r w:rsidRPr="00CE3CA1">
        <w:rPr>
          <w:rFonts w:ascii="Times New Roman" w:hAnsi="Times New Roman" w:cs="Times New Roman"/>
          <w:noProof/>
          <w:sz w:val="28"/>
          <w:szCs w:val="28"/>
        </w:rPr>
        <w:lastRenderedPageBreak/>
        <w:t xml:space="preserve">полезного использования, определяемый на основе классификации основных средств в настоящей статье,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 но не менее трех лет. </w:t>
      </w:r>
    </w:p>
    <w:p w14:paraId="2BE26189" w14:textId="4393D10F"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невозможности определения срока использования основных средств, бывших в употреблении, начисление амортизации производится в порядке</w:t>
      </w:r>
      <w:r w:rsidR="00B30A2E"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указанном в части шестой настоящей статьи.</w:t>
      </w:r>
    </w:p>
    <w:p w14:paraId="26C49F49" w14:textId="3579F79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безвозмездном получении амортизируемого имущества первоначальной стоимостью амортизируемого имущества признается его стоимость, включенная в совокупный доход в соответствии со </w:t>
      </w:r>
      <w:hyperlink r:id="rId18" w:anchor="sub_id=2380000" w:tgtFrame="_parent" w:tooltip="Кодекс Республики Казахстан от 25 декабря 2017 года № 120-VI " w:history="1">
        <w:r w:rsidRPr="00CE3CA1">
          <w:rPr>
            <w:rFonts w:ascii="Times New Roman" w:hAnsi="Times New Roman" w:cs="Times New Roman"/>
            <w:sz w:val="28"/>
            <w:szCs w:val="28"/>
          </w:rPr>
          <w:t xml:space="preserve">статьей </w:t>
        </w:r>
      </w:hyperlink>
      <w:r w:rsidR="00075B48" w:rsidRPr="00CE3CA1">
        <w:rPr>
          <w:rFonts w:ascii="Times New Roman" w:hAnsi="Times New Roman" w:cs="Times New Roman"/>
          <w:sz w:val="28"/>
          <w:szCs w:val="28"/>
        </w:rPr>
        <w:t>299</w:t>
      </w:r>
      <w:r w:rsidRPr="00CE3CA1">
        <w:rPr>
          <w:rFonts w:ascii="Times New Roman" w:hAnsi="Times New Roman" w:cs="Times New Roman"/>
          <w:sz w:val="28"/>
          <w:szCs w:val="28"/>
        </w:rPr>
        <w:t xml:space="preserve"> настоящего Кодекса в виде безвозмездно полученного имущества, с учетом фактических затрат, увеличивающих стоимость таких активов при </w:t>
      </w:r>
      <w:r w:rsidRPr="00CE3CA1">
        <w:rPr>
          <w:rFonts w:ascii="Times New Roman" w:hAnsi="Times New Roman" w:cs="Times New Roman"/>
          <w:spacing w:val="-4"/>
          <w:sz w:val="28"/>
          <w:szCs w:val="28"/>
        </w:rPr>
        <w:t>первоначальном признании в соответствии с требованиями</w:t>
      </w:r>
      <w:r w:rsidRPr="00CE3CA1">
        <w:rPr>
          <w:rFonts w:ascii="Times New Roman" w:hAnsi="Times New Roman" w:cs="Times New Roman"/>
          <w:sz w:val="28"/>
          <w:szCs w:val="28"/>
        </w:rPr>
        <w:t> </w:t>
      </w:r>
      <w:hyperlink r:id="rId19" w:tgtFrame="_parent" w:history="1">
        <w:r w:rsidRPr="00CE3CA1">
          <w:rPr>
            <w:rFonts w:ascii="Times New Roman" w:hAnsi="Times New Roman" w:cs="Times New Roman"/>
            <w:sz w:val="28"/>
            <w:szCs w:val="28"/>
          </w:rPr>
          <w:t>законодательства</w:t>
        </w:r>
      </w:hyperlink>
      <w:r w:rsidRPr="00CE3CA1">
        <w:rPr>
          <w:rFonts w:ascii="Times New Roman" w:hAnsi="Times New Roman" w:cs="Times New Roman"/>
          <w:sz w:val="28"/>
          <w:szCs w:val="28"/>
        </w:rPr>
        <w:t xml:space="preserve"> Республики Узбекистан о бухгалтерском учете.</w:t>
      </w:r>
    </w:p>
    <w:p w14:paraId="601F772E" w14:textId="7F9D3D9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налогообложения в стоимость амортизируемого имущества не включаются расходы, предусмотренные </w:t>
      </w:r>
      <w:hyperlink r:id="rId20" w:anchor="sub_id=2640002" w:tgtFrame="_parent" w:history="1">
        <w:r w:rsidRPr="00CE3CA1">
          <w:rPr>
            <w:rStyle w:val="ac"/>
            <w:rFonts w:ascii="Times New Roman" w:hAnsi="Times New Roman" w:cs="Times New Roman"/>
            <w:color w:val="auto"/>
            <w:sz w:val="28"/>
            <w:szCs w:val="28"/>
            <w:u w:val="none"/>
          </w:rPr>
          <w:t>пунктом 17 статьи</w:t>
        </w:r>
      </w:hyperlink>
      <w:r w:rsidR="00277B99" w:rsidRPr="00CE3CA1">
        <w:rPr>
          <w:rStyle w:val="ac"/>
          <w:rFonts w:ascii="Times New Roman" w:hAnsi="Times New Roman" w:cs="Times New Roman"/>
          <w:color w:val="auto"/>
          <w:sz w:val="28"/>
          <w:szCs w:val="28"/>
          <w:u w:val="none"/>
        </w:rPr>
        <w:t xml:space="preserve"> </w:t>
      </w:r>
      <w:r w:rsidR="00075B48" w:rsidRPr="00CE3CA1">
        <w:rPr>
          <w:rFonts w:ascii="Times New Roman" w:hAnsi="Times New Roman" w:cs="Times New Roman"/>
          <w:sz w:val="28"/>
          <w:szCs w:val="28"/>
        </w:rPr>
        <w:t>317</w:t>
      </w:r>
      <w:r w:rsidR="00277B99" w:rsidRPr="00CE3CA1">
        <w:rPr>
          <w:rFonts w:ascii="Times New Roman" w:hAnsi="Times New Roman" w:cs="Times New Roman"/>
          <w:sz w:val="28"/>
          <w:szCs w:val="28"/>
        </w:rPr>
        <w:t xml:space="preserve"> </w:t>
      </w:r>
      <w:r w:rsidRPr="00CE3CA1">
        <w:rPr>
          <w:rFonts w:ascii="Times New Roman" w:hAnsi="Times New Roman" w:cs="Times New Roman"/>
          <w:sz w:val="28"/>
          <w:szCs w:val="28"/>
        </w:rPr>
        <w:t>настоящего Кодекса.</w:t>
      </w:r>
    </w:p>
    <w:p w14:paraId="322BFA60" w14:textId="77777777" w:rsidR="00621671" w:rsidRPr="00CE3CA1" w:rsidRDefault="00621671" w:rsidP="00EA7743">
      <w:pPr>
        <w:shd w:val="clear" w:color="auto" w:fill="FFFFFF"/>
        <w:spacing w:after="0" w:line="240" w:lineRule="auto"/>
        <w:ind w:firstLine="720"/>
        <w:jc w:val="both"/>
        <w:rPr>
          <w:rFonts w:ascii="Times New Roman" w:hAnsi="Times New Roman" w:cs="Times New Roman"/>
          <w:b/>
          <w:bCs/>
          <w:noProof/>
          <w:sz w:val="28"/>
          <w:szCs w:val="28"/>
        </w:rPr>
      </w:pPr>
    </w:p>
    <w:p w14:paraId="5C310678" w14:textId="04D16C73"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07</w:t>
      </w:r>
      <w:r w:rsidRPr="00CE3CA1">
        <w:rPr>
          <w:rFonts w:ascii="Times New Roman" w:hAnsi="Times New Roman" w:cs="Times New Roman"/>
          <w:sz w:val="28"/>
          <w:szCs w:val="28"/>
        </w:rPr>
        <w:t>. Расходы на амортизацию нематериальных активов</w:t>
      </w:r>
    </w:p>
    <w:p w14:paraId="5FD22260"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p>
    <w:p w14:paraId="1B7DB596"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Стоимость нематериальных активов относится на расходы через амортизационные отчисления в течение срока полезного использования нематериальных активов. </w:t>
      </w:r>
    </w:p>
    <w:p w14:paraId="40AC06DF" w14:textId="016E6825"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Республики Узбекистан или применимым законодательством иностранного государства, либо исходя из полезного срока использования нематериальных активов, обусловленного соответствующими договорами.</w:t>
      </w:r>
    </w:p>
    <w:p w14:paraId="190638B8"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Амортизационные отчисления начисляются ежемесячно по нормам, рассчитанным налогоплательщиком исходя из первоначальной их стоимости и срока полезного использования.</w:t>
      </w:r>
    </w:p>
    <w:p w14:paraId="1EBA9721"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По нематериальным активам, по которым невозможно определить срок полезного использования, нормы амортизации устанавливаются в расчете на пять лет.</w:t>
      </w:r>
    </w:p>
    <w:p w14:paraId="1C03AFC1"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стоимость нематериальных активов, подлежащих амортизации, не включаются расходы на их приобретение или производство, если они уже были отнесены на расходы при исчислении налоговой базы налогоплательщика. </w:t>
      </w:r>
    </w:p>
    <w:p w14:paraId="547A4FCF" w14:textId="77777777" w:rsidR="00621671" w:rsidRPr="00CE3CA1" w:rsidRDefault="00621671" w:rsidP="00EA7743">
      <w:pPr>
        <w:pStyle w:val="a4"/>
        <w:tabs>
          <w:tab w:val="left" w:pos="430"/>
        </w:tabs>
        <w:spacing w:after="0" w:line="240" w:lineRule="auto"/>
        <w:ind w:left="0" w:firstLine="720"/>
        <w:jc w:val="both"/>
        <w:rPr>
          <w:rFonts w:ascii="Times New Roman" w:hAnsi="Times New Roman" w:cs="Times New Roman"/>
          <w:sz w:val="28"/>
          <w:szCs w:val="28"/>
        </w:rPr>
      </w:pPr>
    </w:p>
    <w:p w14:paraId="7354AA16" w14:textId="61661997"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08</w:t>
      </w:r>
      <w:r w:rsidRPr="00CE3CA1">
        <w:rPr>
          <w:rFonts w:ascii="Times New Roman" w:hAnsi="Times New Roman" w:cs="Times New Roman"/>
          <w:sz w:val="28"/>
          <w:szCs w:val="28"/>
        </w:rPr>
        <w:t xml:space="preserve">. Инвестиционный вычет </w:t>
      </w:r>
    </w:p>
    <w:p w14:paraId="120E11CB"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0CD5FB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В порядке и на условиях, установленных настоящей статьей, налогоплательщик вправе применять инвестиционные вычеты по амортизируемым активам. </w:t>
      </w:r>
    </w:p>
    <w:p w14:paraId="4356063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Инвестиционный вычет признается расходами на амортизацию. </w:t>
      </w:r>
    </w:p>
    <w:p w14:paraId="5638B56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Инвестиционный вычет применяется в размере:</w:t>
      </w:r>
    </w:p>
    <w:p w14:paraId="5895342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10 процентов от стоимости нового технологического оборудования, расходов на модернизацию, техническое и (или) технологическое перевооружение производства и (или) суммы средств, направляемых на приобретение программного обеспечения отечественного производства в рамках инвестиционных проектов по созданию информационных систем;</w:t>
      </w:r>
    </w:p>
    <w:p w14:paraId="6EFF557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5 процентов от суммы средств, направляемых на расширение производства в форме нового строительства, реконструкцию зданий и сооружений, используемых для производственных нужд.</w:t>
      </w:r>
    </w:p>
    <w:p w14:paraId="547DF1F8" w14:textId="7A5BD87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Инвестиционный вычет не предоставляется по расходам, не подлежащим вычету в соответствии с пунктом 17 статьи </w:t>
      </w:r>
      <w:r w:rsidR="00075B48" w:rsidRPr="00CE3CA1">
        <w:rPr>
          <w:rFonts w:ascii="Times New Roman" w:hAnsi="Times New Roman" w:cs="Times New Roman"/>
          <w:sz w:val="28"/>
          <w:szCs w:val="28"/>
        </w:rPr>
        <w:t>317</w:t>
      </w:r>
      <w:r w:rsidRPr="00CE3CA1">
        <w:rPr>
          <w:rFonts w:ascii="Times New Roman" w:hAnsi="Times New Roman" w:cs="Times New Roman"/>
          <w:sz w:val="28"/>
          <w:szCs w:val="28"/>
        </w:rPr>
        <w:t xml:space="preserve"> настоящего Кодекса.</w:t>
      </w:r>
    </w:p>
    <w:p w14:paraId="7EB8A529" w14:textId="0D27574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Инвестиционный вычет применяется в том отчетном (налоговом) периоде, в котором осуществлен ввод нового технологического оборудования в эксплуатацию либо произведены модернизация, техническое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технологическое перевооружение собственного производства, расширение производства в форме нового строительства, реконструкция зданий и сооружений, используемых для производственных нужд,  программное обеспечение отечественного производства в рамках инвестиционных проектов по созданию информационных систем.</w:t>
      </w:r>
    </w:p>
    <w:p w14:paraId="0CA50F9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w:t>
      </w:r>
    </w:p>
    <w:p w14:paraId="33537A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новым технологическим оборудованием признаются машины, аппараты, установки и механизмы, используемые налогоплательщиком в процессе производства товаров (услуг), со дня выпуска которых прошло не более трех лет;</w:t>
      </w:r>
    </w:p>
    <w:p w14:paraId="247C5F0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модернизацией признаются работы, направленные на изменение технологического или служебного назначения объектов основных средств, повышение их производительности или улучшение других качественных характеристик;</w:t>
      </w:r>
    </w:p>
    <w:p w14:paraId="5255F072" w14:textId="0EA9697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техническим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 xml:space="preserve">технологическим перевооружением признается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 xml:space="preserve">технологий, механизации и автоматизации производства, замены морально устаревшего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 xml:space="preserve">физически изношенного оборудования новым, более производительным. Техническое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технологическое перевооружение включает в себя также создание новых и расширение действующих производств;</w:t>
      </w:r>
    </w:p>
    <w:p w14:paraId="45F63701" w14:textId="29F27BE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реконструкцией зданий и сооружений, используемых для производственных нужд</w:t>
      </w:r>
      <w:r w:rsidR="00817CD6"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признается переустройство существующих зданий и сооружений, используемых для производства товаров или оказания услуг, связанное с совершенствованием производства и повышением его технико-</w:t>
      </w:r>
      <w:r w:rsidRPr="00CE3CA1">
        <w:rPr>
          <w:rFonts w:ascii="Times New Roman" w:hAnsi="Times New Roman" w:cs="Times New Roman"/>
          <w:sz w:val="28"/>
          <w:szCs w:val="28"/>
        </w:rPr>
        <w:lastRenderedPageBreak/>
        <w:t xml:space="preserve">экономических показателей и осуществляемое по проекту реконструкции в целях увеличения производственных мощностей, улучшения качества и </w:t>
      </w:r>
      <w:r w:rsidR="00CA134B" w:rsidRPr="00CE3CA1">
        <w:rPr>
          <w:rFonts w:ascii="Times New Roman" w:hAnsi="Times New Roman" w:cs="Times New Roman"/>
          <w:sz w:val="28"/>
          <w:szCs w:val="28"/>
        </w:rPr>
        <w:t xml:space="preserve">(или) </w:t>
      </w:r>
      <w:r w:rsidRPr="00CE3CA1">
        <w:rPr>
          <w:rFonts w:ascii="Times New Roman" w:hAnsi="Times New Roman" w:cs="Times New Roman"/>
          <w:sz w:val="28"/>
          <w:szCs w:val="28"/>
        </w:rPr>
        <w:t>изменен</w:t>
      </w:r>
      <w:r w:rsidR="00277B99" w:rsidRPr="00CE3CA1">
        <w:rPr>
          <w:rFonts w:ascii="Times New Roman" w:hAnsi="Times New Roman" w:cs="Times New Roman"/>
          <w:sz w:val="28"/>
          <w:szCs w:val="28"/>
        </w:rPr>
        <w:t>ия номенклатуры товара (услуг);</w:t>
      </w:r>
    </w:p>
    <w:p w14:paraId="11A9094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расширением производства в форме нового строительства признается строительство новых зданий и сооружений с целью их эксплуатации в процессе производства товаров или оказания услуг.</w:t>
      </w:r>
    </w:p>
    <w:p w14:paraId="24F0AE91"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1CD63340" w14:textId="15AA2D9F"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09</w:t>
      </w:r>
      <w:r w:rsidRPr="00CE3CA1">
        <w:rPr>
          <w:rFonts w:ascii="Times New Roman" w:hAnsi="Times New Roman" w:cs="Times New Roman"/>
          <w:sz w:val="28"/>
          <w:szCs w:val="28"/>
        </w:rPr>
        <w:t xml:space="preserve">. Расходы на ремонт амортизируемых активов </w:t>
      </w:r>
    </w:p>
    <w:p w14:paraId="6078F025"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1AA1A9B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Для целей налогообложения произведенные налогоплательщиком расходы на ремонт амортизируемых активов, относятся на расходы в размере фактических затрат в том отчетном (налоговом) периоде, в котором они были осуществлены. </w:t>
      </w:r>
    </w:p>
    <w:p w14:paraId="46F97986" w14:textId="7A1FB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настоящей статьи применяются также в отношении расходов арендатора по амортизируемым активам, если договор между арендатором и арендодателем не предусматривает возмещения указанных расходов арендодателем.</w:t>
      </w:r>
    </w:p>
    <w:p w14:paraId="6BB7D68E"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6AEED5E" w14:textId="1B276240"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10</w:t>
      </w:r>
      <w:r w:rsidRPr="00CE3CA1">
        <w:rPr>
          <w:rFonts w:ascii="Times New Roman" w:hAnsi="Times New Roman" w:cs="Times New Roman"/>
          <w:sz w:val="28"/>
          <w:szCs w:val="28"/>
        </w:rPr>
        <w:t xml:space="preserve">. Расходы по процентам и отдельным затратам </w:t>
      </w:r>
    </w:p>
    <w:p w14:paraId="7FD4D249"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29441FE" w14:textId="50CEC42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Расходы налогоплательщика в виде процентов по долговым обязательствам (кредиты, товарные и коммерческие кредиты, займы, банковские вклады, банковские счета или иные заимствования независимо от способа их оформления) вычитаются (за исключением затрат, </w:t>
      </w:r>
      <w:r w:rsidR="007A4424" w:rsidRPr="00CE3CA1">
        <w:rPr>
          <w:rFonts w:ascii="Times New Roman" w:hAnsi="Times New Roman" w:cs="Times New Roman"/>
          <w:sz w:val="28"/>
          <w:szCs w:val="28"/>
        </w:rPr>
        <w:t xml:space="preserve">подлежащих </w:t>
      </w:r>
      <w:r w:rsidRPr="00CE3CA1">
        <w:rPr>
          <w:rFonts w:ascii="Times New Roman" w:hAnsi="Times New Roman" w:cs="Times New Roman"/>
          <w:sz w:val="28"/>
          <w:szCs w:val="28"/>
        </w:rPr>
        <w:t xml:space="preserve">капитализации </w:t>
      </w:r>
      <w:r w:rsidR="007A4424" w:rsidRPr="00CE3CA1">
        <w:rPr>
          <w:rFonts w:ascii="Times New Roman" w:hAnsi="Times New Roman" w:cs="Times New Roman"/>
          <w:sz w:val="28"/>
          <w:szCs w:val="28"/>
        </w:rPr>
        <w:t xml:space="preserve">в соответствии с </w:t>
      </w:r>
      <w:r w:rsidRPr="00CE3CA1">
        <w:rPr>
          <w:rFonts w:ascii="Times New Roman" w:hAnsi="Times New Roman" w:cs="Times New Roman"/>
          <w:sz w:val="28"/>
          <w:szCs w:val="28"/>
        </w:rPr>
        <w:t xml:space="preserve">законодательством о бухгалтерском учете) исходя из фактической </w:t>
      </w:r>
      <w:r w:rsidR="007A4424" w:rsidRPr="00CE3CA1">
        <w:rPr>
          <w:rFonts w:ascii="Times New Roman" w:hAnsi="Times New Roman" w:cs="Times New Roman"/>
          <w:sz w:val="28"/>
          <w:szCs w:val="28"/>
        </w:rPr>
        <w:t xml:space="preserve">процентной </w:t>
      </w:r>
      <w:r w:rsidRPr="00CE3CA1">
        <w:rPr>
          <w:rFonts w:ascii="Times New Roman" w:hAnsi="Times New Roman" w:cs="Times New Roman"/>
          <w:sz w:val="28"/>
          <w:szCs w:val="28"/>
        </w:rPr>
        <w:t xml:space="preserve">ставки с учетом особенностей, предусмотренных разделом VI настоящего Кодекса. </w:t>
      </w:r>
    </w:p>
    <w:p w14:paraId="2CB4705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 учетом положений части первой настоящей статьи затраты юридического лица, связанные с контролируемой задолженностью, вычитаются в размере, не превышающем предельных значений, установленных настоящей статьей. Указанное правило применяется в отношении:</w:t>
      </w:r>
    </w:p>
    <w:p w14:paraId="21465C8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процентов за пользование заемными средствами;</w:t>
      </w:r>
    </w:p>
    <w:p w14:paraId="23584CE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сумм неустоек (штрафов, пеней), сумм, подлежащих уплате в результате применения иных мер ответственности, в том числе в результате возмещения убытков, за нарушение договорных обязательств.</w:t>
      </w:r>
    </w:p>
    <w:p w14:paraId="0D8A498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настоящей статьи контролируемой признается задолженность юридического лица: </w:t>
      </w:r>
    </w:p>
    <w:p w14:paraId="0D338834" w14:textId="4249399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перед иностранным юридическим либо физическим лицом, не являющимся налоговым резидентом Республики Узбекистан, владеющим прямо или косвенно более чем </w:t>
      </w:r>
      <w:r w:rsidR="00E43737" w:rsidRPr="00CE3CA1">
        <w:rPr>
          <w:rFonts w:ascii="Times New Roman" w:hAnsi="Times New Roman" w:cs="Times New Roman"/>
          <w:sz w:val="28"/>
          <w:szCs w:val="28"/>
        </w:rPr>
        <w:t>20</w:t>
      </w:r>
      <w:r w:rsidRPr="00CE3CA1">
        <w:rPr>
          <w:rFonts w:ascii="Times New Roman" w:hAnsi="Times New Roman" w:cs="Times New Roman"/>
          <w:sz w:val="28"/>
          <w:szCs w:val="28"/>
        </w:rPr>
        <w:t xml:space="preserve"> процентами акций (паев, долей в уставном фонде (уставном капитале) этого налогоплательщика;</w:t>
      </w:r>
    </w:p>
    <w:p w14:paraId="0CFCE34C" w14:textId="3414DC8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перед другим лицом, признаваемым в соответствии со статьей </w:t>
      </w:r>
      <w:r w:rsidR="00E43737" w:rsidRPr="00CE3CA1">
        <w:rPr>
          <w:rFonts w:ascii="Times New Roman" w:hAnsi="Times New Roman" w:cs="Times New Roman"/>
          <w:sz w:val="28"/>
          <w:szCs w:val="28"/>
        </w:rPr>
        <w:t>37</w:t>
      </w:r>
      <w:r w:rsidRPr="00CE3CA1">
        <w:rPr>
          <w:rFonts w:ascii="Times New Roman" w:hAnsi="Times New Roman" w:cs="Times New Roman"/>
          <w:sz w:val="28"/>
          <w:szCs w:val="28"/>
        </w:rPr>
        <w:t xml:space="preserve"> настоящего Кодекса взаимосвязанным лицом иностранного лица, указанного в пункте 1 настоящей части;</w:t>
      </w:r>
    </w:p>
    <w:p w14:paraId="5CA89B1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3) перед иным лицом, перед которым указанные в пунктах 1 и (или) 2 настоящей части лица выступают поручителями, гарантами или иным образом обязуются обеспечить погашение указанной в части четвертой настоящей статьи задолженности этого налогоплательщика.</w:t>
      </w:r>
    </w:p>
    <w:p w14:paraId="4B53DD2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Контролируемая задолженность включает совокупность следующих сумм задолженностей в налоговом периоде:</w:t>
      </w:r>
    </w:p>
    <w:p w14:paraId="6B58531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заемным средствам;</w:t>
      </w:r>
    </w:p>
    <w:p w14:paraId="3679B550" w14:textId="682FEBE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неустойкам (штрафам, пеням), суммам, подлежащим уплате в результате применения иных мер ответственности, в том числе в результате возмещения убытков, за нарушение договорных обязательств.</w:t>
      </w:r>
    </w:p>
    <w:p w14:paraId="762D8B0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Для целей части четвертой настоящей статьи под задолженностью, имеющейся в налоговом периоде, понимается сумма стоимостных показателей каждой хозяйственной операции, в результате которой возникает либо увеличивается задолженность в текущем отчетном (налоговом) периоде, а также сумма задолженности, не погашенной на начало текущего отчетного (налогового) периода.</w:t>
      </w:r>
    </w:p>
    <w:p w14:paraId="4C3AE0D5" w14:textId="66121EB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размер контролируемой задолженности перед иностранным лицом или иными лицами, указанными в части третьей настоящей статьи</w:t>
      </w:r>
      <w:r w:rsidR="00817CD6" w:rsidRPr="00CE3CA1">
        <w:rPr>
          <w:rFonts w:ascii="Times New Roman" w:hAnsi="Times New Roman" w:cs="Times New Roman"/>
          <w:sz w:val="28"/>
          <w:szCs w:val="28"/>
        </w:rPr>
        <w:t>,</w:t>
      </w:r>
      <w:r w:rsidRPr="00CE3CA1">
        <w:rPr>
          <w:rFonts w:ascii="Times New Roman" w:hAnsi="Times New Roman" w:cs="Times New Roman"/>
          <w:sz w:val="28"/>
          <w:szCs w:val="28"/>
        </w:rPr>
        <w:t xml:space="preserve"> более чем в три раза, а для банков и налогоплательщиков, занимающихся исключительно лизинговой деятельностью, более чем в тринадцать раз превышает собственный капитал налогоплательщика, при определении предельного размера расходов, подлежащих вычету, применяются правила, установленные частями седьмой</w:t>
      </w:r>
      <w:r w:rsidR="00277B99" w:rsidRPr="00CE3CA1">
        <w:rPr>
          <w:rFonts w:ascii="Times New Roman" w:hAnsi="Times New Roman" w:cs="Times New Roman"/>
          <w:sz w:val="28"/>
          <w:szCs w:val="28"/>
        </w:rPr>
        <w:t>–</w:t>
      </w:r>
      <w:r w:rsidRPr="00CE3CA1">
        <w:rPr>
          <w:rFonts w:ascii="Times New Roman" w:hAnsi="Times New Roman" w:cs="Times New Roman"/>
          <w:sz w:val="28"/>
          <w:szCs w:val="28"/>
        </w:rPr>
        <w:t xml:space="preserve">девятой настоящей статьи. </w:t>
      </w:r>
    </w:p>
    <w:p w14:paraId="09D0373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обязан на последнее число каждого отчетного (налогового) периода исчислять предельные суммы по каждому виду контролируемой задолженности. Расчет производится путем деления определенной нарастающим итогом с начала налогового периода суммы отдельных затрат (расходов)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14:paraId="13E287FB" w14:textId="392F3AB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Коэффициент капитализации, указанный в части седьмой настоящей статьи,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фонде (уставном капитале) налогоплательщика, и деления полученного результата на три, а для банков и налогоплательщиков, занимающихся исключительно лизинговой деятельностью, </w:t>
      </w:r>
      <w:r w:rsidR="00277B99"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 тринадцать.</w:t>
      </w:r>
    </w:p>
    <w:p w14:paraId="7487639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величины собственного капитала сумма активов и величина обязательств (в расчет не принимаются суммы задолженности по налогам и сборам, включая суммы отсрочек и рассрочек по ним) налогоплательщика определяются на основании данных бухгалтерского учета на последний день соответствующего отчетного (налогового) периода.</w:t>
      </w:r>
    </w:p>
    <w:p w14:paraId="0904E65D" w14:textId="4FB6681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На расходы относятся суммы по каждому виду контролируемой задолженности, рассчитанные в соответствии с частями шестой</w:t>
      </w:r>
      <w:r w:rsidR="00817CD6" w:rsidRPr="00CE3CA1">
        <w:rPr>
          <w:rFonts w:ascii="Times New Roman" w:hAnsi="Times New Roman" w:cs="Times New Roman"/>
          <w:sz w:val="28"/>
          <w:szCs w:val="28"/>
        </w:rPr>
        <w:t xml:space="preserve"> – </w:t>
      </w:r>
      <w:r w:rsidRPr="00CE3CA1">
        <w:rPr>
          <w:rFonts w:ascii="Times New Roman" w:hAnsi="Times New Roman" w:cs="Times New Roman"/>
          <w:sz w:val="28"/>
          <w:szCs w:val="28"/>
        </w:rPr>
        <w:t>девятой настоящей статьи, но не более фактически начисленных расходов.</w:t>
      </w:r>
    </w:p>
    <w:p w14:paraId="581D62DA" w14:textId="77777777" w:rsidR="00554A13" w:rsidRPr="00CE3CA1" w:rsidRDefault="00554A13" w:rsidP="00EA7743">
      <w:pPr>
        <w:spacing w:after="0" w:line="240" w:lineRule="auto"/>
        <w:ind w:firstLine="720"/>
        <w:jc w:val="both"/>
        <w:rPr>
          <w:rFonts w:ascii="Times New Roman" w:hAnsi="Times New Roman" w:cs="Times New Roman"/>
          <w:sz w:val="28"/>
          <w:szCs w:val="28"/>
        </w:rPr>
      </w:pPr>
    </w:p>
    <w:p w14:paraId="5C4FE255" w14:textId="77777777" w:rsidR="00F07320" w:rsidRPr="00CE3CA1" w:rsidRDefault="00621671" w:rsidP="00277B99">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11</w:t>
      </w:r>
      <w:r w:rsidRPr="00CE3CA1">
        <w:rPr>
          <w:rFonts w:ascii="Times New Roman" w:hAnsi="Times New Roman" w:cs="Times New Roman"/>
          <w:sz w:val="28"/>
          <w:szCs w:val="28"/>
        </w:rPr>
        <w:t xml:space="preserve">. Расходы на геологическое изучение, разведку </w:t>
      </w:r>
    </w:p>
    <w:p w14:paraId="11965492" w14:textId="63EC22D2" w:rsidR="00F07320" w:rsidRPr="00CE3CA1" w:rsidRDefault="00621671" w:rsidP="00277B99">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 подготовительные работы к добыче </w:t>
      </w:r>
    </w:p>
    <w:p w14:paraId="32524365" w14:textId="7500AFCC" w:rsidR="00621671" w:rsidRPr="00CE3CA1" w:rsidRDefault="00621671" w:rsidP="00277B99">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природных ресурсов </w:t>
      </w:r>
    </w:p>
    <w:p w14:paraId="50F0F044" w14:textId="77777777" w:rsidR="00CB7D51" w:rsidRPr="00CE3CA1" w:rsidRDefault="00CB7D51" w:rsidP="00EA7743">
      <w:pPr>
        <w:spacing w:after="0" w:line="240" w:lineRule="auto"/>
        <w:ind w:firstLine="720"/>
        <w:jc w:val="both"/>
        <w:rPr>
          <w:rFonts w:ascii="Times New Roman" w:hAnsi="Times New Roman" w:cs="Times New Roman"/>
          <w:sz w:val="28"/>
          <w:szCs w:val="28"/>
        </w:rPr>
      </w:pPr>
    </w:p>
    <w:p w14:paraId="18F04FC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Фактически произведенные недропользователем до момента начала добычи расходы на геологическое изучение, разведку, подготовительные работы к добыче полезных ископаемых, включая расходы по оценке, обустройству, на уплату подписного бонуса и бонуса коммерческого обнаружения, а также иные расходы, подлежащие вычету в соответствии с настоящим Кодексом, образуют отдельную группу амортизируемого актива. При этом в случаях, предусмотренных настоящим Кодексом, такие затраты относятся на расходы в пределах установленных норм.</w:t>
      </w:r>
    </w:p>
    <w:p w14:paraId="5631A08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Расходы, указанные в части первой настоящей статьи, вычитаются из совокупного дохода налогоплательщика в виде амортизационных отчислений с момента начала добычи полезных ископаемых. </w:t>
      </w:r>
    </w:p>
    <w:p w14:paraId="48E8DC1F" w14:textId="48B4489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Ежегодная сумма амортизационных отчислений исчисляется путем применения нормы амортизации, определяемой по усмотрению налогоплате</w:t>
      </w:r>
      <w:r w:rsidR="00817CD6" w:rsidRPr="00CE3CA1">
        <w:rPr>
          <w:rFonts w:ascii="Times New Roman" w:hAnsi="Times New Roman" w:cs="Times New Roman"/>
          <w:sz w:val="28"/>
          <w:szCs w:val="28"/>
        </w:rPr>
        <w:t>льщика, но не выше 15 процентов</w:t>
      </w:r>
      <w:r w:rsidRPr="00CE3CA1">
        <w:rPr>
          <w:rFonts w:ascii="Times New Roman" w:hAnsi="Times New Roman" w:cs="Times New Roman"/>
          <w:sz w:val="28"/>
          <w:szCs w:val="28"/>
        </w:rPr>
        <w:t xml:space="preserve"> от суммы накопленных расходов по группе амортизируемого актива, предусмотренной настоящей статьей.</w:t>
      </w:r>
    </w:p>
    <w:p w14:paraId="2851731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ликвидации непродуктивной скважины либо принятия налогоплательщиком решения о прекращении работ на участке недр в связи с экономической нецелесообразностью, геологической бесперспективностью или по иным причинам, при условии полного прекращения права пользования недрами налогоплательщик вправе вычесть сумму понесенных расходов в том отчетном (налоговом) периоде, в котором такое право прекращено. </w:t>
      </w:r>
    </w:p>
    <w:p w14:paraId="57BA2847"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77C644B" w14:textId="77777777" w:rsidR="00F876BD" w:rsidRPr="00CE3CA1" w:rsidRDefault="00621671" w:rsidP="00277B99">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w:t>
      </w:r>
      <w:r w:rsidRPr="00CE3CA1">
        <w:rPr>
          <w:rFonts w:ascii="Times New Roman" w:hAnsi="Times New Roman" w:cs="Times New Roman"/>
          <w:sz w:val="28"/>
          <w:szCs w:val="28"/>
        </w:rPr>
        <w:t xml:space="preserve">2. Расходы на научные исследования </w:t>
      </w:r>
    </w:p>
    <w:p w14:paraId="1BA81897" w14:textId="36651953" w:rsidR="00621671" w:rsidRPr="00CE3CA1" w:rsidRDefault="00621671" w:rsidP="00277B99">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и (или) опытно-конструкторские разработки</w:t>
      </w:r>
    </w:p>
    <w:p w14:paraId="1AC428C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25E396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раздела 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услуг), новых или усовершенствованию применяемых технологий, методов организации производства и управления.</w:t>
      </w:r>
    </w:p>
    <w:p w14:paraId="23CD2B1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Расходы налогоплательщика на научные исследования и (или) опытно-конструкторские разработки,  кроме расходов на приобретение амортизируемых активов, вычитаются независимо от результата соответствующих научных исследований и (или) опытно-конструкторских разработок в порядке, предусмотренном настоящей статьей, после </w:t>
      </w:r>
      <w:r w:rsidRPr="00CE3CA1">
        <w:rPr>
          <w:rFonts w:ascii="Times New Roman" w:hAnsi="Times New Roman" w:cs="Times New Roman"/>
          <w:sz w:val="28"/>
          <w:szCs w:val="28"/>
        </w:rPr>
        <w:lastRenderedPageBreak/>
        <w:t>завершения этих исследований или разработок (отдельных этапов услуг) и (или) подписания сторонами акта сдачи-приемки.</w:t>
      </w:r>
    </w:p>
    <w:p w14:paraId="10F9EE64" w14:textId="24C07B3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в результате произведенных расходов на научные исследования и (или) опытно-конструкторские разработки налогоплательщик получает исключительные права на результаты интеллектуальной деятельности, указанные права признаются нематериальными активами. В таком случае указанные расходы вычитаются в порядке, предусмотренном статьей </w:t>
      </w:r>
      <w:r w:rsidR="00E43737" w:rsidRPr="00CE3CA1">
        <w:rPr>
          <w:rFonts w:ascii="Times New Roman" w:hAnsi="Times New Roman" w:cs="Times New Roman"/>
          <w:sz w:val="28"/>
          <w:szCs w:val="28"/>
        </w:rPr>
        <w:t>307</w:t>
      </w:r>
      <w:r w:rsidRPr="00CE3CA1">
        <w:rPr>
          <w:rFonts w:ascii="Times New Roman" w:hAnsi="Times New Roman" w:cs="Times New Roman"/>
          <w:sz w:val="28"/>
          <w:szCs w:val="28"/>
        </w:rPr>
        <w:t xml:space="preserve"> настоящего Кодекса.</w:t>
      </w:r>
    </w:p>
    <w:p w14:paraId="5F3B232E" w14:textId="039DF70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настоящей статьи не распространяются на признание для целей налогообложения расходов налогоплательщиков, выполняющих научные исследования и (или) опытно-конструкторские разработки по договору в качестве исполнителя (подрядчика или субподрядчика).</w:t>
      </w:r>
    </w:p>
    <w:p w14:paraId="5E1AD276" w14:textId="77777777" w:rsidR="00981602" w:rsidRPr="00CE3CA1" w:rsidRDefault="00981602" w:rsidP="00EA7743">
      <w:pPr>
        <w:spacing w:after="0" w:line="240" w:lineRule="auto"/>
        <w:ind w:firstLine="720"/>
        <w:jc w:val="both"/>
        <w:rPr>
          <w:rFonts w:ascii="Times New Roman" w:hAnsi="Times New Roman" w:cs="Times New Roman"/>
          <w:sz w:val="28"/>
          <w:szCs w:val="28"/>
        </w:rPr>
      </w:pPr>
    </w:p>
    <w:p w14:paraId="6D3FD771" w14:textId="644E163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13</w:t>
      </w:r>
      <w:r w:rsidRPr="00CE3CA1">
        <w:rPr>
          <w:rFonts w:ascii="Times New Roman" w:hAnsi="Times New Roman" w:cs="Times New Roman"/>
          <w:sz w:val="28"/>
          <w:szCs w:val="28"/>
        </w:rPr>
        <w:t>. Расходы по безнадежным долгам</w:t>
      </w:r>
    </w:p>
    <w:p w14:paraId="4538F1A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49C5BC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безнадежным признается долг, который не может быть погашен вследствие прекращения обязательства по решению суда, банкротства, ликвидации, смерти должника или вследствие истечения срока исковой давности.</w:t>
      </w:r>
    </w:p>
    <w:p w14:paraId="6D79CAA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 вправе вычесть безнадежные долги, связанные с получением налогооблагаемых доходов в предыдущие отчетные (налоговые) периоды. </w:t>
      </w:r>
    </w:p>
    <w:p w14:paraId="745FDE4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Вычет безнадежных долгов допускается только в случае, если задолженность списана и отражена в бухгалтерской отчетности налогоплательщика.</w:t>
      </w:r>
    </w:p>
    <w:p w14:paraId="1CDE3404"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37E2D2F" w14:textId="4C864290"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14</w:t>
      </w:r>
      <w:r w:rsidRPr="00CE3CA1">
        <w:rPr>
          <w:rFonts w:ascii="Times New Roman" w:hAnsi="Times New Roman" w:cs="Times New Roman"/>
          <w:sz w:val="28"/>
          <w:szCs w:val="28"/>
        </w:rPr>
        <w:t>. Расходы по налогу на добавленную стоимость</w:t>
      </w:r>
    </w:p>
    <w:p w14:paraId="6A983299"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BD9FF3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установлено настоящей статьей, в стоимости приобретенных товаров (услуг) учитываются следующие затраты по налогу на добавленную стоимость:</w:t>
      </w:r>
    </w:p>
    <w:p w14:paraId="2520761D" w14:textId="5D4547B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сумма налога на добавленную стоимость, не подлежащая отнесению в зачет в порядке, предусмотренном статьей </w:t>
      </w:r>
      <w:r w:rsidR="00E43737" w:rsidRPr="00CE3CA1">
        <w:rPr>
          <w:rFonts w:ascii="Times New Roman" w:hAnsi="Times New Roman" w:cs="Times New Roman"/>
          <w:sz w:val="28"/>
          <w:szCs w:val="28"/>
        </w:rPr>
        <w:t>267</w:t>
      </w:r>
      <w:r w:rsidRPr="00CE3CA1">
        <w:rPr>
          <w:rFonts w:ascii="Times New Roman" w:hAnsi="Times New Roman" w:cs="Times New Roman"/>
          <w:sz w:val="28"/>
          <w:szCs w:val="28"/>
        </w:rPr>
        <w:t xml:space="preserve"> настоящего Кодекса;</w:t>
      </w:r>
    </w:p>
    <w:p w14:paraId="695FF2B3" w14:textId="7217824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сумма налога на добавленную стоимость, в порядке, предусмотренном частью </w:t>
      </w:r>
      <w:r w:rsidR="007A4424" w:rsidRPr="00CE3CA1">
        <w:rPr>
          <w:rFonts w:ascii="Times New Roman" w:hAnsi="Times New Roman" w:cs="Times New Roman"/>
          <w:sz w:val="28"/>
          <w:szCs w:val="28"/>
        </w:rPr>
        <w:t xml:space="preserve">шестой </w:t>
      </w:r>
      <w:r w:rsidRPr="00CE3CA1">
        <w:rPr>
          <w:rFonts w:ascii="Times New Roman" w:hAnsi="Times New Roman" w:cs="Times New Roman"/>
          <w:sz w:val="28"/>
          <w:szCs w:val="28"/>
        </w:rPr>
        <w:t>стать</w:t>
      </w:r>
      <w:r w:rsidR="007A4424" w:rsidRPr="00CE3CA1">
        <w:rPr>
          <w:rFonts w:ascii="Times New Roman" w:hAnsi="Times New Roman" w:cs="Times New Roman"/>
          <w:sz w:val="28"/>
          <w:szCs w:val="28"/>
        </w:rPr>
        <w:t>и</w:t>
      </w:r>
      <w:r w:rsidRPr="00CE3CA1">
        <w:rPr>
          <w:rFonts w:ascii="Times New Roman" w:hAnsi="Times New Roman" w:cs="Times New Roman"/>
          <w:sz w:val="28"/>
          <w:szCs w:val="28"/>
        </w:rPr>
        <w:t xml:space="preserve"> </w:t>
      </w:r>
      <w:r w:rsidR="00E43737" w:rsidRPr="00CE3CA1">
        <w:rPr>
          <w:rFonts w:ascii="Times New Roman" w:hAnsi="Times New Roman" w:cs="Times New Roman"/>
          <w:sz w:val="28"/>
          <w:szCs w:val="28"/>
        </w:rPr>
        <w:t>268</w:t>
      </w:r>
      <w:r w:rsidRPr="00CE3CA1">
        <w:rPr>
          <w:rFonts w:ascii="Times New Roman" w:hAnsi="Times New Roman" w:cs="Times New Roman"/>
          <w:sz w:val="28"/>
          <w:szCs w:val="28"/>
        </w:rPr>
        <w:t xml:space="preserve"> настоящего Кодекса;</w:t>
      </w:r>
    </w:p>
    <w:p w14:paraId="20EEB7C3" w14:textId="0DEC5E1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сумма корректировки налога на добавленную стоимость в случа</w:t>
      </w:r>
      <w:r w:rsidR="007A4424" w:rsidRPr="00CE3CA1">
        <w:rPr>
          <w:rFonts w:ascii="Times New Roman" w:hAnsi="Times New Roman" w:cs="Times New Roman"/>
          <w:sz w:val="28"/>
          <w:szCs w:val="28"/>
        </w:rPr>
        <w:t>ях</w:t>
      </w:r>
      <w:r w:rsidRPr="00CE3CA1">
        <w:rPr>
          <w:rFonts w:ascii="Times New Roman" w:hAnsi="Times New Roman" w:cs="Times New Roman"/>
          <w:sz w:val="28"/>
          <w:szCs w:val="28"/>
        </w:rPr>
        <w:t>, указанн</w:t>
      </w:r>
      <w:r w:rsidR="007A4424" w:rsidRPr="00CE3CA1">
        <w:rPr>
          <w:rFonts w:ascii="Times New Roman" w:hAnsi="Times New Roman" w:cs="Times New Roman"/>
          <w:sz w:val="28"/>
          <w:szCs w:val="28"/>
        </w:rPr>
        <w:t>ых</w:t>
      </w:r>
      <w:r w:rsidRPr="00CE3CA1">
        <w:rPr>
          <w:rFonts w:ascii="Times New Roman" w:hAnsi="Times New Roman" w:cs="Times New Roman"/>
          <w:sz w:val="28"/>
          <w:szCs w:val="28"/>
        </w:rPr>
        <w:t xml:space="preserve"> в статье </w:t>
      </w:r>
      <w:r w:rsidR="00E43737" w:rsidRPr="00CE3CA1">
        <w:rPr>
          <w:rFonts w:ascii="Times New Roman" w:hAnsi="Times New Roman" w:cs="Times New Roman"/>
          <w:sz w:val="28"/>
          <w:szCs w:val="28"/>
        </w:rPr>
        <w:t>270</w:t>
      </w:r>
      <w:r w:rsidRPr="00CE3CA1">
        <w:rPr>
          <w:rFonts w:ascii="Times New Roman" w:hAnsi="Times New Roman" w:cs="Times New Roman"/>
          <w:sz w:val="28"/>
          <w:szCs w:val="28"/>
        </w:rPr>
        <w:t xml:space="preserve"> настоящего Кодекса.</w:t>
      </w:r>
    </w:p>
    <w:p w14:paraId="010C7B8D" w14:textId="4751B93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налога на добавленную стоимость вправе отнести на расходы сумму налога на добавленную стоимость, не подлежащую отнесению в зачет</w:t>
      </w:r>
      <w:r w:rsidR="00817CD6" w:rsidRPr="00CE3CA1">
        <w:rPr>
          <w:rFonts w:ascii="Times New Roman" w:hAnsi="Times New Roman" w:cs="Times New Roman"/>
          <w:sz w:val="28"/>
          <w:szCs w:val="28"/>
        </w:rPr>
        <w:t>,</w:t>
      </w:r>
      <w:r w:rsidR="007A4424" w:rsidRPr="00CE3CA1">
        <w:rPr>
          <w:rFonts w:ascii="Times New Roman" w:hAnsi="Times New Roman" w:cs="Times New Roman"/>
          <w:sz w:val="28"/>
          <w:szCs w:val="28"/>
        </w:rPr>
        <w:t xml:space="preserve"> при</w:t>
      </w:r>
      <w:r w:rsidRPr="00CE3CA1">
        <w:rPr>
          <w:rFonts w:ascii="Times New Roman" w:hAnsi="Times New Roman" w:cs="Times New Roman"/>
          <w:sz w:val="28"/>
          <w:szCs w:val="28"/>
        </w:rPr>
        <w:t>:</w:t>
      </w:r>
    </w:p>
    <w:p w14:paraId="56EC7D2E" w14:textId="394E88C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применении пропорционального метода в соответствии с частью </w:t>
      </w:r>
      <w:r w:rsidR="007A4424" w:rsidRPr="00CE3CA1">
        <w:rPr>
          <w:rFonts w:ascii="Times New Roman" w:hAnsi="Times New Roman" w:cs="Times New Roman"/>
          <w:sz w:val="28"/>
          <w:szCs w:val="28"/>
        </w:rPr>
        <w:t xml:space="preserve">пятой </w:t>
      </w:r>
      <w:r w:rsidRPr="00CE3CA1">
        <w:rPr>
          <w:rFonts w:ascii="Times New Roman" w:hAnsi="Times New Roman" w:cs="Times New Roman"/>
          <w:sz w:val="28"/>
          <w:szCs w:val="28"/>
        </w:rPr>
        <w:t xml:space="preserve">статьи </w:t>
      </w:r>
      <w:r w:rsidR="00E43737" w:rsidRPr="00CE3CA1">
        <w:rPr>
          <w:rFonts w:ascii="Times New Roman" w:hAnsi="Times New Roman" w:cs="Times New Roman"/>
          <w:sz w:val="28"/>
          <w:szCs w:val="28"/>
        </w:rPr>
        <w:t>268</w:t>
      </w:r>
      <w:r w:rsidRPr="00CE3CA1">
        <w:rPr>
          <w:rFonts w:ascii="Times New Roman" w:hAnsi="Times New Roman" w:cs="Times New Roman"/>
          <w:sz w:val="28"/>
          <w:szCs w:val="28"/>
        </w:rPr>
        <w:t xml:space="preserve"> настоящего Кодекса;</w:t>
      </w:r>
    </w:p>
    <w:p w14:paraId="498B26F4" w14:textId="14E1446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проведении корректировки налога на добавленную стоимость в соответствии со статьями </w:t>
      </w:r>
      <w:r w:rsidR="00E43737" w:rsidRPr="00CE3CA1">
        <w:rPr>
          <w:rFonts w:ascii="Times New Roman" w:hAnsi="Times New Roman" w:cs="Times New Roman"/>
          <w:sz w:val="28"/>
          <w:szCs w:val="28"/>
        </w:rPr>
        <w:t>269</w:t>
      </w:r>
      <w:r w:rsidRPr="00CE3CA1">
        <w:rPr>
          <w:rFonts w:ascii="Times New Roman" w:hAnsi="Times New Roman" w:cs="Times New Roman"/>
          <w:sz w:val="28"/>
          <w:szCs w:val="28"/>
        </w:rPr>
        <w:t xml:space="preserve"> и </w:t>
      </w:r>
      <w:r w:rsidR="00E43737" w:rsidRPr="00CE3CA1">
        <w:rPr>
          <w:rFonts w:ascii="Times New Roman" w:hAnsi="Times New Roman" w:cs="Times New Roman"/>
          <w:sz w:val="28"/>
          <w:szCs w:val="28"/>
        </w:rPr>
        <w:t>270</w:t>
      </w:r>
      <w:r w:rsidRPr="00CE3CA1">
        <w:rPr>
          <w:rFonts w:ascii="Times New Roman" w:hAnsi="Times New Roman" w:cs="Times New Roman"/>
          <w:sz w:val="28"/>
          <w:szCs w:val="28"/>
        </w:rPr>
        <w:t xml:space="preserve"> настоящего Кодекса, если сумма </w:t>
      </w:r>
      <w:r w:rsidRPr="00CE3CA1">
        <w:rPr>
          <w:rFonts w:ascii="Times New Roman" w:hAnsi="Times New Roman" w:cs="Times New Roman"/>
          <w:sz w:val="28"/>
          <w:szCs w:val="28"/>
        </w:rPr>
        <w:lastRenderedPageBreak/>
        <w:t>корректировки налога не может быть включена в стоимость приобретенных товаров (услуг), по которым осуществляется такая корректировка;</w:t>
      </w:r>
    </w:p>
    <w:p w14:paraId="7A622A64" w14:textId="210B148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w:t>
      </w:r>
      <w:r w:rsidR="007A4424" w:rsidRPr="00CE3CA1">
        <w:rPr>
          <w:rFonts w:ascii="Times New Roman" w:hAnsi="Times New Roman" w:cs="Times New Roman"/>
          <w:sz w:val="28"/>
          <w:szCs w:val="28"/>
        </w:rPr>
        <w:t xml:space="preserve">проведении </w:t>
      </w:r>
      <w:r w:rsidRPr="00CE3CA1">
        <w:rPr>
          <w:rFonts w:ascii="Times New Roman" w:hAnsi="Times New Roman" w:cs="Times New Roman"/>
          <w:sz w:val="28"/>
          <w:szCs w:val="28"/>
        </w:rPr>
        <w:t xml:space="preserve">корректировки налога на добавленную стоимость в порядке, предусмотренном статьей </w:t>
      </w:r>
      <w:r w:rsidR="00E43737" w:rsidRPr="00CE3CA1">
        <w:rPr>
          <w:rFonts w:ascii="Times New Roman" w:hAnsi="Times New Roman" w:cs="Times New Roman"/>
          <w:sz w:val="28"/>
          <w:szCs w:val="28"/>
        </w:rPr>
        <w:t>271</w:t>
      </w:r>
      <w:r w:rsidRPr="00CE3CA1">
        <w:rPr>
          <w:rFonts w:ascii="Times New Roman" w:hAnsi="Times New Roman" w:cs="Times New Roman"/>
          <w:sz w:val="28"/>
          <w:szCs w:val="28"/>
        </w:rPr>
        <w:t xml:space="preserve"> настоящего Кодекса.</w:t>
      </w:r>
    </w:p>
    <w:p w14:paraId="230130AC"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7FB4F126" w14:textId="06656253"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15</w:t>
      </w:r>
      <w:r w:rsidRPr="00CE3CA1">
        <w:rPr>
          <w:rFonts w:ascii="Times New Roman" w:hAnsi="Times New Roman" w:cs="Times New Roman"/>
          <w:sz w:val="28"/>
          <w:szCs w:val="28"/>
        </w:rPr>
        <w:t>. Расходы на формирование резервных фондов</w:t>
      </w:r>
    </w:p>
    <w:p w14:paraId="5B94479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28C92A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Банки и юридические лица, осуществляющие отдельные виды банковских операций на основании лицензии на проведение банковских операций, а также страховые организации создают резервные фонды в соответствии с требованиями законодательства. </w:t>
      </w:r>
    </w:p>
    <w:p w14:paraId="45E3D09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Отчисления в резервные фонды, предусмотренные частью первой настоящей статьи, относятся на расходы в порядке и в пределах норм, предусмотренных законодательством.</w:t>
      </w:r>
    </w:p>
    <w:p w14:paraId="4FC6E1B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частей первой и второй настоящей статьи не распространяются на случаи создания резервных фондов, формируемых за счет чистой прибыли. </w:t>
      </w:r>
    </w:p>
    <w:p w14:paraId="1BCEED2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Фактические расходы, в отношении которых сформирован резервный фонд, списываются за счет суммы созданного резерва.</w:t>
      </w:r>
    </w:p>
    <w:p w14:paraId="7A79C15F"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0B55CC5D" w14:textId="77777777" w:rsidR="00B1636C" w:rsidRPr="00CE3CA1" w:rsidRDefault="00621671" w:rsidP="00B1636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16</w:t>
      </w:r>
      <w:r w:rsidRPr="00CE3CA1">
        <w:rPr>
          <w:rFonts w:ascii="Times New Roman" w:hAnsi="Times New Roman" w:cs="Times New Roman"/>
          <w:sz w:val="28"/>
          <w:szCs w:val="28"/>
        </w:rPr>
        <w:t xml:space="preserve">. Расходы на формирование резерва </w:t>
      </w:r>
    </w:p>
    <w:p w14:paraId="5DCDBB5F" w14:textId="77777777" w:rsidR="00B1636C" w:rsidRPr="00CE3CA1" w:rsidRDefault="00621671" w:rsidP="00B1636C">
      <w:pPr>
        <w:pStyle w:val="2"/>
        <w:spacing w:before="0" w:line="240" w:lineRule="auto"/>
        <w:ind w:firstLine="2268"/>
        <w:rPr>
          <w:rFonts w:ascii="Times New Roman" w:hAnsi="Times New Roman" w:cs="Times New Roman"/>
          <w:sz w:val="28"/>
          <w:szCs w:val="28"/>
        </w:rPr>
      </w:pPr>
      <w:r w:rsidRPr="00CE3CA1">
        <w:rPr>
          <w:rFonts w:ascii="Times New Roman" w:hAnsi="Times New Roman" w:cs="Times New Roman"/>
          <w:sz w:val="28"/>
          <w:szCs w:val="28"/>
        </w:rPr>
        <w:t>на предстоящие</w:t>
      </w:r>
      <w:r w:rsidR="00B1636C"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расходы по гарантийному </w:t>
      </w:r>
    </w:p>
    <w:p w14:paraId="6C6D7ED5" w14:textId="0D06C516" w:rsidR="00621671" w:rsidRPr="00CE3CA1" w:rsidRDefault="00621671" w:rsidP="00B1636C">
      <w:pPr>
        <w:pStyle w:val="2"/>
        <w:spacing w:before="0" w:line="240" w:lineRule="auto"/>
        <w:ind w:firstLine="2268"/>
        <w:rPr>
          <w:rFonts w:ascii="Times New Roman" w:hAnsi="Times New Roman" w:cs="Times New Roman"/>
          <w:b w:val="0"/>
          <w:sz w:val="28"/>
          <w:szCs w:val="28"/>
        </w:rPr>
      </w:pPr>
      <w:r w:rsidRPr="00CE3CA1">
        <w:rPr>
          <w:rFonts w:ascii="Times New Roman" w:hAnsi="Times New Roman" w:cs="Times New Roman"/>
          <w:sz w:val="28"/>
          <w:szCs w:val="28"/>
        </w:rPr>
        <w:t>ремонту и гарантийному</w:t>
      </w:r>
      <w:r w:rsidR="00B1636C" w:rsidRPr="00CE3CA1">
        <w:rPr>
          <w:rFonts w:ascii="Times New Roman" w:hAnsi="Times New Roman" w:cs="Times New Roman"/>
          <w:sz w:val="28"/>
          <w:szCs w:val="28"/>
        </w:rPr>
        <w:t xml:space="preserve"> </w:t>
      </w:r>
      <w:r w:rsidRPr="00CE3CA1">
        <w:rPr>
          <w:rFonts w:ascii="Times New Roman" w:hAnsi="Times New Roman" w:cs="Times New Roman"/>
          <w:sz w:val="28"/>
          <w:szCs w:val="28"/>
        </w:rPr>
        <w:t>обслуживанию</w:t>
      </w:r>
    </w:p>
    <w:p w14:paraId="3FA7A704" w14:textId="77777777" w:rsidR="00621671" w:rsidRPr="00CE3CA1" w:rsidRDefault="00621671" w:rsidP="00B1636C">
      <w:pPr>
        <w:spacing w:after="0" w:line="240" w:lineRule="auto"/>
        <w:ind w:firstLine="2268"/>
        <w:jc w:val="both"/>
        <w:rPr>
          <w:rFonts w:ascii="Times New Roman" w:hAnsi="Times New Roman" w:cs="Times New Roman"/>
          <w:sz w:val="28"/>
          <w:szCs w:val="28"/>
        </w:rPr>
      </w:pPr>
    </w:p>
    <w:p w14:paraId="1DBF253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 осуществляющий реализацию товаров (услуг), вправе создать резерв на предстоящие расходы по гарантийному ремонту и гарантийному обслуживанию. Отчисления на формирование такого резерва относятся на вычеты в порядке, предусмотренном настоящей статьей. Налогоплательщик самостоятельно принимает решение о создании такого резерва и определяет предельный размер отчислений в учетной политике для целей налогообложения. </w:t>
      </w:r>
    </w:p>
    <w:p w14:paraId="49026905" w14:textId="5468D82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Резерв создается в отношении товаров (услуг), по которым в соответствии с условиями заключенного договора с покупателем предусмотрены обслуживание и ремонт в течение гарантийного срока. На расходы относится сумма отчислений в резерв на дату реализа</w:t>
      </w:r>
      <w:r w:rsidR="00B1636C" w:rsidRPr="00CE3CA1">
        <w:rPr>
          <w:rFonts w:ascii="Times New Roman" w:hAnsi="Times New Roman" w:cs="Times New Roman"/>
          <w:sz w:val="28"/>
          <w:szCs w:val="28"/>
        </w:rPr>
        <w:t>ции указанных товаров (услуг).</w:t>
      </w:r>
    </w:p>
    <w:p w14:paraId="7C83C2B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Размер созданного резерва не должен превышать предельного размера, определяемого как доля фактически осуществленных налогоплательщиком расходов по гарантийному ремонту и обслуживанию в объеме выручки от реализации указанных товаров (услуг) за предыдущие три года, умноженная на сумму выручки от реализации указанных товаров (услуг) за отчетный (налоговый) период. Если налогоплательщик осуществляет реализацию товаров (услуг) с условием осуществления гарантийного ремонта и обслуживания менее трех лет, для расчета предельного размера создаваемого резерва учитывается объем выручки от </w:t>
      </w:r>
      <w:r w:rsidRPr="00CE3CA1">
        <w:rPr>
          <w:rFonts w:ascii="Times New Roman" w:hAnsi="Times New Roman" w:cs="Times New Roman"/>
          <w:sz w:val="28"/>
          <w:szCs w:val="28"/>
        </w:rPr>
        <w:lastRenderedPageBreak/>
        <w:t>реализации указанных товаров (услуг) за фактический период такой реализации.</w:t>
      </w:r>
    </w:p>
    <w:p w14:paraId="65D13DB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ранее не осуществлявший реализацию товаров (услуг) с условием гарантийного ремонта и обслуживания, вправе создавать резерв в размере, не превышающем ожидаемых расходов на указанные затраты. Под ожидаемыми расходами понимаются расходы, предусмотренные в плане на выполнение гарантийных обязательств, с учетом срока гарантии.</w:t>
      </w:r>
    </w:p>
    <w:p w14:paraId="27399CE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истечении налогового периода налогоплательщик должен скорректировать размер созданного резерва исходя из доли фактически осуществленных расходов по гарантийному ремонту и обслуживанию в объеме выручки от реализации указанных товаров (услуг) за истекший период.</w:t>
      </w:r>
    </w:p>
    <w:p w14:paraId="68441FD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резерва, не полностью использованная налогоплательщиком в налоговом периоде на осуществление гарантийного ремонта и обслуживания по товарам (услугам), реализованным с условием предоставления гарантии, может быть перенесена им на следующий налоговый период. При этом сумма вновь создаваемого в следующем налоговом периоде резерва должна быть скорректирована на сумму остатка резерва предыдущего налогового периода. Если сумма вновь создаваемого резерва окажется меньше суммы остатка резерва, созданного в предыдущем налоговом периоде, разница между ними подлежит включению в состав доходов налогоплательщика текущего налогового периода.</w:t>
      </w:r>
    </w:p>
    <w:p w14:paraId="1885FBC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налогоплательщик принял решение о создании резерва, списание фактических расходов на гарантийный ремонт осуществляется за счет созданного резерва. Если сумма созданного резерва окажется меньше суммы расходов на ремонт, произведенных налогоплательщиком, разница между ними подлежит отнесению на вычеты.</w:t>
      </w:r>
    </w:p>
    <w:p w14:paraId="6718F37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принятии налогоплательщиком решения о прекращении продажи товаров (услуг) с условием их гарантийного ремонта и гарантийного обслуживания, сумма ранее созданного и неиспользованного резерва подлежит включению в состав доходов по окончании сроков действия договоров на гарантийный ремонт и гарантийное обслуживание.</w:t>
      </w:r>
    </w:p>
    <w:p w14:paraId="4341AEFE"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0E25B47" w14:textId="77777777" w:rsidR="002F1681" w:rsidRPr="00CE3CA1" w:rsidRDefault="002F1681" w:rsidP="00EA7743">
      <w:pPr>
        <w:spacing w:after="0" w:line="240" w:lineRule="auto"/>
        <w:ind w:firstLine="720"/>
        <w:jc w:val="both"/>
        <w:rPr>
          <w:rFonts w:ascii="Times New Roman" w:hAnsi="Times New Roman" w:cs="Times New Roman"/>
          <w:sz w:val="28"/>
          <w:szCs w:val="28"/>
        </w:rPr>
      </w:pPr>
    </w:p>
    <w:p w14:paraId="49E32309" w14:textId="010DF698"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17</w:t>
      </w:r>
      <w:r w:rsidRPr="00CE3CA1">
        <w:rPr>
          <w:rFonts w:ascii="Times New Roman" w:hAnsi="Times New Roman" w:cs="Times New Roman"/>
          <w:sz w:val="28"/>
          <w:szCs w:val="28"/>
        </w:rPr>
        <w:t>. Расходы, не подлежащие вычету</w:t>
      </w:r>
    </w:p>
    <w:p w14:paraId="29C3E52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B3B4E6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 расходам, не подлежащим вычету при определении налоговой базы, относятся: </w:t>
      </w:r>
    </w:p>
    <w:p w14:paraId="0D3ABC14" w14:textId="50AA0DC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потери </w:t>
      </w:r>
      <w:r w:rsidR="007A4424" w:rsidRPr="00CE3CA1">
        <w:rPr>
          <w:rFonts w:ascii="Times New Roman" w:hAnsi="Times New Roman" w:cs="Times New Roman"/>
          <w:sz w:val="28"/>
          <w:szCs w:val="28"/>
        </w:rPr>
        <w:t xml:space="preserve">товаров </w:t>
      </w:r>
      <w:r w:rsidRPr="00CE3CA1">
        <w:rPr>
          <w:rFonts w:ascii="Times New Roman" w:hAnsi="Times New Roman" w:cs="Times New Roman"/>
          <w:sz w:val="28"/>
          <w:szCs w:val="28"/>
        </w:rPr>
        <w:t>сверх норм естественной убыли материальных ценностей</w:t>
      </w:r>
      <w:r w:rsidR="007A4424" w:rsidRPr="00CE3CA1">
        <w:rPr>
          <w:rFonts w:ascii="Times New Roman" w:hAnsi="Times New Roman" w:cs="Times New Roman"/>
          <w:sz w:val="28"/>
          <w:szCs w:val="28"/>
        </w:rPr>
        <w:t>, установленных уполномоченным органом в соответствии с законодательством, а при их отсутствии – налогоплательщиком</w:t>
      </w:r>
      <w:r w:rsidRPr="00CE3CA1">
        <w:rPr>
          <w:rFonts w:ascii="Times New Roman" w:hAnsi="Times New Roman" w:cs="Times New Roman"/>
          <w:sz w:val="28"/>
          <w:szCs w:val="28"/>
        </w:rPr>
        <w:t>;</w:t>
      </w:r>
    </w:p>
    <w:p w14:paraId="214E00C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расходы по бесплатному предоставлению помещений предприятиям общественного питания или другим сторонним </w:t>
      </w:r>
      <w:r w:rsidRPr="00CE3CA1">
        <w:rPr>
          <w:rFonts w:ascii="Times New Roman" w:hAnsi="Times New Roman" w:cs="Times New Roman"/>
          <w:sz w:val="28"/>
          <w:szCs w:val="28"/>
        </w:rPr>
        <w:lastRenderedPageBreak/>
        <w:t>организациям, оплата стоимости коммунальных услуг за эти предприятия и организации;</w:t>
      </w:r>
    </w:p>
    <w:p w14:paraId="48802D34" w14:textId="5CA6289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расходы налогоплательщика, являющиеся доходами физического лица в виде материальной выгоды, предусмотренные статьей </w:t>
      </w:r>
      <w:r w:rsidR="00E43737" w:rsidRPr="00CE3CA1">
        <w:rPr>
          <w:rFonts w:ascii="Times New Roman" w:hAnsi="Times New Roman" w:cs="Times New Roman"/>
          <w:sz w:val="28"/>
          <w:szCs w:val="28"/>
        </w:rPr>
        <w:t xml:space="preserve">376 </w:t>
      </w:r>
      <w:r w:rsidRPr="00CE3CA1">
        <w:rPr>
          <w:rFonts w:ascii="Times New Roman" w:hAnsi="Times New Roman" w:cs="Times New Roman"/>
          <w:sz w:val="28"/>
          <w:szCs w:val="28"/>
        </w:rPr>
        <w:t>настоящего Кодекса;</w:t>
      </w:r>
    </w:p>
    <w:p w14:paraId="7853011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полевое довольствие, выплаты за использование личного автотранспорта работника для служебных целей сверх норм, установленных законодательством;</w:t>
      </w:r>
    </w:p>
    <w:p w14:paraId="235E1AC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надбавки и доплаты к пенсиям;</w:t>
      </w:r>
    </w:p>
    <w:p w14:paraId="6C3670DA" w14:textId="5C7B27F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материальная помощь, указанная в </w:t>
      </w:r>
      <w:r w:rsidR="00012481" w:rsidRPr="00CE3CA1">
        <w:rPr>
          <w:rFonts w:ascii="Times New Roman" w:hAnsi="Times New Roman" w:cs="Times New Roman"/>
          <w:sz w:val="28"/>
          <w:szCs w:val="28"/>
        </w:rPr>
        <w:t>абзацах четвертом и пятом</w:t>
      </w:r>
      <w:r w:rsidRPr="00CE3CA1">
        <w:rPr>
          <w:rFonts w:ascii="Times New Roman" w:hAnsi="Times New Roman" w:cs="Times New Roman"/>
          <w:sz w:val="28"/>
          <w:szCs w:val="28"/>
        </w:rPr>
        <w:t xml:space="preserve"> пункта 10 части первой статьи </w:t>
      </w:r>
      <w:r w:rsidR="00E43737" w:rsidRPr="00CE3CA1">
        <w:rPr>
          <w:rFonts w:ascii="Times New Roman" w:hAnsi="Times New Roman" w:cs="Times New Roman"/>
          <w:sz w:val="28"/>
          <w:szCs w:val="28"/>
        </w:rPr>
        <w:t xml:space="preserve">377 </w:t>
      </w:r>
      <w:r w:rsidRPr="00CE3CA1">
        <w:rPr>
          <w:rFonts w:ascii="Times New Roman" w:hAnsi="Times New Roman" w:cs="Times New Roman"/>
          <w:sz w:val="28"/>
          <w:szCs w:val="28"/>
        </w:rPr>
        <w:t xml:space="preserve">настоящего Кодекса; </w:t>
      </w:r>
    </w:p>
    <w:p w14:paraId="4EFBEC19" w14:textId="646DC9FA" w:rsidR="00650C8B" w:rsidRPr="00CE3CA1" w:rsidRDefault="00650C8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расходы на осуществление благотворительной помощи, за исключением средств, направленных на оказание меценатской поддержки;</w:t>
      </w:r>
    </w:p>
    <w:p w14:paraId="7597F7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компенсационные выплаты за загрязнение окружающей среды и размещение отходов сверх норм, установленных законодательством;</w:t>
      </w:r>
    </w:p>
    <w:p w14:paraId="61EC01E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расходы по устранению недоделок в проектах и строительно-монтажных работах, повреждений и деформаций, полученных при транспортировке до приобъектного склада, расходы по ревизии (разборке оборудования), вызванные дефектами антикоррозийной защиты, и иные аналогичные расходы в той мере, в какой указанные расходы не могут быть возмещены за счет поставщика или других хозяйствующих субъектов, ответственных за недоделки, повреждение или убытки;</w:t>
      </w:r>
    </w:p>
    <w:p w14:paraId="3613118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убытки от хищений и недостачи, виновники которых не установлены, или в случае, если невозможно возместить необходимые суммы за счет виновной стороны;</w:t>
      </w:r>
    </w:p>
    <w:p w14:paraId="1495455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налоги, уплаченные за других лиц;</w:t>
      </w:r>
    </w:p>
    <w:p w14:paraId="3D92ACE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12) налоги и сборы, доначисленные по результатам налоговых проверок;  </w:t>
      </w:r>
    </w:p>
    <w:p w14:paraId="3F008CB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13) расходы на мероприятия, не связанные с осуществлением предпринимательской деятельности налогоплательщика (по охране здоровья, спортивные и культурные мероприятия, организация отдыха и другие аналогичные мероприятия), за исключением случаев, когда обязанность по проведению мероприятий возложена на налогоплательщика законодательством; </w:t>
      </w:r>
    </w:p>
    <w:p w14:paraId="1322033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оказание помощи профсоюзным комитетам;</w:t>
      </w:r>
    </w:p>
    <w:p w14:paraId="1AE1650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15) затраты на оказание услуг, не связанных с производством продукции (услуги по благоустройству городов и поселков, оказание помощи сельскому хозяйству и другие виды услуг);</w:t>
      </w:r>
    </w:p>
    <w:p w14:paraId="53EDFC3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16) расходы, связанные с получением доходов, не подлежащих налогообложению, кроме случаев, предусмотренных настоящим разделом;</w:t>
      </w:r>
    </w:p>
    <w:p w14:paraId="6BF26E33" w14:textId="7FA58AC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 расходы по операциям, совершенным без фактического оказания услуг, отгрузки товаров, в случаях, когда такой факт установлен решением суда, вступившим в законную силу, с указанием наименования налогоплательщ</w:t>
      </w:r>
      <w:r w:rsidR="00B1636C" w:rsidRPr="00CE3CA1">
        <w:rPr>
          <w:rFonts w:ascii="Times New Roman" w:hAnsi="Times New Roman" w:cs="Times New Roman"/>
          <w:sz w:val="28"/>
          <w:szCs w:val="28"/>
        </w:rPr>
        <w:t>ика, понесшего такие расходы;</w:t>
      </w:r>
    </w:p>
    <w:p w14:paraId="4E7A83A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18) расходы, не связанные с деятельностью, направленной на получение дохода, если на налогоплательщика законодательством не возложена обязанность по осуществлению таких расходов;</w:t>
      </w:r>
    </w:p>
    <w:p w14:paraId="4D197183" w14:textId="120F998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19) пени, штрафы и иные санкции, подлежащие внесению (внесенные) в бюджетную систему;</w:t>
      </w:r>
    </w:p>
    <w:p w14:paraId="6424923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20) затраты по приобретению, производству, строительству, монтажу, установке и другие затраты, включаемые в стоимость амортизируемых активов, в том числе расходы, осуществляемые в случаях достройки, дооборудования, реконструкции, модернизации, технического перевооружения, относимые на расходы посредством амортизационных отчислений;</w:t>
      </w:r>
    </w:p>
    <w:p w14:paraId="6A0B44B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21) затраты налогоплательщика, включаемые в соответствии с законодательством о бухгалтерском учете в первоначальную стоимость имущества, не подлежащего амортизации;</w:t>
      </w:r>
    </w:p>
    <w:p w14:paraId="2030E05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22) сумма превышения расходов, для которых настоящим Кодексом установлены нормы отнесения на расходы, над предельной суммой, исчисленной с применением указанных норм;</w:t>
      </w:r>
    </w:p>
    <w:p w14:paraId="0E1A27D8" w14:textId="6DD31B3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23) отчисления в резервы, резервные фонды и иные фонды, формирование которых не предусмотрено настоящим разделом и (или) требованиями законодательства, за исключением расходов в пределах норм, предусмотренных статьями </w:t>
      </w:r>
      <w:r w:rsidR="00E43737" w:rsidRPr="00CE3CA1">
        <w:rPr>
          <w:rFonts w:ascii="Times New Roman" w:hAnsi="Times New Roman" w:cs="Times New Roman"/>
          <w:sz w:val="28"/>
          <w:szCs w:val="28"/>
        </w:rPr>
        <w:t>315</w:t>
      </w:r>
      <w:r w:rsidRPr="00CE3CA1">
        <w:rPr>
          <w:rFonts w:ascii="Times New Roman" w:hAnsi="Times New Roman" w:cs="Times New Roman"/>
          <w:sz w:val="28"/>
          <w:szCs w:val="28"/>
        </w:rPr>
        <w:t xml:space="preserve">, </w:t>
      </w:r>
      <w:r w:rsidR="00E43737" w:rsidRPr="00CE3CA1">
        <w:rPr>
          <w:rFonts w:ascii="Times New Roman" w:hAnsi="Times New Roman" w:cs="Times New Roman"/>
          <w:sz w:val="28"/>
          <w:szCs w:val="28"/>
        </w:rPr>
        <w:t>316</w:t>
      </w:r>
      <w:r w:rsidRPr="00CE3CA1">
        <w:rPr>
          <w:rFonts w:ascii="Times New Roman" w:hAnsi="Times New Roman" w:cs="Times New Roman"/>
          <w:sz w:val="28"/>
          <w:szCs w:val="28"/>
        </w:rPr>
        <w:t xml:space="preserve"> и </w:t>
      </w:r>
      <w:r w:rsidR="00E43737" w:rsidRPr="00CE3CA1">
        <w:rPr>
          <w:rFonts w:ascii="Times New Roman" w:hAnsi="Times New Roman" w:cs="Times New Roman"/>
          <w:sz w:val="28"/>
          <w:szCs w:val="28"/>
        </w:rPr>
        <w:t>326</w:t>
      </w:r>
      <w:r w:rsidRPr="00CE3CA1">
        <w:rPr>
          <w:rFonts w:ascii="Times New Roman" w:hAnsi="Times New Roman" w:cs="Times New Roman"/>
          <w:sz w:val="28"/>
          <w:szCs w:val="28"/>
        </w:rPr>
        <w:t xml:space="preserve"> настоящего Кодекса;</w:t>
      </w:r>
    </w:p>
    <w:p w14:paraId="1C77479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24) суммы начисленных налогоплательщиком дивидендов;</w:t>
      </w:r>
    </w:p>
    <w:p w14:paraId="27020F39" w14:textId="27BD39C3" w:rsidR="00621671" w:rsidRPr="00CE3CA1" w:rsidRDefault="00621671" w:rsidP="00B1636C">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25) взносы на добровольное страхование</w:t>
      </w:r>
      <w:r w:rsidR="00157408" w:rsidRPr="00CE3CA1">
        <w:rPr>
          <w:rFonts w:ascii="Times New Roman" w:hAnsi="Times New Roman" w:cs="Times New Roman"/>
          <w:sz w:val="28"/>
          <w:szCs w:val="28"/>
        </w:rPr>
        <w:t>,</w:t>
      </w:r>
      <w:r w:rsidRPr="00CE3CA1">
        <w:rPr>
          <w:rFonts w:ascii="Times New Roman" w:hAnsi="Times New Roman" w:cs="Times New Roman"/>
          <w:sz w:val="28"/>
          <w:szCs w:val="28"/>
        </w:rPr>
        <w:t xml:space="preserve"> оплачиваемы</w:t>
      </w:r>
      <w:r w:rsidR="00157408" w:rsidRPr="00CE3CA1">
        <w:rPr>
          <w:rFonts w:ascii="Times New Roman" w:hAnsi="Times New Roman" w:cs="Times New Roman"/>
          <w:sz w:val="28"/>
          <w:szCs w:val="28"/>
        </w:rPr>
        <w:t>е</w:t>
      </w:r>
      <w:r w:rsidRPr="00CE3CA1">
        <w:rPr>
          <w:rFonts w:ascii="Times New Roman" w:hAnsi="Times New Roman" w:cs="Times New Roman"/>
          <w:sz w:val="28"/>
          <w:szCs w:val="28"/>
        </w:rPr>
        <w:t xml:space="preserve"> налогоплательщиком в пользу </w:t>
      </w:r>
      <w:r w:rsidR="00B76E9E" w:rsidRPr="00CE3CA1">
        <w:rPr>
          <w:rFonts w:ascii="Times New Roman" w:hAnsi="Times New Roman" w:cs="Times New Roman"/>
          <w:sz w:val="28"/>
          <w:szCs w:val="28"/>
        </w:rPr>
        <w:t xml:space="preserve">других </w:t>
      </w:r>
      <w:r w:rsidRPr="00CE3CA1">
        <w:rPr>
          <w:rFonts w:ascii="Times New Roman" w:hAnsi="Times New Roman" w:cs="Times New Roman"/>
          <w:sz w:val="28"/>
          <w:szCs w:val="28"/>
        </w:rPr>
        <w:t>лиц</w:t>
      </w:r>
      <w:r w:rsidR="00262B72" w:rsidRPr="00CE3CA1">
        <w:rPr>
          <w:rFonts w:ascii="Times New Roman" w:hAnsi="Times New Roman" w:cs="Times New Roman"/>
          <w:sz w:val="28"/>
          <w:szCs w:val="28"/>
        </w:rPr>
        <w:t>;</w:t>
      </w:r>
    </w:p>
    <w:p w14:paraId="150ECD5C" w14:textId="152D1C8B" w:rsidR="00621671" w:rsidRPr="00CE3CA1" w:rsidRDefault="00621671" w:rsidP="00B1636C">
      <w:pPr>
        <w:tabs>
          <w:tab w:val="left" w:pos="1276"/>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26) проценты и отдельные затраты, начисленные налогоплательщиком</w:t>
      </w:r>
      <w:r w:rsidRPr="00CE3CA1">
        <w:rPr>
          <w:rFonts w:ascii="Times New Roman" w:hAnsi="Times New Roman" w:cs="Times New Roman"/>
          <w:sz w:val="28"/>
          <w:szCs w:val="28"/>
        </w:rPr>
        <w:t xml:space="preserve"> сверх сумм, признаваемых расходами в целях налогообложения в соответствии со статьей </w:t>
      </w:r>
      <w:r w:rsidR="00E43737" w:rsidRPr="00CE3CA1">
        <w:rPr>
          <w:rFonts w:ascii="Times New Roman" w:hAnsi="Times New Roman" w:cs="Times New Roman"/>
          <w:sz w:val="28"/>
          <w:szCs w:val="28"/>
        </w:rPr>
        <w:t>310</w:t>
      </w:r>
      <w:r w:rsidRPr="00CE3CA1">
        <w:rPr>
          <w:rFonts w:ascii="Times New Roman" w:hAnsi="Times New Roman" w:cs="Times New Roman"/>
          <w:sz w:val="28"/>
          <w:szCs w:val="28"/>
        </w:rPr>
        <w:t xml:space="preserve"> настоящего Кодекса;</w:t>
      </w:r>
    </w:p>
    <w:p w14:paraId="73E8F91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27) стоимость безвозмездно переданного имущества (услуг) и расходы, связанные с такой передачей (включая сумму налога на добавленную стоимость), за исключением передачи имущества по решению Президента Республики Узбекистан или Кабинета Министров Республики Узбекистан, а также передачи технических средств системы оперативно-розыскных мероприятий на сетях телекоммуникаций и оказания услуг по их эксплуатации и обслуживанию;</w:t>
      </w:r>
    </w:p>
    <w:p w14:paraId="4BA9E4AA" w14:textId="77777777" w:rsidR="00621671" w:rsidRPr="00CE3CA1" w:rsidRDefault="00621671" w:rsidP="002F1681">
      <w:pPr>
        <w:spacing w:after="0" w:line="252" w:lineRule="auto"/>
        <w:ind w:firstLine="720"/>
        <w:jc w:val="both"/>
        <w:rPr>
          <w:rFonts w:ascii="Times New Roman" w:hAnsi="Times New Roman" w:cs="Times New Roman"/>
          <w:spacing w:val="-4"/>
          <w:sz w:val="28"/>
          <w:szCs w:val="28"/>
        </w:rPr>
      </w:pPr>
      <w:r w:rsidRPr="00CE3CA1">
        <w:rPr>
          <w:rFonts w:ascii="Times New Roman" w:hAnsi="Times New Roman" w:cs="Times New Roman"/>
          <w:sz w:val="28"/>
          <w:szCs w:val="28"/>
        </w:rPr>
        <w:t xml:space="preserve">28) расходы учредителя доверительного управления, связанные с исполнением договора доверительного управления, если договором </w:t>
      </w:r>
      <w:r w:rsidRPr="00CE3CA1">
        <w:rPr>
          <w:rFonts w:ascii="Times New Roman" w:hAnsi="Times New Roman" w:cs="Times New Roman"/>
          <w:spacing w:val="-4"/>
          <w:sz w:val="28"/>
          <w:szCs w:val="28"/>
        </w:rPr>
        <w:t>доверительного управления учредитель не является выгодоприобретателем;</w:t>
      </w:r>
    </w:p>
    <w:p w14:paraId="4FB635D5" w14:textId="78817C8A"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29) взносы, сборы и иные платежи, уплачиваемые некоммерческим организациям и международным организациям, за исключением случаев, когда уплата таких взносов, сборов и иных платежей предусмотрена законодательством (в том числе иностранных государств) и (или) является условием осуществления деятельности налогоплательщиками, уплатившими эти взносы, сборы и иные платежи либо условием </w:t>
      </w:r>
      <w:r w:rsidRPr="00CE3CA1">
        <w:rPr>
          <w:rFonts w:ascii="Times New Roman" w:hAnsi="Times New Roman" w:cs="Times New Roman"/>
          <w:sz w:val="28"/>
          <w:szCs w:val="28"/>
        </w:rPr>
        <w:lastRenderedPageBreak/>
        <w:t xml:space="preserve">предоставления </w:t>
      </w:r>
      <w:r w:rsidR="007A4424" w:rsidRPr="00CE3CA1">
        <w:rPr>
          <w:rFonts w:ascii="Times New Roman" w:hAnsi="Times New Roman" w:cs="Times New Roman"/>
          <w:sz w:val="28"/>
          <w:szCs w:val="28"/>
        </w:rPr>
        <w:t>указанными</w:t>
      </w:r>
      <w:r w:rsidRPr="00CE3CA1">
        <w:rPr>
          <w:rFonts w:ascii="Times New Roman" w:hAnsi="Times New Roman" w:cs="Times New Roman"/>
          <w:sz w:val="28"/>
          <w:szCs w:val="28"/>
        </w:rPr>
        <w:t xml:space="preserve"> организаци</w:t>
      </w:r>
      <w:r w:rsidR="007A4424" w:rsidRPr="00CE3CA1">
        <w:rPr>
          <w:rFonts w:ascii="Times New Roman" w:hAnsi="Times New Roman" w:cs="Times New Roman"/>
          <w:sz w:val="28"/>
          <w:szCs w:val="28"/>
        </w:rPr>
        <w:t>ями</w:t>
      </w:r>
      <w:r w:rsidRPr="00CE3CA1">
        <w:rPr>
          <w:rFonts w:ascii="Times New Roman" w:hAnsi="Times New Roman" w:cs="Times New Roman"/>
          <w:sz w:val="28"/>
          <w:szCs w:val="28"/>
        </w:rPr>
        <w:t xml:space="preserve"> услуг, необходимых для ведения налогоплательщиком его деятельности;</w:t>
      </w:r>
    </w:p>
    <w:p w14:paraId="1C3C11AF"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30) произведенные затраты за счет средств резервов, созданных налогоплательщиком, в случае если расходы на создание таких резервов, были отнесены на вычеты в порядке, установленном настоящим Кодексом или другими актами законодательства;</w:t>
      </w:r>
    </w:p>
    <w:p w14:paraId="477F303B"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31) суммы уценки (обесценения) имущества;</w:t>
      </w:r>
    </w:p>
    <w:p w14:paraId="756A101C" w14:textId="00DFD596"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32) убытки, полученные товарищами (участниками) в рамках договора простого товарищества, при возврате доли в общей собственности товарищей (участников) договора или разделе такого имущества;</w:t>
      </w:r>
    </w:p>
    <w:p w14:paraId="00F909B9" w14:textId="5350C61C"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33) денежные средства, переданные участником консолидированной группы налогоплательщиков ответственному участнику этой группы для уплаты налога (авансовых, текущих платежей, пеней, штрафов) в порядке, установленном настоящим Кодексом для консолидированной группы налогоплат</w:t>
      </w:r>
      <w:r w:rsidR="00B1636C" w:rsidRPr="00CE3CA1">
        <w:rPr>
          <w:rFonts w:ascii="Times New Roman" w:hAnsi="Times New Roman" w:cs="Times New Roman"/>
          <w:sz w:val="28"/>
          <w:szCs w:val="28"/>
        </w:rPr>
        <w:t>ельщиков,</w:t>
      </w:r>
      <w:r w:rsidRPr="00CE3CA1">
        <w:rPr>
          <w:rFonts w:ascii="Times New Roman" w:hAnsi="Times New Roman" w:cs="Times New Roman"/>
          <w:sz w:val="28"/>
          <w:szCs w:val="28"/>
        </w:rPr>
        <w:t xml:space="preserve"> а также денежные средства, переданные ответственным участником консолидированной группы налогоплательщиков участнику этой группы в связи с уточнением сумм налога (авансовых, текущих платежей, пеней, штрафов), подлежащих уплате по этой консолидированной группе н</w:t>
      </w:r>
      <w:r w:rsidR="00817CD6" w:rsidRPr="00CE3CA1">
        <w:rPr>
          <w:rFonts w:ascii="Times New Roman" w:hAnsi="Times New Roman" w:cs="Times New Roman"/>
          <w:sz w:val="28"/>
          <w:szCs w:val="28"/>
        </w:rPr>
        <w:t>алогоплательщиков;</w:t>
      </w:r>
    </w:p>
    <w:p w14:paraId="6CF6A1F2" w14:textId="4FCC266A"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34) убытки от списания товарно-материальных ценностей по причине негодности (истечение сроков хранения, физического и (или) морального устаревания и иных подобных причин)</w:t>
      </w:r>
      <w:r w:rsidR="007A4424" w:rsidRPr="00CE3CA1">
        <w:rPr>
          <w:rFonts w:ascii="Times New Roman" w:hAnsi="Times New Roman" w:cs="Times New Roman"/>
          <w:sz w:val="28"/>
          <w:szCs w:val="28"/>
        </w:rPr>
        <w:t>, за исключением получения таких убытков в связи с чрезвычайными обстоятельствами (стихийное бедствие, пожар, авария, дорожно-транспортное происшествие и т.п.)</w:t>
      </w:r>
      <w:r w:rsidRPr="00CE3CA1">
        <w:rPr>
          <w:rFonts w:ascii="Times New Roman" w:hAnsi="Times New Roman" w:cs="Times New Roman"/>
          <w:sz w:val="28"/>
          <w:szCs w:val="28"/>
        </w:rPr>
        <w:t>;</w:t>
      </w:r>
    </w:p>
    <w:p w14:paraId="4CAFB368"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35) проценты по просроченным и отсроченным кредитам (займам) сверх ставок, предусмотренных в кредитном договоре для срочной задолженности;</w:t>
      </w:r>
    </w:p>
    <w:p w14:paraId="0B8270C8" w14:textId="77777777" w:rsidR="00621671" w:rsidRPr="00CE3CA1" w:rsidRDefault="00621671" w:rsidP="002F1681">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36) уплаченные или признанные штрафы, пеня и другие виды санкций за нарушение условий хозяйственных договоров.</w:t>
      </w:r>
    </w:p>
    <w:p w14:paraId="262D4D86" w14:textId="77777777" w:rsidR="00621671" w:rsidRPr="00CE3CA1" w:rsidRDefault="00621671" w:rsidP="00EA7743">
      <w:pPr>
        <w:shd w:val="clear" w:color="auto" w:fill="FFFFFF"/>
        <w:spacing w:after="0" w:line="240" w:lineRule="auto"/>
        <w:ind w:firstLine="720"/>
        <w:jc w:val="both"/>
        <w:rPr>
          <w:rFonts w:ascii="Times New Roman" w:hAnsi="Times New Roman" w:cs="Times New Roman"/>
          <w:b/>
          <w:bCs/>
          <w:noProof/>
          <w:sz w:val="28"/>
          <w:szCs w:val="28"/>
        </w:rPr>
      </w:pPr>
    </w:p>
    <w:p w14:paraId="31032ED0" w14:textId="77777777" w:rsidR="002F1681" w:rsidRPr="00CE3CA1" w:rsidRDefault="002F1681" w:rsidP="00EA7743">
      <w:pPr>
        <w:shd w:val="clear" w:color="auto" w:fill="FFFFFF"/>
        <w:spacing w:after="0" w:line="240" w:lineRule="auto"/>
        <w:ind w:firstLine="720"/>
        <w:jc w:val="both"/>
        <w:rPr>
          <w:rFonts w:ascii="Times New Roman" w:hAnsi="Times New Roman" w:cs="Times New Roman"/>
          <w:b/>
          <w:bCs/>
          <w:noProof/>
          <w:sz w:val="28"/>
          <w:szCs w:val="28"/>
        </w:rPr>
      </w:pPr>
    </w:p>
    <w:p w14:paraId="3303CF3E" w14:textId="3DFC18CC" w:rsidR="00621671" w:rsidRPr="00CE3CA1" w:rsidRDefault="002E596C" w:rsidP="00B1636C">
      <w:pPr>
        <w:pStyle w:val="2"/>
        <w:spacing w:before="0" w:line="240" w:lineRule="auto"/>
        <w:ind w:left="1985" w:hanging="1276"/>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45. Особенности определения налоговой базы по отдельным</w:t>
      </w:r>
      <w:r w:rsidR="00621671" w:rsidRPr="00CE3CA1">
        <w:rPr>
          <w:rFonts w:ascii="Times New Roman" w:hAnsi="Times New Roman" w:cs="Times New Roman"/>
          <w:b w:val="0"/>
          <w:sz w:val="28"/>
          <w:szCs w:val="28"/>
        </w:rPr>
        <w:t xml:space="preserve"> </w:t>
      </w:r>
      <w:r w:rsidR="00621671" w:rsidRPr="00CE3CA1">
        <w:rPr>
          <w:rFonts w:ascii="Times New Roman" w:hAnsi="Times New Roman" w:cs="Times New Roman"/>
          <w:sz w:val="28"/>
          <w:szCs w:val="28"/>
        </w:rPr>
        <w:t>налогоплательщикам и видам операций</w:t>
      </w:r>
    </w:p>
    <w:p w14:paraId="0FB9D061" w14:textId="77777777" w:rsidR="00CB7D51" w:rsidRPr="00CE3CA1" w:rsidRDefault="00CB7D51" w:rsidP="00B1636C">
      <w:pPr>
        <w:spacing w:after="0" w:line="240" w:lineRule="auto"/>
        <w:ind w:firstLine="720"/>
        <w:rPr>
          <w:rFonts w:ascii="Times New Roman" w:hAnsi="Times New Roman" w:cs="Times New Roman"/>
          <w:b/>
          <w:sz w:val="28"/>
          <w:szCs w:val="28"/>
        </w:rPr>
      </w:pPr>
    </w:p>
    <w:p w14:paraId="75AE2599" w14:textId="77777777" w:rsidR="00987858" w:rsidRPr="00CE3CA1" w:rsidRDefault="00621671" w:rsidP="00B1636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CB7D51" w:rsidRPr="00CE3CA1">
        <w:rPr>
          <w:rFonts w:ascii="Times New Roman" w:hAnsi="Times New Roman" w:cs="Times New Roman"/>
          <w:sz w:val="28"/>
          <w:szCs w:val="28"/>
        </w:rPr>
        <w:t>318</w:t>
      </w:r>
      <w:r w:rsidRPr="00CE3CA1">
        <w:rPr>
          <w:rFonts w:ascii="Times New Roman" w:hAnsi="Times New Roman" w:cs="Times New Roman"/>
          <w:sz w:val="28"/>
          <w:szCs w:val="28"/>
        </w:rPr>
        <w:t xml:space="preserve">. Особенности определения налоговой базы </w:t>
      </w:r>
    </w:p>
    <w:p w14:paraId="343254E4" w14:textId="0B5018B6" w:rsidR="00621671" w:rsidRPr="00CE3CA1" w:rsidRDefault="00621671" w:rsidP="00B1636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некоммерческих организаций</w:t>
      </w:r>
    </w:p>
    <w:p w14:paraId="09EF80B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442A2780" w14:textId="018F0C5A"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соблюдении условий, указанных в статье </w:t>
      </w:r>
      <w:r w:rsidR="00E43737" w:rsidRPr="00CE3CA1">
        <w:rPr>
          <w:rFonts w:ascii="Times New Roman" w:hAnsi="Times New Roman" w:cs="Times New Roman"/>
          <w:sz w:val="28"/>
          <w:szCs w:val="28"/>
        </w:rPr>
        <w:t>58</w:t>
      </w:r>
      <w:r w:rsidRPr="00CE3CA1">
        <w:rPr>
          <w:rFonts w:ascii="Times New Roman" w:hAnsi="Times New Roman" w:cs="Times New Roman"/>
          <w:sz w:val="28"/>
          <w:szCs w:val="28"/>
        </w:rPr>
        <w:t xml:space="preserve"> настоящего Кодекса, следующие доходы некоммерческой организации не подлежат налогообложению:</w:t>
      </w:r>
    </w:p>
    <w:p w14:paraId="203A41BA" w14:textId="027B8120"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целевые поступления на содержание некоммерческих организаций и ведение ими уставной деятельности, указанные в статье </w:t>
      </w:r>
      <w:r w:rsidR="00E43737" w:rsidRPr="00CE3CA1">
        <w:rPr>
          <w:rFonts w:ascii="Times New Roman" w:hAnsi="Times New Roman" w:cs="Times New Roman"/>
          <w:sz w:val="28"/>
          <w:szCs w:val="28"/>
        </w:rPr>
        <w:t>48</w:t>
      </w:r>
      <w:r w:rsidRPr="00CE3CA1">
        <w:rPr>
          <w:rFonts w:ascii="Times New Roman" w:hAnsi="Times New Roman" w:cs="Times New Roman"/>
          <w:sz w:val="28"/>
          <w:szCs w:val="28"/>
        </w:rPr>
        <w:t xml:space="preserve"> настоящего Кодекса; </w:t>
      </w:r>
    </w:p>
    <w:p w14:paraId="75F84972"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2) превышение суммы положительной курсовой разницы над суммой отрицательной курсовой разницы;</w:t>
      </w:r>
    </w:p>
    <w:p w14:paraId="51268230"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доход от реализации товаров, предназначенных для использования населением по религиозному назначению.</w:t>
      </w:r>
    </w:p>
    <w:p w14:paraId="4D5D5B4E"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некоммерческой организации, не указанные в части первой настоящей статьи, подлежат налогообложению в общеустановленном порядке.</w:t>
      </w:r>
    </w:p>
    <w:p w14:paraId="1184A072"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Затраты некоммерческой организации, подлежащие отнесению на расходы в соответствии с главой 44 настоящего Кодекса, определяются одним из следующих способов:</w:t>
      </w:r>
    </w:p>
    <w:p w14:paraId="280BF87A"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исходя из удельного веса доходов, не указанных в части первой настоящей статьи, в общей сумме доходов некоммерческой организации;</w:t>
      </w:r>
    </w:p>
    <w:p w14:paraId="6E482999"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на основе данных налогового учета, предусматривающего раздельный учет расходов, произведенных за счет доходов, указанных в части первой настоящей статьи, и расходов, произведенных за счет других доходов.</w:t>
      </w:r>
    </w:p>
    <w:p w14:paraId="6170C525" w14:textId="0CDC7A20"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отсутствии учета, предусмотренного частью третьей настоящей статьи</w:t>
      </w:r>
      <w:r w:rsidR="00817CD6" w:rsidRPr="00CE3CA1">
        <w:rPr>
          <w:rFonts w:ascii="Times New Roman" w:hAnsi="Times New Roman" w:cs="Times New Roman"/>
          <w:sz w:val="28"/>
          <w:szCs w:val="28"/>
        </w:rPr>
        <w:t>,</w:t>
      </w:r>
      <w:r w:rsidRPr="00CE3CA1">
        <w:rPr>
          <w:rFonts w:ascii="Times New Roman" w:hAnsi="Times New Roman" w:cs="Times New Roman"/>
          <w:sz w:val="28"/>
          <w:szCs w:val="28"/>
        </w:rPr>
        <w:t xml:space="preserve"> и (или) использовании доходов, указанных в части первой настоящей статьи</w:t>
      </w:r>
      <w:r w:rsidR="00817CD6"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 целевому назначению (за исключением бюджетных средств), полученные налогоплательщиком целевые средства включаются в состав совокупного дохода этого налогоплательщика и подлежат налогообложению в общеустановленном порядке.</w:t>
      </w:r>
    </w:p>
    <w:p w14:paraId="3E48124E"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бюджетных средств, использованных не по целевому назначению, применяются нормы бюджетного законодательства. </w:t>
      </w:r>
    </w:p>
    <w:p w14:paraId="6DF30975"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настоящей статьи не распространяются на некоммерческие организации, осуществляющие деятельность в социальной сфере. </w:t>
      </w:r>
    </w:p>
    <w:p w14:paraId="1FBEC684"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786C250D" w14:textId="77777777" w:rsidR="00CE32C7" w:rsidRPr="00CE3CA1" w:rsidRDefault="00CE32C7" w:rsidP="00EA7743">
      <w:pPr>
        <w:spacing w:after="0" w:line="240" w:lineRule="auto"/>
        <w:ind w:firstLine="720"/>
        <w:jc w:val="both"/>
        <w:rPr>
          <w:rFonts w:ascii="Times New Roman" w:hAnsi="Times New Roman" w:cs="Times New Roman"/>
          <w:sz w:val="28"/>
          <w:szCs w:val="28"/>
        </w:rPr>
      </w:pPr>
    </w:p>
    <w:p w14:paraId="67D64C18" w14:textId="77777777" w:rsidR="00CE32C7" w:rsidRPr="00CE3CA1" w:rsidRDefault="00CE32C7" w:rsidP="00EA7743">
      <w:pPr>
        <w:spacing w:after="0" w:line="240" w:lineRule="auto"/>
        <w:ind w:firstLine="720"/>
        <w:jc w:val="both"/>
        <w:rPr>
          <w:rFonts w:ascii="Times New Roman" w:hAnsi="Times New Roman" w:cs="Times New Roman"/>
          <w:sz w:val="28"/>
          <w:szCs w:val="28"/>
        </w:rPr>
      </w:pPr>
    </w:p>
    <w:p w14:paraId="233235F9" w14:textId="77777777" w:rsidR="00CE32C7" w:rsidRPr="00CE3CA1" w:rsidRDefault="00CE32C7" w:rsidP="00EA7743">
      <w:pPr>
        <w:spacing w:after="0" w:line="240" w:lineRule="auto"/>
        <w:ind w:firstLine="720"/>
        <w:jc w:val="both"/>
        <w:rPr>
          <w:rFonts w:ascii="Times New Roman" w:hAnsi="Times New Roman" w:cs="Times New Roman"/>
          <w:sz w:val="28"/>
          <w:szCs w:val="28"/>
        </w:rPr>
      </w:pPr>
    </w:p>
    <w:p w14:paraId="540BC92B" w14:textId="77777777" w:rsidR="00987858" w:rsidRPr="00CE3CA1" w:rsidRDefault="00621671" w:rsidP="00B1636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19</w:t>
      </w:r>
      <w:r w:rsidRPr="00CE3CA1">
        <w:rPr>
          <w:rFonts w:ascii="Times New Roman" w:hAnsi="Times New Roman" w:cs="Times New Roman"/>
          <w:sz w:val="28"/>
          <w:szCs w:val="28"/>
        </w:rPr>
        <w:t xml:space="preserve">. Особенности исчисления и уплаты налога </w:t>
      </w:r>
    </w:p>
    <w:p w14:paraId="60BACE5B" w14:textId="1AD0C65A" w:rsidR="00987858" w:rsidRPr="00CE3CA1" w:rsidRDefault="00621671" w:rsidP="00B1636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при осуществлении операций в рамках простого </w:t>
      </w:r>
    </w:p>
    <w:p w14:paraId="74D276EA" w14:textId="16F263CF" w:rsidR="00621671" w:rsidRPr="00CE3CA1" w:rsidRDefault="00621671" w:rsidP="00B1636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товарищества</w:t>
      </w:r>
      <w:r w:rsidR="00987858" w:rsidRPr="00CE3CA1">
        <w:rPr>
          <w:rFonts w:ascii="Times New Roman" w:hAnsi="Times New Roman" w:cs="Times New Roman"/>
          <w:b/>
          <w:sz w:val="28"/>
          <w:szCs w:val="28"/>
        </w:rPr>
        <w:t xml:space="preserve"> </w:t>
      </w:r>
      <w:r w:rsidRPr="00CE3CA1">
        <w:rPr>
          <w:rFonts w:ascii="Times New Roman" w:hAnsi="Times New Roman" w:cs="Times New Roman"/>
          <w:b/>
          <w:sz w:val="28"/>
          <w:szCs w:val="28"/>
        </w:rPr>
        <w:t>(договора</w:t>
      </w:r>
      <w:r w:rsidR="00987858" w:rsidRPr="00CE3CA1">
        <w:rPr>
          <w:rFonts w:ascii="Times New Roman" w:hAnsi="Times New Roman" w:cs="Times New Roman"/>
          <w:b/>
          <w:sz w:val="28"/>
          <w:szCs w:val="28"/>
        </w:rPr>
        <w:t xml:space="preserve"> </w:t>
      </w:r>
      <w:r w:rsidR="00B1636C" w:rsidRPr="00CE3CA1">
        <w:rPr>
          <w:rFonts w:ascii="Times New Roman" w:hAnsi="Times New Roman" w:cs="Times New Roman"/>
          <w:b/>
          <w:sz w:val="28"/>
          <w:szCs w:val="28"/>
        </w:rPr>
        <w:t>о совместной деятельности)</w:t>
      </w:r>
    </w:p>
    <w:p w14:paraId="4928DB5B"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F73FEB6" w14:textId="0145C5D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налогообложения доверенное лицо простого товарищества (договора о совместной деятельности), определяемое в порядке</w:t>
      </w:r>
      <w:r w:rsidR="00817CD6"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предусмотренном статьей </w:t>
      </w:r>
      <w:r w:rsidR="00E43737" w:rsidRPr="00CE3CA1">
        <w:rPr>
          <w:rFonts w:ascii="Times New Roman" w:hAnsi="Times New Roman" w:cs="Times New Roman"/>
          <w:sz w:val="28"/>
          <w:szCs w:val="28"/>
        </w:rPr>
        <w:t>275</w:t>
      </w:r>
      <w:r w:rsidRPr="00CE3CA1">
        <w:rPr>
          <w:rFonts w:ascii="Times New Roman" w:hAnsi="Times New Roman" w:cs="Times New Roman"/>
          <w:sz w:val="28"/>
          <w:szCs w:val="28"/>
        </w:rPr>
        <w:t xml:space="preserve"> настоящего Кодекса, признается налогоплательщиком по деятельности, осуществляемой в рамках договора простого товарищества (договора о совместной деятельности).</w:t>
      </w:r>
    </w:p>
    <w:p w14:paraId="5FFF5EFC" w14:textId="64768F6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о порядке ведения общего учета операций, в том числе налогового учета, и постановки на учет, предусмотренные статьей 2</w:t>
      </w:r>
      <w:r w:rsidR="00E43737" w:rsidRPr="00CE3CA1">
        <w:rPr>
          <w:rFonts w:ascii="Times New Roman" w:hAnsi="Times New Roman" w:cs="Times New Roman"/>
          <w:sz w:val="28"/>
          <w:szCs w:val="28"/>
        </w:rPr>
        <w:t>75</w:t>
      </w:r>
      <w:r w:rsidRPr="00CE3CA1">
        <w:rPr>
          <w:rFonts w:ascii="Times New Roman" w:hAnsi="Times New Roman" w:cs="Times New Roman"/>
          <w:sz w:val="28"/>
          <w:szCs w:val="28"/>
        </w:rPr>
        <w:t xml:space="preserve"> </w:t>
      </w:r>
      <w:r w:rsidRPr="00CE3CA1">
        <w:rPr>
          <w:rFonts w:ascii="Times New Roman" w:hAnsi="Times New Roman" w:cs="Times New Roman"/>
          <w:sz w:val="28"/>
          <w:szCs w:val="28"/>
        </w:rPr>
        <w:lastRenderedPageBreak/>
        <w:t xml:space="preserve">настоящего Кодекса применяются при исчислении и уплате налога на прибыль. </w:t>
      </w:r>
    </w:p>
    <w:p w14:paraId="62EBE5B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налоговой базы по налогу у товарища (участника) договора простого товарищества (договора о совместной деятельности) при внесении им доли в общую собственность в качестве неденежного вклада:</w:t>
      </w:r>
    </w:p>
    <w:p w14:paraId="10077E8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положительная разница между оценочной стоимостью имущества и остаточной стоимостью этого имущества, включается в совокупный доход; </w:t>
      </w:r>
    </w:p>
    <w:p w14:paraId="0A8DE16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отрицательная разница – не уменьшает налоговую базу.</w:t>
      </w:r>
    </w:p>
    <w:p w14:paraId="000CF68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Доверенное лицо ведет раздельный учет доходов и расходов всех товарищей (участников) договора простого товарищества (договора о совместной деятельности), связанных с деятельностью этого простого товарищества (договора о совместной деятельности), определяет отдельную налоговую базу по такой деятельности, исчисляет и уплачивает налог. При этом указанное лицо наделяется всеми правами и несет обязанности налогоплательщика, предусмотренные настоящим Кодексом, в отношении указанной суммы налога.</w:t>
      </w:r>
    </w:p>
    <w:p w14:paraId="0C5A3EC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Доверенное лицо не вправе применять налоговые льготы по налогу на прибыль и (или) пониженные налоговые ставки.</w:t>
      </w:r>
    </w:p>
    <w:p w14:paraId="7D2853A7" w14:textId="5BE2996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 полученный в результате совместной деятельности, распределяется между товарищами (участниками) совместной деятельности на основании доли вклада каждого товарища (участника) или в соответствии с условиями договора простого товарищества (договора о совместной деятельности). Указанный доход у каждого товарища (участника) приравнивается к дивидендам и подлежит налогообложению в соответствии с настоящим Кодексом.</w:t>
      </w:r>
    </w:p>
    <w:p w14:paraId="0F1E2DF8" w14:textId="77777777" w:rsidR="00621671" w:rsidRPr="00CE3CA1" w:rsidRDefault="00621671" w:rsidP="00EA7743">
      <w:pPr>
        <w:pStyle w:val="a4"/>
        <w:autoSpaceDE w:val="0"/>
        <w:autoSpaceDN w:val="0"/>
        <w:adjustRightInd w:val="0"/>
        <w:spacing w:after="0" w:line="240" w:lineRule="auto"/>
        <w:ind w:left="0" w:firstLine="720"/>
        <w:jc w:val="both"/>
        <w:rPr>
          <w:rFonts w:ascii="Times New Roman" w:hAnsi="Times New Roman" w:cs="Times New Roman"/>
          <w:b/>
          <w:sz w:val="28"/>
          <w:szCs w:val="28"/>
        </w:rPr>
      </w:pPr>
    </w:p>
    <w:p w14:paraId="13D62D95" w14:textId="7B4F7B85"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20</w:t>
      </w:r>
      <w:r w:rsidRPr="00CE3CA1">
        <w:rPr>
          <w:rFonts w:ascii="Times New Roman" w:hAnsi="Times New Roman" w:cs="Times New Roman"/>
          <w:sz w:val="28"/>
          <w:szCs w:val="28"/>
        </w:rPr>
        <w:t>. Особенности налогообложения курсовой разницы</w:t>
      </w:r>
    </w:p>
    <w:p w14:paraId="1A9F603C"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F3B8CA0" w14:textId="2FC3FD3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Положительная (отрицательная) курсовая разница, образующаяся от переоценки валютных </w:t>
      </w:r>
      <w:r w:rsidR="00CF65B0" w:rsidRPr="00CE3CA1">
        <w:rPr>
          <w:rFonts w:ascii="Times New Roman" w:hAnsi="Times New Roman" w:cs="Times New Roman"/>
          <w:sz w:val="28"/>
          <w:szCs w:val="28"/>
        </w:rPr>
        <w:t>статей</w:t>
      </w:r>
      <w:r w:rsidRPr="00CE3CA1">
        <w:rPr>
          <w:rFonts w:ascii="Times New Roman" w:hAnsi="Times New Roman" w:cs="Times New Roman"/>
          <w:sz w:val="28"/>
          <w:szCs w:val="28"/>
        </w:rPr>
        <w:t xml:space="preserve"> баланса, а также при совершении операций в иностранной валюте, включается в состав совокупного дохода (расходов) в соответствии с законодательством о бухгалтерском учете.</w:t>
      </w:r>
    </w:p>
    <w:p w14:paraId="33429A00" w14:textId="77777777" w:rsidR="00CB7D51" w:rsidRPr="00CE3CA1" w:rsidRDefault="00CB7D51" w:rsidP="00EA7743">
      <w:pPr>
        <w:spacing w:after="0" w:line="240" w:lineRule="auto"/>
        <w:ind w:firstLine="720"/>
        <w:jc w:val="both"/>
        <w:rPr>
          <w:rFonts w:ascii="Times New Roman" w:hAnsi="Times New Roman" w:cs="Times New Roman"/>
          <w:b/>
          <w:sz w:val="28"/>
          <w:szCs w:val="28"/>
        </w:rPr>
      </w:pPr>
    </w:p>
    <w:p w14:paraId="5A8EC41E" w14:textId="7636192C" w:rsidR="00621671" w:rsidRPr="00CE3CA1" w:rsidRDefault="00621671" w:rsidP="00B1636C">
      <w:pPr>
        <w:pStyle w:val="2"/>
        <w:spacing w:before="0" w:line="240" w:lineRule="auto"/>
        <w:ind w:left="2268" w:hanging="1559"/>
        <w:rPr>
          <w:rFonts w:ascii="Times New Roman" w:hAnsi="Times New Roman" w:cs="Times New Roman"/>
          <w:b w:val="0"/>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21</w:t>
      </w:r>
      <w:r w:rsidRPr="00CE3CA1">
        <w:rPr>
          <w:rFonts w:ascii="Times New Roman" w:hAnsi="Times New Roman" w:cs="Times New Roman"/>
          <w:sz w:val="28"/>
          <w:szCs w:val="28"/>
        </w:rPr>
        <w:t>. Особенности налогообложения результата изменения методов оценки запасов</w:t>
      </w:r>
    </w:p>
    <w:p w14:paraId="3206A59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40C5565" w14:textId="105094B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переходе на иной метод оценки запасов, чем тот, который применялся налогоплательщиком в предыдущем налоговом периоде, совокупный доход </w:t>
      </w:r>
      <w:r w:rsidR="00CF65B0" w:rsidRPr="00CE3CA1">
        <w:rPr>
          <w:rFonts w:ascii="Times New Roman" w:hAnsi="Times New Roman" w:cs="Times New Roman"/>
          <w:sz w:val="28"/>
          <w:szCs w:val="28"/>
        </w:rPr>
        <w:t xml:space="preserve">(расход) </w:t>
      </w:r>
      <w:r w:rsidRPr="00CE3CA1">
        <w:rPr>
          <w:rFonts w:ascii="Times New Roman" w:hAnsi="Times New Roman" w:cs="Times New Roman"/>
          <w:sz w:val="28"/>
          <w:szCs w:val="28"/>
        </w:rPr>
        <w:t>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w:t>
      </w:r>
    </w:p>
    <w:p w14:paraId="2834E9F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Переход на иной метод оценки запасов производится налогоплательщиком с начала налогового периода.</w:t>
      </w:r>
    </w:p>
    <w:p w14:paraId="547EB473" w14:textId="77777777" w:rsidR="0080358F" w:rsidRPr="00CE3CA1" w:rsidRDefault="0080358F" w:rsidP="00EA7743">
      <w:pPr>
        <w:spacing w:after="0" w:line="240" w:lineRule="auto"/>
        <w:ind w:firstLine="720"/>
        <w:jc w:val="both"/>
        <w:rPr>
          <w:rFonts w:ascii="Times New Roman" w:hAnsi="Times New Roman" w:cs="Times New Roman"/>
          <w:b/>
          <w:sz w:val="28"/>
          <w:szCs w:val="28"/>
        </w:rPr>
      </w:pPr>
    </w:p>
    <w:p w14:paraId="00959C2A" w14:textId="77777777" w:rsidR="00987858" w:rsidRPr="00CE3CA1" w:rsidRDefault="00621671" w:rsidP="00B1636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lastRenderedPageBreak/>
        <w:t>Статья 3</w:t>
      </w:r>
      <w:r w:rsidR="00CB7D51" w:rsidRPr="00CE3CA1">
        <w:rPr>
          <w:rFonts w:ascii="Times New Roman" w:hAnsi="Times New Roman" w:cs="Times New Roman"/>
          <w:sz w:val="28"/>
          <w:szCs w:val="28"/>
        </w:rPr>
        <w:t>22</w:t>
      </w:r>
      <w:r w:rsidRPr="00CE3CA1">
        <w:rPr>
          <w:rFonts w:ascii="Times New Roman" w:hAnsi="Times New Roman" w:cs="Times New Roman"/>
          <w:sz w:val="28"/>
          <w:szCs w:val="28"/>
        </w:rPr>
        <w:t>. Особенности налогообложения при доверительном</w:t>
      </w:r>
    </w:p>
    <w:p w14:paraId="61048E81" w14:textId="1470B37C" w:rsidR="00621671" w:rsidRPr="00CE3CA1" w:rsidRDefault="00621671" w:rsidP="00B1636C">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управлении</w:t>
      </w:r>
    </w:p>
    <w:p w14:paraId="06DBD0EB" w14:textId="77777777" w:rsidR="00621671" w:rsidRPr="00CE3CA1" w:rsidRDefault="00621671" w:rsidP="00B1636C">
      <w:pPr>
        <w:spacing w:after="0" w:line="240" w:lineRule="auto"/>
        <w:ind w:firstLine="720"/>
        <w:rPr>
          <w:rFonts w:ascii="Times New Roman" w:hAnsi="Times New Roman" w:cs="Times New Roman"/>
          <w:sz w:val="28"/>
          <w:szCs w:val="28"/>
        </w:rPr>
      </w:pPr>
    </w:p>
    <w:p w14:paraId="39EA89FC"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Имущество, переданное по договору доверительного управления, в целях настоящего раздела не признается доходом доверительного управляющего.</w:t>
      </w:r>
    </w:p>
    <w:p w14:paraId="75BC4E61"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Вознаграждение, получаемое доверительным управляющим в соответствии с договором доверительного управления, признается его доходом и подлежит налогообложению в порядке, установленном настоящим Кодексом.</w:t>
      </w:r>
    </w:p>
    <w:p w14:paraId="5417C42A"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не предусмотрено возмещение указанных расходов учредителем доверительного управления или иным лицом.</w:t>
      </w:r>
    </w:p>
    <w:p w14:paraId="2ECD72E0"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Доверительный управляющий обязан ежемесячно нарастающим итогом определять доходы и расходы по доверительному управлению имуществом и представлять учредителю и (или) иным выгодоприобретателям доверительного управления сведения о полученных доходах и расходах для их учета указанными лицами при определении налоговой базы в соответствии с настоящим разделом.</w:t>
      </w:r>
    </w:p>
    <w:p w14:paraId="1ABCB945" w14:textId="119E42FE"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доверительном управлении ценными бумагами и финансовыми инструментами срочных сделок доверительный управляющий определяет доходы и расходы в порядке, предусмотренном статьями 3</w:t>
      </w:r>
      <w:r w:rsidR="00E43737" w:rsidRPr="00CE3CA1">
        <w:rPr>
          <w:rFonts w:ascii="Times New Roman" w:hAnsi="Times New Roman" w:cs="Times New Roman"/>
          <w:sz w:val="28"/>
          <w:szCs w:val="28"/>
        </w:rPr>
        <w:t>27</w:t>
      </w:r>
      <w:r w:rsidRPr="00CE3CA1">
        <w:rPr>
          <w:rFonts w:ascii="Times New Roman" w:hAnsi="Times New Roman" w:cs="Times New Roman"/>
          <w:sz w:val="28"/>
          <w:szCs w:val="28"/>
        </w:rPr>
        <w:t> – 3</w:t>
      </w:r>
      <w:r w:rsidR="00E43737" w:rsidRPr="00CE3CA1">
        <w:rPr>
          <w:rFonts w:ascii="Times New Roman" w:hAnsi="Times New Roman" w:cs="Times New Roman"/>
          <w:sz w:val="28"/>
          <w:szCs w:val="28"/>
        </w:rPr>
        <w:t>29</w:t>
      </w:r>
      <w:r w:rsidRPr="00CE3CA1">
        <w:rPr>
          <w:rFonts w:ascii="Times New Roman" w:hAnsi="Times New Roman" w:cs="Times New Roman"/>
          <w:sz w:val="28"/>
          <w:szCs w:val="28"/>
        </w:rPr>
        <w:t xml:space="preserve"> настоящего Кодекса.</w:t>
      </w:r>
    </w:p>
    <w:p w14:paraId="551C40E4"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по условиям договора доверительного управления единственным выгодоприобретателем является учредитель доверительного управления, определение налоговой базы такого учредителя осуществляется с учетом следующих особенностей:</w:t>
      </w:r>
    </w:p>
    <w:p w14:paraId="37F246D7"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доходы и расходы, связанные с осуществлением договора доверительного управления (включая амортизацию имущества и вознаграждение доверительного управляющего), включаются в состав доходов и расходов учредителя доверительного управления в зависимости от вида полученных доходов и осуществленных расходов в порядке, установленном настоящим разделом;</w:t>
      </w:r>
    </w:p>
    <w:p w14:paraId="6494820A"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доходы (расходы) по операциям с ценными бумагами и по операциям с финансовыми инструментами срочных сделок (за исключением вознаграждения доверительного управляющего) включаются в состав доходов (расходов) учредителя доверительного управления по операциям с ценными бумагами и финансовыми инструментами срочных сделок и соответствующей категории в порядке, установленном настоящим разделом для таких операций.</w:t>
      </w:r>
    </w:p>
    <w:p w14:paraId="304DB4F7"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по условиям договора доверительного управления учредитель доверительного управления не является выгодоприобретателем, либо установлено более одного выгодоприобретателя, определение налоговой </w:t>
      </w:r>
      <w:r w:rsidRPr="00CE3CA1">
        <w:rPr>
          <w:rFonts w:ascii="Times New Roman" w:hAnsi="Times New Roman" w:cs="Times New Roman"/>
          <w:sz w:val="28"/>
          <w:szCs w:val="28"/>
        </w:rPr>
        <w:lastRenderedPageBreak/>
        <w:t>базы участников такого договора осуществляется с учетом следующих особенностей:</w:t>
      </w:r>
    </w:p>
    <w:p w14:paraId="302440D2"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доходы выгодоприобретателя по договору доверительного управления включаются в состав его доходов в зависимости от полученного вида дохода и подлежат налогообложению в установленном порядке;</w:t>
      </w:r>
    </w:p>
    <w:p w14:paraId="79D79100"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расходы, связанные с осуществлением договора доверительного управления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учитываются для целей налогообложения в составе расходов у выгодоприобретателя. При этом расходы на вознаграждение доверительного управляющего (за исключением вознаграждения доверительного управляющего в случае, если указанным договором предусмотрена выплата вознаграждения за счет уменьшения доходов, полученных в рамках исполнения этого договора) учитываются отдельно и признаются расходами учредителя доверительного управления в составе расходов;</w:t>
      </w:r>
    </w:p>
    <w:p w14:paraId="5DE2AF99"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при наличии нескольких выгодоприобретателей по договору доверительного управления доходы и расходы учитываются у них в соответствии с настоящей частью пропорционально причитающейся им доле.</w:t>
      </w:r>
    </w:p>
    <w:p w14:paraId="5C77717F"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полученные в течение срока действия договора доверительного управления, не учитываются при определении налоговой базы по налогу учредителем доверительного управления или выгодоприобретателем. Такие убытки переносятся на будущие доходы от этого доверительного управления в порядке, установленном настоящим разделом.</w:t>
      </w:r>
    </w:p>
    <w:p w14:paraId="6D4A0B12"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от доверительного управления, полученные при прекращении договора доверительного управления, не учитываются при определении налоговой базы учредителя или выгодоприобретателя и не переносятся на будущее.</w:t>
      </w:r>
    </w:p>
    <w:p w14:paraId="4C97ADFF"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прекращении договора доверительного управления имущество, переданное в доверительное управление, по условиям указанного договора может быть либо возвращено учредителю доверительного управления, либо передано иному лицу.</w:t>
      </w:r>
    </w:p>
    <w:p w14:paraId="71FADE3C"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возврате имущества у учредителя доверительного управления не образуется дохода (убытка) независимо от возникновения положительной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w:t>
      </w:r>
    </w:p>
    <w:p w14:paraId="402C9264"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имущества иному лицу у этого лица возникает доход в размере стоимости полученного им имущества.</w:t>
      </w:r>
    </w:p>
    <w:p w14:paraId="08F8E411"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Доверительный управляющий обязан вести раздельный учет по доходам и расходам, связанным с исполнением договора доверительного </w:t>
      </w:r>
      <w:r w:rsidRPr="00CE3CA1">
        <w:rPr>
          <w:rFonts w:ascii="Times New Roman" w:hAnsi="Times New Roman" w:cs="Times New Roman"/>
          <w:sz w:val="28"/>
          <w:szCs w:val="28"/>
        </w:rPr>
        <w:lastRenderedPageBreak/>
        <w:t>управления, и по доходам, полученным в виде вознаграждения от доверительного управления, в разрезе каждого договора доверительного управления.</w:t>
      </w:r>
    </w:p>
    <w:p w14:paraId="4F521C91"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учредителя или выгодоприобретателя, а также доверительного управляющего по договору доверительного управления формируются в каждом отчетном (налоговом) периоде независимо от того, предусмотрено ли таким договором осуществление расчетов в течение срока действия договора доверительного управления или нет. </w:t>
      </w:r>
    </w:p>
    <w:p w14:paraId="1C1ECFF4" w14:textId="6816963F"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учредителем либо выгодоприобретателем доверительного управления является юридическое лицо, доверительный управляющий обязан определять доходы и расходы, связанные с осуществлением договора доверительного управления (включая исчисление амортизационных отчислений), исходя из учетной политики в целях налогообложения юридического лица </w:t>
      </w:r>
      <w:r w:rsidR="00B1636C"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учредителя либо выгодоприобретателя. При этом доверительный управляющий обязан представлять этому учредителю доверительного управления все необходимые для определения налоговой базы первичные документы.</w:t>
      </w:r>
    </w:p>
    <w:p w14:paraId="651C7EFB" w14:textId="28120AA3"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настоящей статьи (за исключением частей второй</w:t>
      </w:r>
      <w:r w:rsidR="00CF65B0" w:rsidRPr="00CE3CA1">
        <w:rPr>
          <w:rFonts w:ascii="Times New Roman" w:hAnsi="Times New Roman" w:cs="Times New Roman"/>
          <w:sz w:val="28"/>
          <w:szCs w:val="28"/>
        </w:rPr>
        <w:t xml:space="preserve"> и </w:t>
      </w:r>
      <w:r w:rsidRPr="00CE3CA1">
        <w:rPr>
          <w:rFonts w:ascii="Times New Roman" w:hAnsi="Times New Roman" w:cs="Times New Roman"/>
          <w:sz w:val="28"/>
          <w:szCs w:val="28"/>
        </w:rPr>
        <w:t xml:space="preserve">третьей), а также части второй статьи </w:t>
      </w:r>
      <w:r w:rsidR="00E43737" w:rsidRPr="00CE3CA1">
        <w:rPr>
          <w:rFonts w:ascii="Times New Roman" w:hAnsi="Times New Roman" w:cs="Times New Roman"/>
          <w:sz w:val="28"/>
          <w:szCs w:val="28"/>
        </w:rPr>
        <w:t>336</w:t>
      </w:r>
      <w:r w:rsidRPr="00CE3CA1">
        <w:rPr>
          <w:rFonts w:ascii="Times New Roman" w:hAnsi="Times New Roman" w:cs="Times New Roman"/>
          <w:sz w:val="28"/>
          <w:szCs w:val="28"/>
        </w:rPr>
        <w:t xml:space="preserve"> настоящего Кодекса не распространяются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w:t>
      </w:r>
      <w:r w:rsidR="00B1636C" w:rsidRPr="00CE3CA1">
        <w:rPr>
          <w:rFonts w:ascii="Times New Roman" w:hAnsi="Times New Roman" w:cs="Times New Roman"/>
          <w:sz w:val="28"/>
          <w:szCs w:val="28"/>
        </w:rPr>
        <w:t>–</w:t>
      </w:r>
      <w:r w:rsidRPr="00CE3CA1">
        <w:rPr>
          <w:rFonts w:ascii="Times New Roman" w:hAnsi="Times New Roman" w:cs="Times New Roman"/>
          <w:sz w:val="28"/>
          <w:szCs w:val="28"/>
        </w:rPr>
        <w:t xml:space="preserve"> паевой инвестиционный фонд.</w:t>
      </w:r>
    </w:p>
    <w:p w14:paraId="11405DFF" w14:textId="77777777" w:rsidR="00621671" w:rsidRPr="00CE3CA1" w:rsidRDefault="00621671" w:rsidP="00A41E38">
      <w:pPr>
        <w:spacing w:after="0" w:line="245" w:lineRule="auto"/>
        <w:ind w:firstLine="720"/>
        <w:jc w:val="both"/>
        <w:rPr>
          <w:rFonts w:ascii="Times New Roman" w:hAnsi="Times New Roman" w:cs="Times New Roman"/>
          <w:b/>
          <w:sz w:val="28"/>
          <w:szCs w:val="28"/>
        </w:rPr>
      </w:pPr>
    </w:p>
    <w:p w14:paraId="2B675DF6" w14:textId="77777777" w:rsidR="00987858" w:rsidRPr="00CE3CA1" w:rsidRDefault="00621671" w:rsidP="00A41E38">
      <w:pPr>
        <w:pStyle w:val="2"/>
        <w:spacing w:before="0" w:line="245"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23</w:t>
      </w:r>
      <w:r w:rsidRPr="00CE3CA1">
        <w:rPr>
          <w:rFonts w:ascii="Times New Roman" w:hAnsi="Times New Roman" w:cs="Times New Roman"/>
          <w:sz w:val="28"/>
          <w:szCs w:val="28"/>
        </w:rPr>
        <w:t xml:space="preserve">. Особенности признания доходов и расходов </w:t>
      </w:r>
    </w:p>
    <w:p w14:paraId="6BD64312" w14:textId="77777777" w:rsidR="00B1636C" w:rsidRPr="00CE3CA1" w:rsidRDefault="00621671" w:rsidP="00A41E38">
      <w:pPr>
        <w:spacing w:after="0" w:line="245"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при приобретении предприятия </w:t>
      </w:r>
    </w:p>
    <w:p w14:paraId="6D62A7F2" w14:textId="729C90CB" w:rsidR="00621671" w:rsidRPr="00CE3CA1" w:rsidRDefault="00621671" w:rsidP="00A41E38">
      <w:pPr>
        <w:spacing w:after="0" w:line="24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как имущественного</w:t>
      </w:r>
      <w:r w:rsidR="00B1636C" w:rsidRPr="00CE3CA1">
        <w:rPr>
          <w:rFonts w:ascii="Times New Roman" w:hAnsi="Times New Roman" w:cs="Times New Roman"/>
          <w:b/>
          <w:sz w:val="28"/>
          <w:szCs w:val="28"/>
        </w:rPr>
        <w:t xml:space="preserve"> </w:t>
      </w:r>
      <w:r w:rsidRPr="00CE3CA1">
        <w:rPr>
          <w:rFonts w:ascii="Times New Roman" w:hAnsi="Times New Roman" w:cs="Times New Roman"/>
          <w:b/>
          <w:sz w:val="28"/>
          <w:szCs w:val="28"/>
        </w:rPr>
        <w:t>комплекса</w:t>
      </w:r>
    </w:p>
    <w:p w14:paraId="7CD1E479" w14:textId="77777777" w:rsidR="00621671" w:rsidRPr="00CE3CA1" w:rsidRDefault="00621671" w:rsidP="00A41E38">
      <w:pPr>
        <w:spacing w:after="0" w:line="245" w:lineRule="auto"/>
        <w:ind w:firstLine="720"/>
        <w:jc w:val="both"/>
        <w:rPr>
          <w:rFonts w:ascii="Times New Roman" w:hAnsi="Times New Roman" w:cs="Times New Roman"/>
          <w:b/>
          <w:sz w:val="28"/>
          <w:szCs w:val="28"/>
        </w:rPr>
      </w:pPr>
    </w:p>
    <w:p w14:paraId="1B36F603"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раздела разница между ценой приобретения предприятия как имущественного комплекса и стоимостью чистых активов предприятия как имущественного комплекса (активы за вычетом обязательств) признается расходом (доходом) налогоплательщика в порядке, установленном настоящей статьей. Указанная разница в виде надбавки к цене (в случае положительной разницы) или скидки с цены (в случае отрицательной разницы) определяется на основании передаточного акта.</w:t>
      </w:r>
    </w:p>
    <w:p w14:paraId="268894E7"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приобретении предприятия как имущественного комплекса в порядке приватизации на аукционе или по конкурсу величина уплачиваемой покупателем надбавки (получаемой скидки) определяется как разница между ценой покупки и оценочной (начальной) стоимостью предприятия как имущественного комплекса.</w:t>
      </w:r>
    </w:p>
    <w:p w14:paraId="0608DBE4"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уплачиваемой покупателем надбавки (получаемой скидки) учитывается в целях налогообложения в следующем порядке:</w:t>
      </w:r>
    </w:p>
    <w:p w14:paraId="1CE866A3"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надбавка, уплачиваемая покупателем предприятия как имущественного комплекса, признается его расходами равномерно в </w:t>
      </w:r>
      <w:r w:rsidRPr="00CE3CA1">
        <w:rPr>
          <w:rFonts w:ascii="Times New Roman" w:hAnsi="Times New Roman" w:cs="Times New Roman"/>
          <w:sz w:val="28"/>
          <w:szCs w:val="28"/>
        </w:rPr>
        <w:lastRenderedPageBreak/>
        <w:t>течение пяти лет с месяца, следующего за месяцем государственной регистрации права собственности покупателя на предприятие как имущественный комплекс;</w:t>
      </w:r>
    </w:p>
    <w:p w14:paraId="1AB64685"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скидка, получаемая покупателем предприятия как имущественного комплекса, признается его доходом в том месяце, в котором осуществлена государственная регистрация перехода права собственности на предприятие как имущественный комплекс.</w:t>
      </w:r>
    </w:p>
    <w:p w14:paraId="5DBC24D8" w14:textId="278CE4A5"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Убыток, полученный продавцом от реализации предприятия как имущественного комплекса, учитывается им в целях налогообложения в порядке, установленном главой 46 настоящего Кодекса. </w:t>
      </w:r>
    </w:p>
    <w:p w14:paraId="632C4DB4" w14:textId="77777777" w:rsidR="006962BE" w:rsidRPr="00CE3CA1" w:rsidRDefault="006962BE" w:rsidP="00A41E38">
      <w:pPr>
        <w:spacing w:after="0" w:line="245" w:lineRule="auto"/>
        <w:ind w:firstLine="720"/>
        <w:jc w:val="both"/>
        <w:rPr>
          <w:rFonts w:ascii="Times New Roman" w:hAnsi="Times New Roman" w:cs="Times New Roman"/>
          <w:sz w:val="28"/>
          <w:szCs w:val="28"/>
        </w:rPr>
      </w:pPr>
    </w:p>
    <w:p w14:paraId="448967F4" w14:textId="77777777" w:rsidR="00B1636C" w:rsidRPr="00CE3CA1" w:rsidRDefault="00621671" w:rsidP="00B1636C">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24</w:t>
      </w:r>
      <w:r w:rsidRPr="00CE3CA1">
        <w:rPr>
          <w:rFonts w:ascii="Times New Roman" w:hAnsi="Times New Roman" w:cs="Times New Roman"/>
          <w:sz w:val="28"/>
          <w:szCs w:val="28"/>
        </w:rPr>
        <w:t xml:space="preserve">. Особенности налогообложения по операциям </w:t>
      </w:r>
    </w:p>
    <w:p w14:paraId="10E50D8A" w14:textId="0A085DFA" w:rsidR="00621671" w:rsidRPr="00CE3CA1" w:rsidRDefault="00621671" w:rsidP="00B1636C">
      <w:pPr>
        <w:pStyle w:val="2"/>
        <w:spacing w:before="0" w:line="240" w:lineRule="auto"/>
        <w:ind w:firstLine="2268"/>
        <w:rPr>
          <w:rFonts w:ascii="Times New Roman" w:hAnsi="Times New Roman" w:cs="Times New Roman"/>
          <w:b w:val="0"/>
          <w:sz w:val="28"/>
          <w:szCs w:val="28"/>
        </w:rPr>
      </w:pPr>
      <w:r w:rsidRPr="00CE3CA1">
        <w:rPr>
          <w:rFonts w:ascii="Times New Roman" w:hAnsi="Times New Roman" w:cs="Times New Roman"/>
          <w:sz w:val="28"/>
          <w:szCs w:val="28"/>
        </w:rPr>
        <w:t>РЕПО с ценными бумагами</w:t>
      </w:r>
    </w:p>
    <w:p w14:paraId="3E452B8B" w14:textId="77777777" w:rsidR="00621671" w:rsidRPr="00CE3CA1" w:rsidRDefault="00621671" w:rsidP="00B1636C">
      <w:pPr>
        <w:spacing w:after="0" w:line="240" w:lineRule="auto"/>
        <w:ind w:firstLine="720"/>
        <w:rPr>
          <w:rFonts w:ascii="Times New Roman" w:hAnsi="Times New Roman" w:cs="Times New Roman"/>
          <w:b/>
          <w:sz w:val="28"/>
          <w:szCs w:val="28"/>
        </w:rPr>
      </w:pPr>
    </w:p>
    <w:p w14:paraId="7EA4471D" w14:textId="462EE3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Налогообложение участников операций РЕПО с ценными бумагами, осуществляемых в порядке, предусмотренном статьей </w:t>
      </w:r>
      <w:r w:rsidR="00E43737" w:rsidRPr="00CE3CA1">
        <w:rPr>
          <w:rFonts w:ascii="Times New Roman" w:hAnsi="Times New Roman" w:cs="Times New Roman"/>
          <w:sz w:val="28"/>
          <w:szCs w:val="28"/>
        </w:rPr>
        <w:t>52</w:t>
      </w:r>
      <w:r w:rsidRPr="00CE3CA1">
        <w:rPr>
          <w:rFonts w:ascii="Times New Roman" w:hAnsi="Times New Roman" w:cs="Times New Roman"/>
          <w:sz w:val="28"/>
          <w:szCs w:val="28"/>
        </w:rPr>
        <w:t xml:space="preserve"> настоящего Кодекса, производится с учетом особенностей, установленных настоящей статьей.</w:t>
      </w:r>
    </w:p>
    <w:p w14:paraId="7F4918A5"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Правила настоящей статьи применяются также к операциям РЕПО налогоплательщика, совершенным за его счет комиссионерами, поверенными, агентами, доверительными управляющими на основании соответствующих гражданско-правовых договоров.</w:t>
      </w:r>
    </w:p>
    <w:p w14:paraId="32436E8C"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ценных бумаг по первой части РЕПО и по второй части РЕПО финансовый результат для целей налогообложения не определяется. </w:t>
      </w:r>
    </w:p>
    <w:p w14:paraId="5FF4CD65"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самостоятельно в соответствии с принятой им учетной политикой для целей налогообложения определяет порядок учета выбывающих (возвращающихся) по операции РЕПО ценных бумаг.</w:t>
      </w:r>
    </w:p>
    <w:p w14:paraId="4D78820B"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Кодекса для продавца по первой части РЕПО разница между ценой приобретения по второй части РЕПО и ценой реализации по первой части РЕПО признается:</w:t>
      </w:r>
    </w:p>
    <w:p w14:paraId="2321BE7C"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расходами по выплате процентов по привлеченным средствам, которые включаются в состав расходов, если такая разница положительная;</w:t>
      </w:r>
    </w:p>
    <w:p w14:paraId="60955065"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доходами в виде процентов по займу, предоставленному ценными бумагами, которые включаются в состав доходов, если такая разница отрицательная.</w:t>
      </w:r>
    </w:p>
    <w:p w14:paraId="5B3A191E"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Кодекса для покупателя по первой части РЕПО разница между ценой реализации по второй части РЕПО и ценой приобретения по первой части РЕПО признается:</w:t>
      </w:r>
    </w:p>
    <w:p w14:paraId="5EE2795A" w14:textId="4E52CD04"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доходами в виде процентов по размещенным средствам, которые включаются в состав доходов, если такая разница положительная</w:t>
      </w:r>
      <w:r w:rsidR="007E6350" w:rsidRPr="00CE3CA1">
        <w:rPr>
          <w:rFonts w:ascii="Times New Roman" w:hAnsi="Times New Roman" w:cs="Times New Roman"/>
          <w:sz w:val="28"/>
          <w:szCs w:val="28"/>
        </w:rPr>
        <w:t>;</w:t>
      </w:r>
    </w:p>
    <w:p w14:paraId="3156494A"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расходами в виде процентов по займу, полученному ценными бумагами, которые включаются в состав расходов, если такая разница отрицательная.</w:t>
      </w:r>
    </w:p>
    <w:p w14:paraId="56465C52" w14:textId="2FC9F6C5"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Если доходы, предусмотренные частями пятой и (или) шестой настоящей статьи</w:t>
      </w:r>
      <w:r w:rsidR="007C2734" w:rsidRPr="00CE3CA1">
        <w:rPr>
          <w:rFonts w:ascii="Times New Roman" w:hAnsi="Times New Roman" w:cs="Times New Roman"/>
          <w:sz w:val="28"/>
          <w:szCs w:val="28"/>
        </w:rPr>
        <w:t>,</w:t>
      </w:r>
      <w:r w:rsidRPr="00CE3CA1">
        <w:rPr>
          <w:rFonts w:ascii="Times New Roman" w:hAnsi="Times New Roman" w:cs="Times New Roman"/>
          <w:sz w:val="28"/>
          <w:szCs w:val="28"/>
        </w:rPr>
        <w:t xml:space="preserve"> выплачиваются нерезиденту</w:t>
      </w:r>
      <w:r w:rsidR="00CF65B0" w:rsidRPr="00CE3CA1">
        <w:rPr>
          <w:rFonts w:ascii="Times New Roman" w:hAnsi="Times New Roman" w:cs="Times New Roman"/>
          <w:sz w:val="28"/>
          <w:szCs w:val="28"/>
        </w:rPr>
        <w:t xml:space="preserve"> Республики Узбекистан</w:t>
      </w:r>
      <w:r w:rsidRPr="00CE3CA1">
        <w:rPr>
          <w:rFonts w:ascii="Times New Roman" w:hAnsi="Times New Roman" w:cs="Times New Roman"/>
          <w:sz w:val="28"/>
          <w:szCs w:val="28"/>
        </w:rPr>
        <w:t>, и такие доходы не связаны с постоянным учреждением этого нерезидента, то такие доходы относятся к доходам этого нерезидента от источников в Республике Узбекистан и подлежат налогообложению у источника выплаты доходов, на дату исполнения второй части РЕПО.</w:t>
      </w:r>
    </w:p>
    <w:p w14:paraId="645097B8"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датой признания доходов (расходов) по операции РЕПО является дата исполнения (прекращения) обязательств участников по второй части РЕПО с учетом особенностей, установленных частями пятой и шестой настоящей статьи.</w:t>
      </w:r>
    </w:p>
    <w:p w14:paraId="02D95732"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связанные с заключением и исполнением операций РЕПО, учитываются в общем порядке.</w:t>
      </w:r>
    </w:p>
    <w:p w14:paraId="185E4AFF" w14:textId="396B40E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в период между датами исполнения первой и второй частей РЕПО у покупателя по первой части РЕПО возникает обязанность передать продавцу по первой части РЕПО доходы по ценным бумагам, являющимся объектом операции РЕПО (купонная выплата, частичное погашение номинальной стоимости ценных бумаг), суммы таких выплат включаются в цену реализации (приобретения) по второй части РЕПО при расчете доходов (расходов) в порядке, определенном в соответствии с частями пятой и шестой настоящей статьи. Указанное правило применяется, если договором репо предусмотрено уменьшение обязательств продавца по первой части РЕПО по уплате денежных средств при последующем приобретении ценных бумаг по второй части РЕПО (цены реализации (приобретения) по второй части РЕПО) на суммы соответствующих выплат вместо осуществления таких выплат. Если в соответствии с договором репо такие выплаты не учитываются при определении обязательств по второй части РЕПО, суммы таких выплат не включаются в цену реализации (приобретения) по второй части РЕПО при расчете доходов (расходов), определяемых в соответствии с частями пятой и шестой настоящей статьи.</w:t>
      </w:r>
    </w:p>
    <w:p w14:paraId="023AEC16" w14:textId="096DABD3"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договором репо предусмотрено осуществление в период между датами исполнения первой и второй частей РЕПО расчетов (перечисление денежных средств и (или) передача ценных бумаг) между участниками операции РЕПО в случае изменения цены ценных бумаг, являющихся объектом операции РЕПО, суммы таких перечислений включаются в цену реализации (приобретения) по второй части РЕПО при расчете доходов (расходов), определяемых в соответствии с частями пятой и шестой настоящей статьи. Указанное правило применяется, если договором репо предусмотрено при осуществлении расчетов уменьшение обязательств продавца по первой части РЕПО по уплате денежных средств на суммы перечислений при последующем приобретении ценных бумаг по второй части РЕПО.</w:t>
      </w:r>
      <w:r w:rsidR="00CF65B0"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Если в соответствии с договором репо такое получение (передача) денежных средств и (или) ценных бумаг не учитывается при определении обязательств по второй части РЕПО, суммы таких перечислений не включаются в цену реализации (приобретения) по второй </w:t>
      </w:r>
      <w:r w:rsidRPr="00CE3CA1">
        <w:rPr>
          <w:rFonts w:ascii="Times New Roman" w:hAnsi="Times New Roman" w:cs="Times New Roman"/>
          <w:sz w:val="28"/>
          <w:szCs w:val="28"/>
        </w:rPr>
        <w:lastRenderedPageBreak/>
        <w:t>части РЕПО при расчете доходов (расходов), определяемых в соответствии с частями пятой и шестой настоящей статьи.</w:t>
      </w:r>
    </w:p>
    <w:p w14:paraId="297FC68F" w14:textId="4D6E4C01"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операция РЕПО совершена между нерезидентом (продавец по первой части РЕПО) и юридическим лицом </w:t>
      </w:r>
      <w:r w:rsidR="00BB2AB0"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налоговым резидентом Республики Узбекистан (покупатель по первой части РЕПО), и в период между датами исполнения первой и второй частей РЕПО по акциям (депозитарным распискам, дающим право на получение дивидендов), являющимся объектом операции РЕПО, выплачены дивиденды (составляется список лиц, имеющих право на получение дивидендов), покупатель по первой части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сумма налога, исчисленная с доходов в виде дивидендов для указанного нерезидента.</w:t>
      </w:r>
    </w:p>
    <w:p w14:paraId="25F12921" w14:textId="16A50D98"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договором репо предусмотрена возможность замены ценных бумаг, переданных по первой части операции РЕПО, другими ценными бумагами в соответствии с частью четвертой статьи </w:t>
      </w:r>
      <w:r w:rsidR="00E43737" w:rsidRPr="00CE3CA1">
        <w:rPr>
          <w:rFonts w:ascii="Times New Roman" w:hAnsi="Times New Roman" w:cs="Times New Roman"/>
          <w:sz w:val="28"/>
          <w:szCs w:val="28"/>
        </w:rPr>
        <w:t>52</w:t>
      </w:r>
      <w:r w:rsidRPr="00CE3CA1">
        <w:rPr>
          <w:rFonts w:ascii="Times New Roman" w:hAnsi="Times New Roman" w:cs="Times New Roman"/>
          <w:sz w:val="28"/>
          <w:szCs w:val="28"/>
        </w:rPr>
        <w:t xml:space="preserve"> настоящего Кодекса, то порядок налогообложения при такой замене не меняется.</w:t>
      </w:r>
    </w:p>
    <w:p w14:paraId="2FC3A4EA"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надлежащем исполнении в целях налогообложения применяются фактические цены реализации ценных бумаг как по первой, так и по второй части РЕПО независимо от рыночной стоимости этих ценных бумаг.</w:t>
      </w:r>
    </w:p>
    <w:p w14:paraId="7F9A7B3F"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ненадлежащего исполнения второй части РЕПО налоговая база по такой операции РЕПО определяется участниками этой операции в следующем порядке:</w:t>
      </w:r>
    </w:p>
    <w:p w14:paraId="647722B6" w14:textId="2116D61C"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продавец по первой части РЕПО признает для целей налогообложения исполнение второй части РЕПО. Одновременно он признает реализацию ценных бумаг, не выкупленных по второй части РЕПО, исходя из цены, определяемой для целей прекращения обязательств по операции РЕПО договором репо или иным соглашением сторон операции РЕПО с учетом требований к определению рыночной цены этих ценных бумаг для целей налогообложения, установленных настоящим Кодексом. Такое признание реализации ценных бумаг производится на дату исполнения второй части РЕПО согласно условиям договора либо на дату купли-продажи ценной бумаги в рамках </w:t>
      </w:r>
      <w:r w:rsidR="007C2734" w:rsidRPr="00CE3CA1">
        <w:rPr>
          <w:rFonts w:ascii="Times New Roman" w:hAnsi="Times New Roman" w:cs="Times New Roman"/>
          <w:sz w:val="28"/>
          <w:szCs w:val="28"/>
        </w:rPr>
        <w:t>проведения взаимных расчетов;</w:t>
      </w:r>
    </w:p>
    <w:p w14:paraId="497B7FA7" w14:textId="77777777" w:rsidR="00621671" w:rsidRPr="00CE3CA1" w:rsidRDefault="00621671" w:rsidP="00BB2AB0">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покупатель по первой части РЕПО признает для целей налогообложения исполнение второй части РЕПО. Одновременно он признает приобретение ценных бумаг, не проданных по второй части РЕПО, исходя из цены, определяемой для целей прекращения обязательств по операции РЕПО договором репо или иным соглашением сторон операции РЕПО с учетом требований к определению рыночной цены этих ценных бумаг для целей налогообложения, установленных настоящим Кодексом. Такое признание приобретения ценных бумаг производится на дату исполнения второй части РЕПО согласно условиям договора либо на дату купли-продажи ценной бумаги в рамках проведения взаимных расчетов.</w:t>
      </w:r>
    </w:p>
    <w:p w14:paraId="21DCF3D9" w14:textId="6433A9A7" w:rsidR="00621671" w:rsidRPr="00CE3CA1" w:rsidRDefault="00621671" w:rsidP="00BB2AB0">
      <w:pPr>
        <w:spacing w:after="0" w:line="247"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lastRenderedPageBreak/>
        <w:t>Особенности порядка определения налоговой базы при открытии коротких позиций по ценным бумагам устанавливаются Министерством финансов Республики Узбекистан по согласованию с уполном</w:t>
      </w:r>
      <w:r w:rsidR="008E6E64" w:rsidRPr="00CE3CA1">
        <w:rPr>
          <w:rFonts w:ascii="Times New Roman" w:hAnsi="Times New Roman" w:cs="Times New Roman"/>
          <w:sz w:val="28"/>
          <w:szCs w:val="28"/>
        </w:rPr>
        <w:t>очен</w:t>
      </w:r>
      <w:r w:rsidRPr="00CE3CA1">
        <w:rPr>
          <w:rFonts w:ascii="Times New Roman" w:hAnsi="Times New Roman" w:cs="Times New Roman"/>
          <w:sz w:val="28"/>
          <w:szCs w:val="28"/>
        </w:rPr>
        <w:t>ным органом по развитию рынка ценных бумаг Республики Узбекистан.</w:t>
      </w:r>
      <w:r w:rsidRPr="00CE3CA1">
        <w:rPr>
          <w:rFonts w:ascii="Times New Roman" w:hAnsi="Times New Roman" w:cs="Times New Roman"/>
          <w:b/>
          <w:strike/>
          <w:sz w:val="28"/>
          <w:szCs w:val="28"/>
        </w:rPr>
        <w:t xml:space="preserve"> </w:t>
      </w:r>
    </w:p>
    <w:p w14:paraId="1EE2868E" w14:textId="77777777" w:rsidR="00CB7D51" w:rsidRPr="00CE3CA1" w:rsidRDefault="00CB7D51" w:rsidP="00BB2AB0">
      <w:pPr>
        <w:spacing w:after="0" w:line="247" w:lineRule="auto"/>
        <w:ind w:firstLine="720"/>
        <w:jc w:val="both"/>
        <w:rPr>
          <w:rFonts w:ascii="Times New Roman" w:hAnsi="Times New Roman" w:cs="Times New Roman"/>
          <w:b/>
          <w:sz w:val="28"/>
          <w:szCs w:val="28"/>
        </w:rPr>
      </w:pPr>
    </w:p>
    <w:p w14:paraId="00315475" w14:textId="77777777" w:rsidR="00A41E38" w:rsidRPr="00CE3CA1" w:rsidRDefault="00621671" w:rsidP="00BB2AB0">
      <w:pPr>
        <w:pStyle w:val="2"/>
        <w:spacing w:before="0" w:line="23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25</w:t>
      </w:r>
      <w:r w:rsidRPr="00CE3CA1">
        <w:rPr>
          <w:rFonts w:ascii="Times New Roman" w:hAnsi="Times New Roman" w:cs="Times New Roman"/>
          <w:sz w:val="28"/>
          <w:szCs w:val="28"/>
        </w:rPr>
        <w:t xml:space="preserve">. Особенности налогообложения при операциях </w:t>
      </w:r>
    </w:p>
    <w:p w14:paraId="34839EEE" w14:textId="2A236745" w:rsidR="00621671" w:rsidRPr="00CE3CA1" w:rsidRDefault="00A41E38" w:rsidP="00A41E38">
      <w:pPr>
        <w:pStyle w:val="2"/>
        <w:spacing w:before="0" w:line="230" w:lineRule="auto"/>
        <w:ind w:firstLine="2268"/>
        <w:rPr>
          <w:rFonts w:ascii="Times New Roman" w:hAnsi="Times New Roman" w:cs="Times New Roman"/>
          <w:b w:val="0"/>
          <w:sz w:val="28"/>
          <w:szCs w:val="28"/>
        </w:rPr>
      </w:pPr>
      <w:r w:rsidRPr="00CE3CA1">
        <w:rPr>
          <w:rFonts w:ascii="Times New Roman" w:hAnsi="Times New Roman" w:cs="Times New Roman"/>
          <w:sz w:val="28"/>
          <w:szCs w:val="28"/>
        </w:rPr>
        <w:t>з</w:t>
      </w:r>
      <w:r w:rsidR="00621671" w:rsidRPr="00CE3CA1">
        <w:rPr>
          <w:rFonts w:ascii="Times New Roman" w:hAnsi="Times New Roman" w:cs="Times New Roman"/>
          <w:sz w:val="28"/>
          <w:szCs w:val="28"/>
        </w:rPr>
        <w:t>айма</w:t>
      </w:r>
      <w:r w:rsidRPr="00CE3CA1">
        <w:rPr>
          <w:rFonts w:ascii="Times New Roman" w:hAnsi="Times New Roman" w:cs="Times New Roman"/>
          <w:sz w:val="28"/>
          <w:szCs w:val="28"/>
        </w:rPr>
        <w:t xml:space="preserve"> </w:t>
      </w:r>
      <w:r w:rsidR="00621671" w:rsidRPr="00CE3CA1">
        <w:rPr>
          <w:rFonts w:ascii="Times New Roman" w:hAnsi="Times New Roman" w:cs="Times New Roman"/>
          <w:sz w:val="28"/>
          <w:szCs w:val="28"/>
        </w:rPr>
        <w:t>ценными бумагами</w:t>
      </w:r>
    </w:p>
    <w:p w14:paraId="3874D4CC" w14:textId="77777777" w:rsidR="00621671" w:rsidRPr="00CE3CA1" w:rsidRDefault="00621671" w:rsidP="00BB2AB0">
      <w:pPr>
        <w:spacing w:after="0" w:line="230" w:lineRule="auto"/>
        <w:ind w:firstLine="720"/>
        <w:jc w:val="both"/>
        <w:rPr>
          <w:rFonts w:ascii="Times New Roman" w:hAnsi="Times New Roman" w:cs="Times New Roman"/>
          <w:b/>
          <w:sz w:val="28"/>
          <w:szCs w:val="28"/>
        </w:rPr>
      </w:pPr>
    </w:p>
    <w:p w14:paraId="751462C2" w14:textId="53E8457A"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Налогообложение участников операций займа ценными бумагами, осуществляемых в порядке, предусмотренном статьей </w:t>
      </w:r>
      <w:r w:rsidR="00E43737" w:rsidRPr="00CE3CA1">
        <w:rPr>
          <w:rFonts w:ascii="Times New Roman" w:hAnsi="Times New Roman" w:cs="Times New Roman"/>
          <w:sz w:val="28"/>
          <w:szCs w:val="28"/>
        </w:rPr>
        <w:t>53</w:t>
      </w:r>
      <w:r w:rsidRPr="00CE3CA1">
        <w:rPr>
          <w:rFonts w:ascii="Times New Roman" w:hAnsi="Times New Roman" w:cs="Times New Roman"/>
          <w:sz w:val="28"/>
          <w:szCs w:val="28"/>
        </w:rPr>
        <w:t xml:space="preserve"> настоящего Кодекса, производится с учетом особенностей, установленных настоящей статьей.</w:t>
      </w:r>
    </w:p>
    <w:p w14:paraId="4E6B0D0F"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передаче ценных бумаг в заем и при возврате ценных бумаг из займа финансовый результат для целей налогообложения не определяется, за исключением случаев, установленных настоящей статьей. При этом расходы на приобретение ценных бумаг, переданных по договору займа, учитываются кредитором при дальнейшей (после возврата займа) реализации (выбытии) указанных ценных бумаг с учетом положений настоящего Кодекса.</w:t>
      </w:r>
    </w:p>
    <w:p w14:paraId="7BE0DF66"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обязаны вести обособленный налоговый учет по ценным бумагам, переданным (полученным) в рамках займов ценными бумагами. Аналитический учет по займам ценными бумагами ведется по каждому предоставленному (полученному) займу.</w:t>
      </w:r>
    </w:p>
    <w:p w14:paraId="7CE73BEB"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договору займа выплаты по ценным бумагам, право на получение которых возникло в период действия договора займа, не признаются доходами заемщика и включаются в доходы кредитора.</w:t>
      </w:r>
    </w:p>
    <w:p w14:paraId="4DF2ADEA"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Процентный (купонный) доход учитывается при расчете налоговой базы кредитора в порядке, установленном настоящим разделом, и не учитывается при определении налоговой базы заемщика по процентному (купонному) доходу по ценным бумагам, являющимся объектом займа.</w:t>
      </w:r>
    </w:p>
    <w:p w14:paraId="7206DA79" w14:textId="17590DC6"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договор займа ценными бумагами заключен между нерезидентом (кредитор) и юридическим лицом </w:t>
      </w:r>
      <w:r w:rsidR="00BB2AB0"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налоговым резидентом </w:t>
      </w:r>
      <w:r w:rsidR="007C2734" w:rsidRPr="00CE3CA1">
        <w:rPr>
          <w:rFonts w:ascii="Times New Roman" w:hAnsi="Times New Roman" w:cs="Times New Roman"/>
          <w:sz w:val="28"/>
          <w:szCs w:val="28"/>
        </w:rPr>
        <w:t>Республики Узбекистан (заемщик)</w:t>
      </w:r>
      <w:r w:rsidRPr="00CE3CA1">
        <w:rPr>
          <w:rFonts w:ascii="Times New Roman" w:hAnsi="Times New Roman" w:cs="Times New Roman"/>
          <w:sz w:val="28"/>
          <w:szCs w:val="28"/>
        </w:rPr>
        <w:t xml:space="preserve"> и в период действия договора займа по ценным бумагам выплачивается процентный (дисконтный) доход</w:t>
      </w:r>
      <w:r w:rsidR="007C2734" w:rsidRPr="00CE3CA1">
        <w:rPr>
          <w:rFonts w:ascii="Times New Roman" w:hAnsi="Times New Roman" w:cs="Times New Roman"/>
          <w:sz w:val="28"/>
          <w:szCs w:val="28"/>
        </w:rPr>
        <w:t xml:space="preserve"> или </w:t>
      </w:r>
      <w:r w:rsidRPr="00CE3CA1">
        <w:rPr>
          <w:rFonts w:ascii="Times New Roman" w:hAnsi="Times New Roman" w:cs="Times New Roman"/>
          <w:sz w:val="28"/>
          <w:szCs w:val="28"/>
        </w:rPr>
        <w:t>по акциям (депозитарным распискам, дающим право на получение дивидендов), являющимся предметом займа, выплачиваются дивиденды, такой заемщик признается налоговым агентом в отношении доходов в виде процентного (дисконтного) дохода или дивидендов.</w:t>
      </w:r>
    </w:p>
    <w:p w14:paraId="0BF84673"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Проценты, подлежащие получению кредитором по договору займа ценными бумагами, признаются его доходом, учитываемым в соответствии с настоящим разделом.</w:t>
      </w:r>
    </w:p>
    <w:p w14:paraId="4EB3723C" w14:textId="77777777" w:rsidR="00621671" w:rsidRPr="00CE3CA1" w:rsidRDefault="00621671" w:rsidP="00BB2AB0">
      <w:pPr>
        <w:spacing w:after="0" w:line="23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Проценты, подлежащие уплате заемщиком по договору займа ценными бумагами, признаются его расходам, учитываемыми в соответствии с настоящим разделом.</w:t>
      </w:r>
    </w:p>
    <w:p w14:paraId="16DEA3B9" w14:textId="77777777" w:rsidR="00CB7D51" w:rsidRPr="00CE3CA1" w:rsidRDefault="00CB7D51" w:rsidP="00BB2AB0">
      <w:pPr>
        <w:spacing w:after="0" w:line="230" w:lineRule="auto"/>
        <w:ind w:firstLine="720"/>
        <w:jc w:val="both"/>
        <w:rPr>
          <w:rFonts w:ascii="Times New Roman" w:hAnsi="Times New Roman" w:cs="Times New Roman"/>
          <w:b/>
          <w:sz w:val="28"/>
          <w:szCs w:val="28"/>
        </w:rPr>
      </w:pPr>
    </w:p>
    <w:p w14:paraId="106A4C22" w14:textId="62B6C7DC" w:rsidR="00BB2AB0" w:rsidRPr="00CE3CA1" w:rsidRDefault="00621671" w:rsidP="00BB2AB0">
      <w:pPr>
        <w:pStyle w:val="2"/>
        <w:spacing w:before="0" w:line="23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26</w:t>
      </w:r>
      <w:r w:rsidRPr="00CE3CA1">
        <w:rPr>
          <w:rFonts w:ascii="Times New Roman" w:hAnsi="Times New Roman" w:cs="Times New Roman"/>
          <w:sz w:val="28"/>
          <w:szCs w:val="28"/>
        </w:rPr>
        <w:t xml:space="preserve">. Расходы на формирование резервов </w:t>
      </w:r>
      <w:r w:rsidR="00BB2AB0" w:rsidRPr="00CE3CA1">
        <w:rPr>
          <w:rFonts w:ascii="Times New Roman" w:hAnsi="Times New Roman" w:cs="Times New Roman"/>
          <w:sz w:val="28"/>
          <w:szCs w:val="28"/>
        </w:rPr>
        <w:t>под обесценение</w:t>
      </w:r>
    </w:p>
    <w:p w14:paraId="52368971" w14:textId="020C0A25" w:rsidR="00BB2AB0" w:rsidRPr="00CE3CA1" w:rsidRDefault="00621671" w:rsidP="00BB2AB0">
      <w:pPr>
        <w:pStyle w:val="2"/>
        <w:spacing w:before="0" w:line="230" w:lineRule="auto"/>
        <w:ind w:firstLine="2268"/>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ценных бумаг у профессиональных </w:t>
      </w:r>
      <w:r w:rsidR="00BB2AB0" w:rsidRPr="00CE3CA1">
        <w:rPr>
          <w:rFonts w:ascii="Times New Roman" w:hAnsi="Times New Roman" w:cs="Times New Roman"/>
          <w:sz w:val="28"/>
          <w:szCs w:val="28"/>
        </w:rPr>
        <w:t>участников</w:t>
      </w:r>
    </w:p>
    <w:p w14:paraId="55323413" w14:textId="7EEDC0D8" w:rsidR="00621671" w:rsidRPr="00CE3CA1" w:rsidRDefault="00621671" w:rsidP="00BB2AB0">
      <w:pPr>
        <w:pStyle w:val="2"/>
        <w:spacing w:before="0" w:line="230" w:lineRule="auto"/>
        <w:ind w:firstLine="2268"/>
        <w:jc w:val="both"/>
        <w:rPr>
          <w:rFonts w:ascii="Times New Roman" w:hAnsi="Times New Roman" w:cs="Times New Roman"/>
          <w:b w:val="0"/>
          <w:sz w:val="28"/>
          <w:szCs w:val="28"/>
        </w:rPr>
      </w:pPr>
      <w:r w:rsidRPr="00CE3CA1">
        <w:rPr>
          <w:rFonts w:ascii="Times New Roman" w:hAnsi="Times New Roman" w:cs="Times New Roman"/>
          <w:sz w:val="28"/>
          <w:szCs w:val="28"/>
        </w:rPr>
        <w:t>рынка</w:t>
      </w:r>
      <w:r w:rsidR="00BB2AB0" w:rsidRPr="00CE3CA1">
        <w:rPr>
          <w:rFonts w:ascii="Times New Roman" w:hAnsi="Times New Roman" w:cs="Times New Roman"/>
          <w:sz w:val="28"/>
          <w:szCs w:val="28"/>
        </w:rPr>
        <w:t xml:space="preserve"> </w:t>
      </w:r>
      <w:r w:rsidRPr="00CE3CA1">
        <w:rPr>
          <w:rFonts w:ascii="Times New Roman" w:hAnsi="Times New Roman" w:cs="Times New Roman"/>
          <w:sz w:val="28"/>
          <w:szCs w:val="28"/>
        </w:rPr>
        <w:t>ценных бумаг</w:t>
      </w:r>
    </w:p>
    <w:p w14:paraId="0204934C" w14:textId="77777777" w:rsidR="00621671" w:rsidRPr="00CE3CA1" w:rsidRDefault="00621671" w:rsidP="00BB2AB0">
      <w:pPr>
        <w:spacing w:after="0" w:line="230" w:lineRule="auto"/>
        <w:ind w:firstLine="720"/>
        <w:jc w:val="both"/>
        <w:rPr>
          <w:rFonts w:ascii="Times New Roman" w:hAnsi="Times New Roman" w:cs="Times New Roman"/>
          <w:b/>
          <w:sz w:val="28"/>
          <w:szCs w:val="28"/>
        </w:rPr>
      </w:pPr>
    </w:p>
    <w:p w14:paraId="04938EA6" w14:textId="77777777" w:rsidR="00621671" w:rsidRPr="00CE3CA1" w:rsidRDefault="00621671" w:rsidP="00BB2AB0">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Профессиональные участники рынка ценных бумаг признаются осуществляющими профессиональную деятельность, при наличии соответствующей лицензией, выданной участнику рынка ценных бумаг.</w:t>
      </w:r>
    </w:p>
    <w:p w14:paraId="2BD42716" w14:textId="4F6584E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Профессиональные участники рынка ценных бумаг в целях налогообложения вправе относить на расходы отчисления в резервы под обесценение ценных бумаг. В этом случае суммы восстановленных резервов под обесценение ценных бумаг, отчисления на создание (корректировку) которых ранее были учтены при определении налоговой базы, признаются доходом указанных налогоплательщиков.</w:t>
      </w:r>
    </w:p>
    <w:p w14:paraId="04EC4AF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Резервы под обесценение ценных бумаг создаются (корректируются) по состоянию на конец отчетного (налогового) периода в размере превышения цен приобретения эмиссионных ценных бумаг, обращающихся на организованном рынке ценных бумаг, над их рыночной котировкой (расчетная величина резерва). При этом в цену приобретения ценной бумаги в целях настоящей статьи также включаются расходы по ее приобретению.</w:t>
      </w:r>
    </w:p>
    <w:p w14:paraId="78053B2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Резервы создаются (корректируются) в отношении каждой ценной бумаги одного выпуска (дополнительного выпуска) ценных бумаг, удовлетворяющего указанным требованиям, независимо от изменения стоимости ценных бумаг других выпусков (дополнительных выпусков).</w:t>
      </w:r>
    </w:p>
    <w:p w14:paraId="7BBB906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или ином выбытии ценных бумаг, в отношении которых ранее создавался резерв, отчисления на создание (корректировку) которого ранее были учтены при определении налоговой базы, сумма такого резерва подлежит включению в доходы налогоплательщика на дату реализации или иного выбытия ценной бумаги.</w:t>
      </w:r>
    </w:p>
    <w:p w14:paraId="659F0B31" w14:textId="4E721CD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по окончании отчетного (налогового) периода сумма резерва с учетом рыночных котировок ценных бумаг на конец этого периода оказывается недостаточна, налогоплательщик увеличивает сумму резерва в порядке</w:t>
      </w:r>
      <w:r w:rsidR="007C2734" w:rsidRPr="00CE3CA1">
        <w:rPr>
          <w:rFonts w:ascii="Times New Roman" w:hAnsi="Times New Roman" w:cs="Times New Roman"/>
          <w:sz w:val="28"/>
          <w:szCs w:val="28"/>
        </w:rPr>
        <w:t>,</w:t>
      </w:r>
      <w:r w:rsidRPr="00CE3CA1">
        <w:rPr>
          <w:rFonts w:ascii="Times New Roman" w:hAnsi="Times New Roman" w:cs="Times New Roman"/>
          <w:sz w:val="28"/>
          <w:szCs w:val="28"/>
        </w:rPr>
        <w:t xml:space="preserve"> установленном частью третьей настоящей статьи. Если на конец отчетного (налогового) периода сумма ранее созданного резерва с учетом восстановленных сумм превышает расчетную величину, резерв уменьшается налогоплательщиком (восстанавливается) до расчетной величины с включением в доходы суммы такого восстановления.</w:t>
      </w:r>
    </w:p>
    <w:p w14:paraId="217D3FED" w14:textId="5140E61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Резервы под обесценение ценных бумаг создаются в национальной валюте независимо от валюты номинала ценной бумаги. Для ценных бумаг, номинированных в иностранной валюте, цена приобретения пересчитывается в национальной валюте по курсу Центрального банка Республики Узбекистан на дату приобретения ценной бумаги, а их рыночная котировка </w:t>
      </w:r>
      <w:r w:rsidR="007C2734"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курсу Центрального банка Республики Узбекистан на дату создания (корректировки) резерва.</w:t>
      </w:r>
    </w:p>
    <w:p w14:paraId="5D0A3AD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Для ценных бумаг, условиями выпуска которых предусмотрено частичное погашение их номинальной стоимости, при формировании (корректировке) резерва по состоянию на конец отчетного (налогового) </w:t>
      </w:r>
      <w:r w:rsidRPr="00CE3CA1">
        <w:rPr>
          <w:rFonts w:ascii="Times New Roman" w:hAnsi="Times New Roman" w:cs="Times New Roman"/>
          <w:sz w:val="28"/>
          <w:szCs w:val="28"/>
        </w:rPr>
        <w:lastRenderedPageBreak/>
        <w:t>периода цена приобретения корректируется с учетом доли частичного погашения номинальной стоимости ценной бумаги.</w:t>
      </w:r>
    </w:p>
    <w:p w14:paraId="6C81335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являющийся продавцом по первой части РЕПО или заимодавцем по операции займа ценными бумагами, не вправе формировать резервы под обесценение ценных бумаг по ценным бумагам, переданным по операции РЕПО (договору займа).</w:t>
      </w:r>
    </w:p>
    <w:p w14:paraId="339B382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являющийся покупателем по первой части РЕПО или заемщиком по операции займа ценными бумагами, вправе формировать резервы под обесценение ценных бумаг по ценным бумагам, полученным по операции РЕПО (договору займа).</w:t>
      </w:r>
    </w:p>
    <w:p w14:paraId="64C69FD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EBFD256" w14:textId="77777777" w:rsidR="00987858" w:rsidRPr="00CE3CA1" w:rsidRDefault="00621671" w:rsidP="00BB2AB0">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27</w:t>
      </w:r>
      <w:r w:rsidRPr="00CE3CA1">
        <w:rPr>
          <w:rFonts w:ascii="Times New Roman" w:hAnsi="Times New Roman" w:cs="Times New Roman"/>
          <w:sz w:val="28"/>
          <w:szCs w:val="28"/>
        </w:rPr>
        <w:t xml:space="preserve">. Особенности определения налоговой базы </w:t>
      </w:r>
    </w:p>
    <w:p w14:paraId="32EFBDBF" w14:textId="4B486175" w:rsidR="00621671" w:rsidRPr="00CE3CA1" w:rsidRDefault="00621671" w:rsidP="00BB2AB0">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по операциям с ценными бумагами</w:t>
      </w:r>
    </w:p>
    <w:p w14:paraId="324F27C6"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1B5932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14:paraId="4DDBDA5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налогоплательщика при реализации или ином выбытии (в том числе при погашении или частичном погашении номинальной стоимости)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14:paraId="065365B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главы ценные бумаги также признаются реализованными (приобретенными) в следующих случаях:</w:t>
      </w:r>
    </w:p>
    <w:p w14:paraId="4872D75B" w14:textId="1B5DB66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прекращени</w:t>
      </w:r>
      <w:r w:rsidR="007C2734" w:rsidRPr="00CE3CA1">
        <w:rPr>
          <w:rFonts w:ascii="Times New Roman" w:hAnsi="Times New Roman" w:cs="Times New Roman"/>
          <w:sz w:val="28"/>
          <w:szCs w:val="28"/>
        </w:rPr>
        <w:t>я</w:t>
      </w:r>
      <w:r w:rsidRPr="00CE3CA1">
        <w:rPr>
          <w:rFonts w:ascii="Times New Roman" w:hAnsi="Times New Roman" w:cs="Times New Roman"/>
          <w:sz w:val="28"/>
          <w:szCs w:val="28"/>
        </w:rPr>
        <w:t xml:space="preserve"> обязательств налогоплательщика передать (принять) соответствующие ценные бумаги зачетом встречных однородных требований, в том числе в случае прекращения таких обязательств при осуществлении клиринга в соответствии с законодательством;</w:t>
      </w:r>
    </w:p>
    <w:p w14:paraId="78BC93C6" w14:textId="752A58C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зачет</w:t>
      </w:r>
      <w:r w:rsidR="007C2734" w:rsidRPr="00CE3CA1">
        <w:rPr>
          <w:rFonts w:ascii="Times New Roman" w:hAnsi="Times New Roman" w:cs="Times New Roman"/>
          <w:sz w:val="28"/>
          <w:szCs w:val="28"/>
        </w:rPr>
        <w:t>а</w:t>
      </w:r>
      <w:r w:rsidRPr="00CE3CA1">
        <w:rPr>
          <w:rFonts w:ascii="Times New Roman" w:hAnsi="Times New Roman" w:cs="Times New Roman"/>
          <w:sz w:val="28"/>
          <w:szCs w:val="28"/>
        </w:rPr>
        <w:t xml:space="preserve"> встречных требований, вытекающих из договоров, заключенных на условиях правил организованных торгов или правил клиринга, если такой зачет произведен в целях определения суммы нетто-обязательства.</w:t>
      </w:r>
    </w:p>
    <w:p w14:paraId="757E0B5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В случае совершения сделки с обращающимися ценными бумагами датой совершения сделки признается дата проведения торгов, на которых была заключена соответствующая сделка с ценной бумагой.</w:t>
      </w:r>
    </w:p>
    <w:p w14:paraId="7F85DE8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совершения сделки с обращающимися ценными бумагами вне организованного рынка ценных бумаг датой совершения сделки признается дата договора, определяющего все существенные условия передачи ценной бумаги.</w:t>
      </w:r>
    </w:p>
    <w:p w14:paraId="4DB787E3" w14:textId="2DACEAF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w:t>
      </w:r>
      <w:r w:rsidR="00BB2AB0" w:rsidRPr="00CE3CA1">
        <w:rPr>
          <w:rFonts w:ascii="Times New Roman" w:hAnsi="Times New Roman" w:cs="Times New Roman"/>
          <w:sz w:val="28"/>
          <w:szCs w:val="28"/>
        </w:rPr>
        <w:t xml:space="preserve"> – </w:t>
      </w:r>
      <w:r w:rsidRPr="00CE3CA1">
        <w:rPr>
          <w:rFonts w:ascii="Times New Roman" w:hAnsi="Times New Roman" w:cs="Times New Roman"/>
          <w:sz w:val="28"/>
          <w:szCs w:val="28"/>
        </w:rPr>
        <w:t>акционер, реализующий акции, полученные им при увеличении уставного фонда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учетом изменения количества акций в результате увеличения уставного фонда (уставного капитала).</w:t>
      </w:r>
    </w:p>
    <w:p w14:paraId="14E4E004" w14:textId="2771206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реализации или ином выбытии ценных бумаг налогоплательщик самостоятельно в соответствии с принятой учетной политик</w:t>
      </w:r>
      <w:r w:rsidR="007C2734" w:rsidRPr="00CE3CA1">
        <w:rPr>
          <w:rFonts w:ascii="Times New Roman" w:hAnsi="Times New Roman" w:cs="Times New Roman"/>
          <w:sz w:val="28"/>
          <w:szCs w:val="28"/>
        </w:rPr>
        <w:t>ой</w:t>
      </w:r>
      <w:r w:rsidRPr="00CE3CA1">
        <w:rPr>
          <w:rFonts w:ascii="Times New Roman" w:hAnsi="Times New Roman" w:cs="Times New Roman"/>
          <w:sz w:val="28"/>
          <w:szCs w:val="28"/>
        </w:rPr>
        <w:t xml:space="preserve"> для целей налогообложения выбирает один из следующих методов списания на расходы стоимости выбывших ценных бумаг:</w:t>
      </w:r>
    </w:p>
    <w:p w14:paraId="2B72B70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 стоимости первых по времени приобретений (ФИФО);</w:t>
      </w:r>
    </w:p>
    <w:p w14:paraId="6AE506A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по стоимости единицы.</w:t>
      </w:r>
    </w:p>
    <w:p w14:paraId="6F3DE0F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накопленным процентным (купонным) доходом признается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календарных дней, прошедших от даты выпуска ценной бумаги или даты выплаты предшествующего купонного дохода до даты передачи ценной бумаги.</w:t>
      </w:r>
    </w:p>
    <w:p w14:paraId="33ECD7A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 операциям с ценными бумагами определяется налогоплательщиком отдельно. При этом налогоплательщики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14:paraId="2018D1E5" w14:textId="39F4D3F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получившие убыток (убытки) от операций с ценными бумагами в предыдущие налоговые периоды, вправе уменьшить соответствующую налоговую базу, полученную по операциям с ценными бумагами в отчетном (налоговом) периоде (перенести указанные убытки на будущее)</w:t>
      </w:r>
      <w:r w:rsidR="007C2734"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порядке и на условиях, которые установлены статьей </w:t>
      </w:r>
      <w:r w:rsidR="00BA4BDE" w:rsidRPr="00CE3CA1">
        <w:rPr>
          <w:rFonts w:ascii="Times New Roman" w:hAnsi="Times New Roman" w:cs="Times New Roman"/>
          <w:sz w:val="28"/>
          <w:szCs w:val="28"/>
        </w:rPr>
        <w:t>336</w:t>
      </w:r>
      <w:r w:rsidRPr="00CE3CA1">
        <w:rPr>
          <w:rFonts w:ascii="Times New Roman" w:hAnsi="Times New Roman" w:cs="Times New Roman"/>
          <w:sz w:val="28"/>
          <w:szCs w:val="28"/>
        </w:rPr>
        <w:t xml:space="preserve"> настоящего Кодекса. </w:t>
      </w:r>
    </w:p>
    <w:p w14:paraId="04A8AE86" w14:textId="77777777" w:rsidR="00CF65B0"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Убытки от операций с ценными бумагами, не обращающимися на организованном рынке ценных бумаг, полученные в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 </w:t>
      </w:r>
    </w:p>
    <w:p w14:paraId="7338FD94" w14:textId="563BEFE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Убытки от операций с ценными бумагами, обращающимися на организованном рынке ценных бумаг, полученные в предыдущих налоговых периодах, могут быть отнесены на уменьшение налоговой базы </w:t>
      </w:r>
      <w:r w:rsidRPr="00CE3CA1">
        <w:rPr>
          <w:rFonts w:ascii="Times New Roman" w:hAnsi="Times New Roman" w:cs="Times New Roman"/>
          <w:sz w:val="28"/>
          <w:szCs w:val="28"/>
        </w:rPr>
        <w:lastRenderedPageBreak/>
        <w:t>от операций по реализации указанной категории ценных бумаг, определенной в отчетном (налоговом) периоде.</w:t>
      </w:r>
    </w:p>
    <w:p w14:paraId="6C650A3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p>
    <w:p w14:paraId="7B464FD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p>
    <w:p w14:paraId="53713C2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p>
    <w:p w14:paraId="3A1C75D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Рыночной котировкой ценной бумаги в целях настоящей статьи признается:</w:t>
      </w:r>
    </w:p>
    <w:p w14:paraId="70E06C66" w14:textId="546FEEC6" w:rsidR="00621671" w:rsidRPr="00CE3CA1" w:rsidRDefault="00CF65B0"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w:t>
      </w:r>
      <w:r w:rsidR="00621671" w:rsidRPr="00CE3CA1">
        <w:rPr>
          <w:rFonts w:ascii="Times New Roman" w:hAnsi="Times New Roman" w:cs="Times New Roman"/>
          <w:sz w:val="28"/>
          <w:szCs w:val="28"/>
        </w:rPr>
        <w:t xml:space="preserve">для ценных бумаг, допущенных к торгам организатора торговли в Республике Узбекистан (включая биржу), </w:t>
      </w:r>
      <w:r w:rsidR="00BB2AB0"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средневзвешенная цена ценной бумаги по сделкам, совершенным в течение торгового дня через такого организатора торговли;</w:t>
      </w:r>
    </w:p>
    <w:p w14:paraId="6CAB7BF7" w14:textId="65280B0D" w:rsidR="00621671" w:rsidRPr="00CE3CA1" w:rsidRDefault="00CF65B0"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621671" w:rsidRPr="00CE3CA1">
        <w:rPr>
          <w:rFonts w:ascii="Times New Roman" w:hAnsi="Times New Roman" w:cs="Times New Roman"/>
          <w:sz w:val="28"/>
          <w:szCs w:val="28"/>
        </w:rPr>
        <w:t xml:space="preserve">для ценных бумаг, допущенных к торгам иностранного организатора торговли (включая биржу), </w:t>
      </w:r>
      <w:r w:rsidR="00BB2AB0"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цена закрытия по ценной бумаге, рассчитываемая таким организатором торговли по сделкам, совершенным через него в течение торгового дня.</w:t>
      </w:r>
    </w:p>
    <w:p w14:paraId="09BF96C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по одной и той же ценной бумаге сделки совершались через двух и более организаторов торговли, налогоплательщик вправе самостоятельно выбрать рыночную котировку, сложившуюся у одного из организаторов торговли.</w:t>
      </w:r>
    </w:p>
    <w:p w14:paraId="16077D33" w14:textId="78DB1EA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w:t>
      </w:r>
      <w:r w:rsidR="00BF5B00" w:rsidRPr="00CE3CA1">
        <w:rPr>
          <w:rFonts w:ascii="Times New Roman" w:hAnsi="Times New Roman" w:cs="Times New Roman"/>
          <w:sz w:val="28"/>
          <w:szCs w:val="28"/>
        </w:rPr>
        <w:t>,</w:t>
      </w:r>
      <w:r w:rsidRPr="00CE3CA1">
        <w:rPr>
          <w:rFonts w:ascii="Times New Roman" w:hAnsi="Times New Roman" w:cs="Times New Roman"/>
          <w:sz w:val="28"/>
          <w:szCs w:val="28"/>
        </w:rPr>
        <w:t xml:space="preserve"> если средневзвешенная цена организатором торговли не рассчитывается, в целях настоящей статьи средневзвешенной ценой признается половина суммы максимальной и минимальной цен сделок, совершенных в течение торгового дня через этого организатора торговли.</w:t>
      </w:r>
    </w:p>
    <w:p w14:paraId="385AD68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совершения сделки с обращающимися ценными бумагами через организатора торговли:</w:t>
      </w:r>
    </w:p>
    <w:p w14:paraId="0FE40FE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датой совершения сделки признается дата проведения торгов, на которых была заключена соответствующая сделка с ценной бумагой;</w:t>
      </w:r>
    </w:p>
    <w:p w14:paraId="3B438A4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для целей налогообложения признается фактическая цена реализации (приобретения) или иного выбытия ценных бумаг.</w:t>
      </w:r>
    </w:p>
    <w:p w14:paraId="291CB2D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совершения сделки с обращающимися ценными бумагами вне организованного рынка ценных бумаг (без участия организатора торговли):</w:t>
      </w:r>
    </w:p>
    <w:p w14:paraId="4D04BA6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 датой совершения сделки признается дата договора, определяющего все существенные условия передачи ценной бумаги;</w:t>
      </w:r>
    </w:p>
    <w:p w14:paraId="4970611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если иное не установлено настоящей статьей, рыночной ценой обращающейся ценной бумаги для целей налогообложения признается фактическая цена реализации (приобретения) или иного выбытия ценной бумаги при соблюдении одного из следующих условий:</w:t>
      </w:r>
    </w:p>
    <w:p w14:paraId="77491DA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 дату совершения сделки было зарегистрировано более одной сделки с ценной бумагой, ее рыночной ценой признается фактическая цена совершенной сделки при условии, что эта цена на дату совершения сделки находится в интервале между максимальной и минимальной ценами сделок (интервал цен) с указанной ценной бумагой, зарегистрированной организатором (организаторами) торговли на эту дату;</w:t>
      </w:r>
    </w:p>
    <w:p w14:paraId="4B042E6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на дату совершения сделки была зарегистрирована одна сделка с ценной бумагой, ее рыночной ценой признается фактическая цена совершенной сделки, если она соответствует цене одной другой сделки с указанной ценной бумагой на дату совершения сделки, в отношении которой определяется рыночная цена;</w:t>
      </w:r>
    </w:p>
    <w:p w14:paraId="7A759E1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в целях применения пункта 2 настоящей части:</w:t>
      </w:r>
    </w:p>
    <w:p w14:paraId="0D3F467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максимальная и минимальная цены сделок (цена одной сделки), зарегистрированные организатором торговли, определяются по сделкам, совершенным на основании безадресных заявок;</w:t>
      </w:r>
    </w:p>
    <w:p w14:paraId="4F7F9A0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отсутствии информации об интервале цен (цене одной сделки) у организаторов торговли на дату совершения сделки в целях настоящего пункта принимается интервал цен (цена одной сделки) при реализации этих ценных бумаг по данным организаторов торговли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трех последовательных месяцев, предшествующих дате совершения сделки;</w:t>
      </w:r>
    </w:p>
    <w:p w14:paraId="6D45B57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по одной и той же ценной бумаге сделки на указанную дату совершались через двух и более организаторов торговли, налогоплательщик вправе самостоятельно выбрать организатора торговли, значения интервала цен (цена одной сделки) которого будут использованы для определения ее цены для целей налогообложения, если иное не установлено настоящим пунктом. При этом в случае, если у некоторых из организаторов торговли, указанных в настоящей части, было зарегистрировано более одной сделки с этой ценной бумагой, а у других организаторов торговли была зарегистрирована только одна сделка с этой ценной бумагой, налогоплательщик вправе самостоятельно выбрать организатора торговли, значения интервала цен которого будут использованы для определения ее цены для целей налогообложения, из числа тех организаторов торговли, у кого было зарегистрировано более одной сделки с этой ценной бумагой.</w:t>
      </w:r>
    </w:p>
    <w:p w14:paraId="26509BA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приобретения обращающихся эмиссионных ценных бумаг при их размещении, а также при первом после размещения предложении этих ценных бумаг неограниченному кругу лиц, в том числе у брокера, </w:t>
      </w:r>
      <w:r w:rsidRPr="00CE3CA1">
        <w:rPr>
          <w:rFonts w:ascii="Times New Roman" w:hAnsi="Times New Roman" w:cs="Times New Roman"/>
          <w:sz w:val="28"/>
          <w:szCs w:val="28"/>
        </w:rPr>
        <w:lastRenderedPageBreak/>
        <w:t>оказывающего услуги по такому предложению этих ценных бумаг, фактическая цена приобретения таких ценных бумаг признается рыночной ценой и принимается для целей налогообложения.</w:t>
      </w:r>
    </w:p>
    <w:p w14:paraId="7D6F6F3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реализации обращающихся ценных бумаг по цене ниже минимальной цены сделок на организованном рынке ценных бумаг при определении финансового результата принимается минимальная цена сделки на организованном рынке ценных бумаг.</w:t>
      </w:r>
    </w:p>
    <w:p w14:paraId="370B6BC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приобретения обращающихся ценных бумаг по цене выше максимальной цены сделок на организованном рынке ценных бумаг при определении финансового результата принимается максимальная цена сделки на организованном рынке ценных бумаг.</w:t>
      </w:r>
    </w:p>
    <w:p w14:paraId="4C31708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совершении единственной сделки на организованном рынке ценных бумаг цена такой сделки признается максимальной (минимальной) ценой.</w:t>
      </w:r>
    </w:p>
    <w:p w14:paraId="1FB5D0D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операциям с обращающимися инвестиционными паями открытого паевого инвестиционного фонда, в том числе в случае их приобретения (погашения) у управляющей компании, осуществляющей доверительное управление имуществом, составляющим соответствующий открытый паевой инвестиционный фонд, фактическая цена сделки признается рыночной и принимается для целей налогообложения, если она равна расчетной стоимости инвестиционного пая, определенной в порядке, установленном законодательством об инвестиционных фондах.</w:t>
      </w:r>
    </w:p>
    <w:p w14:paraId="1D19A8F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необращающимся ценным бумагам фактическая цена сделки признается рыночной ценой и принимается для целей налогообложения, если эта цена находится в интервале между максимальной и минимальной ценами, определенными исходя из расчетной цены ценной бумаги и предельного отклонения цен, если иное не установлено настоящей статьей. </w:t>
      </w:r>
    </w:p>
    <w:p w14:paraId="7C74C66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предельное отклонение цен необращающихся ценных бумаг устанавливается в размере 20 процентов в сторону повышения или понижения от расчетной цены ценной бумаги.</w:t>
      </w:r>
    </w:p>
    <w:p w14:paraId="26ED3F9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реализации необращающихся ценных бумаг по цене ниже минимальной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минимальная цена, определенная исходя из расчетной цены ценной бумаги и предельного отклонения цен.</w:t>
      </w:r>
    </w:p>
    <w:p w14:paraId="76ADE87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приобретения необращающихся ценных бумаг по цене выше максимальной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максимальная цена, определенная исходя из расчетной цены ценной бумаги и предельного отклонения цен.</w:t>
      </w:r>
    </w:p>
    <w:p w14:paraId="08BBD7D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Порядок определения расчетной цены ценных бумаг, не обращающихся на организованном рынке ценных бумаг, устанавливается в целях настоящей статьи уполномоченным органом по рынку ценных бумаг по согласованию с Министерством финансов Республики Узбекистан. </w:t>
      </w:r>
    </w:p>
    <w:p w14:paraId="2953954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По операциям с необращающимися инвестиционными паями открытых паевых инвестиционных фондов, в том числе в случае их приобретения (погашения) у управляющей компании, осуществляющей доверительное управление имуществом, составляющим соответствующий открытый паевой инвестиционный фонд, для целей налогообложения принимается фактическая цена сделки, если она равна расчетной стоимости инвестиционного пая, определенной в порядке, установленном законодательством об инвестиционных фондах.</w:t>
      </w:r>
    </w:p>
    <w:p w14:paraId="0693175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операциям с необращающимися инвестиционными паями закрытых и интервальных паевых инвестиционных фондов, в том числе в случае их приобретения у управляющей компании, осуществляющей доверительное управление имуществом, составляющим соответствующий паевой инвестиционный фонд, для целей налогообложения принимается фактическая цена сделки, если она равна расчетной стоимости инвестиционного пая, определенной в порядке, установленном законодательством об инвестиционных фондах.</w:t>
      </w:r>
    </w:p>
    <w:p w14:paraId="53F34E2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в соответствии с законодательством об инвестиционных фондах выдача, погашение или обмен инвестиционных паев паевых инвестиционных фондов, ограниченных в обороте, осуществляется не по расчетной стоимости инвестиционного пая, для целей налогообложения принимается фактическая цена сделки, если она равна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
    <w:p w14:paraId="380B11E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Расчетная цена необращающихся ценных бумаг для целей налогообложения определяется на дату договора, устанавливающего все существенные условия передачи ценной бумаги.</w:t>
      </w:r>
    </w:p>
    <w:p w14:paraId="1BBB9B6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Расчетная цена необращающихся инвестиционных паев для целей налогообложения определяется на предшествующую дату, на которую определяется расчетная стоимость инвестиционного пая, ближайшую к дате совершения сделки.</w:t>
      </w:r>
    </w:p>
    <w:p w14:paraId="07464E6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2ADCFD6" w14:textId="77777777" w:rsidR="00987858" w:rsidRPr="00CE3CA1" w:rsidRDefault="00621671" w:rsidP="00BB2AB0">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28</w:t>
      </w:r>
      <w:r w:rsidRPr="00CE3CA1">
        <w:rPr>
          <w:rFonts w:ascii="Times New Roman" w:hAnsi="Times New Roman" w:cs="Times New Roman"/>
          <w:sz w:val="28"/>
          <w:szCs w:val="28"/>
        </w:rPr>
        <w:t xml:space="preserve">. Особенности определения налоговой базы </w:t>
      </w:r>
    </w:p>
    <w:p w14:paraId="4E7C0A2C" w14:textId="600AD02B" w:rsidR="00987858" w:rsidRPr="00CE3CA1" w:rsidRDefault="00621671" w:rsidP="00BB2AB0">
      <w:pPr>
        <w:pStyle w:val="a4"/>
        <w:spacing w:after="0" w:line="240" w:lineRule="auto"/>
        <w:ind w:left="0" w:firstLine="2268"/>
        <w:rPr>
          <w:rFonts w:ascii="Times New Roman" w:hAnsi="Times New Roman" w:cs="Times New Roman"/>
          <w:b/>
          <w:sz w:val="28"/>
          <w:szCs w:val="28"/>
        </w:rPr>
      </w:pPr>
      <w:r w:rsidRPr="00CE3CA1">
        <w:rPr>
          <w:rFonts w:ascii="Times New Roman" w:hAnsi="Times New Roman" w:cs="Times New Roman"/>
          <w:b/>
          <w:sz w:val="28"/>
          <w:szCs w:val="28"/>
        </w:rPr>
        <w:t xml:space="preserve">по операциям с финансовыми инструментами </w:t>
      </w:r>
    </w:p>
    <w:p w14:paraId="2F3AD342" w14:textId="19E0DE63" w:rsidR="00621671" w:rsidRPr="00CE3CA1" w:rsidRDefault="00621671" w:rsidP="00BB2AB0">
      <w:pPr>
        <w:pStyle w:val="a4"/>
        <w:spacing w:after="0" w:line="240" w:lineRule="auto"/>
        <w:ind w:left="0" w:firstLine="2268"/>
        <w:rPr>
          <w:rFonts w:ascii="Times New Roman" w:hAnsi="Times New Roman" w:cs="Times New Roman"/>
          <w:b/>
          <w:sz w:val="28"/>
          <w:szCs w:val="28"/>
        </w:rPr>
      </w:pPr>
      <w:r w:rsidRPr="00CE3CA1">
        <w:rPr>
          <w:rFonts w:ascii="Times New Roman" w:hAnsi="Times New Roman" w:cs="Times New Roman"/>
          <w:b/>
          <w:sz w:val="28"/>
          <w:szCs w:val="28"/>
        </w:rPr>
        <w:t>срочных сделок</w:t>
      </w:r>
    </w:p>
    <w:p w14:paraId="7EC75EE5" w14:textId="77777777" w:rsidR="00621671" w:rsidRPr="00CE3CA1" w:rsidRDefault="00621671" w:rsidP="00EA7743">
      <w:pPr>
        <w:pStyle w:val="a4"/>
        <w:spacing w:after="0" w:line="240" w:lineRule="auto"/>
        <w:ind w:left="0" w:firstLine="720"/>
        <w:jc w:val="both"/>
        <w:rPr>
          <w:rFonts w:ascii="Times New Roman" w:hAnsi="Times New Roman" w:cs="Times New Roman"/>
          <w:b/>
          <w:sz w:val="28"/>
          <w:szCs w:val="28"/>
        </w:rPr>
      </w:pPr>
    </w:p>
    <w:p w14:paraId="419061D1"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настоящей статьи доходами налогоплательщика по операциям с финансовыми инструментами срочных сделок, обращающимися на организованном рынке, полученными в отчетном </w:t>
      </w:r>
      <w:r w:rsidRPr="00CE3CA1">
        <w:rPr>
          <w:rFonts w:ascii="Times New Roman" w:hAnsi="Times New Roman" w:cs="Times New Roman"/>
          <w:sz w:val="28"/>
          <w:szCs w:val="28"/>
          <w:u w:val="single"/>
        </w:rPr>
        <w:t>(</w:t>
      </w:r>
      <w:r w:rsidRPr="00CE3CA1">
        <w:rPr>
          <w:rFonts w:ascii="Times New Roman" w:hAnsi="Times New Roman" w:cs="Times New Roman"/>
          <w:sz w:val="28"/>
          <w:szCs w:val="28"/>
        </w:rPr>
        <w:t>налоговом) периоде, признаются:</w:t>
      </w:r>
    </w:p>
    <w:p w14:paraId="5B0554AF"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1) сумма вариационной маржи, причитающейся к получению налогоплательщиком в течение отчетного (налогового) периода;</w:t>
      </w:r>
    </w:p>
    <w:p w14:paraId="768E9B88" w14:textId="1595551B"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2) иные суммы, причитающиеся к получению в течение отчетно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(налогово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периода по операциям с финансовыми инструментами срочных сделок, обращающимися на организованном рынке, в том числе в </w:t>
      </w:r>
      <w:r w:rsidRPr="00CE3CA1">
        <w:rPr>
          <w:rFonts w:ascii="Times New Roman" w:hAnsi="Times New Roman" w:cs="Times New Roman"/>
          <w:sz w:val="28"/>
          <w:szCs w:val="28"/>
        </w:rPr>
        <w:lastRenderedPageBreak/>
        <w:t>порядке расчетов по операциям с финансовыми инструментами срочных сделок, предусматривающим поставку базисного актива.</w:t>
      </w:r>
    </w:p>
    <w:p w14:paraId="57F1A811"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настоящей статьи расходами налогоплательщика по обращающимся на организованном рынке финансовым инструментам срочных сделок, понесенными в отчетном (налоговом) периоде, признаются:</w:t>
      </w:r>
    </w:p>
    <w:p w14:paraId="6CC97129" w14:textId="294020A4" w:rsidR="00621671" w:rsidRPr="00CE3CA1" w:rsidRDefault="00621671" w:rsidP="00BB2AB0">
      <w:pPr>
        <w:pStyle w:val="a4"/>
        <w:tabs>
          <w:tab w:val="left" w:pos="1560"/>
        </w:tabs>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сумма вариационной маржи, подлежащая уплате налогоплательщиком в течение отчетно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(налогово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периода;</w:t>
      </w:r>
    </w:p>
    <w:p w14:paraId="07071BB2" w14:textId="1FE83E8A"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иные суммы, подлежащие уплате в течение отчетно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xml:space="preserve"> </w:t>
      </w:r>
      <w:r w:rsidR="00BF5B00" w:rsidRPr="00CE3CA1">
        <w:rPr>
          <w:rFonts w:ascii="Times New Roman" w:hAnsi="Times New Roman" w:cs="Times New Roman"/>
          <w:sz w:val="28"/>
          <w:szCs w:val="28"/>
        </w:rPr>
        <w:t>(</w:t>
      </w:r>
      <w:r w:rsidRPr="00CE3CA1">
        <w:rPr>
          <w:rFonts w:ascii="Times New Roman" w:hAnsi="Times New Roman" w:cs="Times New Roman"/>
          <w:sz w:val="28"/>
          <w:szCs w:val="28"/>
        </w:rPr>
        <w:t>налогово</w:t>
      </w:r>
      <w:r w:rsidR="00BF5B00" w:rsidRPr="00CE3CA1">
        <w:rPr>
          <w:rFonts w:ascii="Times New Roman" w:hAnsi="Times New Roman" w:cs="Times New Roman"/>
          <w:sz w:val="28"/>
          <w:szCs w:val="28"/>
        </w:rPr>
        <w:t>го</w:t>
      </w:r>
      <w:r w:rsidRPr="00CE3CA1">
        <w:rPr>
          <w:rFonts w:ascii="Times New Roman" w:hAnsi="Times New Roman" w:cs="Times New Roman"/>
          <w:sz w:val="28"/>
          <w:szCs w:val="28"/>
        </w:rPr>
        <w:t>) периода по операциям с финансовыми инструментами срочных сделок,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14:paraId="36BE416C" w14:textId="30787575"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иные расходы, связанные с осуществлением операций с финансовыми инструментами срочных сделок, обращающимися на организованном рынке.</w:t>
      </w:r>
    </w:p>
    <w:p w14:paraId="3BE0AA32"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настоящей статьи доходами налогоплательщика по операциям с не обращающимися на организованном рынке финансовыми инструментами срочных сделок, полученными в налоговом (отчетном) периоде, признаются: </w:t>
      </w:r>
    </w:p>
    <w:p w14:paraId="34EE1176" w14:textId="50A4CFDA"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 xml:space="preserve">суммы денежных средств, причитающиеся к получению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 xml:space="preserve">в отчетном (налоговом) периоде одним из участников операции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с финансовым инструментом срочной сделки при ее исполнении (окончании);</w:t>
      </w:r>
    </w:p>
    <w:p w14:paraId="2C20B8C8" w14:textId="3965E1B8"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иные суммы, причитающиеся к получению в течение отчетного (налогового)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14:paraId="7E5D8D1F" w14:textId="5DC6C5E5"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Расходами по операциям с финансовыми инструментами срочных сделок, не обращающимися на организованном рынке, понесенными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в налоговом (отчетном) периоде, признаются:</w:t>
      </w:r>
    </w:p>
    <w:p w14:paraId="65FBCE81" w14:textId="20E78584"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p>
    <w:p w14:paraId="082E089A" w14:textId="468EC4D9"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иные суммы, подлежащие уплате в течение отчетного (налогового)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14:paraId="690CB856" w14:textId="11CA0133"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 xml:space="preserve">иные расходы, связанные с осуществлением операций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с финансовыми инструментами срочных сделок.</w:t>
      </w:r>
    </w:p>
    <w:p w14:paraId="2808A485"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по операциям с финансовыми инструментами срочных сделок, обращающимися на организованном рынке, и налоговая </w:t>
      </w:r>
      <w:r w:rsidRPr="00CE3CA1">
        <w:rPr>
          <w:rFonts w:ascii="Times New Roman" w:hAnsi="Times New Roman" w:cs="Times New Roman"/>
          <w:sz w:val="28"/>
          <w:szCs w:val="28"/>
        </w:rPr>
        <w:lastRenderedPageBreak/>
        <w:t>база по операциям с финансовыми инструментами срочных сделок, не обращающимися на организованном рынке, исчисляются отдельно.</w:t>
      </w:r>
    </w:p>
    <w:p w14:paraId="6E9C3DA8"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 операциям с финансовыми инструментами срочных сделок, обращающимися на организованном рынке, определяется как разница между суммами доходов по указанным сделкам со всеми базисными активами, причитающимися к получению за отчетный (налоговый) период, и суммами расходов по указанным сделкам со всеми базисными активами за отчетный (налоговый) период. Отрицательная разница соответственно признается убытком от таких операций.</w:t>
      </w:r>
    </w:p>
    <w:p w14:paraId="57A03D02" w14:textId="77777777" w:rsidR="007754FB"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Убыток по операциям с финансовыми инструментами срочных сделок, обращающимися на организованном рынке, не уменьшает налоговую базу, определяемую в соответствии с частью восьмой настоящей статьи. </w:t>
      </w:r>
    </w:p>
    <w:p w14:paraId="7AF650D6" w14:textId="6CBE3265"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 операциям с финансовыми инструментами срочных сделок, не обращающимися на организованном рынке, определяется как разница между доходами по указанным операциям со всеми базисными активами и расходами по указанным операциям со всеми базисными активами за отчетный (налоговый) период. Отрицательная разница соответственно признается убытками от таких операций.</w:t>
      </w:r>
    </w:p>
    <w:p w14:paraId="568816DB"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Убыток по операциям с финансовыми инструментами срочных сделок, не обращающимися на организованном рынке, не уменьшает налоговую базу, определенную в соответствии с частью шестой настоящей статьи.</w:t>
      </w:r>
    </w:p>
    <w:p w14:paraId="3DE1A5CD" w14:textId="2DA2CB04"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Убытки по операциям с финансовыми инструментами срочных сделок, не обращающимися на организованном рынке, могут быть отнесены на уменьшение налоговой базы, образующейся по операциям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с финансовыми инструментами срочных сделок, не обращающимися на организованном рынке, в последующие налоговые периоды в порядке, установленном настоящ</w:t>
      </w:r>
      <w:r w:rsidR="00CF65B0" w:rsidRPr="00CE3CA1">
        <w:rPr>
          <w:rFonts w:ascii="Times New Roman" w:hAnsi="Times New Roman" w:cs="Times New Roman"/>
          <w:sz w:val="28"/>
          <w:szCs w:val="28"/>
        </w:rPr>
        <w:t>им разделом</w:t>
      </w:r>
      <w:r w:rsidRPr="00CE3CA1">
        <w:rPr>
          <w:rFonts w:ascii="Times New Roman" w:hAnsi="Times New Roman" w:cs="Times New Roman"/>
          <w:sz w:val="28"/>
          <w:szCs w:val="28"/>
        </w:rPr>
        <w:t>.</w:t>
      </w:r>
    </w:p>
    <w:p w14:paraId="14A285F0" w14:textId="6866D149"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финансовых инструментов срочных сделок, обращающихся на организованном рынке, фактическая цена сделки для целей налогообложения признается рыночной, если фактическая цена сделки находится в интервале между минимальной и максимальной ценой сделок (интервал цен) с указанным инструментом, зарегистрированном организатором торговли на дату заключения сделки. Если по одному и тому же финансовому инструменту срочных сделок сделки совершались через двух и более организаторов торговли, то участник срочных сделок вправе самостоятельно выбрать организатора торговли, зарегистрированный которым интервал цен будет использоваться для признания фактической цены сделки рыночной ценой в целях налогообложения. В отсутствие у организатора торговли информации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 xml:space="preserve">об интервале цен </w:t>
      </w:r>
      <w:r w:rsidR="00BF5B00" w:rsidRPr="00CE3CA1">
        <w:rPr>
          <w:rFonts w:ascii="Times New Roman" w:hAnsi="Times New Roman" w:cs="Times New Roman"/>
          <w:sz w:val="28"/>
          <w:szCs w:val="28"/>
        </w:rPr>
        <w:t>на</w:t>
      </w:r>
      <w:r w:rsidRPr="00CE3CA1">
        <w:rPr>
          <w:rFonts w:ascii="Times New Roman" w:hAnsi="Times New Roman" w:cs="Times New Roman"/>
          <w:sz w:val="28"/>
          <w:szCs w:val="28"/>
        </w:rPr>
        <w:t xml:space="preserve"> дату заключения соответствующей сделки для указанных целей используются данные организатора торговли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lastRenderedPageBreak/>
        <w:t>об интервале цен на дату ближайших торгов, состоявшихся в течение последних трех месяцев.</w:t>
      </w:r>
    </w:p>
    <w:p w14:paraId="39F90135"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Фактическая цена реализации (приобретения) финансового инструмента срочной сделки, не обращающегося на организованном рынке, признается для целей налогообложения рыночной ценой, если она отличается не более чем на 20 процентов в сторону повышения (понижения) от расчетной стоимости этого финансового инструмента срочных сделок на дату заключения срочной сделки. </w:t>
      </w:r>
    </w:p>
    <w:p w14:paraId="20B030DD" w14:textId="712DA83A"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Порядок определения расчетной стоимости соответствующих видов финансовых инструментов срочных сделок устанавливается уполномоченным органом по </w:t>
      </w:r>
      <w:r w:rsidR="00BF5B00" w:rsidRPr="00CE3CA1">
        <w:rPr>
          <w:rFonts w:ascii="Times New Roman" w:hAnsi="Times New Roman" w:cs="Times New Roman"/>
          <w:sz w:val="28"/>
          <w:szCs w:val="28"/>
        </w:rPr>
        <w:t xml:space="preserve">развитию </w:t>
      </w:r>
      <w:r w:rsidRPr="00CE3CA1">
        <w:rPr>
          <w:rFonts w:ascii="Times New Roman" w:hAnsi="Times New Roman" w:cs="Times New Roman"/>
          <w:sz w:val="28"/>
          <w:szCs w:val="28"/>
        </w:rPr>
        <w:t>рынк</w:t>
      </w:r>
      <w:r w:rsidR="00BF5B00" w:rsidRPr="00CE3CA1">
        <w:rPr>
          <w:rFonts w:ascii="Times New Roman" w:hAnsi="Times New Roman" w:cs="Times New Roman"/>
          <w:sz w:val="28"/>
          <w:szCs w:val="28"/>
        </w:rPr>
        <w:t>а</w:t>
      </w:r>
      <w:r w:rsidRPr="00CE3CA1">
        <w:rPr>
          <w:rFonts w:ascii="Times New Roman" w:hAnsi="Times New Roman" w:cs="Times New Roman"/>
          <w:sz w:val="28"/>
          <w:szCs w:val="28"/>
        </w:rPr>
        <w:t xml:space="preserve"> ценных бумаг по согласованию с Министерством финансов Республики Узбекистан.</w:t>
      </w:r>
    </w:p>
    <w:p w14:paraId="224F4343" w14:textId="4F654D05"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фактическая цена реализации (приобретения) финансового инструмента срочной сделки, не обращающегося на организованном рынке, отличается более чем на 20 процентов в сторону повышения (понижения) от расчетной стоимости этого финансового инструмента срочных сделок, доходы (расходы) налогоплательщика определяются исходя из расчетной стоимости, увеличенной (уменьшенной) </w:t>
      </w:r>
      <w:r w:rsidR="00CE32C7" w:rsidRPr="00CE3CA1">
        <w:rPr>
          <w:rFonts w:ascii="Times New Roman" w:hAnsi="Times New Roman" w:cs="Times New Roman"/>
          <w:sz w:val="28"/>
          <w:szCs w:val="28"/>
        </w:rPr>
        <w:br/>
      </w:r>
      <w:r w:rsidRPr="00CE3CA1">
        <w:rPr>
          <w:rFonts w:ascii="Times New Roman" w:hAnsi="Times New Roman" w:cs="Times New Roman"/>
          <w:sz w:val="28"/>
          <w:szCs w:val="28"/>
        </w:rPr>
        <w:t>на 20 процентов.</w:t>
      </w:r>
    </w:p>
    <w:p w14:paraId="55D424ED"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Полученные доходы и понесенные расходы по обязательствам (требованиям) из своп-контракта учитываются при определении соответствующей налоговой базы по операциям с финансовыми инструментами срочных сделок.</w:t>
      </w:r>
    </w:p>
    <w:p w14:paraId="46996BCB" w14:textId="77777777" w:rsidR="00621671" w:rsidRPr="00CE3CA1" w:rsidRDefault="00621671" w:rsidP="00BB2AB0">
      <w:pPr>
        <w:pStyle w:val="a4"/>
        <w:spacing w:after="0" w:line="245" w:lineRule="auto"/>
        <w:ind w:left="0" w:firstLine="720"/>
        <w:jc w:val="both"/>
        <w:rPr>
          <w:rFonts w:ascii="Times New Roman" w:hAnsi="Times New Roman" w:cs="Times New Roman"/>
          <w:b/>
          <w:sz w:val="28"/>
          <w:szCs w:val="28"/>
        </w:rPr>
      </w:pPr>
    </w:p>
    <w:p w14:paraId="1DDEEDBD" w14:textId="77777777" w:rsidR="00987858" w:rsidRPr="00CE3CA1" w:rsidRDefault="00621671" w:rsidP="00BB2AB0">
      <w:pPr>
        <w:pStyle w:val="2"/>
        <w:spacing w:before="0" w:line="245"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29</w:t>
      </w:r>
      <w:r w:rsidRPr="00CE3CA1">
        <w:rPr>
          <w:rFonts w:ascii="Times New Roman" w:hAnsi="Times New Roman" w:cs="Times New Roman"/>
          <w:sz w:val="28"/>
          <w:szCs w:val="28"/>
        </w:rPr>
        <w:t xml:space="preserve">. Особенности определения налоговой базы </w:t>
      </w:r>
    </w:p>
    <w:p w14:paraId="06C92078" w14:textId="4DA1111D" w:rsidR="00621671" w:rsidRPr="00CE3CA1" w:rsidRDefault="00621671" w:rsidP="00BB2AB0">
      <w:pPr>
        <w:pStyle w:val="a4"/>
        <w:spacing w:after="0" w:line="245" w:lineRule="auto"/>
        <w:ind w:left="0" w:firstLine="2268"/>
        <w:rPr>
          <w:rFonts w:ascii="Times New Roman" w:hAnsi="Times New Roman" w:cs="Times New Roman"/>
          <w:b/>
          <w:sz w:val="28"/>
          <w:szCs w:val="28"/>
        </w:rPr>
      </w:pPr>
      <w:r w:rsidRPr="00CE3CA1">
        <w:rPr>
          <w:rFonts w:ascii="Times New Roman" w:hAnsi="Times New Roman" w:cs="Times New Roman"/>
          <w:b/>
          <w:sz w:val="28"/>
          <w:szCs w:val="28"/>
        </w:rPr>
        <w:t>по операциям хеджирования</w:t>
      </w:r>
    </w:p>
    <w:p w14:paraId="6CEF4746" w14:textId="77777777" w:rsidR="00621671" w:rsidRPr="00CE3CA1" w:rsidRDefault="00621671" w:rsidP="00BB2AB0">
      <w:pPr>
        <w:pStyle w:val="a4"/>
        <w:spacing w:after="0" w:line="245" w:lineRule="auto"/>
        <w:ind w:left="0" w:firstLine="720"/>
        <w:jc w:val="both"/>
        <w:rPr>
          <w:rFonts w:ascii="Times New Roman" w:hAnsi="Times New Roman" w:cs="Times New Roman"/>
          <w:b/>
          <w:sz w:val="28"/>
          <w:szCs w:val="28"/>
        </w:rPr>
      </w:pPr>
    </w:p>
    <w:p w14:paraId="328E44A9" w14:textId="1834A2FB"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осуществлении операции хеджирования с учетом требований части первой статьи </w:t>
      </w:r>
      <w:r w:rsidR="007754FB" w:rsidRPr="00CE3CA1">
        <w:rPr>
          <w:rFonts w:ascii="Times New Roman" w:hAnsi="Times New Roman" w:cs="Times New Roman"/>
          <w:sz w:val="28"/>
          <w:szCs w:val="28"/>
        </w:rPr>
        <w:t>51</w:t>
      </w:r>
      <w:r w:rsidRPr="00CE3CA1">
        <w:rPr>
          <w:rFonts w:ascii="Times New Roman" w:hAnsi="Times New Roman" w:cs="Times New Roman"/>
          <w:sz w:val="28"/>
          <w:szCs w:val="28"/>
        </w:rPr>
        <w:t xml:space="preserve"> настоящего Кодекса доходы (расходы) учитываются при определении налоговой базы, при расчете которой учитываются доходы и расходы, связанные с объектом хеджирования.</w:t>
      </w:r>
    </w:p>
    <w:p w14:paraId="16ECE788"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Банки вправе уменьшить налоговую базу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иностранная валюта.</w:t>
      </w:r>
    </w:p>
    <w:p w14:paraId="1EF96FCD"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совершении операций с финансовыми инструментами срочных сделок, базисными активами которых являются процентные ставки, начисление доходов (расходов) исходя из процентных ставок, предусмотренных условиями таких инструментов, на конец отчетного (налогового) периода не производится. При этом доходом (расходом) по соответствующей операции с финансовым инструментом срочных сделок признаются в том числе доходы (расходы), исчисленные исходя из процентных ставок и подлежащие получению (выплате) в соответствии с договором по такой операции. </w:t>
      </w:r>
    </w:p>
    <w:p w14:paraId="6242D2CD" w14:textId="77777777" w:rsidR="00621671" w:rsidRPr="00CE3CA1" w:rsidRDefault="00621671" w:rsidP="00BB2AB0">
      <w:pPr>
        <w:pStyle w:val="a4"/>
        <w:spacing w:after="0" w:line="245"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Датой признания доходов (расходов) по такой операции являются даты выплат, предусмотренные соответствующим договором.</w:t>
      </w:r>
    </w:p>
    <w:p w14:paraId="389DFFAE" w14:textId="77777777" w:rsidR="00621671" w:rsidRPr="00CE3CA1" w:rsidRDefault="00621671" w:rsidP="00BB2AB0">
      <w:pPr>
        <w:pStyle w:val="a4"/>
        <w:spacing w:after="0" w:line="245" w:lineRule="auto"/>
        <w:ind w:left="0" w:firstLine="720"/>
        <w:jc w:val="both"/>
        <w:rPr>
          <w:rFonts w:ascii="Times New Roman" w:hAnsi="Times New Roman" w:cs="Times New Roman"/>
          <w:b/>
          <w:sz w:val="28"/>
          <w:szCs w:val="28"/>
        </w:rPr>
      </w:pPr>
    </w:p>
    <w:p w14:paraId="692BCA8C" w14:textId="77777777" w:rsidR="00BB2AB0" w:rsidRPr="00CE3CA1" w:rsidRDefault="00BB2AB0" w:rsidP="00BB2AB0">
      <w:pPr>
        <w:pStyle w:val="a4"/>
        <w:spacing w:after="0" w:line="245" w:lineRule="auto"/>
        <w:ind w:left="0" w:firstLine="720"/>
        <w:jc w:val="both"/>
        <w:rPr>
          <w:rFonts w:ascii="Times New Roman" w:hAnsi="Times New Roman" w:cs="Times New Roman"/>
          <w:b/>
          <w:sz w:val="28"/>
          <w:szCs w:val="28"/>
        </w:rPr>
      </w:pPr>
    </w:p>
    <w:p w14:paraId="62D3F909" w14:textId="77777777" w:rsidR="00BB2AB0" w:rsidRPr="00CE3CA1" w:rsidRDefault="00621671" w:rsidP="00BB2AB0">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30</w:t>
      </w:r>
      <w:r w:rsidRPr="00CE3CA1">
        <w:rPr>
          <w:rFonts w:ascii="Times New Roman" w:hAnsi="Times New Roman" w:cs="Times New Roman"/>
          <w:sz w:val="28"/>
          <w:szCs w:val="28"/>
        </w:rPr>
        <w:t xml:space="preserve">. Особенности определения налоговой базы </w:t>
      </w:r>
    </w:p>
    <w:p w14:paraId="20667DB2" w14:textId="1EAE862D" w:rsidR="00621671" w:rsidRPr="00CE3CA1" w:rsidRDefault="00621671" w:rsidP="00BB2AB0">
      <w:pPr>
        <w:pStyle w:val="2"/>
        <w:spacing w:before="0" w:line="240" w:lineRule="auto"/>
        <w:ind w:left="2268"/>
        <w:rPr>
          <w:rFonts w:ascii="Times New Roman" w:hAnsi="Times New Roman" w:cs="Times New Roman"/>
          <w:sz w:val="28"/>
          <w:szCs w:val="28"/>
        </w:rPr>
      </w:pPr>
      <w:r w:rsidRPr="00CE3CA1">
        <w:rPr>
          <w:rFonts w:ascii="Times New Roman" w:hAnsi="Times New Roman" w:cs="Times New Roman"/>
          <w:sz w:val="28"/>
          <w:szCs w:val="28"/>
        </w:rPr>
        <w:t>по доходам, полученным участниками консолидированной</w:t>
      </w:r>
      <w:r w:rsidRPr="00CE3CA1">
        <w:rPr>
          <w:rFonts w:ascii="Times New Roman" w:hAnsi="Times New Roman" w:cs="Times New Roman"/>
          <w:b w:val="0"/>
          <w:sz w:val="28"/>
          <w:szCs w:val="28"/>
        </w:rPr>
        <w:t xml:space="preserve"> </w:t>
      </w:r>
      <w:r w:rsidRPr="00CE3CA1">
        <w:rPr>
          <w:rFonts w:ascii="Times New Roman" w:hAnsi="Times New Roman" w:cs="Times New Roman"/>
          <w:sz w:val="28"/>
          <w:szCs w:val="28"/>
        </w:rPr>
        <w:t>группы налогоплательщиков</w:t>
      </w:r>
    </w:p>
    <w:p w14:paraId="16F0D415" w14:textId="77777777" w:rsidR="00621671" w:rsidRPr="00CE3CA1" w:rsidRDefault="00621671" w:rsidP="00BB2AB0">
      <w:pPr>
        <w:spacing w:after="0" w:line="240" w:lineRule="auto"/>
        <w:ind w:firstLine="720"/>
        <w:rPr>
          <w:rFonts w:ascii="Times New Roman" w:hAnsi="Times New Roman" w:cs="Times New Roman"/>
          <w:b/>
          <w:sz w:val="28"/>
          <w:szCs w:val="28"/>
        </w:rPr>
      </w:pPr>
    </w:p>
    <w:p w14:paraId="3004E8DF" w14:textId="7034B43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по доходам, полученным всеми участниками консолидированной группы налогоплательщиков (далее в настоящей статье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 xml:space="preserve">консолидированная налоговая база), определяется на основании суммы всех доходов и суммы всех расходов участников консолидированной группы налогоплательщиков, учитываемых в целях обложения налогом, с учетом особенностей, установленных настоящей статьей. Для этих целей каждый участник этой группы предоставляет </w:t>
      </w:r>
      <w:r w:rsidRPr="00CE3CA1">
        <w:rPr>
          <w:rFonts w:ascii="Times New Roman" w:hAnsi="Times New Roman" w:cs="Times New Roman"/>
          <w:spacing w:val="-4"/>
          <w:sz w:val="28"/>
          <w:szCs w:val="28"/>
        </w:rPr>
        <w:t>ответственному участнику консолидированной группы налогоплательщиков</w:t>
      </w:r>
      <w:r w:rsidRPr="00CE3CA1">
        <w:rPr>
          <w:rFonts w:ascii="Times New Roman" w:hAnsi="Times New Roman" w:cs="Times New Roman"/>
          <w:sz w:val="28"/>
          <w:szCs w:val="28"/>
        </w:rPr>
        <w:t xml:space="preserve"> всю необходимую информацию для исчисления консолидированной налоговой базы, в сроки, установленные договором о создании консолидированной группы налогоплательщиков.</w:t>
      </w:r>
    </w:p>
    <w:p w14:paraId="4766722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Порядок определения налоговой базы и предоставления </w:t>
      </w:r>
      <w:r w:rsidRPr="00CE3CA1">
        <w:rPr>
          <w:rFonts w:ascii="Times New Roman" w:hAnsi="Times New Roman" w:cs="Times New Roman"/>
          <w:spacing w:val="-4"/>
          <w:sz w:val="28"/>
          <w:szCs w:val="28"/>
        </w:rPr>
        <w:t>ответственному участнику консолидированной группы налогоплательщиков</w:t>
      </w:r>
      <w:r w:rsidRPr="00CE3CA1">
        <w:rPr>
          <w:rFonts w:ascii="Times New Roman" w:hAnsi="Times New Roman" w:cs="Times New Roman"/>
          <w:sz w:val="28"/>
          <w:szCs w:val="28"/>
        </w:rPr>
        <w:t xml:space="preserve"> необходимой информации устанавливается в учетной политике для целей налогообложения консолидированной группы налогоплательщиков.</w:t>
      </w:r>
    </w:p>
    <w:p w14:paraId="403706E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Расчет консолидированной налоговой базы за отчетный (налоговый) период составляется ответственным участником консолидированной группы налогоплательщиков самостоятельно в соответствии с настоящей статьей на основании данных всех участников этой группы нарастающим итогом с начала налогового периода.</w:t>
      </w:r>
    </w:p>
    <w:p w14:paraId="1A10D4F7" w14:textId="5FB85E9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Консолидированная налоговая база определяется как арифметическая сумма доходов всех участников консолидированной группы, уменьшенная на арифметическую сумму расходов всех ее участников с учетом положений настоящего раздела. Отрицательная разница признается убытком консолидированной группы налогоплательщиков.</w:t>
      </w:r>
    </w:p>
    <w:p w14:paraId="12C6C3AD" w14:textId="36A8076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консолидированную налоговую базу не включаются доходы участников консолидированной группы налогоплательщиков, подлежащие </w:t>
      </w:r>
      <w:r w:rsidR="00CF65B0" w:rsidRPr="00CE3CA1">
        <w:rPr>
          <w:rFonts w:ascii="Times New Roman" w:hAnsi="Times New Roman" w:cs="Times New Roman"/>
          <w:sz w:val="28"/>
          <w:szCs w:val="28"/>
        </w:rPr>
        <w:t>налого</w:t>
      </w:r>
      <w:r w:rsidRPr="00CE3CA1">
        <w:rPr>
          <w:rFonts w:ascii="Times New Roman" w:hAnsi="Times New Roman" w:cs="Times New Roman"/>
          <w:sz w:val="28"/>
          <w:szCs w:val="28"/>
        </w:rPr>
        <w:t>обложению у источника выплаты доходов, а также доходы участников консолидированной группы налогоплательщиков, являющихся контролирующими лицами контролируемых иностранных компаний, в виде прибыли контролируемых ими иностранных компаний.</w:t>
      </w:r>
    </w:p>
    <w:p w14:paraId="2EB36822" w14:textId="6745190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Участники консолидированной группы налогоплательщиков не формируют резерв по гарантийному ремонту и гарантийному обслуживанию в соответствии со статьей </w:t>
      </w:r>
      <w:r w:rsidR="007754FB" w:rsidRPr="00CE3CA1">
        <w:rPr>
          <w:rFonts w:ascii="Times New Roman" w:hAnsi="Times New Roman" w:cs="Times New Roman"/>
          <w:sz w:val="28"/>
          <w:szCs w:val="28"/>
        </w:rPr>
        <w:t>316</w:t>
      </w:r>
      <w:r w:rsidRPr="00CE3CA1">
        <w:rPr>
          <w:rFonts w:ascii="Times New Roman" w:hAnsi="Times New Roman" w:cs="Times New Roman"/>
          <w:sz w:val="28"/>
          <w:szCs w:val="28"/>
        </w:rPr>
        <w:t xml:space="preserve"> настоящего Кодекса в части реализации товаров (услуг) другим участникам этой группы.</w:t>
      </w:r>
    </w:p>
    <w:p w14:paraId="33AEB2B3" w14:textId="2B2DD5C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вхождении налогоплательщика в состав консолидированной группы налогоплательщиков резерв по гарантийному ремонту и </w:t>
      </w:r>
      <w:r w:rsidRPr="00CE3CA1">
        <w:rPr>
          <w:rFonts w:ascii="Times New Roman" w:hAnsi="Times New Roman" w:cs="Times New Roman"/>
          <w:sz w:val="28"/>
          <w:szCs w:val="28"/>
        </w:rPr>
        <w:lastRenderedPageBreak/>
        <w:t xml:space="preserve">гарантийному обслуживанию восстанавливается в части сумм резервов, относящихся к товарам (работам), реализованным другим участникам этой группы. При этом производится корректировка определяемого в соответствии с частью </w:t>
      </w:r>
      <w:r w:rsidR="00CF65B0" w:rsidRPr="00CE3CA1">
        <w:rPr>
          <w:rFonts w:ascii="Times New Roman" w:hAnsi="Times New Roman" w:cs="Times New Roman"/>
          <w:sz w:val="28"/>
          <w:szCs w:val="28"/>
        </w:rPr>
        <w:t>третьей</w:t>
      </w:r>
      <w:r w:rsidRPr="00CE3CA1">
        <w:rPr>
          <w:rFonts w:ascii="Times New Roman" w:hAnsi="Times New Roman" w:cs="Times New Roman"/>
          <w:sz w:val="28"/>
          <w:szCs w:val="28"/>
        </w:rPr>
        <w:t xml:space="preserve"> статьи </w:t>
      </w:r>
      <w:r w:rsidR="007754FB" w:rsidRPr="00CE3CA1">
        <w:rPr>
          <w:rFonts w:ascii="Times New Roman" w:hAnsi="Times New Roman" w:cs="Times New Roman"/>
          <w:sz w:val="28"/>
          <w:szCs w:val="28"/>
        </w:rPr>
        <w:t>316</w:t>
      </w:r>
      <w:r w:rsidRPr="00CE3CA1">
        <w:rPr>
          <w:rFonts w:ascii="Times New Roman" w:hAnsi="Times New Roman" w:cs="Times New Roman"/>
          <w:sz w:val="28"/>
          <w:szCs w:val="28"/>
        </w:rPr>
        <w:t xml:space="preserve"> настоящего Кодекса предельного размера резерва, исключающая операции между участниками одной консолидированной группы налогоплательщиков при определении показателей фактически осуществленных налогоплательщиком расходов по гарантийному ремонту и гарантийному обслуживанию, в объеме выручки от реализации указанных товаров (работ) за предыдущие три года, а также выручки от реализации указанных товаров (работ) за отчетный (налоговый) период.</w:t>
      </w:r>
    </w:p>
    <w:p w14:paraId="500A486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показателя выручки от реализации товаров (работ) за предыдущие три года до начала налогового периода, в котором налогоплательщик стал участником консолидированной группы налогоплательщиков, не производится. В налоговых периодах, в которых налогоплательщик является участником консолидированной группы налогоплательщиков, этот показатель не включает выручку от реализации указанных товаров (работ) другим участникам такой группы.</w:t>
      </w:r>
    </w:p>
    <w:p w14:paraId="35888D48" w14:textId="4213C3F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Суммы восстановленных резервов по гарантийному ремонту и гарантийному обслуживанию, в том числе в результате уменьшения предельного размера резерва, включаются в состав совокупного дохода в налоговом периоде, предшествующем налоговому периоду, в котором налогоплательщик стал участником консолидированной группы налогоплательщиков.</w:t>
      </w:r>
    </w:p>
    <w:p w14:paraId="52A0D248" w14:textId="6EE82A7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Банки, являющиеся участниками консолидированной группы налогоплательщиков, не формируют резерв в соответствии со статьей </w:t>
      </w:r>
      <w:r w:rsidR="007754FB" w:rsidRPr="00CE3CA1">
        <w:rPr>
          <w:rFonts w:ascii="Times New Roman" w:hAnsi="Times New Roman" w:cs="Times New Roman"/>
          <w:sz w:val="28"/>
          <w:szCs w:val="28"/>
        </w:rPr>
        <w:t>315</w:t>
      </w:r>
      <w:r w:rsidRPr="00CE3CA1">
        <w:rPr>
          <w:rFonts w:ascii="Times New Roman" w:hAnsi="Times New Roman" w:cs="Times New Roman"/>
          <w:sz w:val="28"/>
          <w:szCs w:val="28"/>
        </w:rPr>
        <w:t xml:space="preserve"> настоящего Кодекса в части задолженности одних участников консолидированной группы налогоплательщиков перед другими участниками этой группы. При вхождении в группу банки восстанавливают резерв на сумму задолженности, относящейся к другим участникам этой группы. Соответствующие суммы включаются в состав совокупного дохода в налоговом периоде, предшествующем налоговому периоду, в котором банк стал участником консолидированной группы налогоплательщиков.</w:t>
      </w:r>
    </w:p>
    <w:p w14:paraId="7EAFE6CC" w14:textId="6E69D1B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Участники консолидированной группы налогоплательщиков, понесшие убытки, исчисленные в соответствии с настоящ</w:t>
      </w:r>
      <w:r w:rsidR="00CF65B0" w:rsidRPr="00CE3CA1">
        <w:rPr>
          <w:rFonts w:ascii="Times New Roman" w:hAnsi="Times New Roman" w:cs="Times New Roman"/>
          <w:sz w:val="28"/>
          <w:szCs w:val="28"/>
        </w:rPr>
        <w:t>им</w:t>
      </w:r>
      <w:r w:rsidRPr="00CE3CA1">
        <w:rPr>
          <w:rFonts w:ascii="Times New Roman" w:hAnsi="Times New Roman" w:cs="Times New Roman"/>
          <w:sz w:val="28"/>
          <w:szCs w:val="28"/>
        </w:rPr>
        <w:t xml:space="preserve"> </w:t>
      </w:r>
      <w:r w:rsidR="00CF65B0" w:rsidRPr="00CE3CA1">
        <w:rPr>
          <w:rFonts w:ascii="Times New Roman" w:hAnsi="Times New Roman" w:cs="Times New Roman"/>
          <w:sz w:val="28"/>
          <w:szCs w:val="28"/>
        </w:rPr>
        <w:t>разделом</w:t>
      </w:r>
      <w:r w:rsidRPr="00CE3CA1">
        <w:rPr>
          <w:rFonts w:ascii="Times New Roman" w:hAnsi="Times New Roman" w:cs="Times New Roman"/>
          <w:sz w:val="28"/>
          <w:szCs w:val="28"/>
        </w:rPr>
        <w:t>, в налоговых периодах, предшествующих налоговому периоду их вхождения в состав этой группы, не вправе уменьшить консолидированную налоговую базу на всю сумму понесенного ими убытка или на часть этой суммы, или перенести убыток на будущее в порядке, установленном стать</w:t>
      </w:r>
      <w:r w:rsidR="00CF65B0" w:rsidRPr="00CE3CA1">
        <w:rPr>
          <w:rFonts w:ascii="Times New Roman" w:hAnsi="Times New Roman" w:cs="Times New Roman"/>
          <w:sz w:val="28"/>
          <w:szCs w:val="28"/>
        </w:rPr>
        <w:t xml:space="preserve">ей </w:t>
      </w:r>
      <w:r w:rsidR="006C0E3A" w:rsidRPr="00CE3CA1">
        <w:rPr>
          <w:rFonts w:ascii="Times New Roman" w:hAnsi="Times New Roman" w:cs="Times New Roman"/>
          <w:sz w:val="28"/>
          <w:szCs w:val="28"/>
        </w:rPr>
        <w:t>333</w:t>
      </w:r>
      <w:r w:rsidRPr="00CE3CA1">
        <w:rPr>
          <w:rFonts w:ascii="Times New Roman" w:hAnsi="Times New Roman" w:cs="Times New Roman"/>
          <w:sz w:val="28"/>
          <w:szCs w:val="28"/>
        </w:rPr>
        <w:t xml:space="preserve"> настоящего Кодекса, начиная с налогового периода, в котором они вошли в состав такой группы.</w:t>
      </w:r>
    </w:p>
    <w:p w14:paraId="3D362DB9" w14:textId="46F42A2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допускается суммирование убытков участников консолидированной группы налогоплательщиков (включая убытки, понесенные от использования объектов обслуживающих хозяйств, в соответствии со статьей </w:t>
      </w:r>
      <w:r w:rsidR="006C0E3A" w:rsidRPr="00CE3CA1">
        <w:rPr>
          <w:rFonts w:ascii="Times New Roman" w:hAnsi="Times New Roman" w:cs="Times New Roman"/>
          <w:sz w:val="28"/>
          <w:szCs w:val="28"/>
        </w:rPr>
        <w:t>302</w:t>
      </w:r>
      <w:r w:rsidRPr="00CE3CA1">
        <w:rPr>
          <w:rFonts w:ascii="Times New Roman" w:hAnsi="Times New Roman" w:cs="Times New Roman"/>
          <w:sz w:val="28"/>
          <w:szCs w:val="28"/>
        </w:rPr>
        <w:t xml:space="preserve"> настоящего Кодекса), понесенных ими до </w:t>
      </w:r>
      <w:r w:rsidRPr="00CE3CA1">
        <w:rPr>
          <w:rFonts w:ascii="Times New Roman" w:hAnsi="Times New Roman" w:cs="Times New Roman"/>
          <w:sz w:val="28"/>
          <w:szCs w:val="28"/>
        </w:rPr>
        <w:lastRenderedPageBreak/>
        <w:t>вхождения в состав этой группы, с консолидированной налоговой базой. Указанное положение распространяется также на убытки, понесенные юридическими лицами, которые вошли в состав консолидированной группы налогоплательщиков путем присоединения к участнику этой группы или слияния с участником такой группы.</w:t>
      </w:r>
    </w:p>
    <w:p w14:paraId="6284F7B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Нормативы принимаемых для целей налогообложения расходов, предусмотренные настоящим разделом Кодекса, применяются каждым участником консолидированной группы налогоплательщиков.</w:t>
      </w:r>
    </w:p>
    <w:p w14:paraId="2220C5D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Особенности определения налоговой базы по операциям с ценными бумагами и финансовыми инструментами срочных сделок, установленные настоящим Кодексом для налогоплательщиков, не являющихся профессиональными участниками рынка ценных бумаг, в части отдельного определения налоговой базы, а также в части уменьшения налоговой базы на сумму полученных убытков и переноса убытков на будущее применяются при исчислении консолидированной налоговой базы.</w:t>
      </w:r>
    </w:p>
    <w:p w14:paraId="5E53453D" w14:textId="4629596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Правила, установленные настоящей статьей, распространяются исключительно на определение налоговой базы, к которой применяется налоговая ставка, установленная пунктом 12 статьи </w:t>
      </w:r>
      <w:r w:rsidR="00B43A15" w:rsidRPr="00CE3CA1">
        <w:rPr>
          <w:rFonts w:ascii="Times New Roman" w:hAnsi="Times New Roman" w:cs="Times New Roman"/>
          <w:sz w:val="28"/>
          <w:szCs w:val="28"/>
        </w:rPr>
        <w:t>337</w:t>
      </w:r>
      <w:r w:rsidRPr="00CE3CA1">
        <w:rPr>
          <w:rFonts w:ascii="Times New Roman" w:hAnsi="Times New Roman" w:cs="Times New Roman"/>
          <w:sz w:val="28"/>
          <w:szCs w:val="28"/>
        </w:rPr>
        <w:t>, а для банков</w:t>
      </w:r>
      <w:r w:rsidR="007339AE" w:rsidRPr="00CE3CA1">
        <w:rPr>
          <w:rFonts w:ascii="Times New Roman" w:hAnsi="Times New Roman" w:cs="Times New Roman"/>
          <w:sz w:val="28"/>
          <w:szCs w:val="28"/>
        </w:rPr>
        <w:t xml:space="preserve"> </w:t>
      </w:r>
      <w:r w:rsidR="00BF5B00" w:rsidRPr="00CE3CA1">
        <w:rPr>
          <w:rFonts w:ascii="Times New Roman" w:hAnsi="Times New Roman" w:cs="Times New Roman"/>
          <w:sz w:val="28"/>
          <w:szCs w:val="28"/>
        </w:rPr>
        <w:t>–</w:t>
      </w:r>
      <w:r w:rsidR="007339AE"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налоговая ставка, установленная пунктом 1 статьи </w:t>
      </w:r>
      <w:r w:rsidR="00B43A15" w:rsidRPr="00CE3CA1">
        <w:rPr>
          <w:rFonts w:ascii="Times New Roman" w:hAnsi="Times New Roman" w:cs="Times New Roman"/>
          <w:sz w:val="28"/>
          <w:szCs w:val="28"/>
        </w:rPr>
        <w:t>337</w:t>
      </w:r>
      <w:r w:rsidRPr="00CE3CA1">
        <w:rPr>
          <w:rFonts w:ascii="Times New Roman" w:hAnsi="Times New Roman" w:cs="Times New Roman"/>
          <w:sz w:val="28"/>
          <w:szCs w:val="28"/>
        </w:rPr>
        <w:t xml:space="preserve"> настоящего Кодекса.</w:t>
      </w:r>
    </w:p>
    <w:p w14:paraId="3B55160F"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4178C8B" w14:textId="77777777" w:rsidR="00987858" w:rsidRPr="00CE3CA1" w:rsidRDefault="00621671" w:rsidP="00BB2AB0">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33</w:t>
      </w:r>
      <w:r w:rsidR="00CB7D51" w:rsidRPr="00CE3CA1">
        <w:rPr>
          <w:rFonts w:ascii="Times New Roman" w:hAnsi="Times New Roman" w:cs="Times New Roman"/>
          <w:sz w:val="28"/>
          <w:szCs w:val="28"/>
        </w:rPr>
        <w:t>1</w:t>
      </w:r>
      <w:r w:rsidRPr="00CE3CA1">
        <w:rPr>
          <w:rFonts w:ascii="Times New Roman" w:hAnsi="Times New Roman" w:cs="Times New Roman"/>
          <w:sz w:val="28"/>
          <w:szCs w:val="28"/>
        </w:rPr>
        <w:t>. Особенности налогообложения прибыли</w:t>
      </w:r>
    </w:p>
    <w:p w14:paraId="4A3C1185" w14:textId="28AA8A76" w:rsidR="00621671" w:rsidRPr="00CE3CA1" w:rsidRDefault="00621671" w:rsidP="00BB2AB0">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контролируемых иностранных компаний</w:t>
      </w:r>
    </w:p>
    <w:p w14:paraId="7D78ED82"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33C9E6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Прибылью (убытком) контролируемой иностранной компании признается величина прибыли (убытка) этой компании, определенная одним из следующих способов в соответствии с порядком, установленным настоящей статьей:</w:t>
      </w:r>
    </w:p>
    <w:p w14:paraId="6795606E" w14:textId="3651BD8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 данным ее годовой финансовой отчетности, составленной в соответствии с законодательством страны</w:t>
      </w:r>
      <w:r w:rsidR="00BF5B00"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которой такая компани</w:t>
      </w:r>
      <w:r w:rsidR="00BF5B00" w:rsidRPr="00CE3CA1">
        <w:rPr>
          <w:rFonts w:ascii="Times New Roman" w:hAnsi="Times New Roman" w:cs="Times New Roman"/>
          <w:sz w:val="28"/>
          <w:szCs w:val="28"/>
        </w:rPr>
        <w:t>я</w:t>
      </w:r>
      <w:r w:rsidRPr="00CE3CA1">
        <w:rPr>
          <w:rFonts w:ascii="Times New Roman" w:hAnsi="Times New Roman" w:cs="Times New Roman"/>
          <w:sz w:val="28"/>
          <w:szCs w:val="28"/>
        </w:rPr>
        <w:t xml:space="preserve"> зарегистрирована. В этом случае прибылью (убытком) контролируемой иностранной компании признается величина прибыли (убытка) этой компании до налогообложения;</w:t>
      </w:r>
    </w:p>
    <w:p w14:paraId="68A150B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по правилам, установленным настоящим разделом для налогоплательщиков – юридических лиц.</w:t>
      </w:r>
    </w:p>
    <w:p w14:paraId="0FA1BCB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Определение прибыли (убытка) контролируемой иностранной компании в соответствии с пунктом 1 части первой настоящей статьи осуществляется при выполнении одного из следующих условий:</w:t>
      </w:r>
    </w:p>
    <w:p w14:paraId="4AD1A29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 постоянным местонахождением этой контролируемой иностранной</w:t>
      </w:r>
      <w:r w:rsidRPr="00CE3CA1">
        <w:rPr>
          <w:rFonts w:ascii="Times New Roman" w:hAnsi="Times New Roman" w:cs="Times New Roman"/>
          <w:sz w:val="28"/>
          <w:szCs w:val="28"/>
        </w:rPr>
        <w:t xml:space="preserve"> компании является иностранное государство, с которым у Республики Узбекистан имеется международный договор по вопросам налогообложения, за исключением государств (территорий), не обеспечивающих обмена информацией для целей налогообложения с Республикой Узбекистан;</w:t>
      </w:r>
    </w:p>
    <w:p w14:paraId="6756E96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2) в отношении финансовой отчетности представлено аудиторское заключение, которое не содержит отрицательного мнения или отказа в выражении мнения.</w:t>
      </w:r>
    </w:p>
    <w:p w14:paraId="0C44BB8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Определение прибыли (убытка) контролируемой иностранной компании в соответствии с пунктом 1 части первой настоящей статьи осуществляется с учетом следующих требований:</w:t>
      </w:r>
    </w:p>
    <w:p w14:paraId="43DB233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в целях определения прибыли (убытка) контролируемой иностранной компании используется неконсолидированная финансовая отчетность такой компании, составленная в соответствии с законодательством государства, в которой такая компания зарегистрирована. </w:t>
      </w:r>
    </w:p>
    <w:p w14:paraId="48E250B7" w14:textId="0A92589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в государстве регистрации контролируемой иностранной компании отсутствует такое законодательство, прибыль (убыток) определяется по данным финансовой отчетности, составленной в соответствии с </w:t>
      </w:r>
      <w:r w:rsidR="00BF5B00" w:rsidRPr="00CE3CA1">
        <w:rPr>
          <w:rFonts w:ascii="Times New Roman" w:hAnsi="Times New Roman" w:cs="Times New Roman"/>
          <w:sz w:val="28"/>
          <w:szCs w:val="28"/>
        </w:rPr>
        <w:t>м</w:t>
      </w:r>
      <w:r w:rsidRPr="00CE3CA1">
        <w:rPr>
          <w:rFonts w:ascii="Times New Roman" w:hAnsi="Times New Roman" w:cs="Times New Roman"/>
          <w:sz w:val="28"/>
          <w:szCs w:val="28"/>
        </w:rPr>
        <w:t>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w:t>
      </w:r>
    </w:p>
    <w:p w14:paraId="2D3F599E" w14:textId="06D1AB4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если в соответствии с законодательством государства регистрации контролируемой иностранной компании ее финансовая отчетность не подлежит обязательному аудиту, определение прибыли (убытка) в целях настоящего Кодекса осуществляется на основании финансовой отчетности, аудит которой проведен в соответствии с международными стандартами аудита. Соблюдение условий, установленных настоящим пунктом, не требуется для целей применения пункта 1 части второй настоящей статьи.</w:t>
      </w:r>
    </w:p>
    <w:p w14:paraId="725DD3C5" w14:textId="751A0C9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невыполнения условий, установленных частью второй настоящей статьи, а также по выбору налогоплательщика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контролирующего лица, прибыль (убыток) контролируемой иностранной компании определяется в соответствии с пунктом 2 части первой настоящей статьи, за исключением положений, установленных частями</w:t>
      </w:r>
      <w:r w:rsidRPr="00CE3CA1">
        <w:rPr>
          <w:rFonts w:ascii="Times New Roman" w:hAnsi="Times New Roman" w:cs="Times New Roman"/>
          <w:color w:val="FF0000"/>
          <w:sz w:val="28"/>
          <w:szCs w:val="28"/>
        </w:rPr>
        <w:t xml:space="preserve"> </w:t>
      </w:r>
      <w:r w:rsidRPr="00CE3CA1">
        <w:rPr>
          <w:rFonts w:ascii="Times New Roman" w:hAnsi="Times New Roman" w:cs="Times New Roman"/>
          <w:sz w:val="28"/>
          <w:szCs w:val="28"/>
        </w:rPr>
        <w:t>шестой,</w:t>
      </w:r>
      <w:r w:rsidR="00AD4DFC" w:rsidRPr="00CE3CA1">
        <w:rPr>
          <w:rFonts w:ascii="Times New Roman" w:hAnsi="Times New Roman" w:cs="Times New Roman"/>
          <w:sz w:val="28"/>
          <w:szCs w:val="28"/>
        </w:rPr>
        <w:t xml:space="preserve"> седьмой, </w:t>
      </w:r>
      <w:r w:rsidRPr="00CE3CA1">
        <w:rPr>
          <w:rFonts w:ascii="Times New Roman" w:hAnsi="Times New Roman" w:cs="Times New Roman"/>
          <w:sz w:val="28"/>
          <w:szCs w:val="28"/>
        </w:rPr>
        <w:t>девятой</w:t>
      </w:r>
      <w:r w:rsidR="00AD4DFC" w:rsidRPr="00CE3CA1">
        <w:rPr>
          <w:rFonts w:ascii="Times New Roman" w:hAnsi="Times New Roman" w:cs="Times New Roman"/>
          <w:sz w:val="28"/>
          <w:szCs w:val="28"/>
        </w:rPr>
        <w:t xml:space="preserve">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AD4DFC" w:rsidRPr="00CE3CA1">
        <w:rPr>
          <w:rFonts w:ascii="Times New Roman" w:hAnsi="Times New Roman" w:cs="Times New Roman"/>
          <w:sz w:val="28"/>
          <w:szCs w:val="28"/>
        </w:rPr>
        <w:t>одиннадцатой</w:t>
      </w:r>
      <w:r w:rsidRPr="00CE3CA1">
        <w:rPr>
          <w:rFonts w:ascii="Times New Roman" w:hAnsi="Times New Roman" w:cs="Times New Roman"/>
          <w:sz w:val="28"/>
          <w:szCs w:val="28"/>
        </w:rPr>
        <w:t xml:space="preserve"> настоящей статьи.</w:t>
      </w:r>
    </w:p>
    <w:p w14:paraId="14921073" w14:textId="49932A8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порядок определения прибыли (убытка) контролируемой иностранной компании в соответствии с пунктом 2 части первой настоящей статьи применяется по выбору налогоплательщика, такой порядок подлежит применению в отношении соответствующей контролируемой иностранной компании в течение не менее пяти налоговых периодов с даты начала его применения, что должно быть закреплено в учетной политике для целей налогообложения налогоплательщика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контролирующего лица.</w:t>
      </w:r>
    </w:p>
    <w:p w14:paraId="428DC433" w14:textId="3780C60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Прибыль (убыток) контролируемой иностранной компании</w:t>
      </w:r>
      <w:r w:rsidR="00AD4DFC" w:rsidRPr="00CE3CA1">
        <w:rPr>
          <w:rFonts w:ascii="Times New Roman" w:hAnsi="Times New Roman" w:cs="Times New Roman"/>
          <w:sz w:val="28"/>
          <w:szCs w:val="28"/>
        </w:rPr>
        <w:t>, определенная по данным финансовой отчетности этой компании и</w:t>
      </w:r>
      <w:r w:rsidRPr="00CE3CA1">
        <w:rPr>
          <w:rFonts w:ascii="Times New Roman" w:hAnsi="Times New Roman" w:cs="Times New Roman"/>
          <w:sz w:val="28"/>
          <w:szCs w:val="28"/>
        </w:rPr>
        <w:t xml:space="preserve"> выраженная в иностранной валюте, уменьшенная на величину дивидендов (распределенной прибыли), учитываемых в соответствии с порядком, предусмотренным статьей </w:t>
      </w:r>
      <w:r w:rsidR="00AD4DFC" w:rsidRPr="00CE3CA1">
        <w:rPr>
          <w:rFonts w:ascii="Times New Roman" w:hAnsi="Times New Roman" w:cs="Times New Roman"/>
          <w:sz w:val="28"/>
          <w:szCs w:val="28"/>
        </w:rPr>
        <w:t>208</w:t>
      </w:r>
      <w:r w:rsidRPr="00CE3CA1">
        <w:rPr>
          <w:rFonts w:ascii="Times New Roman" w:hAnsi="Times New Roman" w:cs="Times New Roman"/>
          <w:sz w:val="28"/>
          <w:szCs w:val="28"/>
        </w:rPr>
        <w:t xml:space="preserve"> настоящего Кодекса, подлежит пересчету в </w:t>
      </w:r>
      <w:r w:rsidRPr="00CE3CA1">
        <w:rPr>
          <w:rFonts w:ascii="Times New Roman" w:hAnsi="Times New Roman" w:cs="Times New Roman"/>
          <w:sz w:val="28"/>
          <w:szCs w:val="28"/>
        </w:rPr>
        <w:lastRenderedPageBreak/>
        <w:t>национальную валюту с применением среднего курса иностранной валюты к национальной валюте, установленного Центральным банком Республики Узбекистан, определяемого за период, за который составляется годовая финансовая отчетность.</w:t>
      </w:r>
    </w:p>
    <w:p w14:paraId="53ACA9C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прибыли (убытка) каждой контролируемой иностранной компании должна быть документально подтверждена ее финансовой отчетностью, составленной за соответствующий период (периоды), с приложением ее финансовой и налоговой отчетности.</w:t>
      </w:r>
    </w:p>
    <w:p w14:paraId="689C6D40" w14:textId="302C4C9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определения суммы прибыли (убытка) контролируемой иностранной компании в соответствии с пунктом 2 части первой настоящей статьи сумма прибыли (убытка) контролируемой иностранной компании определяется в официальной валюте государства (территории) постоянного местонахождения иностранной организации и подлежит пересчету в национальную валюту с применением среднего курса иностранной валюты к национальной валюте, установленного Центральным банком Республики Узбекистан, определяемого за календарный год, за который определяется сумма прибыли (убытка) контролируемой иностранной компании. Сумма прибыли (убытка) контролируемой иностранной компании должна быть подтверждена документами, позволяющими определить сумму прибыли. Такими документами, в частности, могут быть выписки с расчетных счетов иностранной контролируемой организации, первичные документы, подтверждающие произведенные операции.</w:t>
      </w:r>
    </w:p>
    <w:p w14:paraId="5418201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прибыли (убытка) контролируемой иностранной компании не учитываются следующие доходы (расходы) этой компании, отраженные в годовой финансовой отчетности:</w:t>
      </w:r>
    </w:p>
    <w:p w14:paraId="3C9500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в виде сумм от переоценки долей в уставном фонде (уставном капитале) компании, паев в паевых фондах кооперативов и паевых инвестиционных фондах, ценных бумаг, производных финансовых инструментов по справедливой стоимости в соответствии с применимыми стандартами составления финансовой отчетности;</w:t>
      </w:r>
    </w:p>
    <w:p w14:paraId="3B2E0FC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в виде сумм прибыли (убытка)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законодательством страны регистрации компании (учетной политикой этой компании для целей составления ее финансовой отчетности);</w:t>
      </w:r>
    </w:p>
    <w:p w14:paraId="712081A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в виде сумм расходов на формирование резервов и доходов от восстановления резервов. При этом прибыль контролируемой иностранной компании уменьшается на суммы расходов, уменьшающих величину ранее сформированного резерва. Если по данным годовой финансовой отчетности контролируемой иностранной компании, составленной в соответствии с законодательством страны регистрации компании, определен убыток, расходы, уменьшающие величину ранее сформированного резерва, увеличивают сумму такого убытка. </w:t>
      </w:r>
    </w:p>
    <w:p w14:paraId="071B22F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Установленный пунктом 3 части девятой настоящей статьи порядок учета сумм расходов, уменьшающих величину ранее сформированного </w:t>
      </w:r>
      <w:r w:rsidRPr="00CE3CA1">
        <w:rPr>
          <w:rFonts w:ascii="Times New Roman" w:hAnsi="Times New Roman" w:cs="Times New Roman"/>
          <w:sz w:val="28"/>
          <w:szCs w:val="28"/>
        </w:rPr>
        <w:lastRenderedPageBreak/>
        <w:t>резерва при определении прибыли (убытка) контролируемой иностранной компании, применяется при условии раскрытия в финансовой отчетности контролируемой иностранной компании сумм расходов, уменьшающих ранее сформированные резервы, или при условии документального подтверждения таких расходов.</w:t>
      </w:r>
    </w:p>
    <w:p w14:paraId="371906DE" w14:textId="6792A99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реализации или иного выбытия долей в уставном фонде (уставном капитале) компании, паев в паевых фондах кооперативов и паевых инвестиционных фондах, ценных бумаг, производных финансовых инструментов прибыль (убыток) контролируемой иностранной компании, определенная в соответствии с пунктом 1 части первой настоящей статьи, корректируется на суммы от их переоценки (в случае, если такая переоценка производилась), в том числе на сумму убытка от их обесценения.</w:t>
      </w:r>
    </w:p>
    <w:p w14:paraId="6C9FB6AB" w14:textId="5130ED6A" w:rsidR="00CF65B0" w:rsidRPr="00CE3CA1" w:rsidRDefault="00CF65B0"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Если по данным годовой финансовой отчетности контролируемой иностранной компании определен убыток, он может быть перенесен на будущие периоды без ограничений и учтен при определении налоговой базы этой компании, если иное не установлено частью четырнадцатой настоящей статьи.</w:t>
      </w:r>
    </w:p>
    <w:p w14:paraId="51F40CDA" w14:textId="4BA0970D" w:rsidR="00CF65B0" w:rsidRPr="00CE3CA1" w:rsidRDefault="00CF65B0"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Убыток контролируемой иностранной компании, определенн</w:t>
      </w:r>
      <w:r w:rsidR="00BF5B00" w:rsidRPr="00CE3CA1">
        <w:rPr>
          <w:rFonts w:ascii="Times New Roman" w:hAnsi="Times New Roman" w:cs="Times New Roman"/>
          <w:spacing w:val="-4"/>
          <w:sz w:val="28"/>
          <w:szCs w:val="28"/>
        </w:rPr>
        <w:t>ый</w:t>
      </w:r>
      <w:r w:rsidRPr="00CE3CA1">
        <w:rPr>
          <w:rFonts w:ascii="Times New Roman" w:hAnsi="Times New Roman" w:cs="Times New Roman"/>
          <w:spacing w:val="-4"/>
          <w:sz w:val="28"/>
          <w:szCs w:val="28"/>
        </w:rPr>
        <w:t xml:space="preserve"> одним из способов, установленных частью первой настоящей статьи, не может быть перенесен на будущие периоды, если налогоплательщиком</w:t>
      </w:r>
      <w:r w:rsidRPr="00CE3CA1">
        <w:rPr>
          <w:rFonts w:ascii="Times New Roman" w:hAnsi="Times New Roman" w:cs="Times New Roman"/>
          <w:spacing w:val="-4"/>
          <w:sz w:val="28"/>
          <w:szCs w:val="28"/>
        </w:rPr>
        <w:br/>
      </w:r>
      <w:r w:rsidR="00BF5B00" w:rsidRPr="00CE3CA1">
        <w:rPr>
          <w:rFonts w:ascii="Times New Roman" w:hAnsi="Times New Roman" w:cs="Times New Roman"/>
          <w:spacing w:val="-4"/>
          <w:sz w:val="28"/>
          <w:szCs w:val="28"/>
        </w:rPr>
        <w:t xml:space="preserve">– </w:t>
      </w:r>
      <w:r w:rsidRPr="00CE3CA1">
        <w:rPr>
          <w:rFonts w:ascii="Times New Roman" w:hAnsi="Times New Roman" w:cs="Times New Roman"/>
          <w:spacing w:val="-4"/>
          <w:sz w:val="28"/>
          <w:szCs w:val="28"/>
        </w:rPr>
        <w:t>контролирующим лицом не представлен</w:t>
      </w:r>
      <w:r w:rsidR="00BF5B00" w:rsidRPr="00CE3CA1">
        <w:rPr>
          <w:rFonts w:ascii="Times New Roman" w:hAnsi="Times New Roman" w:cs="Times New Roman"/>
          <w:spacing w:val="-4"/>
          <w:sz w:val="28"/>
          <w:szCs w:val="28"/>
        </w:rPr>
        <w:t>о</w:t>
      </w:r>
      <w:r w:rsidRPr="00CE3CA1">
        <w:rPr>
          <w:rFonts w:ascii="Times New Roman" w:hAnsi="Times New Roman" w:cs="Times New Roman"/>
          <w:spacing w:val="-4"/>
          <w:sz w:val="28"/>
          <w:szCs w:val="28"/>
        </w:rPr>
        <w:t xml:space="preserve"> уведомление о контролируемой иностранной компании за период, за который получен указанный убыток.</w:t>
      </w:r>
    </w:p>
    <w:p w14:paraId="562941C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Налоговая база контролируемой иностранной компании определяется</w:t>
      </w:r>
      <w:r w:rsidRPr="00CE3CA1">
        <w:rPr>
          <w:rFonts w:ascii="Times New Roman" w:hAnsi="Times New Roman" w:cs="Times New Roman"/>
          <w:sz w:val="28"/>
          <w:szCs w:val="28"/>
        </w:rPr>
        <w:t xml:space="preserve"> отдельно в отношении каждой контролируемой иностранной компании.</w:t>
      </w:r>
    </w:p>
    <w:p w14:paraId="5823950B" w14:textId="2FE2586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доходы контролируемой иностранной компании, учитываемые при определении налоговой базы, получены в результате совершения контролируемой сделки с налогоплательщиком, в отношении которой была проведена проверка полноты исчисления и уплаты налогов в связи с совершением сделок между взаимосвязанными лицами</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и в соответствии со вступившим в силу решением, принятым по результатам указанной проверки, цена сделки была скорректирована с целью доначисления налога, соответствующие доходы контролируемой иностранной компании в целях определения налоговой базы определяются с учетом указанной корректировки.</w:t>
      </w:r>
    </w:p>
    <w:p w14:paraId="6819BDFB" w14:textId="1966685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полученные контролируемой иностранной компанией от реализации ценных бумаг и (или) имущественных прав (в том числе долей, паев) в пользу юридического лица, признаваемого контролирующим лицом этой контролируемой иностранной компании</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либо его взаимосвязанного лица, а также расходы контролируемой иностранной компании в виде цены приобретения ценных бумаг и (или) имущественных прав (в том числе долей, паев) исключаются из прибыли (убытка) контролируемой иностранной компании при условии, что цена реализации ценных бумаг и (или) имущественных прав (в том числе долей, паев) определена исходя из их документально подтвержденной стоимости по данным учета контролируемой иностранной компании на дату перехода права </w:t>
      </w:r>
      <w:r w:rsidRPr="00CE3CA1">
        <w:rPr>
          <w:rFonts w:ascii="Times New Roman" w:hAnsi="Times New Roman" w:cs="Times New Roman"/>
          <w:sz w:val="28"/>
          <w:szCs w:val="28"/>
        </w:rPr>
        <w:lastRenderedPageBreak/>
        <w:t xml:space="preserve">собственности на указанные ценные бумаги и (или) имущественные права (в том числе доли, паи), но не выше рыночной стоимости указанных ценных бумаг и (или) имущественных прав (в том числе долей, паев) на дату перехода права собственности. </w:t>
      </w:r>
    </w:p>
    <w:p w14:paraId="3E9A311B" w14:textId="4A93B07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налога, исчисленного в отношении прибыли контролируемой иностранной компании за соответствующий период, уменьшается пропорционально доле участия контролирующего лица на величину налога, исчисленного в отношении этой прибыли в соответствии с законодательством иностранных государств и (или) законодательством Республики Узбекистан (в том числе налога на доходы, удерживаемого у источника выплаты дохода), а также на величину налога на прибыль, исчисленного в отношении прибыли постоянного представительства этой контролируемой иностранной компании в Республике Узбекистан.</w:t>
      </w:r>
    </w:p>
    <w:p w14:paraId="3C5ABA5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Сумма налога, исчисленного в соответствии с законодательством иностранного государства, должна быть документально подтверждена, а в случае отсутствия у Республики Узбекистан с государством (территорией) международного договора по вопросам налогообложения – должна быть заверена компетентным органом иностранного государства, уполномоченным по контролю и надзору в области налогов.</w:t>
      </w:r>
    </w:p>
    <w:p w14:paraId="6E8EA075" w14:textId="77777777" w:rsidR="00CB7D51" w:rsidRPr="00CE3CA1" w:rsidRDefault="00CB7D51" w:rsidP="00EA7743">
      <w:pPr>
        <w:pStyle w:val="a4"/>
        <w:spacing w:after="0" w:line="240" w:lineRule="auto"/>
        <w:ind w:left="0" w:firstLine="720"/>
        <w:jc w:val="both"/>
        <w:rPr>
          <w:rFonts w:ascii="Times New Roman" w:hAnsi="Times New Roman" w:cs="Times New Roman"/>
          <w:b/>
          <w:sz w:val="28"/>
          <w:szCs w:val="28"/>
        </w:rPr>
      </w:pPr>
    </w:p>
    <w:p w14:paraId="7FAC6EA7" w14:textId="168DD758" w:rsidR="00621671" w:rsidRPr="00CE3CA1" w:rsidRDefault="007D1457"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46. Корректировка налоговой базы</w:t>
      </w:r>
    </w:p>
    <w:p w14:paraId="151DF9F3" w14:textId="77777777" w:rsidR="00621671" w:rsidRPr="00CE3CA1" w:rsidRDefault="00621671" w:rsidP="00EA7743">
      <w:pPr>
        <w:pStyle w:val="a4"/>
        <w:spacing w:after="0" w:line="240" w:lineRule="auto"/>
        <w:ind w:left="0" w:firstLine="720"/>
        <w:jc w:val="both"/>
        <w:rPr>
          <w:rFonts w:ascii="Times New Roman" w:hAnsi="Times New Roman" w:cs="Times New Roman"/>
          <w:b/>
          <w:sz w:val="28"/>
          <w:szCs w:val="28"/>
        </w:rPr>
      </w:pPr>
    </w:p>
    <w:p w14:paraId="3A0AADBA" w14:textId="75F88B9A"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32</w:t>
      </w:r>
      <w:r w:rsidRPr="00CE3CA1">
        <w:rPr>
          <w:rFonts w:ascii="Times New Roman" w:hAnsi="Times New Roman" w:cs="Times New Roman"/>
          <w:sz w:val="28"/>
          <w:szCs w:val="28"/>
        </w:rPr>
        <w:t xml:space="preserve">. Корректировка доходов и расходов </w:t>
      </w:r>
    </w:p>
    <w:p w14:paraId="5A8B18D1" w14:textId="77777777" w:rsidR="007D1457" w:rsidRPr="00CE3CA1" w:rsidRDefault="007D1457" w:rsidP="00EA7743">
      <w:pPr>
        <w:pStyle w:val="a4"/>
        <w:spacing w:after="0" w:line="240" w:lineRule="auto"/>
        <w:ind w:left="0" w:firstLine="720"/>
        <w:jc w:val="both"/>
        <w:rPr>
          <w:rFonts w:ascii="Times New Roman" w:hAnsi="Times New Roman" w:cs="Times New Roman"/>
          <w:sz w:val="28"/>
          <w:szCs w:val="28"/>
        </w:rPr>
      </w:pPr>
    </w:p>
    <w:p w14:paraId="0C7E2C0D" w14:textId="51625A44"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Корректировкой признается увеличение или уменьшение размера дохода (расхода) отчетного налогового периода в пределах суммы ранее признанного дохода (расхода) пр</w:t>
      </w:r>
      <w:r w:rsidR="006E5867" w:rsidRPr="00CE3CA1">
        <w:rPr>
          <w:rFonts w:ascii="Times New Roman" w:hAnsi="Times New Roman" w:cs="Times New Roman"/>
          <w:sz w:val="28"/>
          <w:szCs w:val="28"/>
        </w:rPr>
        <w:t>и определении налоговой базы.</w:t>
      </w:r>
    </w:p>
    <w:p w14:paraId="66D0A21A"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Доходы и расходы подлежат корректировке в случаях:</w:t>
      </w:r>
    </w:p>
    <w:p w14:paraId="6CE7A3FF" w14:textId="4807CAB0"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1) полного или частичного возврата товаров</w:t>
      </w:r>
      <w:r w:rsidR="00D45DB0" w:rsidRPr="00CE3CA1">
        <w:rPr>
          <w:rFonts w:ascii="Times New Roman" w:hAnsi="Times New Roman" w:cs="Times New Roman"/>
          <w:sz w:val="28"/>
          <w:szCs w:val="28"/>
        </w:rPr>
        <w:t>, а также страховой премии страхователю</w:t>
      </w:r>
      <w:r w:rsidRPr="00CE3CA1">
        <w:rPr>
          <w:rFonts w:ascii="Times New Roman" w:hAnsi="Times New Roman" w:cs="Times New Roman"/>
          <w:sz w:val="28"/>
          <w:szCs w:val="28"/>
        </w:rPr>
        <w:t>;</w:t>
      </w:r>
    </w:p>
    <w:p w14:paraId="0D8B64B4"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изменения условий сделки; </w:t>
      </w:r>
    </w:p>
    <w:p w14:paraId="37A2F2A1"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3) изменения цены, использования скидки покупателем;</w:t>
      </w:r>
    </w:p>
    <w:p w14:paraId="7FD389F3"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4) отказа от оказанных услуг.</w:t>
      </w:r>
    </w:p>
    <w:p w14:paraId="6FDAEBD3" w14:textId="77777777" w:rsidR="00D45DB0" w:rsidRPr="00CE3CA1" w:rsidRDefault="00D45DB0"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Корректировка доходов и расходов в случаях, предусмотренных частью второй настоящей статьи, производится:</w:t>
      </w:r>
    </w:p>
    <w:p w14:paraId="5F70B7EB" w14:textId="1B1D6E9F" w:rsidR="00D45DB0" w:rsidRPr="00CE3CA1" w:rsidRDefault="00D45DB0"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товарам (услугам), на которые установлен гарантийный срок, </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пределах гарантийного срока;</w:t>
      </w:r>
    </w:p>
    <w:p w14:paraId="0838B6AA" w14:textId="066A94E3" w:rsidR="00D45DB0" w:rsidRPr="00CE3CA1" w:rsidRDefault="00D45DB0"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страховым премиям,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момент расторжения договора;</w:t>
      </w:r>
    </w:p>
    <w:p w14:paraId="2905C8EA" w14:textId="10ACEE0F" w:rsidR="00D45DB0" w:rsidRPr="00CE3CA1" w:rsidRDefault="00D45DB0"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остальных случаях,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пределах годичного срока.</w:t>
      </w:r>
    </w:p>
    <w:p w14:paraId="1121895F" w14:textId="7F393665"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доходов и расходов производится на основании документов, подтверждающих наступление случаев, указанных в части второй настоящей статьи. При этом продавец товара (услуги) производит корректировку дохода от реализации товаров (услуг) в порядке, предусмотренном статьей </w:t>
      </w:r>
      <w:r w:rsidR="00AD4DFC" w:rsidRPr="00CE3CA1">
        <w:rPr>
          <w:rFonts w:ascii="Times New Roman" w:hAnsi="Times New Roman" w:cs="Times New Roman"/>
          <w:sz w:val="28"/>
          <w:szCs w:val="28"/>
        </w:rPr>
        <w:t>257</w:t>
      </w:r>
      <w:r w:rsidRPr="00CE3CA1">
        <w:rPr>
          <w:rFonts w:ascii="Times New Roman" w:hAnsi="Times New Roman" w:cs="Times New Roman"/>
          <w:sz w:val="28"/>
          <w:szCs w:val="28"/>
        </w:rPr>
        <w:t xml:space="preserve"> настоящего Кодекса.</w:t>
      </w:r>
    </w:p>
    <w:p w14:paraId="4E9FCE76"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Корректировка доходов и расходов в случаях, предусмотренных частью второй настоящей статьи, производится в том налоговом периоде, в котором произошли указанные случаи. </w:t>
      </w:r>
    </w:p>
    <w:p w14:paraId="63C0739C" w14:textId="77777777" w:rsidR="00621671" w:rsidRPr="00CE3CA1" w:rsidRDefault="00621671" w:rsidP="00EA7743">
      <w:pPr>
        <w:pStyle w:val="a4"/>
        <w:spacing w:after="0" w:line="240" w:lineRule="auto"/>
        <w:ind w:left="0"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Корректировка доходов и расходов производится также в случае перехода налогоплательщика с уплаты налога с оборота на общеустановленный порядок налогообложения, за исключением случаев применения налоговых льгот по корректируемым доходам. </w:t>
      </w:r>
    </w:p>
    <w:p w14:paraId="55357E6E" w14:textId="77777777" w:rsidR="006E5867" w:rsidRPr="00CE3CA1" w:rsidRDefault="006E5867" w:rsidP="00EA7743">
      <w:pPr>
        <w:spacing w:after="0" w:line="240" w:lineRule="auto"/>
        <w:ind w:firstLine="720"/>
        <w:jc w:val="both"/>
        <w:rPr>
          <w:rFonts w:ascii="Times New Roman" w:hAnsi="Times New Roman" w:cs="Times New Roman"/>
          <w:b/>
          <w:sz w:val="28"/>
          <w:szCs w:val="28"/>
        </w:rPr>
      </w:pPr>
    </w:p>
    <w:p w14:paraId="69201357" w14:textId="1F8CAFC6"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33</w:t>
      </w:r>
      <w:r w:rsidRPr="00CE3CA1">
        <w:rPr>
          <w:rFonts w:ascii="Times New Roman" w:hAnsi="Times New Roman" w:cs="Times New Roman"/>
          <w:sz w:val="28"/>
          <w:szCs w:val="28"/>
        </w:rPr>
        <w:t xml:space="preserve">. Перенос убытков на будущее </w:t>
      </w:r>
    </w:p>
    <w:p w14:paraId="0E92F17C"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646E5B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Убытком налогоплательщика признается превышение вычитаемых расходов над совокупным доходом с учетом корректировок доходов и расходов, предусмотренных настоящим разделом.</w:t>
      </w:r>
    </w:p>
    <w:p w14:paraId="3779797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 операциям с обращающимися ценными бумагами и обращающимися финансовыми инструментами срочных сделок признаются убытками от предпринимательской деятельности.</w:t>
      </w:r>
    </w:p>
    <w:p w14:paraId="4A35C30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 имеющий убыток (убытки), исчисленный в соответствии с частью первой настоящей статьи, в предыдущем налоговом периоде (периодах), вправе уменьшить прибыль текущего налогового периода на всю сумму полученного им убытка или на часть этой суммы. </w:t>
      </w:r>
    </w:p>
    <w:p w14:paraId="0B8742C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p>
    <w:p w14:paraId="5F1A7DD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Совокупная сумма переносимого убытка, учитываемая в каждом последующем налоговом периоде, не может превышать 60 процентов налоговой базы текущего налогового периода, исчисленной в соответствии с настоящим разделом.</w:t>
      </w:r>
    </w:p>
    <w:p w14:paraId="165AE3B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может быть уменьшена на сумму убытка, полученного в предыдущем налоговом периоде (периодах) только по итогам текущего налогового периода.</w:t>
      </w:r>
    </w:p>
    <w:p w14:paraId="37DDF2C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полученные более чем в одном календарном году, переносятся в той очередности, в которой они получены.</w:t>
      </w:r>
    </w:p>
    <w:p w14:paraId="58B80207" w14:textId="04A38D3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переносятся на </w:t>
      </w:r>
      <w:r w:rsidR="0038132E" w:rsidRPr="00CE3CA1">
        <w:rPr>
          <w:rFonts w:ascii="Times New Roman" w:hAnsi="Times New Roman" w:cs="Times New Roman"/>
          <w:sz w:val="28"/>
          <w:szCs w:val="28"/>
        </w:rPr>
        <w:t xml:space="preserve">будущие </w:t>
      </w:r>
      <w:r w:rsidRPr="00CE3CA1">
        <w:rPr>
          <w:rFonts w:ascii="Times New Roman" w:hAnsi="Times New Roman" w:cs="Times New Roman"/>
          <w:sz w:val="28"/>
          <w:szCs w:val="28"/>
        </w:rPr>
        <w:t>периоды убытки, полученные дочерней организацией банка, приобретающей безнадежные долги у головного банка.</w:t>
      </w:r>
    </w:p>
    <w:p w14:paraId="2632ADCC" w14:textId="35FE9E9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Особенности переноса убытков в отдельных случаях, предусмотрены статьями </w:t>
      </w:r>
      <w:r w:rsidR="00AD4DFC" w:rsidRPr="00CE3CA1">
        <w:rPr>
          <w:rFonts w:ascii="Times New Roman" w:hAnsi="Times New Roman" w:cs="Times New Roman"/>
          <w:sz w:val="28"/>
          <w:szCs w:val="28"/>
        </w:rPr>
        <w:t xml:space="preserve">334 </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AD4DFC" w:rsidRPr="00CE3CA1">
        <w:rPr>
          <w:rFonts w:ascii="Times New Roman" w:hAnsi="Times New Roman" w:cs="Times New Roman"/>
          <w:sz w:val="28"/>
          <w:szCs w:val="28"/>
        </w:rPr>
        <w:t>336</w:t>
      </w:r>
      <w:r w:rsidRPr="00CE3CA1">
        <w:rPr>
          <w:rFonts w:ascii="Times New Roman" w:hAnsi="Times New Roman" w:cs="Times New Roman"/>
          <w:sz w:val="28"/>
          <w:szCs w:val="28"/>
        </w:rPr>
        <w:t xml:space="preserve"> настоящего Кодекса.</w:t>
      </w:r>
    </w:p>
    <w:p w14:paraId="01422A21"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256DE3F" w14:textId="7AF7E6C6"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34</w:t>
      </w:r>
      <w:r w:rsidRPr="00CE3CA1">
        <w:rPr>
          <w:rFonts w:ascii="Times New Roman" w:hAnsi="Times New Roman" w:cs="Times New Roman"/>
          <w:sz w:val="28"/>
          <w:szCs w:val="28"/>
        </w:rPr>
        <w:t xml:space="preserve">. Перенос убытков при реорганизации </w:t>
      </w:r>
    </w:p>
    <w:p w14:paraId="399901D0"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DE74F38" w14:textId="737EAEB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передаваемые в связи с реорганизацией, распределяются у налогоплательщиков</w:t>
      </w:r>
      <w:r w:rsidR="006E5867"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правопреемников пропорционально удельному весу </w:t>
      </w:r>
      <w:r w:rsidR="00981602" w:rsidRPr="00CE3CA1">
        <w:rPr>
          <w:rFonts w:ascii="Times New Roman" w:hAnsi="Times New Roman" w:cs="Times New Roman"/>
          <w:sz w:val="28"/>
          <w:szCs w:val="28"/>
        </w:rPr>
        <w:t>с</w:t>
      </w:r>
      <w:r w:rsidRPr="00CE3CA1">
        <w:rPr>
          <w:rFonts w:ascii="Times New Roman" w:hAnsi="Times New Roman" w:cs="Times New Roman"/>
          <w:sz w:val="28"/>
          <w:szCs w:val="28"/>
        </w:rPr>
        <w:t xml:space="preserve">тоимости передаваемых на основании разделительного баланса активов в стоимости активов реорганизуемого юридического лица по состоянию на дату, предшествующую дате составления разделительного баланса, и переносятся в порядке, предусмотренном статьей </w:t>
      </w:r>
      <w:r w:rsidR="00AD4DFC" w:rsidRPr="00CE3CA1">
        <w:rPr>
          <w:rFonts w:ascii="Times New Roman" w:hAnsi="Times New Roman" w:cs="Times New Roman"/>
          <w:sz w:val="28"/>
          <w:szCs w:val="28"/>
        </w:rPr>
        <w:t>333</w:t>
      </w:r>
      <w:r w:rsidRPr="00CE3CA1">
        <w:rPr>
          <w:rFonts w:ascii="Times New Roman" w:hAnsi="Times New Roman" w:cs="Times New Roman"/>
          <w:sz w:val="28"/>
          <w:szCs w:val="28"/>
        </w:rPr>
        <w:t xml:space="preserve"> настоящего Кодекса.</w:t>
      </w:r>
    </w:p>
    <w:p w14:paraId="6DD6FC32" w14:textId="788D92B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В случае реорганизации налогоплательщика</w:t>
      </w:r>
      <w:r w:rsidR="006E5867"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правопреемника, перенос убытков, полученных им от ранее прекратившего свою деятельность налогоплательщика, дальнейшему переносу не подлежит. </w:t>
      </w:r>
    </w:p>
    <w:p w14:paraId="6B95F6BC"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39A7752" w14:textId="77777777" w:rsidR="00AD4DFC" w:rsidRPr="00CE3CA1" w:rsidRDefault="00621671" w:rsidP="006E5867">
      <w:pPr>
        <w:pStyle w:val="2"/>
        <w:spacing w:before="0" w:line="235"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35</w:t>
      </w:r>
      <w:r w:rsidRPr="00CE3CA1">
        <w:rPr>
          <w:rFonts w:ascii="Times New Roman" w:hAnsi="Times New Roman" w:cs="Times New Roman"/>
          <w:sz w:val="28"/>
          <w:szCs w:val="28"/>
        </w:rPr>
        <w:t xml:space="preserve">. Перенос убытков по консолидированной </w:t>
      </w:r>
    </w:p>
    <w:p w14:paraId="73276BC7" w14:textId="6A439B5A" w:rsidR="00621671" w:rsidRPr="00CE3CA1" w:rsidRDefault="00621671" w:rsidP="006E5867">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группе налогоплательщиков</w:t>
      </w:r>
    </w:p>
    <w:p w14:paraId="4A5E9745" w14:textId="77777777" w:rsidR="00621671" w:rsidRPr="00CE3CA1" w:rsidRDefault="00621671" w:rsidP="006E5867">
      <w:pPr>
        <w:spacing w:after="0" w:line="235" w:lineRule="auto"/>
        <w:ind w:firstLine="720"/>
        <w:jc w:val="both"/>
        <w:rPr>
          <w:rFonts w:ascii="Times New Roman" w:hAnsi="Times New Roman" w:cs="Times New Roman"/>
          <w:b/>
          <w:sz w:val="28"/>
          <w:szCs w:val="28"/>
        </w:rPr>
      </w:pPr>
    </w:p>
    <w:p w14:paraId="29DE1426" w14:textId="527135DB"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статьи </w:t>
      </w:r>
      <w:r w:rsidR="00AD4DFC" w:rsidRPr="00CE3CA1">
        <w:rPr>
          <w:rFonts w:ascii="Times New Roman" w:hAnsi="Times New Roman" w:cs="Times New Roman"/>
          <w:sz w:val="28"/>
          <w:szCs w:val="28"/>
        </w:rPr>
        <w:t>333</w:t>
      </w:r>
      <w:r w:rsidRPr="00CE3CA1">
        <w:rPr>
          <w:rFonts w:ascii="Times New Roman" w:hAnsi="Times New Roman" w:cs="Times New Roman"/>
          <w:sz w:val="28"/>
          <w:szCs w:val="28"/>
        </w:rPr>
        <w:t xml:space="preserve"> настоящего Кодекса в отношении консолидированной группы налогоплательщиков применяются с учетом особенностей, установленных настоящей статьей.</w:t>
      </w:r>
    </w:p>
    <w:p w14:paraId="47B7C6BA" w14:textId="30CC2714"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консолидированная группа налогоплательщиков понесла убыток (убытки) в предыдущем налоговом периоде </w:t>
      </w:r>
      <w:r w:rsidR="00AD4DFC" w:rsidRPr="00CE3CA1">
        <w:rPr>
          <w:rFonts w:ascii="Times New Roman" w:hAnsi="Times New Roman" w:cs="Times New Roman"/>
          <w:sz w:val="28"/>
          <w:szCs w:val="28"/>
        </w:rPr>
        <w:t>(</w:t>
      </w:r>
      <w:r w:rsidRPr="00CE3CA1">
        <w:rPr>
          <w:rFonts w:ascii="Times New Roman" w:hAnsi="Times New Roman" w:cs="Times New Roman"/>
          <w:sz w:val="28"/>
          <w:szCs w:val="28"/>
        </w:rPr>
        <w:t>периодах</w:t>
      </w:r>
      <w:r w:rsidR="00AD4DFC" w:rsidRPr="00CE3CA1">
        <w:rPr>
          <w:rFonts w:ascii="Times New Roman" w:hAnsi="Times New Roman" w:cs="Times New Roman"/>
          <w:sz w:val="28"/>
          <w:szCs w:val="28"/>
        </w:rPr>
        <w:t>)</w:t>
      </w:r>
      <w:r w:rsidRPr="00CE3CA1">
        <w:rPr>
          <w:rFonts w:ascii="Times New Roman" w:hAnsi="Times New Roman" w:cs="Times New Roman"/>
          <w:sz w:val="28"/>
          <w:szCs w:val="28"/>
        </w:rPr>
        <w:t>,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w:t>
      </w:r>
    </w:p>
    <w:p w14:paraId="704FAE00" w14:textId="77777777"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Участник консолидированной группы налогоплательщиков после выхода из состава консолидированной группы (прекращения действия этой группы):</w:t>
      </w:r>
    </w:p>
    <w:p w14:paraId="3BD32D70" w14:textId="77777777"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p>
    <w:p w14:paraId="2F82E9D8" w14:textId="26BD1CC0"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вправе уменьшить налоговую базу текущего налогового периода на сумму убытка, полученного указанным участником по итогам налоговых периодов (на часть этой суммы), в которых он не являлся участником консолидированной группы налогоплательщиков, в порядке и на условиях, которые предусмотрены настоящей статьей. При этом срок, предусмотренный частью </w:t>
      </w:r>
      <w:r w:rsidR="0038132E" w:rsidRPr="00CE3CA1">
        <w:rPr>
          <w:rFonts w:ascii="Times New Roman" w:hAnsi="Times New Roman" w:cs="Times New Roman"/>
          <w:sz w:val="28"/>
          <w:szCs w:val="28"/>
        </w:rPr>
        <w:t>четвертой</w:t>
      </w:r>
      <w:r w:rsidRPr="00CE3CA1">
        <w:rPr>
          <w:rFonts w:ascii="Times New Roman" w:hAnsi="Times New Roman" w:cs="Times New Roman"/>
          <w:sz w:val="28"/>
          <w:szCs w:val="28"/>
        </w:rPr>
        <w:t xml:space="preserve"> статьи </w:t>
      </w:r>
      <w:r w:rsidR="00AD4DFC" w:rsidRPr="00CE3CA1">
        <w:rPr>
          <w:rFonts w:ascii="Times New Roman" w:hAnsi="Times New Roman" w:cs="Times New Roman"/>
          <w:sz w:val="28"/>
          <w:szCs w:val="28"/>
        </w:rPr>
        <w:t>333</w:t>
      </w:r>
      <w:r w:rsidRPr="00CE3CA1">
        <w:rPr>
          <w:rFonts w:ascii="Times New Roman" w:hAnsi="Times New Roman" w:cs="Times New Roman"/>
          <w:sz w:val="28"/>
          <w:szCs w:val="28"/>
        </w:rPr>
        <w:t xml:space="preserve"> настоящего Кодекса, в течение которого налогоплательщик вправе осуществлять перенос убытка на будущее, увеличивается на количество лет, в течение которых такой налогоплательщик являлся участником консолидированной группы налогоплательщиков.</w:t>
      </w:r>
    </w:p>
    <w:p w14:paraId="4C51DA3C" w14:textId="5AC5EC14"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участник консолидированной группы налогоплательщиков в период своего участия в указанной группе был реорганизован в форме слияния или присоединения, после выхода из состава указанной группы (прекращения действия этой группы) этот участник вправе также уменьшить налоговую базу текущего налогового периода на сумму убытка, полученного от реорганизованного налогоплательщика (на часть этой суммы)</w:t>
      </w:r>
      <w:r w:rsidR="006E5867"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правопреемником которого он является, по итогам налоговых периодов, в которых такие реорганизованные налогоплательщики не являлись участниками консолидированной группы налогоплательщиков, в порядке и на условиях, которые предусмотрены настоящей статьей.</w:t>
      </w:r>
    </w:p>
    <w:p w14:paraId="7B2E16AC" w14:textId="1D1566EB"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участник консолидированной группы налогоплательщиков в период своего участия в указанной группе был вновь создан путем разделения юридического лица, после выхода из состава указанной группы (прекращения действия этой группы) этот участник также вправе уменьшить налоговую базу текущего налогового периода на сумму убытка, </w:t>
      </w:r>
      <w:r w:rsidRPr="00CE3CA1">
        <w:rPr>
          <w:rFonts w:ascii="Times New Roman" w:hAnsi="Times New Roman" w:cs="Times New Roman"/>
          <w:sz w:val="28"/>
          <w:szCs w:val="28"/>
        </w:rPr>
        <w:lastRenderedPageBreak/>
        <w:t xml:space="preserve">полученного от реорганизованного налогоплательщика (на часть этой суммы), правопреемником которой он является, по итогам налоговых периодов, в которых такое реорганизованное юридическое лицо не являлась участником консолидированной группы налогоплательщиков, в порядке и на условиях, предусмотренных настоящей статьей, с учетом статьи </w:t>
      </w:r>
      <w:r w:rsidR="00AD4DFC" w:rsidRPr="00CE3CA1">
        <w:rPr>
          <w:rFonts w:ascii="Times New Roman" w:hAnsi="Times New Roman" w:cs="Times New Roman"/>
          <w:sz w:val="28"/>
          <w:szCs w:val="28"/>
        </w:rPr>
        <w:t>92</w:t>
      </w:r>
      <w:r w:rsidRPr="00CE3CA1">
        <w:rPr>
          <w:rFonts w:ascii="Times New Roman" w:hAnsi="Times New Roman" w:cs="Times New Roman"/>
          <w:sz w:val="28"/>
          <w:szCs w:val="28"/>
        </w:rPr>
        <w:t xml:space="preserve"> настоящего Кодекса.</w:t>
      </w:r>
    </w:p>
    <w:p w14:paraId="3228AD63" w14:textId="77777777" w:rsidR="00621671" w:rsidRPr="00CE3CA1" w:rsidRDefault="00621671" w:rsidP="006E5867">
      <w:pPr>
        <w:spacing w:after="0" w:line="235" w:lineRule="auto"/>
        <w:ind w:firstLine="720"/>
        <w:jc w:val="both"/>
        <w:rPr>
          <w:rFonts w:ascii="Times New Roman" w:hAnsi="Times New Roman" w:cs="Times New Roman"/>
          <w:b/>
          <w:sz w:val="28"/>
          <w:szCs w:val="28"/>
        </w:rPr>
      </w:pPr>
    </w:p>
    <w:p w14:paraId="2D1A56AB" w14:textId="77777777" w:rsidR="00987858" w:rsidRPr="00CE3CA1" w:rsidRDefault="00621671" w:rsidP="006E5867">
      <w:pPr>
        <w:pStyle w:val="2"/>
        <w:spacing w:before="0" w:line="235"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CB7D51" w:rsidRPr="00CE3CA1">
        <w:rPr>
          <w:rFonts w:ascii="Times New Roman" w:hAnsi="Times New Roman" w:cs="Times New Roman"/>
          <w:sz w:val="28"/>
          <w:szCs w:val="28"/>
        </w:rPr>
        <w:t>36</w:t>
      </w:r>
      <w:r w:rsidRPr="00CE3CA1">
        <w:rPr>
          <w:rFonts w:ascii="Times New Roman" w:hAnsi="Times New Roman" w:cs="Times New Roman"/>
          <w:sz w:val="28"/>
          <w:szCs w:val="28"/>
        </w:rPr>
        <w:t xml:space="preserve">. Особенности переноса убытков по отдельным </w:t>
      </w:r>
    </w:p>
    <w:p w14:paraId="5D906DD4" w14:textId="75FE99E6" w:rsidR="00621671" w:rsidRPr="00CE3CA1" w:rsidRDefault="00621671" w:rsidP="006E5867">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видам операций </w:t>
      </w:r>
    </w:p>
    <w:p w14:paraId="08D24712" w14:textId="77777777" w:rsidR="00621671" w:rsidRPr="00CE3CA1" w:rsidRDefault="00621671" w:rsidP="006E5867">
      <w:pPr>
        <w:spacing w:after="0" w:line="235" w:lineRule="auto"/>
        <w:ind w:firstLine="720"/>
        <w:jc w:val="both"/>
        <w:rPr>
          <w:rFonts w:ascii="Times New Roman" w:hAnsi="Times New Roman" w:cs="Times New Roman"/>
          <w:b/>
          <w:sz w:val="28"/>
          <w:szCs w:val="28"/>
        </w:rPr>
      </w:pPr>
    </w:p>
    <w:p w14:paraId="05FD23FB" w14:textId="77777777"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Убыток, полученный от реализации или иного выбытия доли участия в уставном фонде (уставном капитале) юридического лица, предприятия как имущественного комплекса, компенсируется за счет доходов, полученных от реализации (выбытия) активов, аналогичных реализованному (выбывшему). </w:t>
      </w:r>
    </w:p>
    <w:p w14:paraId="5B5A0EA0" w14:textId="77777777"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полученные по договору доверительного управления, не учитываются при определении налоговой базы учредителя либо выгодоприобретателя доверительного управления. Такие убытки переносятся на будущие доходы от этого доверительного управления.</w:t>
      </w:r>
    </w:p>
    <w:p w14:paraId="28F0040A" w14:textId="2303FCC4"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полученные товарищ</w:t>
      </w:r>
      <w:r w:rsidR="00AD4DFC" w:rsidRPr="00CE3CA1">
        <w:rPr>
          <w:rFonts w:ascii="Times New Roman" w:hAnsi="Times New Roman" w:cs="Times New Roman"/>
          <w:sz w:val="28"/>
          <w:szCs w:val="28"/>
        </w:rPr>
        <w:t>ами</w:t>
      </w:r>
      <w:r w:rsidRPr="00CE3CA1">
        <w:rPr>
          <w:rFonts w:ascii="Times New Roman" w:hAnsi="Times New Roman" w:cs="Times New Roman"/>
          <w:sz w:val="28"/>
          <w:szCs w:val="28"/>
        </w:rPr>
        <w:t xml:space="preserve"> (участник</w:t>
      </w:r>
      <w:r w:rsidR="00AD4DFC" w:rsidRPr="00CE3CA1">
        <w:rPr>
          <w:rFonts w:ascii="Times New Roman" w:hAnsi="Times New Roman" w:cs="Times New Roman"/>
          <w:sz w:val="28"/>
          <w:szCs w:val="28"/>
        </w:rPr>
        <w:t>ами</w:t>
      </w:r>
      <w:r w:rsidRPr="00CE3CA1">
        <w:rPr>
          <w:rFonts w:ascii="Times New Roman" w:hAnsi="Times New Roman" w:cs="Times New Roman"/>
          <w:sz w:val="28"/>
          <w:szCs w:val="28"/>
        </w:rPr>
        <w:t xml:space="preserve">) от участия в договоре простого товарищества (договора о совместной деятельности), </w:t>
      </w:r>
      <w:r w:rsidR="00AD4DFC" w:rsidRPr="00CE3CA1">
        <w:rPr>
          <w:rFonts w:ascii="Times New Roman" w:hAnsi="Times New Roman" w:cs="Times New Roman"/>
          <w:sz w:val="28"/>
          <w:szCs w:val="28"/>
        </w:rPr>
        <w:t xml:space="preserve">переносятся у доверенного лица на </w:t>
      </w:r>
      <w:r w:rsidRPr="00CE3CA1">
        <w:rPr>
          <w:rFonts w:ascii="Times New Roman" w:hAnsi="Times New Roman" w:cs="Times New Roman"/>
          <w:sz w:val="28"/>
          <w:szCs w:val="28"/>
        </w:rPr>
        <w:t>будущи</w:t>
      </w:r>
      <w:r w:rsidR="00AD4DF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доход</w:t>
      </w:r>
      <w:r w:rsidR="00AD4DFC" w:rsidRPr="00CE3CA1">
        <w:rPr>
          <w:rFonts w:ascii="Times New Roman" w:hAnsi="Times New Roman" w:cs="Times New Roman"/>
          <w:sz w:val="28"/>
          <w:szCs w:val="28"/>
        </w:rPr>
        <w:t>ы</w:t>
      </w:r>
      <w:r w:rsidRPr="00CE3CA1">
        <w:rPr>
          <w:rFonts w:ascii="Times New Roman" w:hAnsi="Times New Roman" w:cs="Times New Roman"/>
          <w:sz w:val="28"/>
          <w:szCs w:val="28"/>
        </w:rPr>
        <w:t xml:space="preserve"> от этого простого товарищества. </w:t>
      </w:r>
    </w:p>
    <w:p w14:paraId="1AD7CD66" w14:textId="77777777"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от обслуживающих хозяйств определяются совокупно и не учитываются при определении налоговой базы от предпринимательской деятельности. Такие убытки переносятся на будущие доходы от этих обслуживающих хозяйств.</w:t>
      </w:r>
    </w:p>
    <w:p w14:paraId="63EF8CC2" w14:textId="3E6D7FAE"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Убытки по операциям</w:t>
      </w:r>
      <w:r w:rsidR="0090641F" w:rsidRPr="00CE3CA1">
        <w:rPr>
          <w:rFonts w:ascii="Times New Roman" w:hAnsi="Times New Roman" w:cs="Times New Roman"/>
          <w:sz w:val="28"/>
          <w:szCs w:val="28"/>
        </w:rPr>
        <w:t xml:space="preserve"> с </w:t>
      </w:r>
      <w:r w:rsidR="0038132E" w:rsidRPr="00CE3CA1">
        <w:rPr>
          <w:rFonts w:ascii="Times New Roman" w:hAnsi="Times New Roman" w:cs="Times New Roman"/>
          <w:sz w:val="28"/>
          <w:szCs w:val="28"/>
        </w:rPr>
        <w:t xml:space="preserve">необращающимися </w:t>
      </w:r>
      <w:r w:rsidRPr="00CE3CA1">
        <w:rPr>
          <w:rFonts w:ascii="Times New Roman" w:hAnsi="Times New Roman" w:cs="Times New Roman"/>
          <w:sz w:val="28"/>
          <w:szCs w:val="28"/>
        </w:rPr>
        <w:t xml:space="preserve">ценными бумагами и </w:t>
      </w:r>
      <w:r w:rsidR="0038132E" w:rsidRPr="00CE3CA1">
        <w:rPr>
          <w:rFonts w:ascii="Times New Roman" w:hAnsi="Times New Roman" w:cs="Times New Roman"/>
          <w:sz w:val="28"/>
          <w:szCs w:val="28"/>
        </w:rPr>
        <w:t xml:space="preserve">необращающимися </w:t>
      </w:r>
      <w:r w:rsidRPr="00CE3CA1">
        <w:rPr>
          <w:rFonts w:ascii="Times New Roman" w:hAnsi="Times New Roman" w:cs="Times New Roman"/>
          <w:sz w:val="28"/>
          <w:szCs w:val="28"/>
        </w:rPr>
        <w:t>финансовыми инструментами срочных сделок определяются отдельно и компенсируются за счет доходов, полученных от аналогичных операций в пределах каждой налоговой базы.</w:t>
      </w:r>
    </w:p>
    <w:p w14:paraId="77F7CBFC" w14:textId="2FEC4052" w:rsidR="00621671" w:rsidRPr="00CE3CA1" w:rsidRDefault="00621671" w:rsidP="006E586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 вправе осуществлять перенос убытков, предусмотренных настоящей статьей, на будущее в течение десяти лет, следующих за тем налоговым периодом, в котором они получены. При этом ограничение, предусмотренное частью </w:t>
      </w:r>
      <w:r w:rsidR="0038132E" w:rsidRPr="00CE3CA1">
        <w:rPr>
          <w:rFonts w:ascii="Times New Roman" w:hAnsi="Times New Roman" w:cs="Times New Roman"/>
          <w:sz w:val="28"/>
          <w:szCs w:val="28"/>
        </w:rPr>
        <w:t>пятой</w:t>
      </w:r>
      <w:r w:rsidRPr="00CE3CA1">
        <w:rPr>
          <w:rFonts w:ascii="Times New Roman" w:hAnsi="Times New Roman" w:cs="Times New Roman"/>
          <w:sz w:val="28"/>
          <w:szCs w:val="28"/>
        </w:rPr>
        <w:t xml:space="preserve"> статьи </w:t>
      </w:r>
      <w:r w:rsidR="005E4AC3" w:rsidRPr="00CE3CA1">
        <w:rPr>
          <w:rFonts w:ascii="Times New Roman" w:hAnsi="Times New Roman" w:cs="Times New Roman"/>
          <w:sz w:val="28"/>
          <w:szCs w:val="28"/>
        </w:rPr>
        <w:t>333</w:t>
      </w:r>
      <w:r w:rsidRPr="00CE3CA1">
        <w:rPr>
          <w:rFonts w:ascii="Times New Roman" w:hAnsi="Times New Roman" w:cs="Times New Roman"/>
          <w:sz w:val="28"/>
          <w:szCs w:val="28"/>
        </w:rPr>
        <w:t xml:space="preserve"> настоящего Кодекса, на такие убытки не распространяется.</w:t>
      </w:r>
    </w:p>
    <w:p w14:paraId="785976C2" w14:textId="77777777" w:rsidR="00621671" w:rsidRPr="00CE3CA1" w:rsidRDefault="00621671" w:rsidP="006E5867">
      <w:pPr>
        <w:spacing w:after="0" w:line="235" w:lineRule="auto"/>
        <w:ind w:firstLine="720"/>
        <w:jc w:val="both"/>
        <w:rPr>
          <w:rFonts w:ascii="Times New Roman" w:hAnsi="Times New Roman" w:cs="Times New Roman"/>
          <w:sz w:val="28"/>
          <w:szCs w:val="28"/>
        </w:rPr>
      </w:pPr>
    </w:p>
    <w:p w14:paraId="4362F634" w14:textId="77777777" w:rsidR="006E5867" w:rsidRPr="00CE3CA1" w:rsidRDefault="007D1457" w:rsidP="006E5867">
      <w:pPr>
        <w:pStyle w:val="2"/>
        <w:spacing w:before="0" w:line="235"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 xml:space="preserve">47. Налоговые ставки. </w:t>
      </w:r>
      <w:r w:rsidR="00981602" w:rsidRPr="00CE3CA1">
        <w:rPr>
          <w:rFonts w:ascii="Times New Roman" w:hAnsi="Times New Roman" w:cs="Times New Roman"/>
          <w:sz w:val="28"/>
          <w:szCs w:val="28"/>
        </w:rPr>
        <w:t>Порядок и</w:t>
      </w:r>
      <w:r w:rsidR="00621671" w:rsidRPr="00CE3CA1">
        <w:rPr>
          <w:rFonts w:ascii="Times New Roman" w:hAnsi="Times New Roman" w:cs="Times New Roman"/>
          <w:sz w:val="28"/>
          <w:szCs w:val="28"/>
        </w:rPr>
        <w:t>счислени</w:t>
      </w:r>
      <w:r w:rsidR="00981602" w:rsidRPr="00CE3CA1">
        <w:rPr>
          <w:rFonts w:ascii="Times New Roman" w:hAnsi="Times New Roman" w:cs="Times New Roman"/>
          <w:sz w:val="28"/>
          <w:szCs w:val="28"/>
        </w:rPr>
        <w:t>я</w:t>
      </w:r>
      <w:r w:rsidR="00621671" w:rsidRPr="00CE3CA1">
        <w:rPr>
          <w:rFonts w:ascii="Times New Roman" w:hAnsi="Times New Roman" w:cs="Times New Roman"/>
          <w:sz w:val="28"/>
          <w:szCs w:val="28"/>
        </w:rPr>
        <w:t xml:space="preserve"> </w:t>
      </w:r>
    </w:p>
    <w:p w14:paraId="4AE4A710" w14:textId="468C073A" w:rsidR="00621671" w:rsidRPr="00CE3CA1" w:rsidRDefault="00621671" w:rsidP="006E5867">
      <w:pPr>
        <w:pStyle w:val="2"/>
        <w:spacing w:before="0" w:line="235" w:lineRule="auto"/>
        <w:ind w:firstLine="1985"/>
        <w:rPr>
          <w:rFonts w:ascii="Times New Roman" w:hAnsi="Times New Roman" w:cs="Times New Roman"/>
          <w:sz w:val="28"/>
          <w:szCs w:val="28"/>
        </w:rPr>
      </w:pPr>
      <w:r w:rsidRPr="00CE3CA1">
        <w:rPr>
          <w:rFonts w:ascii="Times New Roman" w:hAnsi="Times New Roman" w:cs="Times New Roman"/>
          <w:sz w:val="28"/>
          <w:szCs w:val="28"/>
        </w:rPr>
        <w:t>и уплат</w:t>
      </w:r>
      <w:r w:rsidR="00981602" w:rsidRPr="00CE3CA1">
        <w:rPr>
          <w:rFonts w:ascii="Times New Roman" w:hAnsi="Times New Roman" w:cs="Times New Roman"/>
          <w:sz w:val="28"/>
          <w:szCs w:val="28"/>
        </w:rPr>
        <w:t>ы</w:t>
      </w:r>
      <w:r w:rsidRPr="00CE3CA1">
        <w:rPr>
          <w:rFonts w:ascii="Times New Roman" w:hAnsi="Times New Roman" w:cs="Times New Roman"/>
          <w:sz w:val="28"/>
          <w:szCs w:val="28"/>
        </w:rPr>
        <w:t xml:space="preserve"> налога</w:t>
      </w:r>
    </w:p>
    <w:p w14:paraId="5E1FF751" w14:textId="77777777" w:rsidR="00CB7D51" w:rsidRPr="00CE3CA1" w:rsidRDefault="00CB7D51" w:rsidP="006E5867">
      <w:pPr>
        <w:spacing w:after="0" w:line="235" w:lineRule="auto"/>
        <w:ind w:firstLine="720"/>
        <w:jc w:val="both"/>
        <w:rPr>
          <w:rFonts w:ascii="Times New Roman" w:hAnsi="Times New Roman" w:cs="Times New Roman"/>
          <w:b/>
          <w:color w:val="000000"/>
          <w:sz w:val="28"/>
          <w:szCs w:val="28"/>
          <w:shd w:val="clear" w:color="auto" w:fill="FFFFFF"/>
        </w:rPr>
      </w:pPr>
    </w:p>
    <w:p w14:paraId="40E9F2AB" w14:textId="33F9513B" w:rsidR="00621671" w:rsidRPr="00CE3CA1" w:rsidRDefault="00621671" w:rsidP="006E5867">
      <w:pPr>
        <w:pStyle w:val="2"/>
        <w:spacing w:before="0" w:line="235" w:lineRule="auto"/>
        <w:ind w:firstLine="709"/>
        <w:jc w:val="both"/>
        <w:rPr>
          <w:rFonts w:ascii="Times New Roman" w:hAnsi="Times New Roman" w:cs="Times New Roman"/>
          <w:color w:val="000000"/>
          <w:sz w:val="28"/>
          <w:szCs w:val="28"/>
          <w:shd w:val="clear" w:color="auto" w:fill="FFFFFF"/>
        </w:rPr>
      </w:pPr>
      <w:r w:rsidRPr="00CE3CA1">
        <w:rPr>
          <w:rFonts w:ascii="Times New Roman" w:hAnsi="Times New Roman" w:cs="Times New Roman"/>
          <w:sz w:val="28"/>
          <w:szCs w:val="28"/>
        </w:rPr>
        <w:t>Статья</w:t>
      </w:r>
      <w:r w:rsidRPr="00CE3CA1">
        <w:rPr>
          <w:rFonts w:ascii="Times New Roman" w:hAnsi="Times New Roman" w:cs="Times New Roman"/>
          <w:color w:val="000000"/>
          <w:sz w:val="28"/>
          <w:szCs w:val="28"/>
          <w:shd w:val="clear" w:color="auto" w:fill="FFFFFF"/>
        </w:rPr>
        <w:t xml:space="preserve"> 3</w:t>
      </w:r>
      <w:r w:rsidR="005F72B5" w:rsidRPr="00CE3CA1">
        <w:rPr>
          <w:rFonts w:ascii="Times New Roman" w:hAnsi="Times New Roman" w:cs="Times New Roman"/>
          <w:color w:val="000000"/>
          <w:sz w:val="28"/>
          <w:szCs w:val="28"/>
          <w:shd w:val="clear" w:color="auto" w:fill="FFFFFF"/>
        </w:rPr>
        <w:t>37</w:t>
      </w:r>
      <w:r w:rsidRPr="00CE3CA1">
        <w:rPr>
          <w:rFonts w:ascii="Times New Roman" w:hAnsi="Times New Roman" w:cs="Times New Roman"/>
          <w:color w:val="000000"/>
          <w:sz w:val="28"/>
          <w:szCs w:val="28"/>
          <w:shd w:val="clear" w:color="auto" w:fill="FFFFFF"/>
        </w:rPr>
        <w:t>. Налоговые ставки</w:t>
      </w:r>
    </w:p>
    <w:p w14:paraId="6A0F6C80" w14:textId="77777777" w:rsidR="00621671" w:rsidRPr="00CE3CA1" w:rsidRDefault="00621671" w:rsidP="006E5867">
      <w:pPr>
        <w:spacing w:after="0" w:line="235" w:lineRule="auto"/>
        <w:ind w:firstLine="720"/>
        <w:jc w:val="both"/>
        <w:rPr>
          <w:rFonts w:ascii="Times New Roman" w:hAnsi="Times New Roman" w:cs="Times New Roman"/>
          <w:b/>
          <w:color w:val="000000"/>
          <w:sz w:val="28"/>
          <w:szCs w:val="28"/>
          <w:shd w:val="clear" w:color="auto" w:fill="FFFFFF"/>
        </w:rPr>
      </w:pPr>
    </w:p>
    <w:p w14:paraId="6CC2574B" w14:textId="630F2D6B" w:rsidR="00621671" w:rsidRPr="00CE3CA1" w:rsidRDefault="00621671" w:rsidP="006E5867">
      <w:pPr>
        <w:spacing w:after="0" w:line="235" w:lineRule="auto"/>
        <w:ind w:firstLine="720"/>
        <w:jc w:val="both"/>
        <w:rPr>
          <w:rFonts w:ascii="Times New Roman" w:hAnsi="Times New Roman" w:cs="Times New Roman"/>
          <w:color w:val="000000"/>
          <w:sz w:val="28"/>
          <w:szCs w:val="28"/>
          <w:shd w:val="clear" w:color="auto" w:fill="FFFFFF"/>
        </w:rPr>
      </w:pPr>
      <w:r w:rsidRPr="00CE3CA1">
        <w:rPr>
          <w:rFonts w:ascii="Times New Roman" w:hAnsi="Times New Roman" w:cs="Times New Roman"/>
          <w:color w:val="000000"/>
          <w:sz w:val="28"/>
          <w:szCs w:val="28"/>
          <w:shd w:val="clear" w:color="auto" w:fill="FFFFFF"/>
        </w:rPr>
        <w:t xml:space="preserve">Налоговые ставки устанавливаются в следующих размерах: </w:t>
      </w:r>
    </w:p>
    <w:p w14:paraId="3C2F1FE6" w14:textId="77777777" w:rsidR="006E5867" w:rsidRPr="00CE3CA1" w:rsidRDefault="006E5867" w:rsidP="006E5867">
      <w:pPr>
        <w:spacing w:after="0" w:line="235" w:lineRule="auto"/>
        <w:ind w:firstLine="720"/>
        <w:jc w:val="both"/>
        <w:rPr>
          <w:rFonts w:ascii="Times New Roman" w:hAnsi="Times New Roman" w:cs="Times New Roman"/>
          <w:color w:val="000000"/>
          <w:sz w:val="28"/>
          <w:szCs w:val="28"/>
          <w:shd w:val="clear" w:color="auto" w:fill="FFFFFF"/>
        </w:rPr>
      </w:pPr>
    </w:p>
    <w:tbl>
      <w:tblPr>
        <w:tblW w:w="4856" w:type="pct"/>
        <w:jc w:val="center"/>
        <w:tblLayout w:type="fixed"/>
        <w:tblCellMar>
          <w:left w:w="0" w:type="dxa"/>
          <w:right w:w="0" w:type="dxa"/>
        </w:tblCellMar>
        <w:tblLook w:val="0000" w:firstRow="0" w:lastRow="0" w:firstColumn="0" w:lastColumn="0" w:noHBand="0" w:noVBand="0"/>
      </w:tblPr>
      <w:tblGrid>
        <w:gridCol w:w="725"/>
        <w:gridCol w:w="6341"/>
        <w:gridCol w:w="1729"/>
      </w:tblGrid>
      <w:tr w:rsidR="00621671" w:rsidRPr="00CE3CA1" w14:paraId="50FE813C" w14:textId="77777777" w:rsidTr="006E5867">
        <w:trPr>
          <w:trHeight w:val="696"/>
          <w:jc w:val="center"/>
        </w:trPr>
        <w:tc>
          <w:tcPr>
            <w:tcW w:w="412" w:type="pct"/>
            <w:tcBorders>
              <w:top w:val="single" w:sz="6" w:space="0" w:color="auto"/>
              <w:left w:val="single" w:sz="6" w:space="0" w:color="auto"/>
              <w:bottom w:val="single" w:sz="6" w:space="0" w:color="auto"/>
              <w:right w:val="single" w:sz="6" w:space="0" w:color="auto"/>
            </w:tcBorders>
            <w:vAlign w:val="center"/>
          </w:tcPr>
          <w:p w14:paraId="769BCE8E"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b/>
                <w:bCs/>
                <w:sz w:val="26"/>
                <w:szCs w:val="26"/>
              </w:rPr>
            </w:pPr>
            <w:r w:rsidRPr="00CE3CA1">
              <w:rPr>
                <w:rFonts w:ascii="Times New Roman" w:hAnsi="Times New Roman" w:cs="Times New Roman"/>
                <w:b/>
                <w:bCs/>
                <w:sz w:val="26"/>
                <w:szCs w:val="26"/>
              </w:rPr>
              <w:lastRenderedPageBreak/>
              <w:t>№</w:t>
            </w:r>
          </w:p>
        </w:tc>
        <w:tc>
          <w:tcPr>
            <w:tcW w:w="3605" w:type="pct"/>
            <w:tcBorders>
              <w:top w:val="single" w:sz="6" w:space="0" w:color="auto"/>
              <w:left w:val="single" w:sz="6" w:space="0" w:color="auto"/>
              <w:bottom w:val="single" w:sz="6" w:space="0" w:color="auto"/>
              <w:right w:val="single" w:sz="6" w:space="0" w:color="auto"/>
            </w:tcBorders>
            <w:vAlign w:val="center"/>
          </w:tcPr>
          <w:p w14:paraId="52501698"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b/>
                <w:bCs/>
                <w:sz w:val="26"/>
                <w:szCs w:val="26"/>
              </w:rPr>
            </w:pPr>
            <w:r w:rsidRPr="00CE3CA1">
              <w:rPr>
                <w:rFonts w:ascii="Times New Roman" w:hAnsi="Times New Roman" w:cs="Times New Roman"/>
                <w:b/>
                <w:bCs/>
                <w:sz w:val="26"/>
                <w:szCs w:val="26"/>
              </w:rPr>
              <w:t>Налогоплательщики</w:t>
            </w:r>
          </w:p>
        </w:tc>
        <w:tc>
          <w:tcPr>
            <w:tcW w:w="983" w:type="pct"/>
            <w:tcBorders>
              <w:top w:val="single" w:sz="6" w:space="0" w:color="auto"/>
              <w:left w:val="single" w:sz="6" w:space="0" w:color="auto"/>
              <w:bottom w:val="single" w:sz="6" w:space="0" w:color="auto"/>
              <w:right w:val="single" w:sz="6" w:space="0" w:color="auto"/>
            </w:tcBorders>
            <w:vAlign w:val="center"/>
          </w:tcPr>
          <w:p w14:paraId="24F47378" w14:textId="6B049E27" w:rsidR="00621671" w:rsidRPr="00CE3CA1" w:rsidRDefault="002C2903" w:rsidP="006E5867">
            <w:pPr>
              <w:autoSpaceDE w:val="0"/>
              <w:autoSpaceDN w:val="0"/>
              <w:adjustRightInd w:val="0"/>
              <w:spacing w:after="0" w:line="235" w:lineRule="auto"/>
              <w:jc w:val="center"/>
              <w:rPr>
                <w:rFonts w:ascii="Times New Roman" w:hAnsi="Times New Roman" w:cs="Times New Roman"/>
                <w:b/>
                <w:bCs/>
                <w:sz w:val="26"/>
                <w:szCs w:val="26"/>
              </w:rPr>
            </w:pPr>
            <w:r w:rsidRPr="00CE3CA1">
              <w:rPr>
                <w:rFonts w:ascii="Times New Roman" w:hAnsi="Times New Roman" w:cs="Times New Roman"/>
                <w:b/>
                <w:sz w:val="26"/>
                <w:szCs w:val="26"/>
              </w:rPr>
              <w:t xml:space="preserve">Налоговые ставки, </w:t>
            </w:r>
            <w:r w:rsidRPr="00CE3CA1">
              <w:rPr>
                <w:rFonts w:ascii="Times New Roman" w:hAnsi="Times New Roman" w:cs="Times New Roman"/>
                <w:b/>
                <w:sz w:val="26"/>
                <w:szCs w:val="26"/>
              </w:rPr>
              <w:br/>
              <w:t>в</w:t>
            </w:r>
            <w:r w:rsidRPr="00CE3CA1">
              <w:rPr>
                <w:rFonts w:ascii="Times New Roman" w:hAnsi="Times New Roman" w:cs="Times New Roman"/>
                <w:b/>
                <w:color w:val="FF0000"/>
                <w:sz w:val="26"/>
                <w:szCs w:val="26"/>
              </w:rPr>
              <w:t xml:space="preserve"> </w:t>
            </w:r>
            <w:r w:rsidRPr="00CE3CA1">
              <w:rPr>
                <w:rFonts w:ascii="Times New Roman" w:hAnsi="Times New Roman" w:cs="Times New Roman"/>
                <w:b/>
                <w:sz w:val="26"/>
                <w:szCs w:val="26"/>
              </w:rPr>
              <w:t>процентах</w:t>
            </w:r>
          </w:p>
        </w:tc>
      </w:tr>
      <w:tr w:rsidR="00621671" w:rsidRPr="00CE3CA1" w14:paraId="78714B72" w14:textId="77777777" w:rsidTr="006E5867">
        <w:trPr>
          <w:trHeight w:val="345"/>
          <w:jc w:val="center"/>
        </w:trPr>
        <w:tc>
          <w:tcPr>
            <w:tcW w:w="412" w:type="pct"/>
            <w:tcBorders>
              <w:top w:val="single" w:sz="6" w:space="0" w:color="auto"/>
              <w:left w:val="single" w:sz="6" w:space="0" w:color="auto"/>
              <w:bottom w:val="single" w:sz="6" w:space="0" w:color="auto"/>
              <w:right w:val="single" w:sz="6" w:space="0" w:color="auto"/>
            </w:tcBorders>
            <w:vAlign w:val="center"/>
          </w:tcPr>
          <w:p w14:paraId="4EB0AEF1"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1</w:t>
            </w:r>
          </w:p>
        </w:tc>
        <w:tc>
          <w:tcPr>
            <w:tcW w:w="3605" w:type="pct"/>
            <w:tcBorders>
              <w:top w:val="single" w:sz="6" w:space="0" w:color="auto"/>
              <w:left w:val="single" w:sz="6" w:space="0" w:color="auto"/>
              <w:bottom w:val="single" w:sz="6" w:space="0" w:color="auto"/>
              <w:right w:val="single" w:sz="6" w:space="0" w:color="auto"/>
            </w:tcBorders>
            <w:vAlign w:val="center"/>
          </w:tcPr>
          <w:p w14:paraId="6B342CB7" w14:textId="3531FD72" w:rsidR="00621671" w:rsidRPr="00CE3CA1" w:rsidRDefault="00621671" w:rsidP="007339AE">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sz w:val="26"/>
                <w:szCs w:val="26"/>
              </w:rPr>
              <w:t xml:space="preserve">Банки </w:t>
            </w:r>
          </w:p>
        </w:tc>
        <w:tc>
          <w:tcPr>
            <w:tcW w:w="983" w:type="pct"/>
            <w:tcBorders>
              <w:top w:val="single" w:sz="6" w:space="0" w:color="auto"/>
              <w:left w:val="single" w:sz="6" w:space="0" w:color="auto"/>
              <w:bottom w:val="single" w:sz="6" w:space="0" w:color="auto"/>
              <w:right w:val="single" w:sz="6" w:space="0" w:color="auto"/>
            </w:tcBorders>
            <w:vAlign w:val="center"/>
          </w:tcPr>
          <w:p w14:paraId="4BA4482A"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20</w:t>
            </w:r>
          </w:p>
        </w:tc>
      </w:tr>
      <w:tr w:rsidR="00621671" w:rsidRPr="00CE3CA1" w14:paraId="4C2D66A6" w14:textId="77777777" w:rsidTr="006E5867">
        <w:trPr>
          <w:trHeight w:val="720"/>
          <w:jc w:val="center"/>
        </w:trPr>
        <w:tc>
          <w:tcPr>
            <w:tcW w:w="412" w:type="pct"/>
            <w:tcBorders>
              <w:top w:val="single" w:sz="6" w:space="0" w:color="auto"/>
              <w:left w:val="single" w:sz="6" w:space="0" w:color="auto"/>
              <w:bottom w:val="single" w:sz="6" w:space="0" w:color="auto"/>
              <w:right w:val="single" w:sz="6" w:space="0" w:color="auto"/>
            </w:tcBorders>
            <w:vAlign w:val="center"/>
          </w:tcPr>
          <w:p w14:paraId="2D684C9A"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2</w:t>
            </w:r>
          </w:p>
        </w:tc>
        <w:tc>
          <w:tcPr>
            <w:tcW w:w="3605" w:type="pct"/>
            <w:tcBorders>
              <w:top w:val="single" w:sz="6" w:space="0" w:color="auto"/>
              <w:left w:val="single" w:sz="6" w:space="0" w:color="auto"/>
              <w:bottom w:val="single" w:sz="6" w:space="0" w:color="auto"/>
              <w:right w:val="single" w:sz="6" w:space="0" w:color="auto"/>
            </w:tcBorders>
            <w:vAlign w:val="center"/>
          </w:tcPr>
          <w:p w14:paraId="154F70E9"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sz w:val="26"/>
                <w:szCs w:val="26"/>
              </w:rPr>
              <w:t xml:space="preserve">Налогоплательщики: </w:t>
            </w:r>
          </w:p>
          <w:p w14:paraId="23AB60A1"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sz w:val="26"/>
                <w:szCs w:val="26"/>
              </w:rPr>
              <w:t>осуществляющие производство цемента (клинкера);</w:t>
            </w:r>
          </w:p>
          <w:p w14:paraId="00A6CCFF"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sz w:val="26"/>
                <w:szCs w:val="26"/>
              </w:rPr>
              <w:t>осуществляющие производство полиэтиленовых гранул;</w:t>
            </w:r>
          </w:p>
          <w:p w14:paraId="1A12F136"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sz w:val="26"/>
                <w:szCs w:val="26"/>
              </w:rPr>
              <w:t>основным видом деятельности которых является оказание услуг мобильной связи</w:t>
            </w:r>
          </w:p>
        </w:tc>
        <w:tc>
          <w:tcPr>
            <w:tcW w:w="983" w:type="pct"/>
            <w:tcBorders>
              <w:top w:val="single" w:sz="6" w:space="0" w:color="auto"/>
              <w:left w:val="single" w:sz="6" w:space="0" w:color="auto"/>
              <w:bottom w:val="single" w:sz="6" w:space="0" w:color="auto"/>
              <w:right w:val="single" w:sz="6" w:space="0" w:color="auto"/>
            </w:tcBorders>
            <w:vAlign w:val="center"/>
          </w:tcPr>
          <w:p w14:paraId="63BC5C4A"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20</w:t>
            </w:r>
          </w:p>
        </w:tc>
      </w:tr>
      <w:tr w:rsidR="00621671" w:rsidRPr="00CE3CA1" w14:paraId="27CDE932" w14:textId="77777777" w:rsidTr="006E5867">
        <w:trPr>
          <w:trHeight w:val="720"/>
          <w:jc w:val="center"/>
        </w:trPr>
        <w:tc>
          <w:tcPr>
            <w:tcW w:w="412" w:type="pct"/>
            <w:tcBorders>
              <w:top w:val="single" w:sz="6" w:space="0" w:color="auto"/>
              <w:left w:val="single" w:sz="6" w:space="0" w:color="auto"/>
              <w:bottom w:val="single" w:sz="6" w:space="0" w:color="auto"/>
              <w:right w:val="single" w:sz="6" w:space="0" w:color="auto"/>
            </w:tcBorders>
            <w:vAlign w:val="center"/>
          </w:tcPr>
          <w:p w14:paraId="04C7D5B6"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3</w:t>
            </w:r>
          </w:p>
        </w:tc>
        <w:tc>
          <w:tcPr>
            <w:tcW w:w="3605" w:type="pct"/>
            <w:tcBorders>
              <w:top w:val="single" w:sz="6" w:space="0" w:color="auto"/>
              <w:left w:val="single" w:sz="6" w:space="0" w:color="auto"/>
              <w:bottom w:val="single" w:sz="6" w:space="0" w:color="auto"/>
              <w:right w:val="single" w:sz="6" w:space="0" w:color="auto"/>
            </w:tcBorders>
            <w:vAlign w:val="center"/>
          </w:tcPr>
          <w:p w14:paraId="19D7E123" w14:textId="39663578" w:rsidR="00621671" w:rsidRPr="00CE3CA1" w:rsidRDefault="00621671" w:rsidP="00BD0012">
            <w:pPr>
              <w:autoSpaceDE w:val="0"/>
              <w:autoSpaceDN w:val="0"/>
              <w:adjustRightInd w:val="0"/>
              <w:spacing w:after="0" w:line="235" w:lineRule="auto"/>
              <w:ind w:left="48" w:right="61" w:firstLine="236"/>
              <w:jc w:val="both"/>
              <w:rPr>
                <w:rFonts w:ascii="Times New Roman" w:hAnsi="Times New Roman" w:cs="Times New Roman"/>
                <w:sz w:val="26"/>
                <w:szCs w:val="26"/>
              </w:rPr>
            </w:pPr>
            <w:r w:rsidRPr="00CE3CA1">
              <w:rPr>
                <w:rFonts w:ascii="Times New Roman" w:hAnsi="Times New Roman" w:cs="Times New Roman"/>
                <w:color w:val="202020"/>
                <w:sz w:val="26"/>
                <w:szCs w:val="26"/>
              </w:rPr>
              <w:t xml:space="preserve">Сельскохозяйственные товаропроизводители и предприятия рыбного хозяйства, отвечающие критериям, предусмотренным </w:t>
            </w:r>
            <w:hyperlink r:id="rId21" w:history="1">
              <w:r w:rsidRPr="00CE3CA1">
                <w:rPr>
                  <w:rStyle w:val="ac"/>
                  <w:rFonts w:ascii="Times New Roman" w:hAnsi="Times New Roman" w:cs="Times New Roman"/>
                  <w:color w:val="auto"/>
                  <w:sz w:val="26"/>
                  <w:szCs w:val="26"/>
                  <w:u w:val="none"/>
                </w:rPr>
                <w:t xml:space="preserve">статьей </w:t>
              </w:r>
              <w:r w:rsidR="00BD0012" w:rsidRPr="00CE3CA1">
                <w:rPr>
                  <w:rStyle w:val="ac"/>
                  <w:rFonts w:ascii="Times New Roman" w:hAnsi="Times New Roman" w:cs="Times New Roman"/>
                  <w:color w:val="auto"/>
                  <w:sz w:val="26"/>
                  <w:szCs w:val="26"/>
                  <w:u w:val="none"/>
                </w:rPr>
                <w:t>57</w:t>
              </w:r>
            </w:hyperlink>
            <w:r w:rsidRPr="00CE3CA1">
              <w:rPr>
                <w:rFonts w:ascii="Times New Roman" w:hAnsi="Times New Roman" w:cs="Times New Roman"/>
                <w:sz w:val="26"/>
                <w:szCs w:val="26"/>
              </w:rPr>
              <w:t xml:space="preserve"> </w:t>
            </w:r>
            <w:r w:rsidRPr="00CE3CA1">
              <w:rPr>
                <w:rFonts w:ascii="Times New Roman" w:hAnsi="Times New Roman" w:cs="Times New Roman"/>
                <w:color w:val="202020"/>
                <w:sz w:val="26"/>
                <w:szCs w:val="26"/>
              </w:rPr>
              <w:t>настоящего Кодекса, по прибыли, полученной от реализации произведенной ими сельскохозяйственной продукции собственного производства</w:t>
            </w:r>
          </w:p>
        </w:tc>
        <w:tc>
          <w:tcPr>
            <w:tcW w:w="983" w:type="pct"/>
            <w:tcBorders>
              <w:top w:val="single" w:sz="6" w:space="0" w:color="auto"/>
              <w:left w:val="single" w:sz="6" w:space="0" w:color="auto"/>
              <w:bottom w:val="single" w:sz="6" w:space="0" w:color="auto"/>
              <w:right w:val="single" w:sz="6" w:space="0" w:color="auto"/>
            </w:tcBorders>
            <w:vAlign w:val="center"/>
          </w:tcPr>
          <w:p w14:paraId="09E4C107"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0</w:t>
            </w:r>
          </w:p>
        </w:tc>
      </w:tr>
      <w:tr w:rsidR="00621671" w:rsidRPr="00CE3CA1" w14:paraId="438B783E" w14:textId="77777777" w:rsidTr="006E5867">
        <w:trPr>
          <w:trHeight w:val="720"/>
          <w:jc w:val="center"/>
        </w:trPr>
        <w:tc>
          <w:tcPr>
            <w:tcW w:w="412" w:type="pct"/>
            <w:tcBorders>
              <w:top w:val="single" w:sz="6" w:space="0" w:color="auto"/>
              <w:left w:val="single" w:sz="6" w:space="0" w:color="auto"/>
              <w:bottom w:val="single" w:sz="6" w:space="0" w:color="auto"/>
              <w:right w:val="single" w:sz="6" w:space="0" w:color="auto"/>
            </w:tcBorders>
            <w:vAlign w:val="center"/>
          </w:tcPr>
          <w:p w14:paraId="2177F57A"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4</w:t>
            </w:r>
          </w:p>
        </w:tc>
        <w:tc>
          <w:tcPr>
            <w:tcW w:w="3605" w:type="pct"/>
            <w:tcBorders>
              <w:top w:val="single" w:sz="6" w:space="0" w:color="auto"/>
              <w:left w:val="single" w:sz="6" w:space="0" w:color="auto"/>
              <w:bottom w:val="single" w:sz="6" w:space="0" w:color="auto"/>
              <w:right w:val="single" w:sz="6" w:space="0" w:color="auto"/>
            </w:tcBorders>
            <w:vAlign w:val="center"/>
          </w:tcPr>
          <w:p w14:paraId="1210FE09"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202020"/>
                <w:sz w:val="26"/>
                <w:szCs w:val="26"/>
              </w:rPr>
            </w:pPr>
            <w:r w:rsidRPr="00CE3CA1">
              <w:rPr>
                <w:rFonts w:ascii="Times New Roman" w:hAnsi="Times New Roman" w:cs="Times New Roman"/>
                <w:color w:val="202020"/>
                <w:sz w:val="26"/>
                <w:szCs w:val="26"/>
              </w:rPr>
              <w:t xml:space="preserve">Налогоплательщики, осуществляющие деятельность в социальной сфере </w:t>
            </w:r>
          </w:p>
        </w:tc>
        <w:tc>
          <w:tcPr>
            <w:tcW w:w="983" w:type="pct"/>
            <w:tcBorders>
              <w:top w:val="single" w:sz="6" w:space="0" w:color="auto"/>
              <w:left w:val="single" w:sz="6" w:space="0" w:color="auto"/>
              <w:bottom w:val="single" w:sz="6" w:space="0" w:color="auto"/>
              <w:right w:val="single" w:sz="6" w:space="0" w:color="auto"/>
            </w:tcBorders>
            <w:vAlign w:val="center"/>
          </w:tcPr>
          <w:p w14:paraId="30EE5DA6"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0</w:t>
            </w:r>
          </w:p>
        </w:tc>
      </w:tr>
      <w:tr w:rsidR="00621671" w:rsidRPr="00CE3CA1" w14:paraId="7D80AB78" w14:textId="77777777" w:rsidTr="006E5867">
        <w:trPr>
          <w:trHeight w:val="720"/>
          <w:jc w:val="center"/>
        </w:trPr>
        <w:tc>
          <w:tcPr>
            <w:tcW w:w="412" w:type="pct"/>
            <w:tcBorders>
              <w:top w:val="single" w:sz="6" w:space="0" w:color="auto"/>
              <w:left w:val="single" w:sz="6" w:space="0" w:color="auto"/>
              <w:bottom w:val="single" w:sz="6" w:space="0" w:color="auto"/>
              <w:right w:val="single" w:sz="6" w:space="0" w:color="auto"/>
            </w:tcBorders>
            <w:vAlign w:val="center"/>
          </w:tcPr>
          <w:p w14:paraId="5890B6EE"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5</w:t>
            </w:r>
          </w:p>
        </w:tc>
        <w:tc>
          <w:tcPr>
            <w:tcW w:w="3605" w:type="pct"/>
            <w:tcBorders>
              <w:top w:val="single" w:sz="6" w:space="0" w:color="auto"/>
              <w:left w:val="single" w:sz="6" w:space="0" w:color="auto"/>
              <w:bottom w:val="single" w:sz="6" w:space="0" w:color="auto"/>
              <w:right w:val="single" w:sz="6" w:space="0" w:color="auto"/>
            </w:tcBorders>
            <w:vAlign w:val="center"/>
          </w:tcPr>
          <w:p w14:paraId="59FC8DC1" w14:textId="0EB955E5"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202020"/>
                <w:sz w:val="26"/>
                <w:szCs w:val="26"/>
              </w:rPr>
            </w:pPr>
            <w:r w:rsidRPr="00CE3CA1">
              <w:rPr>
                <w:rFonts w:ascii="Times New Roman" w:hAnsi="Times New Roman" w:cs="Times New Roman"/>
                <w:noProof/>
                <w:sz w:val="26"/>
                <w:szCs w:val="26"/>
              </w:rPr>
              <w:t>Бюджетные организации, получающие доходы из дополнительных источников</w:t>
            </w:r>
          </w:p>
        </w:tc>
        <w:tc>
          <w:tcPr>
            <w:tcW w:w="983" w:type="pct"/>
            <w:tcBorders>
              <w:top w:val="single" w:sz="6" w:space="0" w:color="auto"/>
              <w:left w:val="single" w:sz="6" w:space="0" w:color="auto"/>
              <w:bottom w:val="single" w:sz="6" w:space="0" w:color="auto"/>
              <w:right w:val="single" w:sz="6" w:space="0" w:color="auto"/>
            </w:tcBorders>
            <w:vAlign w:val="center"/>
          </w:tcPr>
          <w:p w14:paraId="48D70FA9"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0</w:t>
            </w:r>
          </w:p>
        </w:tc>
      </w:tr>
      <w:tr w:rsidR="00621671" w:rsidRPr="00CE3CA1" w14:paraId="13CF9085" w14:textId="77777777" w:rsidTr="006E5867">
        <w:trPr>
          <w:trHeight w:val="482"/>
          <w:jc w:val="center"/>
        </w:trPr>
        <w:tc>
          <w:tcPr>
            <w:tcW w:w="412" w:type="pct"/>
            <w:tcBorders>
              <w:top w:val="single" w:sz="6" w:space="0" w:color="auto"/>
              <w:left w:val="single" w:sz="6" w:space="0" w:color="auto"/>
              <w:bottom w:val="single" w:sz="6" w:space="0" w:color="auto"/>
              <w:right w:val="single" w:sz="6" w:space="0" w:color="auto"/>
            </w:tcBorders>
            <w:vAlign w:val="center"/>
          </w:tcPr>
          <w:p w14:paraId="4C3F1C12"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6</w:t>
            </w:r>
          </w:p>
        </w:tc>
        <w:tc>
          <w:tcPr>
            <w:tcW w:w="3605" w:type="pct"/>
            <w:tcBorders>
              <w:top w:val="single" w:sz="6" w:space="0" w:color="auto"/>
              <w:left w:val="single" w:sz="6" w:space="0" w:color="auto"/>
              <w:bottom w:val="single" w:sz="6" w:space="0" w:color="auto"/>
              <w:right w:val="single" w:sz="6" w:space="0" w:color="auto"/>
            </w:tcBorders>
            <w:vAlign w:val="center"/>
          </w:tcPr>
          <w:p w14:paraId="170A3B31" w14:textId="7720E211"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noProof/>
                <w:sz w:val="26"/>
                <w:szCs w:val="26"/>
              </w:rPr>
            </w:pPr>
            <w:r w:rsidRPr="00CE3CA1">
              <w:rPr>
                <w:rFonts w:ascii="Times New Roman" w:hAnsi="Times New Roman" w:cs="Times New Roman"/>
                <w:noProof/>
                <w:sz w:val="26"/>
                <w:szCs w:val="26"/>
              </w:rPr>
              <w:t>Прибыль от реализации товаров (услуг) на экспорт</w:t>
            </w:r>
          </w:p>
        </w:tc>
        <w:tc>
          <w:tcPr>
            <w:tcW w:w="983" w:type="pct"/>
            <w:tcBorders>
              <w:top w:val="single" w:sz="6" w:space="0" w:color="auto"/>
              <w:left w:val="single" w:sz="6" w:space="0" w:color="auto"/>
              <w:bottom w:val="single" w:sz="6" w:space="0" w:color="auto"/>
              <w:right w:val="single" w:sz="6" w:space="0" w:color="auto"/>
            </w:tcBorders>
            <w:vAlign w:val="center"/>
          </w:tcPr>
          <w:p w14:paraId="7E8D7507"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0</w:t>
            </w:r>
          </w:p>
        </w:tc>
      </w:tr>
      <w:tr w:rsidR="00621671" w:rsidRPr="00CE3CA1" w14:paraId="6E341E5D" w14:textId="77777777" w:rsidTr="006E5867">
        <w:trPr>
          <w:trHeight w:val="720"/>
          <w:jc w:val="center"/>
        </w:trPr>
        <w:tc>
          <w:tcPr>
            <w:tcW w:w="412" w:type="pct"/>
            <w:tcBorders>
              <w:top w:val="single" w:sz="6" w:space="0" w:color="auto"/>
              <w:left w:val="single" w:sz="6" w:space="0" w:color="auto"/>
              <w:bottom w:val="single" w:sz="6" w:space="0" w:color="auto"/>
              <w:right w:val="single" w:sz="6" w:space="0" w:color="auto"/>
            </w:tcBorders>
            <w:vAlign w:val="center"/>
          </w:tcPr>
          <w:p w14:paraId="1CE80547"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7</w:t>
            </w:r>
          </w:p>
        </w:tc>
        <w:tc>
          <w:tcPr>
            <w:tcW w:w="3605" w:type="pct"/>
            <w:tcBorders>
              <w:top w:val="single" w:sz="6" w:space="0" w:color="auto"/>
              <w:left w:val="single" w:sz="6" w:space="0" w:color="auto"/>
              <w:bottom w:val="single" w:sz="6" w:space="0" w:color="auto"/>
              <w:right w:val="single" w:sz="6" w:space="0" w:color="auto"/>
            </w:tcBorders>
            <w:vAlign w:val="center"/>
          </w:tcPr>
          <w:p w14:paraId="226CCFD6" w14:textId="438DA900"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noProof/>
                <w:sz w:val="26"/>
                <w:szCs w:val="26"/>
              </w:rPr>
            </w:pPr>
            <w:r w:rsidRPr="00CE3CA1">
              <w:rPr>
                <w:rFonts w:ascii="Times New Roman" w:hAnsi="Times New Roman" w:cs="Times New Roman"/>
                <w:sz w:val="26"/>
                <w:szCs w:val="26"/>
              </w:rPr>
              <w:t>Прибыль, полученная от оказания услуг рынками и торговыми комплексами</w:t>
            </w:r>
          </w:p>
        </w:tc>
        <w:tc>
          <w:tcPr>
            <w:tcW w:w="983" w:type="pct"/>
            <w:tcBorders>
              <w:top w:val="single" w:sz="6" w:space="0" w:color="auto"/>
              <w:left w:val="single" w:sz="6" w:space="0" w:color="auto"/>
              <w:bottom w:val="single" w:sz="6" w:space="0" w:color="auto"/>
              <w:right w:val="single" w:sz="6" w:space="0" w:color="auto"/>
            </w:tcBorders>
            <w:vAlign w:val="center"/>
          </w:tcPr>
          <w:p w14:paraId="436E0149"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20</w:t>
            </w:r>
          </w:p>
        </w:tc>
      </w:tr>
      <w:tr w:rsidR="00621671" w:rsidRPr="00CE3CA1" w14:paraId="0F665450" w14:textId="77777777" w:rsidTr="006E5867">
        <w:trPr>
          <w:trHeight w:val="525"/>
          <w:jc w:val="center"/>
        </w:trPr>
        <w:tc>
          <w:tcPr>
            <w:tcW w:w="412" w:type="pct"/>
            <w:tcBorders>
              <w:top w:val="single" w:sz="6" w:space="0" w:color="auto"/>
              <w:left w:val="single" w:sz="6" w:space="0" w:color="auto"/>
              <w:bottom w:val="single" w:sz="6" w:space="0" w:color="auto"/>
              <w:right w:val="single" w:sz="6" w:space="0" w:color="auto"/>
            </w:tcBorders>
            <w:vAlign w:val="center"/>
          </w:tcPr>
          <w:p w14:paraId="607DD59C"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8</w:t>
            </w:r>
          </w:p>
        </w:tc>
        <w:tc>
          <w:tcPr>
            <w:tcW w:w="3605" w:type="pct"/>
            <w:tcBorders>
              <w:top w:val="single" w:sz="6" w:space="0" w:color="auto"/>
              <w:left w:val="single" w:sz="6" w:space="0" w:color="auto"/>
              <w:bottom w:val="single" w:sz="6" w:space="0" w:color="auto"/>
              <w:right w:val="single" w:sz="6" w:space="0" w:color="auto"/>
            </w:tcBorders>
            <w:vAlign w:val="center"/>
          </w:tcPr>
          <w:p w14:paraId="5678BD61"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noProof/>
                <w:sz w:val="26"/>
                <w:szCs w:val="26"/>
              </w:rPr>
            </w:pPr>
            <w:r w:rsidRPr="00CE3CA1">
              <w:rPr>
                <w:rFonts w:ascii="Times New Roman" w:hAnsi="Times New Roman" w:cs="Times New Roman"/>
                <w:sz w:val="26"/>
                <w:szCs w:val="26"/>
              </w:rPr>
              <w:t>Налогоплательщики, в</w:t>
            </w:r>
            <w:r w:rsidRPr="00CE3CA1">
              <w:rPr>
                <w:rFonts w:ascii="Times New Roman" w:eastAsia="Times New Roman" w:hAnsi="Times New Roman" w:cs="Times New Roman"/>
                <w:sz w:val="26"/>
                <w:szCs w:val="26"/>
              </w:rPr>
              <w:t xml:space="preserve">ключенные в </w:t>
            </w:r>
            <w:r w:rsidRPr="00CE3CA1">
              <w:rPr>
                <w:rFonts w:ascii="Times New Roman" w:hAnsi="Times New Roman" w:cs="Times New Roman"/>
                <w:noProof/>
                <w:sz w:val="26"/>
                <w:szCs w:val="26"/>
              </w:rPr>
              <w:t>Национальный реестр субъектов электронной коммерции</w:t>
            </w:r>
            <w:r w:rsidRPr="00CE3CA1">
              <w:rPr>
                <w:rFonts w:ascii="Times New Roman" w:hAnsi="Times New Roman" w:cs="Times New Roman"/>
                <w:sz w:val="26"/>
                <w:szCs w:val="26"/>
                <w:shd w:val="clear" w:color="auto" w:fill="FFFFFF"/>
              </w:rPr>
              <w:t>, осуществляющие электронную торговлю товарами (услугами)</w:t>
            </w:r>
          </w:p>
        </w:tc>
        <w:tc>
          <w:tcPr>
            <w:tcW w:w="983" w:type="pct"/>
            <w:tcBorders>
              <w:top w:val="single" w:sz="6" w:space="0" w:color="auto"/>
              <w:left w:val="single" w:sz="6" w:space="0" w:color="auto"/>
              <w:bottom w:val="single" w:sz="6" w:space="0" w:color="auto"/>
              <w:right w:val="single" w:sz="6" w:space="0" w:color="auto"/>
            </w:tcBorders>
            <w:vAlign w:val="center"/>
          </w:tcPr>
          <w:p w14:paraId="710607CE" w14:textId="77777777" w:rsidR="00621671" w:rsidRPr="00CE3CA1" w:rsidRDefault="00621671" w:rsidP="006E5867">
            <w:pPr>
              <w:tabs>
                <w:tab w:val="center" w:pos="1304"/>
                <w:tab w:val="left" w:pos="1792"/>
              </w:tabs>
              <w:autoSpaceDE w:val="0"/>
              <w:autoSpaceDN w:val="0"/>
              <w:adjustRightInd w:val="0"/>
              <w:spacing w:after="0" w:line="235" w:lineRule="auto"/>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7,5</w:t>
            </w:r>
          </w:p>
        </w:tc>
      </w:tr>
      <w:tr w:rsidR="00621671" w:rsidRPr="00CE3CA1" w14:paraId="74A364A2" w14:textId="77777777" w:rsidTr="0080358F">
        <w:trPr>
          <w:trHeight w:val="525"/>
          <w:jc w:val="center"/>
        </w:trPr>
        <w:tc>
          <w:tcPr>
            <w:tcW w:w="412" w:type="pct"/>
            <w:tcBorders>
              <w:left w:val="single" w:sz="6" w:space="0" w:color="auto"/>
              <w:bottom w:val="single" w:sz="4" w:space="0" w:color="auto"/>
              <w:right w:val="single" w:sz="6" w:space="0" w:color="auto"/>
            </w:tcBorders>
            <w:vAlign w:val="center"/>
          </w:tcPr>
          <w:p w14:paraId="63BD38E2"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9</w:t>
            </w:r>
          </w:p>
        </w:tc>
        <w:tc>
          <w:tcPr>
            <w:tcW w:w="3605" w:type="pct"/>
            <w:tcBorders>
              <w:top w:val="single" w:sz="6" w:space="0" w:color="auto"/>
              <w:left w:val="single" w:sz="6" w:space="0" w:color="auto"/>
              <w:bottom w:val="single" w:sz="6" w:space="0" w:color="auto"/>
              <w:right w:val="single" w:sz="6" w:space="0" w:color="auto"/>
            </w:tcBorders>
            <w:vAlign w:val="center"/>
          </w:tcPr>
          <w:p w14:paraId="3616ACE3" w14:textId="0B80B456"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202020"/>
                <w:sz w:val="26"/>
                <w:szCs w:val="26"/>
              </w:rPr>
            </w:pPr>
            <w:r w:rsidRPr="00CE3CA1">
              <w:rPr>
                <w:rFonts w:ascii="Times New Roman" w:hAnsi="Times New Roman" w:cs="Times New Roman"/>
                <w:sz w:val="26"/>
                <w:szCs w:val="26"/>
              </w:rPr>
              <w:t xml:space="preserve">Налогоплательщики, единственными участниками которых являются общественные объединения лиц с инвалидностью и в общей численности которых </w:t>
            </w:r>
            <w:r w:rsidR="005E4AC3" w:rsidRPr="00CE3CA1">
              <w:rPr>
                <w:rFonts w:ascii="Times New Roman" w:hAnsi="Times New Roman" w:cs="Times New Roman"/>
                <w:sz w:val="26"/>
                <w:szCs w:val="26"/>
              </w:rPr>
              <w:t>лица с инвалидностью</w:t>
            </w:r>
            <w:r w:rsidR="005E4AC3" w:rsidRPr="00CE3CA1">
              <w:rPr>
                <w:rFonts w:ascii="Times New Roman" w:hAnsi="Times New Roman" w:cs="Times New Roman"/>
                <w:color w:val="FF0000"/>
                <w:sz w:val="26"/>
                <w:szCs w:val="26"/>
              </w:rPr>
              <w:t xml:space="preserve"> </w:t>
            </w:r>
            <w:r w:rsidRPr="00CE3CA1">
              <w:rPr>
                <w:rFonts w:ascii="Times New Roman" w:hAnsi="Times New Roman" w:cs="Times New Roman"/>
                <w:sz w:val="26"/>
                <w:szCs w:val="26"/>
              </w:rPr>
              <w:t xml:space="preserve">составляют не менее 50 процентов, и фонд оплаты труда </w:t>
            </w:r>
            <w:r w:rsidR="005E4AC3" w:rsidRPr="00CE3CA1">
              <w:rPr>
                <w:rFonts w:ascii="Times New Roman" w:hAnsi="Times New Roman" w:cs="Times New Roman"/>
                <w:sz w:val="26"/>
                <w:szCs w:val="26"/>
              </w:rPr>
              <w:t>лиц с инвалидностью</w:t>
            </w:r>
            <w:r w:rsidR="005E4AC3" w:rsidRPr="00CE3CA1">
              <w:rPr>
                <w:rFonts w:ascii="Times New Roman" w:hAnsi="Times New Roman" w:cs="Times New Roman"/>
                <w:color w:val="FF0000"/>
                <w:sz w:val="26"/>
                <w:szCs w:val="26"/>
              </w:rPr>
              <w:t xml:space="preserve"> </w:t>
            </w:r>
            <w:r w:rsidRPr="00CE3CA1">
              <w:rPr>
                <w:rFonts w:ascii="Times New Roman" w:hAnsi="Times New Roman" w:cs="Times New Roman"/>
                <w:sz w:val="26"/>
                <w:szCs w:val="26"/>
              </w:rPr>
              <w:t>составляет не менее 50 процентов от общего фонда оплаты труда</w:t>
            </w:r>
          </w:p>
        </w:tc>
        <w:tc>
          <w:tcPr>
            <w:tcW w:w="983" w:type="pct"/>
            <w:tcBorders>
              <w:top w:val="single" w:sz="6" w:space="0" w:color="auto"/>
              <w:left w:val="single" w:sz="6" w:space="0" w:color="auto"/>
              <w:bottom w:val="single" w:sz="6" w:space="0" w:color="auto"/>
              <w:right w:val="single" w:sz="6" w:space="0" w:color="auto"/>
            </w:tcBorders>
            <w:vAlign w:val="center"/>
          </w:tcPr>
          <w:p w14:paraId="1EF33E22" w14:textId="77777777" w:rsidR="00621671" w:rsidRPr="00CE3CA1" w:rsidRDefault="00621671" w:rsidP="006E5867">
            <w:pPr>
              <w:tabs>
                <w:tab w:val="center" w:pos="1304"/>
                <w:tab w:val="left" w:pos="1792"/>
              </w:tabs>
              <w:autoSpaceDE w:val="0"/>
              <w:autoSpaceDN w:val="0"/>
              <w:adjustRightInd w:val="0"/>
              <w:spacing w:after="0" w:line="235" w:lineRule="auto"/>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0</w:t>
            </w:r>
          </w:p>
        </w:tc>
      </w:tr>
      <w:tr w:rsidR="00621671" w:rsidRPr="00CE3CA1" w14:paraId="3A4E4FFE" w14:textId="77777777" w:rsidTr="0080358F">
        <w:trPr>
          <w:trHeight w:val="525"/>
          <w:jc w:val="center"/>
        </w:trPr>
        <w:tc>
          <w:tcPr>
            <w:tcW w:w="412" w:type="pct"/>
            <w:tcBorders>
              <w:top w:val="single" w:sz="4" w:space="0" w:color="auto"/>
              <w:left w:val="single" w:sz="6" w:space="0" w:color="auto"/>
              <w:bottom w:val="single" w:sz="6" w:space="0" w:color="auto"/>
              <w:right w:val="single" w:sz="6" w:space="0" w:color="auto"/>
            </w:tcBorders>
            <w:vAlign w:val="center"/>
          </w:tcPr>
          <w:p w14:paraId="3B58833A" w14:textId="77777777" w:rsidR="00621671" w:rsidRPr="00CE3CA1" w:rsidDel="00FB6917" w:rsidRDefault="00621671" w:rsidP="006E5867">
            <w:pPr>
              <w:autoSpaceDE w:val="0"/>
              <w:autoSpaceDN w:val="0"/>
              <w:adjustRightInd w:val="0"/>
              <w:spacing w:after="0" w:line="235" w:lineRule="auto"/>
              <w:ind w:firstLine="161"/>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10</w:t>
            </w:r>
          </w:p>
        </w:tc>
        <w:tc>
          <w:tcPr>
            <w:tcW w:w="3605" w:type="pct"/>
            <w:tcBorders>
              <w:top w:val="single" w:sz="6" w:space="0" w:color="auto"/>
              <w:left w:val="single" w:sz="6" w:space="0" w:color="auto"/>
              <w:bottom w:val="single" w:sz="6" w:space="0" w:color="auto"/>
              <w:right w:val="single" w:sz="6" w:space="0" w:color="auto"/>
            </w:tcBorders>
            <w:vAlign w:val="center"/>
          </w:tcPr>
          <w:p w14:paraId="52DCF781" w14:textId="0EE705F4"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000000"/>
                <w:sz w:val="26"/>
                <w:szCs w:val="26"/>
                <w:shd w:val="clear" w:color="auto" w:fill="FFFFFF"/>
              </w:rPr>
            </w:pPr>
            <w:r w:rsidRPr="00CE3CA1">
              <w:rPr>
                <w:rFonts w:ascii="Times New Roman" w:hAnsi="Times New Roman" w:cs="Times New Roman"/>
                <w:color w:val="000000"/>
                <w:sz w:val="26"/>
                <w:szCs w:val="26"/>
                <w:shd w:val="clear" w:color="auto" w:fill="FFFFFF"/>
              </w:rPr>
              <w:t>Доходы, получаемые Народным банком Республики Узбекистан от использования средств на индивидуальных накопительных пенсионных счетах граждан</w:t>
            </w:r>
          </w:p>
        </w:tc>
        <w:tc>
          <w:tcPr>
            <w:tcW w:w="983" w:type="pct"/>
            <w:tcBorders>
              <w:top w:val="single" w:sz="6" w:space="0" w:color="auto"/>
              <w:left w:val="single" w:sz="6" w:space="0" w:color="auto"/>
              <w:bottom w:val="single" w:sz="6" w:space="0" w:color="auto"/>
              <w:right w:val="single" w:sz="6" w:space="0" w:color="auto"/>
            </w:tcBorders>
            <w:vAlign w:val="center"/>
          </w:tcPr>
          <w:p w14:paraId="020FFC4A" w14:textId="77777777" w:rsidR="00621671" w:rsidRPr="00CE3CA1" w:rsidRDefault="00621671" w:rsidP="006E5867">
            <w:pPr>
              <w:tabs>
                <w:tab w:val="center" w:pos="1304"/>
                <w:tab w:val="left" w:pos="1792"/>
              </w:tabs>
              <w:autoSpaceDE w:val="0"/>
              <w:autoSpaceDN w:val="0"/>
              <w:adjustRightInd w:val="0"/>
              <w:spacing w:after="0" w:line="235" w:lineRule="auto"/>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0</w:t>
            </w:r>
          </w:p>
        </w:tc>
      </w:tr>
      <w:tr w:rsidR="00621671" w:rsidRPr="00CE3CA1" w14:paraId="63914DE0" w14:textId="77777777" w:rsidTr="006E5867">
        <w:trPr>
          <w:trHeight w:val="525"/>
          <w:jc w:val="center"/>
        </w:trPr>
        <w:tc>
          <w:tcPr>
            <w:tcW w:w="412" w:type="pct"/>
            <w:tcBorders>
              <w:left w:val="single" w:sz="6" w:space="0" w:color="auto"/>
              <w:bottom w:val="single" w:sz="6" w:space="0" w:color="auto"/>
              <w:right w:val="single" w:sz="6" w:space="0" w:color="auto"/>
            </w:tcBorders>
            <w:vAlign w:val="center"/>
          </w:tcPr>
          <w:p w14:paraId="695F8416" w14:textId="77777777" w:rsidR="00621671" w:rsidRPr="00CE3CA1" w:rsidDel="00FB6917" w:rsidRDefault="00621671" w:rsidP="006E5867">
            <w:pPr>
              <w:autoSpaceDE w:val="0"/>
              <w:autoSpaceDN w:val="0"/>
              <w:adjustRightInd w:val="0"/>
              <w:spacing w:after="0" w:line="235" w:lineRule="auto"/>
              <w:ind w:firstLine="161"/>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11</w:t>
            </w:r>
          </w:p>
        </w:tc>
        <w:tc>
          <w:tcPr>
            <w:tcW w:w="3605" w:type="pct"/>
            <w:tcBorders>
              <w:top w:val="single" w:sz="6" w:space="0" w:color="auto"/>
              <w:left w:val="single" w:sz="6" w:space="0" w:color="auto"/>
              <w:bottom w:val="single" w:sz="6" w:space="0" w:color="auto"/>
              <w:right w:val="single" w:sz="6" w:space="0" w:color="auto"/>
            </w:tcBorders>
            <w:vAlign w:val="center"/>
          </w:tcPr>
          <w:p w14:paraId="105B3568" w14:textId="77777777"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000000"/>
                <w:sz w:val="26"/>
                <w:szCs w:val="26"/>
                <w:shd w:val="clear" w:color="auto" w:fill="FFFFFF"/>
              </w:rPr>
            </w:pPr>
            <w:r w:rsidRPr="00CE3CA1">
              <w:rPr>
                <w:rFonts w:ascii="Times New Roman" w:hAnsi="Times New Roman" w:cs="Times New Roman"/>
                <w:color w:val="000000"/>
                <w:sz w:val="26"/>
                <w:szCs w:val="26"/>
                <w:shd w:val="clear" w:color="auto" w:fill="FFFFFF"/>
              </w:rPr>
              <w:t>Доходы, в виде дивидендов</w:t>
            </w:r>
          </w:p>
        </w:tc>
        <w:tc>
          <w:tcPr>
            <w:tcW w:w="983" w:type="pct"/>
            <w:tcBorders>
              <w:top w:val="single" w:sz="6" w:space="0" w:color="auto"/>
              <w:left w:val="single" w:sz="6" w:space="0" w:color="auto"/>
              <w:bottom w:val="single" w:sz="6" w:space="0" w:color="auto"/>
              <w:right w:val="single" w:sz="6" w:space="0" w:color="auto"/>
            </w:tcBorders>
            <w:vAlign w:val="center"/>
          </w:tcPr>
          <w:p w14:paraId="161CA276" w14:textId="77777777" w:rsidR="00621671" w:rsidRPr="00CE3CA1" w:rsidRDefault="00621671" w:rsidP="006E5867">
            <w:pPr>
              <w:tabs>
                <w:tab w:val="center" w:pos="1304"/>
                <w:tab w:val="left" w:pos="1792"/>
              </w:tabs>
              <w:autoSpaceDE w:val="0"/>
              <w:autoSpaceDN w:val="0"/>
              <w:adjustRightInd w:val="0"/>
              <w:spacing w:after="0" w:line="235" w:lineRule="auto"/>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5</w:t>
            </w:r>
          </w:p>
        </w:tc>
      </w:tr>
      <w:tr w:rsidR="00621671" w:rsidRPr="00CE3CA1" w14:paraId="5F32D6E3" w14:textId="77777777" w:rsidTr="006E5867">
        <w:trPr>
          <w:trHeight w:val="278"/>
          <w:jc w:val="center"/>
        </w:trPr>
        <w:tc>
          <w:tcPr>
            <w:tcW w:w="412" w:type="pct"/>
            <w:tcBorders>
              <w:top w:val="single" w:sz="6" w:space="0" w:color="auto"/>
              <w:left w:val="single" w:sz="6" w:space="0" w:color="auto"/>
              <w:bottom w:val="single" w:sz="6" w:space="0" w:color="auto"/>
              <w:right w:val="single" w:sz="6" w:space="0" w:color="auto"/>
            </w:tcBorders>
            <w:vAlign w:val="center"/>
          </w:tcPr>
          <w:p w14:paraId="58656F61" w14:textId="77777777" w:rsidR="00621671" w:rsidRPr="00CE3CA1" w:rsidRDefault="00621671" w:rsidP="006E5867">
            <w:pPr>
              <w:autoSpaceDE w:val="0"/>
              <w:autoSpaceDN w:val="0"/>
              <w:adjustRightInd w:val="0"/>
              <w:spacing w:after="0" w:line="235" w:lineRule="auto"/>
              <w:ind w:firstLine="161"/>
              <w:jc w:val="center"/>
              <w:rPr>
                <w:rFonts w:ascii="Times New Roman" w:hAnsi="Times New Roman" w:cs="Times New Roman"/>
                <w:sz w:val="26"/>
                <w:szCs w:val="26"/>
              </w:rPr>
            </w:pPr>
            <w:r w:rsidRPr="00CE3CA1">
              <w:rPr>
                <w:rFonts w:ascii="Times New Roman" w:hAnsi="Times New Roman" w:cs="Times New Roman"/>
                <w:sz w:val="26"/>
                <w:szCs w:val="26"/>
              </w:rPr>
              <w:t>12</w:t>
            </w:r>
          </w:p>
        </w:tc>
        <w:tc>
          <w:tcPr>
            <w:tcW w:w="3605" w:type="pct"/>
            <w:tcBorders>
              <w:top w:val="single" w:sz="6" w:space="0" w:color="auto"/>
              <w:left w:val="single" w:sz="6" w:space="0" w:color="auto"/>
              <w:bottom w:val="single" w:sz="6" w:space="0" w:color="auto"/>
              <w:right w:val="single" w:sz="6" w:space="0" w:color="auto"/>
            </w:tcBorders>
            <w:vAlign w:val="center"/>
          </w:tcPr>
          <w:p w14:paraId="466EB062" w14:textId="01B3787E" w:rsidR="00621671" w:rsidRPr="00CE3CA1" w:rsidRDefault="00621671" w:rsidP="006E5867">
            <w:pPr>
              <w:autoSpaceDE w:val="0"/>
              <w:autoSpaceDN w:val="0"/>
              <w:adjustRightInd w:val="0"/>
              <w:spacing w:after="0" w:line="235" w:lineRule="auto"/>
              <w:ind w:left="48" w:right="61" w:firstLine="236"/>
              <w:jc w:val="both"/>
              <w:rPr>
                <w:rFonts w:ascii="Times New Roman" w:hAnsi="Times New Roman" w:cs="Times New Roman"/>
                <w:color w:val="202020"/>
                <w:sz w:val="26"/>
                <w:szCs w:val="26"/>
              </w:rPr>
            </w:pPr>
            <w:r w:rsidRPr="00CE3CA1">
              <w:rPr>
                <w:rFonts w:ascii="Times New Roman" w:hAnsi="Times New Roman" w:cs="Times New Roman"/>
                <w:color w:val="202020"/>
                <w:sz w:val="26"/>
                <w:szCs w:val="26"/>
              </w:rPr>
              <w:t>Остальные налогоплательщики, за исключением указанных в пунктах 1</w:t>
            </w:r>
            <w:r w:rsidR="006E5867" w:rsidRPr="00CE3CA1">
              <w:rPr>
                <w:rFonts w:ascii="Times New Roman" w:hAnsi="Times New Roman" w:cs="Times New Roman"/>
                <w:color w:val="202020"/>
                <w:sz w:val="26"/>
                <w:szCs w:val="26"/>
              </w:rPr>
              <w:t>–</w:t>
            </w:r>
            <w:r w:rsidR="00981602" w:rsidRPr="00CE3CA1">
              <w:rPr>
                <w:rFonts w:ascii="Times New Roman" w:hAnsi="Times New Roman" w:cs="Times New Roman"/>
                <w:sz w:val="26"/>
                <w:szCs w:val="26"/>
              </w:rPr>
              <w:t>11</w:t>
            </w:r>
          </w:p>
        </w:tc>
        <w:tc>
          <w:tcPr>
            <w:tcW w:w="983" w:type="pct"/>
            <w:tcBorders>
              <w:top w:val="single" w:sz="6" w:space="0" w:color="auto"/>
              <w:left w:val="single" w:sz="6" w:space="0" w:color="auto"/>
              <w:bottom w:val="single" w:sz="6" w:space="0" w:color="auto"/>
              <w:right w:val="single" w:sz="6" w:space="0" w:color="auto"/>
            </w:tcBorders>
            <w:vAlign w:val="center"/>
          </w:tcPr>
          <w:p w14:paraId="1F7178C5" w14:textId="77777777" w:rsidR="00621671" w:rsidRPr="00CE3CA1" w:rsidRDefault="00621671" w:rsidP="006E5867">
            <w:pPr>
              <w:autoSpaceDE w:val="0"/>
              <w:autoSpaceDN w:val="0"/>
              <w:adjustRightInd w:val="0"/>
              <w:spacing w:after="0" w:line="235" w:lineRule="auto"/>
              <w:jc w:val="center"/>
              <w:rPr>
                <w:rFonts w:ascii="Times New Roman" w:hAnsi="Times New Roman" w:cs="Times New Roman"/>
                <w:sz w:val="26"/>
                <w:szCs w:val="26"/>
              </w:rPr>
            </w:pPr>
            <w:r w:rsidRPr="00CE3CA1">
              <w:rPr>
                <w:rFonts w:ascii="Times New Roman" w:hAnsi="Times New Roman" w:cs="Times New Roman"/>
                <w:sz w:val="26"/>
                <w:szCs w:val="26"/>
              </w:rPr>
              <w:t>15</w:t>
            </w:r>
          </w:p>
        </w:tc>
      </w:tr>
    </w:tbl>
    <w:p w14:paraId="3C6A9A95" w14:textId="77777777" w:rsidR="00621671" w:rsidRPr="00CE3CA1" w:rsidRDefault="00621671" w:rsidP="006E5867">
      <w:pPr>
        <w:spacing w:after="0" w:line="235" w:lineRule="auto"/>
        <w:ind w:firstLine="720"/>
        <w:jc w:val="both"/>
        <w:rPr>
          <w:rFonts w:ascii="Times New Roman" w:hAnsi="Times New Roman" w:cs="Times New Roman"/>
          <w:color w:val="000000"/>
          <w:sz w:val="28"/>
          <w:szCs w:val="28"/>
          <w:shd w:val="clear" w:color="auto" w:fill="FFFFFF"/>
        </w:rPr>
      </w:pPr>
    </w:p>
    <w:p w14:paraId="60B910FB" w14:textId="739E1FB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eastAsia="Times New Roman" w:hAnsi="Times New Roman" w:cs="Times New Roman"/>
          <w:color w:val="202020"/>
          <w:sz w:val="28"/>
          <w:szCs w:val="28"/>
        </w:rPr>
        <w:t xml:space="preserve">Налогоплательщики, </w:t>
      </w:r>
      <w:r w:rsidRPr="00CE3CA1">
        <w:rPr>
          <w:rFonts w:ascii="Times New Roman" w:eastAsia="Times New Roman" w:hAnsi="Times New Roman" w:cs="Times New Roman"/>
          <w:sz w:val="28"/>
          <w:szCs w:val="28"/>
        </w:rPr>
        <w:t xml:space="preserve">указанные в пункте 2 </w:t>
      </w:r>
      <w:r w:rsidRPr="00CE3CA1">
        <w:rPr>
          <w:rFonts w:ascii="Times New Roman" w:hAnsi="Times New Roman" w:cs="Times New Roman"/>
          <w:sz w:val="28"/>
          <w:szCs w:val="28"/>
        </w:rPr>
        <w:t>части первой настоящей статьи</w:t>
      </w:r>
      <w:r w:rsidRPr="00CE3CA1">
        <w:rPr>
          <w:rFonts w:ascii="Times New Roman" w:eastAsia="Times New Roman" w:hAnsi="Times New Roman" w:cs="Times New Roman"/>
          <w:sz w:val="28"/>
          <w:szCs w:val="28"/>
        </w:rPr>
        <w:t xml:space="preserve"> применяют установленную налоговую ставку </w:t>
      </w:r>
      <w:r w:rsidR="00E41144" w:rsidRPr="00CE3CA1">
        <w:rPr>
          <w:rFonts w:ascii="Times New Roman" w:eastAsia="Times New Roman" w:hAnsi="Times New Roman" w:cs="Times New Roman"/>
          <w:sz w:val="28"/>
          <w:szCs w:val="28"/>
        </w:rPr>
        <w:t>по</w:t>
      </w:r>
      <w:r w:rsidRPr="00CE3CA1">
        <w:rPr>
          <w:rFonts w:ascii="Times New Roman" w:eastAsia="Times New Roman" w:hAnsi="Times New Roman" w:cs="Times New Roman"/>
          <w:sz w:val="28"/>
          <w:szCs w:val="28"/>
        </w:rPr>
        <w:t xml:space="preserve"> всем видам деятельности. </w:t>
      </w:r>
      <w:r w:rsidRPr="00CE3CA1">
        <w:rPr>
          <w:rFonts w:ascii="Times New Roman" w:hAnsi="Times New Roman" w:cs="Times New Roman"/>
          <w:sz w:val="28"/>
          <w:szCs w:val="28"/>
          <w:shd w:val="clear" w:color="auto" w:fill="FFFFFF"/>
        </w:rPr>
        <w:t> </w:t>
      </w:r>
    </w:p>
    <w:p w14:paraId="36CD58A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color w:val="202020"/>
          <w:sz w:val="28"/>
          <w:szCs w:val="28"/>
        </w:rPr>
      </w:pPr>
      <w:r w:rsidRPr="00CE3CA1">
        <w:rPr>
          <w:rFonts w:ascii="Times New Roman" w:eastAsia="Times New Roman" w:hAnsi="Times New Roman" w:cs="Times New Roman"/>
          <w:sz w:val="28"/>
          <w:szCs w:val="28"/>
        </w:rPr>
        <w:lastRenderedPageBreak/>
        <w:t xml:space="preserve">Налогоплательщики, указанные в пункте 3 </w:t>
      </w:r>
      <w:r w:rsidRPr="00CE3CA1">
        <w:rPr>
          <w:rFonts w:ascii="Times New Roman" w:hAnsi="Times New Roman" w:cs="Times New Roman"/>
          <w:sz w:val="28"/>
          <w:szCs w:val="28"/>
        </w:rPr>
        <w:t>части первой настоящей статьи</w:t>
      </w:r>
      <w:r w:rsidRPr="00CE3CA1">
        <w:rPr>
          <w:rFonts w:ascii="Times New Roman" w:eastAsia="Times New Roman" w:hAnsi="Times New Roman" w:cs="Times New Roman"/>
          <w:sz w:val="28"/>
          <w:szCs w:val="28"/>
        </w:rPr>
        <w:t xml:space="preserve"> вправе применять налоговую ставку в размере 0 процентов</w:t>
      </w:r>
      <w:r w:rsidRPr="00CE3CA1">
        <w:rPr>
          <w:rFonts w:ascii="Times New Roman" w:hAnsi="Times New Roman" w:cs="Times New Roman"/>
          <w:sz w:val="28"/>
          <w:szCs w:val="28"/>
          <w:shd w:val="clear" w:color="auto" w:fill="FFFFFF"/>
        </w:rPr>
        <w:t xml:space="preserve"> по всем видам деятельности, если доходы от реализации </w:t>
      </w:r>
      <w:r w:rsidRPr="00CE3CA1">
        <w:rPr>
          <w:rFonts w:ascii="Times New Roman" w:hAnsi="Times New Roman" w:cs="Times New Roman"/>
          <w:sz w:val="28"/>
          <w:szCs w:val="28"/>
        </w:rPr>
        <w:t xml:space="preserve">произведенной ими сельскохозяйственной </w:t>
      </w:r>
      <w:r w:rsidRPr="00CE3CA1">
        <w:rPr>
          <w:rFonts w:ascii="Times New Roman" w:hAnsi="Times New Roman" w:cs="Times New Roman"/>
          <w:color w:val="202020"/>
          <w:sz w:val="28"/>
          <w:szCs w:val="28"/>
        </w:rPr>
        <w:t>продукции собственного производства</w:t>
      </w:r>
      <w:r w:rsidRPr="00CE3CA1">
        <w:rPr>
          <w:rFonts w:ascii="Times New Roman" w:hAnsi="Times New Roman" w:cs="Times New Roman"/>
          <w:color w:val="000000"/>
          <w:sz w:val="28"/>
          <w:szCs w:val="28"/>
          <w:shd w:val="clear" w:color="auto" w:fill="FFFFFF"/>
        </w:rPr>
        <w:t xml:space="preserve"> составляют более 90 процентов совокупного дохода. </w:t>
      </w:r>
    </w:p>
    <w:p w14:paraId="7ECE0475" w14:textId="57D846E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color w:val="202020"/>
          <w:sz w:val="28"/>
          <w:szCs w:val="28"/>
        </w:rPr>
        <w:t xml:space="preserve">При несоблюдении налогоплательщиком, осуществляющим деятельность в социальной сфере, критериев, установленных </w:t>
      </w:r>
      <w:r w:rsidRPr="00CE3CA1">
        <w:rPr>
          <w:rFonts w:ascii="Times New Roman" w:hAnsi="Times New Roman" w:cs="Times New Roman"/>
          <w:sz w:val="28"/>
          <w:szCs w:val="28"/>
        </w:rPr>
        <w:t xml:space="preserve">статьей </w:t>
      </w:r>
      <w:r w:rsidR="00A47DF2" w:rsidRPr="00CE3CA1">
        <w:rPr>
          <w:rFonts w:ascii="Times New Roman" w:hAnsi="Times New Roman" w:cs="Times New Roman"/>
          <w:sz w:val="28"/>
          <w:szCs w:val="28"/>
        </w:rPr>
        <w:t>59</w:t>
      </w:r>
      <w:r w:rsidRPr="00CE3CA1">
        <w:rPr>
          <w:rFonts w:ascii="Times New Roman" w:hAnsi="Times New Roman" w:cs="Times New Roman"/>
          <w:sz w:val="28"/>
          <w:szCs w:val="28"/>
        </w:rPr>
        <w:t xml:space="preserve"> настоящего Кодекса, с начала налогового периода, в котором имело место несоблюдение указанных условий, применяется налоговая ставка, установленная </w:t>
      </w:r>
      <w:r w:rsidRPr="00CE3CA1">
        <w:rPr>
          <w:rFonts w:ascii="Times New Roman" w:eastAsia="Calibri" w:hAnsi="Times New Roman" w:cs="Times New Roman"/>
          <w:sz w:val="28"/>
          <w:szCs w:val="28"/>
        </w:rPr>
        <w:t xml:space="preserve">пунктом </w:t>
      </w:r>
      <w:r w:rsidR="00A47DF2" w:rsidRPr="00CE3CA1">
        <w:rPr>
          <w:rFonts w:ascii="Times New Roman" w:eastAsia="Calibri" w:hAnsi="Times New Roman" w:cs="Times New Roman"/>
          <w:sz w:val="28"/>
          <w:szCs w:val="28"/>
        </w:rPr>
        <w:t>12</w:t>
      </w:r>
      <w:r w:rsidRPr="00CE3CA1">
        <w:rPr>
          <w:rFonts w:ascii="Times New Roman" w:eastAsia="Calibri" w:hAnsi="Times New Roman" w:cs="Times New Roman"/>
          <w:sz w:val="28"/>
          <w:szCs w:val="28"/>
        </w:rPr>
        <w:t xml:space="preserve"> части первой </w:t>
      </w:r>
      <w:r w:rsidRPr="00CE3CA1">
        <w:rPr>
          <w:rFonts w:ascii="Times New Roman" w:hAnsi="Times New Roman" w:cs="Times New Roman"/>
          <w:sz w:val="28"/>
          <w:szCs w:val="28"/>
        </w:rPr>
        <w:t xml:space="preserve">настоящей статьи, с предоставлением уточненной налоговой отчетности за ранее прошедшие отчетные периоды. </w:t>
      </w:r>
    </w:p>
    <w:p w14:paraId="408DF2E4" w14:textId="09C81167"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color w:val="202020"/>
          <w:sz w:val="28"/>
          <w:szCs w:val="28"/>
        </w:rPr>
      </w:pPr>
      <w:r w:rsidRPr="00CE3CA1">
        <w:rPr>
          <w:rFonts w:ascii="Times New Roman" w:eastAsia="Times New Roman" w:hAnsi="Times New Roman" w:cs="Times New Roman"/>
          <w:sz w:val="28"/>
          <w:szCs w:val="28"/>
        </w:rPr>
        <w:t xml:space="preserve">Налогоплательщики, указанные в пункте 8 </w:t>
      </w:r>
      <w:r w:rsidRPr="00CE3CA1">
        <w:rPr>
          <w:rFonts w:ascii="Times New Roman" w:hAnsi="Times New Roman" w:cs="Times New Roman"/>
          <w:sz w:val="28"/>
          <w:szCs w:val="28"/>
        </w:rPr>
        <w:t>части первой</w:t>
      </w:r>
      <w:r w:rsidRPr="00CE3CA1">
        <w:rPr>
          <w:rFonts w:ascii="Times New Roman" w:eastAsia="Times New Roman" w:hAnsi="Times New Roman" w:cs="Times New Roman"/>
          <w:sz w:val="28"/>
          <w:szCs w:val="28"/>
        </w:rPr>
        <w:t xml:space="preserve"> </w:t>
      </w:r>
      <w:r w:rsidRPr="00CE3CA1">
        <w:rPr>
          <w:rFonts w:ascii="Times New Roman" w:hAnsi="Times New Roman" w:cs="Times New Roman"/>
          <w:sz w:val="28"/>
          <w:szCs w:val="28"/>
        </w:rPr>
        <w:t>настоящей статьи</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Pr="00CE3CA1">
        <w:rPr>
          <w:rFonts w:ascii="Times New Roman" w:eastAsia="Times New Roman" w:hAnsi="Times New Roman" w:cs="Times New Roman"/>
          <w:sz w:val="28"/>
          <w:szCs w:val="28"/>
        </w:rPr>
        <w:t>вправе применять налоговую ставку в размере 7,5 процентов</w:t>
      </w:r>
      <w:r w:rsidRPr="00CE3CA1">
        <w:rPr>
          <w:rFonts w:ascii="Times New Roman" w:hAnsi="Times New Roman" w:cs="Times New Roman"/>
          <w:sz w:val="28"/>
          <w:szCs w:val="28"/>
          <w:shd w:val="clear" w:color="auto" w:fill="FFFFFF"/>
        </w:rPr>
        <w:t xml:space="preserve">, если доходы от осуществления указанных видов деятельности по итогам текущего </w:t>
      </w:r>
      <w:r w:rsidRPr="00CE3CA1">
        <w:rPr>
          <w:rFonts w:ascii="Times New Roman" w:hAnsi="Times New Roman" w:cs="Times New Roman"/>
          <w:color w:val="000000"/>
          <w:sz w:val="28"/>
          <w:szCs w:val="28"/>
          <w:shd w:val="clear" w:color="auto" w:fill="FFFFFF"/>
        </w:rPr>
        <w:t>отчетного (налогового) периода, составляют не менее 90 процентов совокупного дохода. </w:t>
      </w:r>
    </w:p>
    <w:p w14:paraId="20ABEE5F" w14:textId="5B505211"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До 1 января 2023 года бюджетные организации, получающие доходы из дополнительных источников</w:t>
      </w:r>
      <w:r w:rsidR="0090641F"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w:t>
      </w:r>
      <w:r w:rsidRPr="00CE3CA1">
        <w:rPr>
          <w:rFonts w:ascii="Times New Roman" w:hAnsi="Times New Roman" w:cs="Times New Roman"/>
          <w:sz w:val="28"/>
          <w:szCs w:val="28"/>
        </w:rPr>
        <w:t xml:space="preserve">налоговую ставку в размере 0 процентов применяют при условии </w:t>
      </w:r>
      <w:r w:rsidRPr="00CE3CA1">
        <w:rPr>
          <w:rFonts w:ascii="Times New Roman" w:hAnsi="Times New Roman" w:cs="Times New Roman"/>
          <w:noProof/>
          <w:sz w:val="28"/>
          <w:szCs w:val="28"/>
        </w:rPr>
        <w:t xml:space="preserve">целевого использования высвобождаемых средств на укрепление материально-технической и социальной базы бюджетных организаций, материальное стимулирование своих работников в порядке, установленном законодательством. </w:t>
      </w:r>
    </w:p>
    <w:p w14:paraId="7EE4684F" w14:textId="21A97D87"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юридических лиц, в которых занято более 3 процентов лиц с инвалидностью от общей среднегодовой численности работающих, </w:t>
      </w:r>
      <w:r w:rsidR="00644B64" w:rsidRPr="00CE3CA1">
        <w:rPr>
          <w:rFonts w:ascii="Times New Roman" w:hAnsi="Times New Roman" w:cs="Times New Roman"/>
          <w:noProof/>
          <w:sz w:val="28"/>
          <w:szCs w:val="28"/>
        </w:rPr>
        <w:t xml:space="preserve">налоговая </w:t>
      </w:r>
      <w:r w:rsidRPr="00CE3CA1">
        <w:rPr>
          <w:rFonts w:ascii="Times New Roman" w:hAnsi="Times New Roman" w:cs="Times New Roman"/>
          <w:noProof/>
          <w:sz w:val="28"/>
          <w:szCs w:val="28"/>
        </w:rPr>
        <w:t xml:space="preserve">ставка уменьшается из расчета один процент уменьшения </w:t>
      </w:r>
      <w:r w:rsidR="00644B64" w:rsidRPr="00CE3CA1">
        <w:rPr>
          <w:rFonts w:ascii="Times New Roman" w:hAnsi="Times New Roman" w:cs="Times New Roman"/>
          <w:noProof/>
          <w:sz w:val="28"/>
          <w:szCs w:val="28"/>
        </w:rPr>
        <w:t xml:space="preserve">налоговой </w:t>
      </w:r>
      <w:r w:rsidRPr="00CE3CA1">
        <w:rPr>
          <w:rFonts w:ascii="Times New Roman" w:hAnsi="Times New Roman" w:cs="Times New Roman"/>
          <w:noProof/>
          <w:sz w:val="28"/>
          <w:szCs w:val="28"/>
        </w:rPr>
        <w:t>ставки на каждый процент трудоустроенных лиц с инвалидностью свыше нормы, установленной настоящей частью.</w:t>
      </w:r>
    </w:p>
    <w:p w14:paraId="45239A6F" w14:textId="77777777" w:rsidR="00E41144" w:rsidRPr="00CE3CA1" w:rsidRDefault="00E41144" w:rsidP="00CE32C7">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ставка в размере 0 процентов, предусмотренная в пункте 6 части первой настоящей статьи, применяется налогоплательщиками, если доходы от экспорта товаров (услуг) составляют более 15 процентов совокупного дохода.</w:t>
      </w:r>
    </w:p>
    <w:p w14:paraId="1434A0CE" w14:textId="5CB07BCD" w:rsidR="00E41144" w:rsidRPr="00CE3CA1" w:rsidRDefault="00E41144" w:rsidP="00CE32C7">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экспорте товаров, в том числе при реализации товаров через комиссионера (поверенного), налоговая ставка в размере 0 процентов применяется при наличии документов, подтверждающих экспорт товаров, предусмотренн</w:t>
      </w:r>
      <w:r w:rsidR="0090641F" w:rsidRPr="00CE3CA1">
        <w:rPr>
          <w:rFonts w:ascii="Times New Roman" w:hAnsi="Times New Roman" w:cs="Times New Roman"/>
          <w:sz w:val="28"/>
          <w:szCs w:val="28"/>
        </w:rPr>
        <w:t>ых</w:t>
      </w:r>
      <w:r w:rsidRPr="00CE3CA1">
        <w:rPr>
          <w:rFonts w:ascii="Times New Roman" w:hAnsi="Times New Roman" w:cs="Times New Roman"/>
          <w:sz w:val="28"/>
          <w:szCs w:val="28"/>
        </w:rPr>
        <w:t xml:space="preserve"> статьей 261 настоящего Кодекса.  </w:t>
      </w:r>
    </w:p>
    <w:p w14:paraId="4209BE27" w14:textId="4A654FCD" w:rsidR="00E41144" w:rsidRPr="00CE3CA1" w:rsidRDefault="00E41144" w:rsidP="00CE32C7">
      <w:pPr>
        <w:autoSpaceDE w:val="0"/>
        <w:autoSpaceDN w:val="0"/>
        <w:adjustRightInd w:val="0"/>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w:t>
      </w:r>
      <w:r w:rsidR="00505865" w:rsidRPr="00CE3CA1">
        <w:rPr>
          <w:rFonts w:ascii="Times New Roman" w:hAnsi="Times New Roman" w:cs="Times New Roman"/>
          <w:sz w:val="28"/>
          <w:szCs w:val="28"/>
        </w:rPr>
        <w:t xml:space="preserve"> случае</w:t>
      </w:r>
      <w:r w:rsidRPr="00CE3CA1">
        <w:rPr>
          <w:rFonts w:ascii="Times New Roman" w:hAnsi="Times New Roman" w:cs="Times New Roman"/>
          <w:sz w:val="28"/>
          <w:szCs w:val="28"/>
        </w:rPr>
        <w:t xml:space="preserve"> непоступления доходов от экспорта товаров (услуг) в иностранной валюте в течени</w:t>
      </w:r>
      <w:r w:rsidR="0090641F" w:rsidRPr="00CE3CA1">
        <w:rPr>
          <w:rFonts w:ascii="Times New Roman" w:hAnsi="Times New Roman" w:cs="Times New Roman"/>
          <w:sz w:val="28"/>
          <w:szCs w:val="28"/>
        </w:rPr>
        <w:t>е</w:t>
      </w:r>
      <w:r w:rsidRPr="00CE3CA1">
        <w:rPr>
          <w:rFonts w:ascii="Times New Roman" w:hAnsi="Times New Roman" w:cs="Times New Roman"/>
          <w:sz w:val="28"/>
          <w:szCs w:val="28"/>
        </w:rPr>
        <w:t xml:space="preserve"> ста восьмидесяти календарных дней со дня выпуска товаров (услуг) в режим экспорта, налоговая ставка в размере 0 процентов не применяется.</w:t>
      </w:r>
    </w:p>
    <w:p w14:paraId="68589687" w14:textId="77777777"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Положения части </w:t>
      </w:r>
      <w:r w:rsidRPr="00CE3CA1">
        <w:rPr>
          <w:rFonts w:ascii="Times New Roman" w:eastAsia="Calibri" w:hAnsi="Times New Roman" w:cs="Times New Roman"/>
          <w:noProof/>
          <w:sz w:val="28"/>
          <w:szCs w:val="28"/>
        </w:rPr>
        <w:t>восьмой</w:t>
      </w:r>
      <w:r w:rsidRPr="00CE3CA1">
        <w:rPr>
          <w:rFonts w:ascii="Times New Roman" w:eastAsia="Times New Roman" w:hAnsi="Times New Roman" w:cs="Times New Roman"/>
          <w:sz w:val="28"/>
          <w:szCs w:val="28"/>
        </w:rPr>
        <w:t xml:space="preserve"> </w:t>
      </w:r>
      <w:r w:rsidRPr="00CE3CA1">
        <w:rPr>
          <w:rFonts w:ascii="Times New Roman" w:eastAsia="Calibri" w:hAnsi="Times New Roman" w:cs="Times New Roman"/>
          <w:sz w:val="28"/>
          <w:szCs w:val="28"/>
        </w:rPr>
        <w:t>настоящей статьи</w:t>
      </w:r>
      <w:r w:rsidRPr="00CE3CA1">
        <w:rPr>
          <w:rFonts w:ascii="Times New Roman" w:hAnsi="Times New Roman" w:cs="Times New Roman"/>
          <w:color w:val="202020"/>
          <w:sz w:val="28"/>
          <w:szCs w:val="28"/>
        </w:rPr>
        <w:t xml:space="preserve">, </w:t>
      </w:r>
      <w:r w:rsidRPr="00CE3CA1">
        <w:rPr>
          <w:rFonts w:ascii="Times New Roman" w:hAnsi="Times New Roman" w:cs="Times New Roman"/>
          <w:noProof/>
          <w:sz w:val="28"/>
          <w:szCs w:val="28"/>
        </w:rPr>
        <w:t>не распространяются:</w:t>
      </w:r>
    </w:p>
    <w:p w14:paraId="2993AA1D" w14:textId="2908AC28" w:rsidR="00621671" w:rsidRPr="00CE3CA1" w:rsidRDefault="00621671" w:rsidP="00CE32C7">
      <w:pPr>
        <w:tabs>
          <w:tab w:val="left" w:pos="993"/>
          <w:tab w:val="left" w:pos="1134"/>
        </w:tabs>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1) на экспорт сырьевых товаров, перечень которых утверждается решением Президента Республики Узбе</w:t>
      </w:r>
      <w:r w:rsidR="00E41144" w:rsidRPr="00CE3CA1">
        <w:rPr>
          <w:rFonts w:ascii="Times New Roman" w:hAnsi="Times New Roman" w:cs="Times New Roman"/>
          <w:noProof/>
          <w:sz w:val="28"/>
          <w:szCs w:val="28"/>
        </w:rPr>
        <w:t>к</w:t>
      </w:r>
      <w:r w:rsidRPr="00CE3CA1">
        <w:rPr>
          <w:rFonts w:ascii="Times New Roman" w:hAnsi="Times New Roman" w:cs="Times New Roman"/>
          <w:noProof/>
          <w:sz w:val="28"/>
          <w:szCs w:val="28"/>
        </w:rPr>
        <w:t>истан;</w:t>
      </w:r>
    </w:p>
    <w:p w14:paraId="20F1D1AF" w14:textId="77777777" w:rsidR="00621671" w:rsidRPr="00CE3CA1" w:rsidRDefault="00621671" w:rsidP="00CE32C7">
      <w:pPr>
        <w:tabs>
          <w:tab w:val="left" w:pos="993"/>
          <w:tab w:val="left" w:pos="1134"/>
        </w:tabs>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2) на услуги международных перевозок, за исключением автотранспортных перевозок;</w:t>
      </w:r>
    </w:p>
    <w:p w14:paraId="7805F46C" w14:textId="77777777" w:rsidR="00621671" w:rsidRPr="00CE3CA1" w:rsidRDefault="00621671" w:rsidP="00CE32C7">
      <w:pPr>
        <w:tabs>
          <w:tab w:val="left" w:pos="993"/>
          <w:tab w:val="left" w:pos="1134"/>
        </w:tabs>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на услуги по транспортировке товаров по трубопроводам и газопроводам.</w:t>
      </w:r>
    </w:p>
    <w:p w14:paraId="177EC8E0" w14:textId="54E060DD" w:rsidR="00621671" w:rsidRPr="00CE3CA1" w:rsidRDefault="00621671" w:rsidP="00CE32C7">
      <w:pPr>
        <w:tabs>
          <w:tab w:val="left" w:pos="993"/>
          <w:tab w:val="left" w:pos="1134"/>
        </w:tabs>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отдельных налогоплательщиков, осуществляющих деятельность в сфере добычи полезных ископаемых, Президентом Республики Узбекистан могут </w:t>
      </w:r>
      <w:r w:rsidR="0025724E" w:rsidRPr="00CE3CA1">
        <w:rPr>
          <w:rFonts w:ascii="Times New Roman" w:hAnsi="Times New Roman" w:cs="Times New Roman"/>
          <w:noProof/>
          <w:sz w:val="28"/>
          <w:szCs w:val="28"/>
        </w:rPr>
        <w:t>устана</w:t>
      </w:r>
      <w:r w:rsidRPr="00CE3CA1">
        <w:rPr>
          <w:rFonts w:ascii="Times New Roman" w:hAnsi="Times New Roman" w:cs="Times New Roman"/>
          <w:noProof/>
          <w:sz w:val="28"/>
          <w:szCs w:val="28"/>
        </w:rPr>
        <w:t>вл</w:t>
      </w:r>
      <w:r w:rsidR="00A4053F" w:rsidRPr="00CE3CA1">
        <w:rPr>
          <w:rFonts w:ascii="Times New Roman" w:hAnsi="Times New Roman" w:cs="Times New Roman"/>
          <w:noProof/>
          <w:sz w:val="28"/>
          <w:szCs w:val="28"/>
        </w:rPr>
        <w:t>иваться</w:t>
      </w:r>
      <w:r w:rsidRPr="00CE3CA1">
        <w:rPr>
          <w:rFonts w:ascii="Times New Roman" w:hAnsi="Times New Roman" w:cs="Times New Roman"/>
          <w:noProof/>
          <w:sz w:val="28"/>
          <w:szCs w:val="28"/>
        </w:rPr>
        <w:t xml:space="preserve"> повышенные налоговые ставки.</w:t>
      </w:r>
    </w:p>
    <w:p w14:paraId="75ECF3BE" w14:textId="77777777" w:rsidR="00621671" w:rsidRPr="00CE3CA1" w:rsidRDefault="00621671" w:rsidP="00CE32C7">
      <w:pPr>
        <w:spacing w:after="0" w:line="252" w:lineRule="auto"/>
        <w:ind w:firstLine="720"/>
        <w:jc w:val="both"/>
        <w:rPr>
          <w:rFonts w:ascii="Times New Roman" w:hAnsi="Times New Roman" w:cs="Times New Roman"/>
          <w:sz w:val="28"/>
          <w:szCs w:val="28"/>
        </w:rPr>
      </w:pPr>
    </w:p>
    <w:p w14:paraId="1E4FACF9" w14:textId="7584DADD"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38</w:t>
      </w:r>
      <w:r w:rsidRPr="00CE3CA1">
        <w:rPr>
          <w:rFonts w:ascii="Times New Roman" w:hAnsi="Times New Roman" w:cs="Times New Roman"/>
          <w:sz w:val="28"/>
          <w:szCs w:val="28"/>
        </w:rPr>
        <w:t>. Налоговый период. Отчетный период</w:t>
      </w:r>
    </w:p>
    <w:p w14:paraId="71AB8420"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BF8BE4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 периодом является календарный год.</w:t>
      </w:r>
    </w:p>
    <w:p w14:paraId="70A79C8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Отчетным периодом является квартал.</w:t>
      </w:r>
    </w:p>
    <w:p w14:paraId="692DBE5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27B0483" w14:textId="77777777" w:rsidR="00CE32C7" w:rsidRPr="00CE3CA1" w:rsidRDefault="00CE32C7" w:rsidP="00EA7743">
      <w:pPr>
        <w:spacing w:after="0" w:line="240" w:lineRule="auto"/>
        <w:ind w:firstLine="720"/>
        <w:jc w:val="both"/>
        <w:rPr>
          <w:rFonts w:ascii="Times New Roman" w:hAnsi="Times New Roman" w:cs="Times New Roman"/>
          <w:sz w:val="28"/>
          <w:szCs w:val="28"/>
        </w:rPr>
      </w:pPr>
    </w:p>
    <w:p w14:paraId="4468BE80" w14:textId="77777777" w:rsidR="00CE32C7" w:rsidRPr="00CE3CA1" w:rsidRDefault="00CE32C7" w:rsidP="00EA7743">
      <w:pPr>
        <w:spacing w:after="0" w:line="240" w:lineRule="auto"/>
        <w:ind w:firstLine="720"/>
        <w:jc w:val="both"/>
        <w:rPr>
          <w:rFonts w:ascii="Times New Roman" w:hAnsi="Times New Roman" w:cs="Times New Roman"/>
          <w:sz w:val="28"/>
          <w:szCs w:val="28"/>
        </w:rPr>
      </w:pPr>
    </w:p>
    <w:p w14:paraId="1437A946" w14:textId="77777777" w:rsidR="00462444"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39</w:t>
      </w:r>
      <w:r w:rsidRPr="00CE3CA1">
        <w:rPr>
          <w:rFonts w:ascii="Times New Roman" w:hAnsi="Times New Roman" w:cs="Times New Roman"/>
          <w:sz w:val="28"/>
          <w:szCs w:val="28"/>
        </w:rPr>
        <w:t xml:space="preserve">. Порядок исчисления налога </w:t>
      </w:r>
    </w:p>
    <w:p w14:paraId="1AECDA6B" w14:textId="7F2B903D" w:rsidR="00621671" w:rsidRPr="00CE3CA1" w:rsidRDefault="00621671" w:rsidP="001C20FB">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и представления налоговой отчетности</w:t>
      </w:r>
    </w:p>
    <w:p w14:paraId="0B83EC2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F0841C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 итогам отчетного (налогового) периода определяется налогоплательщиком самостоятельно. </w:t>
      </w:r>
    </w:p>
    <w:p w14:paraId="5ACF66E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Сумма налога по итогам отчетного периода исчисляется нарастающим итогом с начала налогового периода как соответствующая налоговой ставке процентная доля налоговой базы, если иное не установлено настоящей статьей.</w:t>
      </w:r>
    </w:p>
    <w:p w14:paraId="61AC5575" w14:textId="2BB33D3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вправе уменьшить сумму налога путем зачета налога на прибыль или идентичного вида налога с доходов, уплаченного в иностранном государстве</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случаях и порядке, установленных статьей </w:t>
      </w:r>
      <w:r w:rsidR="00A47DF2" w:rsidRPr="00CE3CA1">
        <w:rPr>
          <w:rFonts w:ascii="Times New Roman" w:hAnsi="Times New Roman" w:cs="Times New Roman"/>
          <w:sz w:val="28"/>
          <w:szCs w:val="28"/>
        </w:rPr>
        <w:t>342</w:t>
      </w:r>
      <w:r w:rsidRPr="00CE3CA1">
        <w:rPr>
          <w:rFonts w:ascii="Times New Roman" w:hAnsi="Times New Roman" w:cs="Times New Roman"/>
          <w:sz w:val="28"/>
          <w:szCs w:val="28"/>
        </w:rPr>
        <w:t xml:space="preserve"> настоящего Кодекса.</w:t>
      </w:r>
    </w:p>
    <w:p w14:paraId="2B574EA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отчетность представляется налогоплательщиком по истечении каждого отчетного и налогового периода в налоговый орган по месту налогового учета, если иное не установлено настоящей статьей.</w:t>
      </w:r>
    </w:p>
    <w:p w14:paraId="4F71651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иное не установлено настоящей статьей, налоговая отчетность представляется в следующие сроки: </w:t>
      </w:r>
    </w:p>
    <w:p w14:paraId="4C40DA75" w14:textId="2BBA5FB6"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 xml:space="preserve">по итогам отчетного периода </w:t>
      </w:r>
      <w:r w:rsidR="001C20FB"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позднее двадцатого числа месяца, следующего за отчетным периодом;</w:t>
      </w:r>
    </w:p>
    <w:p w14:paraId="6F099AEF" w14:textId="77777777" w:rsidR="00621671" w:rsidRPr="00CE3CA1" w:rsidRDefault="00621671" w:rsidP="00EA7743">
      <w:pPr>
        <w:tabs>
          <w:tab w:val="left" w:pos="1134"/>
        </w:tabs>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 xml:space="preserve">по итогам налогового периода – не позднее 1 марта года, следующего за истекшим налоговым периодом. </w:t>
      </w:r>
    </w:p>
    <w:p w14:paraId="5E89BA4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Бюджетными организациями и негосударственными некоммерческими организациями, за исключением потребительских кооперативов, налоговая отчетность представляется по итогам налогового периода. При этом не требуется представление налоговой отчетности при отсутствии по итогам истекшего налогового периода совокупного дохода.</w:t>
      </w:r>
    </w:p>
    <w:p w14:paraId="64BB647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40B32E8" w14:textId="3C981D6D" w:rsidR="00621671" w:rsidRPr="00CE3CA1" w:rsidRDefault="00621671" w:rsidP="00EA7743">
      <w:pPr>
        <w:pStyle w:val="2"/>
        <w:spacing w:before="0" w:line="240" w:lineRule="auto"/>
        <w:ind w:firstLine="709"/>
        <w:jc w:val="both"/>
        <w:rPr>
          <w:rFonts w:ascii="Times New Roman" w:hAnsi="Times New Roman" w:cs="Times New Roman"/>
          <w:color w:val="222222"/>
          <w:sz w:val="28"/>
          <w:szCs w:val="28"/>
          <w:shd w:val="clear" w:color="auto" w:fill="FFFFFF"/>
        </w:rPr>
      </w:pPr>
      <w:r w:rsidRPr="00CE3CA1">
        <w:rPr>
          <w:rFonts w:ascii="Times New Roman" w:hAnsi="Times New Roman" w:cs="Times New Roman"/>
          <w:sz w:val="28"/>
          <w:szCs w:val="28"/>
        </w:rPr>
        <w:t>Статья</w:t>
      </w:r>
      <w:r w:rsidRPr="00CE3CA1">
        <w:rPr>
          <w:rFonts w:ascii="Times New Roman" w:hAnsi="Times New Roman" w:cs="Times New Roman"/>
          <w:color w:val="222222"/>
          <w:sz w:val="28"/>
          <w:szCs w:val="28"/>
          <w:shd w:val="clear" w:color="auto" w:fill="FFFFFF"/>
        </w:rPr>
        <w:t xml:space="preserve"> 3</w:t>
      </w:r>
      <w:r w:rsidR="005F72B5" w:rsidRPr="00CE3CA1">
        <w:rPr>
          <w:rFonts w:ascii="Times New Roman" w:hAnsi="Times New Roman" w:cs="Times New Roman"/>
          <w:color w:val="222222"/>
          <w:sz w:val="28"/>
          <w:szCs w:val="28"/>
          <w:shd w:val="clear" w:color="auto" w:fill="FFFFFF"/>
        </w:rPr>
        <w:t>40</w:t>
      </w:r>
      <w:r w:rsidRPr="00CE3CA1">
        <w:rPr>
          <w:rFonts w:ascii="Times New Roman" w:hAnsi="Times New Roman" w:cs="Times New Roman"/>
          <w:color w:val="222222"/>
          <w:sz w:val="28"/>
          <w:szCs w:val="28"/>
          <w:shd w:val="clear" w:color="auto" w:fill="FFFFFF"/>
        </w:rPr>
        <w:t xml:space="preserve">. Порядок уплаты налога </w:t>
      </w:r>
    </w:p>
    <w:p w14:paraId="3CACAECC" w14:textId="77777777" w:rsidR="00621671" w:rsidRPr="00CE3CA1" w:rsidRDefault="00621671" w:rsidP="00EA7743">
      <w:pPr>
        <w:pStyle w:val="a4"/>
        <w:spacing w:after="0" w:line="240" w:lineRule="auto"/>
        <w:ind w:left="0" w:firstLine="720"/>
        <w:jc w:val="both"/>
        <w:rPr>
          <w:rFonts w:ascii="Times New Roman" w:hAnsi="Times New Roman" w:cs="Times New Roman"/>
          <w:b/>
          <w:color w:val="222222"/>
          <w:sz w:val="28"/>
          <w:szCs w:val="28"/>
          <w:shd w:val="clear" w:color="auto" w:fill="FFFFFF"/>
        </w:rPr>
      </w:pPr>
    </w:p>
    <w:p w14:paraId="47BA8AA5"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Уплата налога производится по итогам отчетного (налогового) периода не позднее сроков представления налоговой отчетности за соответствующий отчетный (налоговый) период, если иное не установлено настоящей статьей.</w:t>
      </w:r>
    </w:p>
    <w:p w14:paraId="5A65C12B"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 xml:space="preserve">Налогоплательщики, у которых совокупный доход с учетом корректировок за налоговый период, предшествующий текущему налоговому периоду, превышает пять миллиардов сумов, уплачивают ежемесячные авансовые платежи не позднее двадцать третьего числа каждого месяца отчетного периода, исчисленные в соответствии с частями третьей – шестой настоящей статьи. </w:t>
      </w:r>
    </w:p>
    <w:p w14:paraId="0CB077AD" w14:textId="18EE5C5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w:t>
      </w:r>
      <w:r w:rsidR="00A47DF2" w:rsidRPr="00CE3CA1">
        <w:rPr>
          <w:rFonts w:ascii="Times New Roman" w:hAnsi="Times New Roman" w:cs="Times New Roman"/>
          <w:color w:val="222222"/>
          <w:sz w:val="28"/>
          <w:szCs w:val="28"/>
          <w:shd w:val="clear" w:color="auto" w:fill="FFFFFF"/>
        </w:rPr>
        <w:t>.</w:t>
      </w:r>
    </w:p>
    <w:p w14:paraId="68EBCE49"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Сумма ежемесячного авансового платежа, подлежащего уплате во втором квартале текущего налогового периода, принимается равной одной трети суммы налога, исчисленного по налоговой отчетности за первый отчетный период текущего года.</w:t>
      </w:r>
    </w:p>
    <w:p w14:paraId="3955A754"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налога, исчисленного по налоговой отчетности по итогам полугодия, и суммой налога, исчисленного по итогам первого квартала.</w:t>
      </w:r>
    </w:p>
    <w:p w14:paraId="26010F11"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налога, исчисленного по налоговой отчетности по итогам девяти месяцев, и суммой налога, исчисленного по итогам полугодия.</w:t>
      </w:r>
    </w:p>
    <w:p w14:paraId="11ABD8F1" w14:textId="4A925272"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Если сумма ежемесячного авансового платежа, исчисленная в соответствии с частями третьей</w:t>
      </w:r>
      <w:r w:rsidR="001C20FB" w:rsidRPr="00CE3CA1">
        <w:rPr>
          <w:rFonts w:ascii="Times New Roman" w:hAnsi="Times New Roman" w:cs="Times New Roman"/>
          <w:color w:val="222222"/>
          <w:sz w:val="28"/>
          <w:szCs w:val="28"/>
          <w:shd w:val="clear" w:color="auto" w:fill="FFFFFF"/>
        </w:rPr>
        <w:t xml:space="preserve"> – </w:t>
      </w:r>
      <w:r w:rsidRPr="00CE3CA1">
        <w:rPr>
          <w:rFonts w:ascii="Times New Roman" w:hAnsi="Times New Roman" w:cs="Times New Roman"/>
          <w:color w:val="222222"/>
          <w:sz w:val="28"/>
          <w:szCs w:val="28"/>
          <w:shd w:val="clear" w:color="auto" w:fill="FFFFFF"/>
        </w:rPr>
        <w:t>шестой настоящей статьи, отрицательна или равна нулю, указанные платежи в соответствующем квартале не осуществляются.</w:t>
      </w:r>
    </w:p>
    <w:p w14:paraId="08AE6042" w14:textId="4F5C9BD8"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 xml:space="preserve">Налогоплательщики, в том числе вновь созданные, совокупный доход которых в течение текущего отчетного периода превысил пять миллиардов сумов, уплачивают ежемесячные авансовые платежи по истечении полного квартала, в котором произошло такое превышение. </w:t>
      </w:r>
    </w:p>
    <w:p w14:paraId="24AF7B20"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Юридическое лицо, вновь созданное в результате реорганизации путем разделения или выделения, независимо от размера совокупного дохода уплачивает ежемесячные авансовые платежи в течение двух последующих отчетных периодов, если реорганизованное путем разделения или выделения юридическое лицо исчисляло ежемесячные авансовые платежи по налогу в налоговом периоде, в котором осуществлена такая реорганизация.</w:t>
      </w:r>
    </w:p>
    <w:p w14:paraId="7B134879"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lastRenderedPageBreak/>
        <w:t>По итогам отчетного (налогового) периода суммы ежемесячных авансовых платежей, уплаченные в течение отчетного (налогового) периода, засчитываются при уплате налога, исчисленного по налоговой отчетности за отчетный (налоговый) период.</w:t>
      </w:r>
    </w:p>
    <w:p w14:paraId="2DD03F99"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 xml:space="preserve">Исчисление ежемесячного авансового платежа осуществляется налоговыми органами. </w:t>
      </w:r>
    </w:p>
    <w:p w14:paraId="29248AF4"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Независимо от размера совокупного годового дохода ежемесячные авансовые платежи не уплачивают налогоплательщики, представляющие налоговую отчетность по налогу только по итогам налогового периода.</w:t>
      </w:r>
    </w:p>
    <w:p w14:paraId="79F37938" w14:textId="334F55C2"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 xml:space="preserve">При ликвидации налогоплательщика налог </w:t>
      </w:r>
      <w:r w:rsidR="00E41144" w:rsidRPr="00CE3CA1">
        <w:rPr>
          <w:rFonts w:ascii="Times New Roman" w:hAnsi="Times New Roman" w:cs="Times New Roman"/>
          <w:color w:val="222222"/>
          <w:sz w:val="28"/>
          <w:szCs w:val="28"/>
          <w:shd w:val="clear" w:color="auto" w:fill="FFFFFF"/>
        </w:rPr>
        <w:t>подлеж</w:t>
      </w:r>
      <w:r w:rsidR="00A05364" w:rsidRPr="00CE3CA1">
        <w:rPr>
          <w:rFonts w:ascii="Times New Roman" w:hAnsi="Times New Roman" w:cs="Times New Roman"/>
          <w:color w:val="222222"/>
          <w:sz w:val="28"/>
          <w:szCs w:val="28"/>
          <w:shd w:val="clear" w:color="auto" w:fill="FFFFFF"/>
        </w:rPr>
        <w:t>ит</w:t>
      </w:r>
      <w:r w:rsidR="00E41144" w:rsidRPr="00CE3CA1">
        <w:rPr>
          <w:rFonts w:ascii="Times New Roman" w:hAnsi="Times New Roman" w:cs="Times New Roman"/>
          <w:color w:val="222222"/>
          <w:sz w:val="28"/>
          <w:szCs w:val="28"/>
          <w:shd w:val="clear" w:color="auto" w:fill="FFFFFF"/>
        </w:rPr>
        <w:t xml:space="preserve"> уплате </w:t>
      </w:r>
      <w:r w:rsidRPr="00CE3CA1">
        <w:rPr>
          <w:rFonts w:ascii="Times New Roman" w:hAnsi="Times New Roman" w:cs="Times New Roman"/>
          <w:color w:val="222222"/>
          <w:sz w:val="28"/>
          <w:szCs w:val="28"/>
          <w:shd w:val="clear" w:color="auto" w:fill="FFFFFF"/>
        </w:rPr>
        <w:t>до завершения ликвидации.</w:t>
      </w:r>
    </w:p>
    <w:p w14:paraId="0C7E5D98"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 xml:space="preserve">При принятии решения о ликвидации юридического лица налоговый орган приостанавливает начисление ежемесячных авансовых платежей с месяца, в котором получена такая информация от регистрирующего органа. </w:t>
      </w:r>
    </w:p>
    <w:p w14:paraId="66D95A9F" w14:textId="77777777" w:rsidR="00621671" w:rsidRPr="00CE3CA1" w:rsidRDefault="00621671" w:rsidP="00EA7743">
      <w:pPr>
        <w:pStyle w:val="a4"/>
        <w:spacing w:after="0" w:line="240" w:lineRule="auto"/>
        <w:ind w:left="0" w:firstLine="720"/>
        <w:jc w:val="both"/>
        <w:rPr>
          <w:rFonts w:ascii="Times New Roman" w:hAnsi="Times New Roman" w:cs="Times New Roman"/>
          <w:color w:val="222222"/>
          <w:sz w:val="28"/>
          <w:szCs w:val="28"/>
          <w:shd w:val="clear" w:color="auto" w:fill="FFFFFF"/>
        </w:rPr>
      </w:pPr>
      <w:r w:rsidRPr="00CE3CA1">
        <w:rPr>
          <w:rFonts w:ascii="Times New Roman" w:hAnsi="Times New Roman" w:cs="Times New Roman"/>
          <w:color w:val="222222"/>
          <w:sz w:val="28"/>
          <w:szCs w:val="28"/>
          <w:shd w:val="clear" w:color="auto" w:fill="FFFFFF"/>
        </w:rPr>
        <w:t>В случае возобновления деятельности и прекращения ликвидационного процесса начисление ежемесячных авансовых платежей восстанавливается с месяца, в котором их начисление было прекращено.</w:t>
      </w:r>
    </w:p>
    <w:p w14:paraId="4C1C62C9" w14:textId="77777777" w:rsidR="005F72B5" w:rsidRPr="00CE3CA1" w:rsidRDefault="005F72B5" w:rsidP="00EA7743">
      <w:pPr>
        <w:spacing w:after="0" w:line="240" w:lineRule="auto"/>
        <w:ind w:firstLine="720"/>
        <w:jc w:val="both"/>
        <w:rPr>
          <w:rFonts w:ascii="Times New Roman" w:hAnsi="Times New Roman" w:cs="Times New Roman"/>
          <w:b/>
          <w:sz w:val="28"/>
          <w:szCs w:val="28"/>
        </w:rPr>
      </w:pPr>
    </w:p>
    <w:p w14:paraId="1407EB3B" w14:textId="6CA15C15" w:rsidR="001C20FB" w:rsidRPr="00CE3CA1" w:rsidRDefault="00621671" w:rsidP="001C20FB">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41</w:t>
      </w:r>
      <w:r w:rsidRPr="00CE3CA1">
        <w:rPr>
          <w:rFonts w:ascii="Times New Roman" w:hAnsi="Times New Roman" w:cs="Times New Roman"/>
          <w:sz w:val="28"/>
          <w:szCs w:val="28"/>
        </w:rPr>
        <w:t xml:space="preserve">. Порядок исчисления налога, </w:t>
      </w:r>
      <w:r w:rsidR="001C20FB" w:rsidRPr="00CE3CA1">
        <w:rPr>
          <w:rFonts w:ascii="Times New Roman" w:hAnsi="Times New Roman" w:cs="Times New Roman"/>
          <w:sz w:val="28"/>
          <w:szCs w:val="28"/>
        </w:rPr>
        <w:t>представления</w:t>
      </w:r>
    </w:p>
    <w:p w14:paraId="3B766DC3" w14:textId="44A0EC98" w:rsidR="00621671" w:rsidRPr="00CE3CA1" w:rsidRDefault="001D437F" w:rsidP="001C20FB">
      <w:pPr>
        <w:pStyle w:val="2"/>
        <w:spacing w:before="0" w:line="240" w:lineRule="auto"/>
        <w:ind w:left="2268"/>
        <w:rPr>
          <w:rFonts w:ascii="Times New Roman" w:hAnsi="Times New Roman" w:cs="Times New Roman"/>
          <w:sz w:val="28"/>
          <w:szCs w:val="28"/>
        </w:rPr>
      </w:pPr>
      <w:r w:rsidRPr="00CE3CA1">
        <w:rPr>
          <w:rFonts w:ascii="Times New Roman" w:hAnsi="Times New Roman" w:cs="Times New Roman"/>
          <w:sz w:val="28"/>
          <w:szCs w:val="28"/>
        </w:rPr>
        <w:t>на</w:t>
      </w:r>
      <w:r w:rsidR="00621671" w:rsidRPr="00CE3CA1">
        <w:rPr>
          <w:rFonts w:ascii="Times New Roman" w:hAnsi="Times New Roman" w:cs="Times New Roman"/>
          <w:sz w:val="28"/>
          <w:szCs w:val="28"/>
        </w:rPr>
        <w:t>логовой</w:t>
      </w:r>
      <w:r w:rsidR="001C20FB" w:rsidRPr="00CE3CA1">
        <w:rPr>
          <w:rFonts w:ascii="Times New Roman" w:hAnsi="Times New Roman" w:cs="Times New Roman"/>
          <w:b w:val="0"/>
          <w:sz w:val="28"/>
          <w:szCs w:val="28"/>
        </w:rPr>
        <w:t xml:space="preserve"> </w:t>
      </w:r>
      <w:r w:rsidR="00621671" w:rsidRPr="00CE3CA1">
        <w:rPr>
          <w:rFonts w:ascii="Times New Roman" w:hAnsi="Times New Roman" w:cs="Times New Roman"/>
          <w:sz w:val="28"/>
          <w:szCs w:val="28"/>
        </w:rPr>
        <w:t>отчетности и уплаты налога по консолидированной</w:t>
      </w:r>
      <w:r w:rsidR="001C20FB" w:rsidRPr="00CE3CA1">
        <w:rPr>
          <w:rFonts w:ascii="Times New Roman" w:hAnsi="Times New Roman" w:cs="Times New Roman"/>
          <w:sz w:val="28"/>
          <w:szCs w:val="28"/>
        </w:rPr>
        <w:t xml:space="preserve"> </w:t>
      </w:r>
      <w:r w:rsidR="00621671" w:rsidRPr="00CE3CA1">
        <w:rPr>
          <w:rFonts w:ascii="Times New Roman" w:hAnsi="Times New Roman" w:cs="Times New Roman"/>
          <w:sz w:val="28"/>
          <w:szCs w:val="28"/>
        </w:rPr>
        <w:t>группе налогоплательщиков</w:t>
      </w:r>
    </w:p>
    <w:p w14:paraId="32ADAEEC" w14:textId="77777777" w:rsidR="005F72B5" w:rsidRPr="00CE3CA1" w:rsidRDefault="005F72B5" w:rsidP="00EA7743">
      <w:pPr>
        <w:spacing w:after="0" w:line="240" w:lineRule="auto"/>
        <w:ind w:firstLine="720"/>
        <w:jc w:val="both"/>
        <w:rPr>
          <w:rFonts w:ascii="Times New Roman" w:hAnsi="Times New Roman" w:cs="Times New Roman"/>
          <w:sz w:val="28"/>
          <w:szCs w:val="28"/>
        </w:rPr>
      </w:pPr>
    </w:p>
    <w:p w14:paraId="495DB02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Ответственный участник консолидированной группы налогоплательщиков уплату сумм ежемесячных авансовых платежей, а также сумм налога, исчисленного по итогам отчетного (налогового) периода, производит по месту регистрации договора о создании такой группы без распределения указанных сумм по участникам этой группы и их обособленным подразделениям.</w:t>
      </w:r>
    </w:p>
    <w:p w14:paraId="2A3C7C20" w14:textId="3D7ED3E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отчетность по консолидированной группе налогоплательщиков представляется в налоговый орган в порядке и сроки, установленные частью пятой статьи </w:t>
      </w:r>
      <w:r w:rsidR="00A47DF2" w:rsidRPr="00CE3CA1">
        <w:rPr>
          <w:rFonts w:ascii="Times New Roman" w:hAnsi="Times New Roman" w:cs="Times New Roman"/>
          <w:sz w:val="28"/>
          <w:szCs w:val="28"/>
        </w:rPr>
        <w:t>339</w:t>
      </w:r>
      <w:r w:rsidRPr="00CE3CA1">
        <w:rPr>
          <w:rFonts w:ascii="Times New Roman" w:hAnsi="Times New Roman" w:cs="Times New Roman"/>
          <w:sz w:val="28"/>
          <w:szCs w:val="28"/>
        </w:rPr>
        <w:t xml:space="preserve"> настоящего Кодекса.</w:t>
      </w:r>
    </w:p>
    <w:p w14:paraId="6D729FE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Остальные участники консолидированной группы налогоплательщиков не представляют налоговую отчетность в налоговый орган по месту своего учета.</w:t>
      </w:r>
    </w:p>
    <w:p w14:paraId="616E522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участники консолидированной группы налогоплательщиков получают доходы, не включаемые в консолидированную налоговую базу этой группы, они представляют в налоговые органы по месту своего учета налоговую отчетность только в части исчисления налога в отношении таких доходов. </w:t>
      </w:r>
    </w:p>
    <w:p w14:paraId="6052F3E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отчетность по консолидированной группе налогоплательщиков по итогам отчетного (налогового) периода составляется ответственным участником этой группы на основе данных налогового учета и консолидированной налоговой базы в целом по консолидированной группе налогоплательщиков только в части исчисления налога в отношении консолидированной налоговой базы.</w:t>
      </w:r>
    </w:p>
    <w:p w14:paraId="69635B7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Сумма ежемесячного авансового платежа, подлежащая уплате ответственным участником консолидированной группы налогоплательщиков в первом квартале налогового периода, в котором начала действовать эта группа, определяется как сумма ежемесячных авансовых платежей всех участников этой группы, подлежащих уплате в третьем квартале налогового периода, предшествующего созданию этой группы.</w:t>
      </w:r>
    </w:p>
    <w:p w14:paraId="23B9358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договор о создании консолидированной группы налогоплательщиков регистрируется налоговым органом после начала налогового периода, уплаченные участниками консолидированной группы налогоплательщиков ежемесячные авансовые и текущие платежи по итогам истекших с начала налогового периода отчетных периодов подлежат зачету (возврату) соответствующему участнику консолидированной группы налогоплательщиков.</w:t>
      </w:r>
    </w:p>
    <w:p w14:paraId="13467C12"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21268BA" w14:textId="3D09A372"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42</w:t>
      </w:r>
      <w:r w:rsidRPr="00CE3CA1">
        <w:rPr>
          <w:rFonts w:ascii="Times New Roman" w:hAnsi="Times New Roman" w:cs="Times New Roman"/>
          <w:sz w:val="28"/>
          <w:szCs w:val="28"/>
        </w:rPr>
        <w:t>. Зачет налога</w:t>
      </w:r>
    </w:p>
    <w:p w14:paraId="6748652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F5DBB92" w14:textId="7A44F36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Фактически уплаченные (удержанные) в соответствии с законодательством иностранного государства и (или) международным договором Республики Узбекистан </w:t>
      </w:r>
      <w:r w:rsidR="00E41144" w:rsidRPr="00CE3CA1">
        <w:rPr>
          <w:rFonts w:ascii="Times New Roman" w:hAnsi="Times New Roman" w:cs="Times New Roman"/>
          <w:sz w:val="28"/>
          <w:szCs w:val="28"/>
        </w:rPr>
        <w:t xml:space="preserve">суммы </w:t>
      </w:r>
      <w:r w:rsidRPr="00CE3CA1">
        <w:rPr>
          <w:rFonts w:ascii="Times New Roman" w:hAnsi="Times New Roman" w:cs="Times New Roman"/>
          <w:sz w:val="28"/>
          <w:szCs w:val="28"/>
        </w:rPr>
        <w:t>налог</w:t>
      </w:r>
      <w:r w:rsidR="00E41144" w:rsidRPr="00CE3CA1">
        <w:rPr>
          <w:rFonts w:ascii="Times New Roman" w:hAnsi="Times New Roman" w:cs="Times New Roman"/>
          <w:sz w:val="28"/>
          <w:szCs w:val="28"/>
        </w:rPr>
        <w:t>а</w:t>
      </w:r>
      <w:r w:rsidRPr="00CE3CA1">
        <w:rPr>
          <w:rFonts w:ascii="Times New Roman" w:hAnsi="Times New Roman" w:cs="Times New Roman"/>
          <w:sz w:val="28"/>
          <w:szCs w:val="28"/>
        </w:rPr>
        <w:t xml:space="preserve"> на прибыль или идентичн</w:t>
      </w:r>
      <w:r w:rsidR="00E41144" w:rsidRPr="00CE3CA1">
        <w:rPr>
          <w:rFonts w:ascii="Times New Roman" w:hAnsi="Times New Roman" w:cs="Times New Roman"/>
          <w:sz w:val="28"/>
          <w:szCs w:val="28"/>
        </w:rPr>
        <w:t>ого</w:t>
      </w:r>
      <w:r w:rsidRPr="00CE3CA1">
        <w:rPr>
          <w:rFonts w:ascii="Times New Roman" w:hAnsi="Times New Roman" w:cs="Times New Roman"/>
          <w:sz w:val="28"/>
          <w:szCs w:val="28"/>
        </w:rPr>
        <w:t xml:space="preserve"> вид</w:t>
      </w:r>
      <w:r w:rsidR="00E41144" w:rsidRPr="00CE3CA1">
        <w:rPr>
          <w:rFonts w:ascii="Times New Roman" w:hAnsi="Times New Roman" w:cs="Times New Roman"/>
          <w:sz w:val="28"/>
          <w:szCs w:val="28"/>
        </w:rPr>
        <w:t>а</w:t>
      </w:r>
      <w:r w:rsidRPr="00CE3CA1">
        <w:rPr>
          <w:rFonts w:ascii="Times New Roman" w:hAnsi="Times New Roman" w:cs="Times New Roman"/>
          <w:sz w:val="28"/>
          <w:szCs w:val="28"/>
        </w:rPr>
        <w:t xml:space="preserve"> налога с доходов, полученных в этом иностранном государстве, подлежат зачету у налогоплательщика в счет уплаты налога на прибыль в Республике Узбекистан в порядке и размерах, установленных настоящей статьей.</w:t>
      </w:r>
    </w:p>
    <w:p w14:paraId="29F1BC89" w14:textId="423B35A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Зачет </w:t>
      </w:r>
      <w:r w:rsidR="00E41144" w:rsidRPr="00CE3CA1">
        <w:rPr>
          <w:rFonts w:ascii="Times New Roman" w:hAnsi="Times New Roman" w:cs="Times New Roman"/>
          <w:sz w:val="28"/>
          <w:szCs w:val="28"/>
        </w:rPr>
        <w:t xml:space="preserve">сумм </w:t>
      </w:r>
      <w:r w:rsidRPr="00CE3CA1">
        <w:rPr>
          <w:rFonts w:ascii="Times New Roman" w:hAnsi="Times New Roman" w:cs="Times New Roman"/>
          <w:sz w:val="28"/>
          <w:szCs w:val="28"/>
        </w:rPr>
        <w:t>налога на прибыль или идентичного вида налога с доходов от источников за пределами Республики Узбекистан производится при одновременном соблюдении следующих условий:</w:t>
      </w:r>
    </w:p>
    <w:p w14:paraId="39DAAE35" w14:textId="10D82C1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 доходу, подлежащему налогообл</w:t>
      </w:r>
      <w:r w:rsidR="001C20FB" w:rsidRPr="00CE3CA1">
        <w:rPr>
          <w:rFonts w:ascii="Times New Roman" w:hAnsi="Times New Roman" w:cs="Times New Roman"/>
          <w:sz w:val="28"/>
          <w:szCs w:val="28"/>
        </w:rPr>
        <w:t>ожению в Республике Узбекистан;</w:t>
      </w:r>
    </w:p>
    <w:p w14:paraId="155A0A5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при наличии международного договора с Республикой Узбекистан;</w:t>
      </w:r>
    </w:p>
    <w:p w14:paraId="510B0145" w14:textId="11C94B2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при наличии документа, подтверждающего уплату (удержание) такого налога. </w:t>
      </w:r>
    </w:p>
    <w:p w14:paraId="2E3C8A03" w14:textId="6ADE715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Размер засчитываемой суммы налога на прибыль или идентичного вида налога, уплаченн</w:t>
      </w:r>
      <w:r w:rsidR="0090641F" w:rsidRPr="00CE3CA1">
        <w:rPr>
          <w:rFonts w:ascii="Times New Roman" w:hAnsi="Times New Roman" w:cs="Times New Roman"/>
          <w:sz w:val="28"/>
          <w:szCs w:val="28"/>
        </w:rPr>
        <w:t>ого (удержанного</w:t>
      </w:r>
      <w:r w:rsidRPr="00CE3CA1">
        <w:rPr>
          <w:rFonts w:ascii="Times New Roman" w:hAnsi="Times New Roman" w:cs="Times New Roman"/>
          <w:sz w:val="28"/>
          <w:szCs w:val="28"/>
        </w:rPr>
        <w:t>) за пределами Республики Узбекистан, не может превышать сумму налога на прибыль, подлежащего уплате налогоплательщиком в Республике Узбекистан за налоговый период, в котором указанный доход подлежит получению (получен).</w:t>
      </w:r>
    </w:p>
    <w:p w14:paraId="638755A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Документом, подтверждающим уплату (удержание) налога на прибыль или идентичного вида налога за пределами Республики Узбекистан, является справка компетентного органа иностранного государства или иной документ, подтверждающий факт уплаты налога за пределами Республики Узбекистан.</w:t>
      </w:r>
    </w:p>
    <w:p w14:paraId="59EEBDB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документы, указанные в части четвертой настоящей статьи, составлены на иностранном языке, обязательно наличие перевода на государственный язык Республики Узбекистан.</w:t>
      </w:r>
    </w:p>
    <w:p w14:paraId="66C4E7C6" w14:textId="77777777" w:rsidR="001C20FB" w:rsidRPr="00CE3CA1" w:rsidRDefault="001C20FB" w:rsidP="00EA7743">
      <w:pPr>
        <w:spacing w:after="0" w:line="240" w:lineRule="auto"/>
        <w:ind w:firstLine="720"/>
        <w:jc w:val="both"/>
        <w:rPr>
          <w:rFonts w:ascii="Times New Roman" w:hAnsi="Times New Roman" w:cs="Times New Roman"/>
          <w:b/>
          <w:sz w:val="28"/>
          <w:szCs w:val="28"/>
        </w:rPr>
      </w:pPr>
    </w:p>
    <w:p w14:paraId="743CDF8D" w14:textId="77777777" w:rsidR="001C20FB" w:rsidRPr="00CE3CA1" w:rsidRDefault="007D1457" w:rsidP="001C20FB">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 xml:space="preserve">48. Особенности налогообложения доходов </w:t>
      </w:r>
    </w:p>
    <w:p w14:paraId="2AFC964F" w14:textId="77777777" w:rsidR="001C20FB" w:rsidRPr="00CE3CA1" w:rsidRDefault="00621671" w:rsidP="001C20FB">
      <w:pPr>
        <w:pStyle w:val="2"/>
        <w:spacing w:before="0" w:line="240" w:lineRule="auto"/>
        <w:ind w:firstLine="1985"/>
        <w:jc w:val="both"/>
        <w:rPr>
          <w:rFonts w:ascii="Times New Roman" w:hAnsi="Times New Roman" w:cs="Times New Roman"/>
          <w:sz w:val="28"/>
          <w:szCs w:val="28"/>
        </w:rPr>
      </w:pPr>
      <w:r w:rsidRPr="00CE3CA1">
        <w:rPr>
          <w:rFonts w:ascii="Times New Roman" w:hAnsi="Times New Roman" w:cs="Times New Roman"/>
          <w:sz w:val="28"/>
          <w:szCs w:val="28"/>
        </w:rPr>
        <w:t>в виде дивидендов</w:t>
      </w:r>
      <w:r w:rsidRPr="00CE3CA1">
        <w:rPr>
          <w:rFonts w:ascii="Times New Roman" w:hAnsi="Times New Roman" w:cs="Times New Roman"/>
          <w:b w:val="0"/>
          <w:sz w:val="28"/>
          <w:szCs w:val="28"/>
        </w:rPr>
        <w:t xml:space="preserve"> </w:t>
      </w:r>
      <w:r w:rsidRPr="00CE3CA1">
        <w:rPr>
          <w:rFonts w:ascii="Times New Roman" w:hAnsi="Times New Roman" w:cs="Times New Roman"/>
          <w:sz w:val="28"/>
          <w:szCs w:val="28"/>
        </w:rPr>
        <w:t xml:space="preserve">и процентов, выплачиваемых </w:t>
      </w:r>
    </w:p>
    <w:p w14:paraId="5530C1EA" w14:textId="371F2672" w:rsidR="00621671" w:rsidRPr="00CE3CA1" w:rsidRDefault="00621671" w:rsidP="001C20FB">
      <w:pPr>
        <w:pStyle w:val="2"/>
        <w:spacing w:before="0" w:line="240" w:lineRule="auto"/>
        <w:ind w:firstLine="1985"/>
        <w:jc w:val="both"/>
        <w:rPr>
          <w:rFonts w:ascii="Times New Roman" w:hAnsi="Times New Roman" w:cs="Times New Roman"/>
          <w:b w:val="0"/>
          <w:sz w:val="28"/>
          <w:szCs w:val="28"/>
        </w:rPr>
      </w:pPr>
      <w:r w:rsidRPr="00CE3CA1">
        <w:rPr>
          <w:rFonts w:ascii="Times New Roman" w:hAnsi="Times New Roman" w:cs="Times New Roman"/>
          <w:sz w:val="28"/>
          <w:szCs w:val="28"/>
        </w:rPr>
        <w:t>налоговым резидентам</w:t>
      </w:r>
      <w:r w:rsidR="001C20FB" w:rsidRPr="00CE3CA1">
        <w:rPr>
          <w:rFonts w:ascii="Times New Roman" w:hAnsi="Times New Roman" w:cs="Times New Roman"/>
          <w:sz w:val="28"/>
          <w:szCs w:val="28"/>
        </w:rPr>
        <w:t xml:space="preserve"> </w:t>
      </w:r>
      <w:r w:rsidRPr="00CE3CA1">
        <w:rPr>
          <w:rFonts w:ascii="Times New Roman" w:hAnsi="Times New Roman" w:cs="Times New Roman"/>
          <w:sz w:val="28"/>
          <w:szCs w:val="28"/>
        </w:rPr>
        <w:t>Республики Узбекистан</w:t>
      </w:r>
    </w:p>
    <w:p w14:paraId="35D02175" w14:textId="77777777" w:rsidR="005F72B5" w:rsidRPr="00CE3CA1" w:rsidRDefault="005F72B5" w:rsidP="00EA7743">
      <w:pPr>
        <w:spacing w:after="0" w:line="240" w:lineRule="auto"/>
        <w:ind w:firstLine="720"/>
        <w:jc w:val="both"/>
        <w:rPr>
          <w:rFonts w:ascii="Times New Roman" w:hAnsi="Times New Roman" w:cs="Times New Roman"/>
          <w:b/>
          <w:sz w:val="28"/>
          <w:szCs w:val="28"/>
        </w:rPr>
      </w:pPr>
    </w:p>
    <w:p w14:paraId="032F72F3" w14:textId="77777777" w:rsidR="001D437F"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43</w:t>
      </w:r>
      <w:r w:rsidRPr="00CE3CA1">
        <w:rPr>
          <w:rFonts w:ascii="Times New Roman" w:hAnsi="Times New Roman" w:cs="Times New Roman"/>
          <w:sz w:val="28"/>
          <w:szCs w:val="28"/>
        </w:rPr>
        <w:t xml:space="preserve">. Особенности налогообложения доходов </w:t>
      </w:r>
    </w:p>
    <w:p w14:paraId="4A8C1DA7" w14:textId="4112C3C6" w:rsidR="00621671" w:rsidRPr="00CE3CA1" w:rsidRDefault="00621671" w:rsidP="001C20FB">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в виде дивидендов </w:t>
      </w:r>
    </w:p>
    <w:p w14:paraId="7C5A5BDE"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1834970" w14:textId="2DD1592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Дивиденды, выплачиваемые юридическим лицом налоговому резиденту Республики Узбекистан, облагаются налогом у источника выплаты в порядке, предусмотренном статьей </w:t>
      </w:r>
      <w:r w:rsidR="00A47DF2" w:rsidRPr="00CE3CA1">
        <w:rPr>
          <w:rFonts w:ascii="Times New Roman" w:hAnsi="Times New Roman" w:cs="Times New Roman"/>
          <w:sz w:val="28"/>
          <w:szCs w:val="28"/>
        </w:rPr>
        <w:t>345</w:t>
      </w:r>
      <w:r w:rsidRPr="00CE3CA1">
        <w:rPr>
          <w:rFonts w:ascii="Times New Roman" w:hAnsi="Times New Roman" w:cs="Times New Roman"/>
          <w:sz w:val="28"/>
          <w:szCs w:val="28"/>
        </w:rPr>
        <w:t xml:space="preserve"> настоящего Кодекса</w:t>
      </w:r>
      <w:r w:rsidR="00E41144" w:rsidRPr="00CE3CA1">
        <w:rPr>
          <w:rFonts w:ascii="Times New Roman" w:hAnsi="Times New Roman" w:cs="Times New Roman"/>
          <w:sz w:val="28"/>
          <w:szCs w:val="28"/>
        </w:rPr>
        <w:t>,</w:t>
      </w:r>
      <w:r w:rsidRPr="00CE3CA1">
        <w:rPr>
          <w:rFonts w:ascii="Times New Roman" w:hAnsi="Times New Roman" w:cs="Times New Roman"/>
          <w:sz w:val="28"/>
          <w:szCs w:val="28"/>
        </w:rPr>
        <w:t xml:space="preserve"> и подлежат вычету при определении налоговой базы получателем таких доходов.</w:t>
      </w:r>
    </w:p>
    <w:p w14:paraId="14A515D9" w14:textId="5356297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дивиденды налоговому резиденту Республики Узбекистан выплачиваются юридическим лицом</w:t>
      </w:r>
      <w:r w:rsidR="001C20FB"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нерезидентом Республики Узбекистан, сумма налога, подлежащая уплате в отношении полученных дивидендов, определяется их получателем самостоятельно исходя из суммы полученных дивидендов и налоговой ставки, установленной пунктом 11 части первой статьи </w:t>
      </w:r>
      <w:r w:rsidR="00A47DF2" w:rsidRPr="00CE3CA1">
        <w:rPr>
          <w:rFonts w:ascii="Times New Roman" w:hAnsi="Times New Roman" w:cs="Times New Roman"/>
          <w:sz w:val="28"/>
          <w:szCs w:val="28"/>
        </w:rPr>
        <w:t>337</w:t>
      </w:r>
      <w:r w:rsidRPr="00CE3CA1">
        <w:rPr>
          <w:rFonts w:ascii="Times New Roman" w:hAnsi="Times New Roman" w:cs="Times New Roman"/>
          <w:sz w:val="28"/>
          <w:szCs w:val="28"/>
        </w:rPr>
        <w:t xml:space="preserve"> настоящего Кодекса. При этом получатели дивидендов не вправе уменьшить сумму налога, исчисленную в соответствии с настоящей статьей, на сумму налога, уплаченную по месту нахождения источника дохода, если иное не предусмотрено международным договором Республики Узбекистан.</w:t>
      </w:r>
    </w:p>
    <w:p w14:paraId="67763FC1" w14:textId="77777777" w:rsidR="007D1457" w:rsidRPr="00CE3CA1" w:rsidRDefault="007D1457" w:rsidP="00EA7743">
      <w:pPr>
        <w:spacing w:after="0" w:line="240" w:lineRule="auto"/>
        <w:ind w:firstLine="720"/>
        <w:jc w:val="both"/>
        <w:rPr>
          <w:rFonts w:ascii="Times New Roman" w:hAnsi="Times New Roman" w:cs="Times New Roman"/>
          <w:sz w:val="28"/>
          <w:szCs w:val="28"/>
        </w:rPr>
      </w:pPr>
    </w:p>
    <w:p w14:paraId="0673BAAF" w14:textId="77777777" w:rsidR="00974E8B"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44</w:t>
      </w:r>
      <w:r w:rsidRPr="00CE3CA1">
        <w:rPr>
          <w:rFonts w:ascii="Times New Roman" w:hAnsi="Times New Roman" w:cs="Times New Roman"/>
          <w:sz w:val="28"/>
          <w:szCs w:val="28"/>
        </w:rPr>
        <w:t xml:space="preserve">. Особенности налогообложения доходов </w:t>
      </w:r>
    </w:p>
    <w:p w14:paraId="717EA2AC" w14:textId="744C9640" w:rsidR="00621671" w:rsidRPr="00CE3CA1" w:rsidRDefault="00621671" w:rsidP="001C20FB">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в виде процентов</w:t>
      </w:r>
    </w:p>
    <w:p w14:paraId="22338963"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E2A59D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установлено частью второй настоящей статьи, проценты, выплачиваемые налоговому резиденту Республики Узбекистан, учитываются в налоговой базе получателя этих доходов и подлежат налогообложению в порядке, предусмотренном настоящим разделом.</w:t>
      </w:r>
    </w:p>
    <w:p w14:paraId="29C50311" w14:textId="72A9DCC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Проценты, выплачиваемые юридическим лицом – налоговым резидентом Республики Узбекистан некоммерческим и бюджетным организациям, облагаются налогом у источника выплаты по налоговой ставке, установленной пунктом 12 части первой статьи </w:t>
      </w:r>
      <w:r w:rsidR="00A47DF2" w:rsidRPr="00CE3CA1">
        <w:rPr>
          <w:rFonts w:ascii="Times New Roman" w:hAnsi="Times New Roman" w:cs="Times New Roman"/>
          <w:sz w:val="28"/>
          <w:szCs w:val="28"/>
        </w:rPr>
        <w:t>337</w:t>
      </w:r>
      <w:r w:rsidRPr="00CE3CA1">
        <w:rPr>
          <w:rFonts w:ascii="Times New Roman" w:hAnsi="Times New Roman" w:cs="Times New Roman"/>
          <w:sz w:val="28"/>
          <w:szCs w:val="28"/>
        </w:rPr>
        <w:t xml:space="preserve"> настоящего Кодекса и подлежат вычету при определении налоговой базы получателей таких доходов.</w:t>
      </w:r>
    </w:p>
    <w:p w14:paraId="06136FFB"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5B45D9E" w14:textId="77777777" w:rsidR="001D437F" w:rsidRPr="00CE3CA1" w:rsidRDefault="00621671" w:rsidP="001C20FB">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w:t>
      </w:r>
      <w:r w:rsidRPr="00CE3CA1">
        <w:rPr>
          <w:rFonts w:ascii="Times New Roman" w:hAnsi="Times New Roman" w:cs="Times New Roman"/>
          <w:sz w:val="28"/>
          <w:szCs w:val="28"/>
        </w:rPr>
        <w:t xml:space="preserve">5. Порядок исчисления, удержания и уплаты </w:t>
      </w:r>
      <w:r w:rsidR="001D437F" w:rsidRPr="00CE3CA1">
        <w:rPr>
          <w:rFonts w:ascii="Times New Roman" w:hAnsi="Times New Roman" w:cs="Times New Roman"/>
          <w:sz w:val="28"/>
          <w:szCs w:val="28"/>
        </w:rPr>
        <w:t>н</w:t>
      </w:r>
      <w:r w:rsidRPr="00CE3CA1">
        <w:rPr>
          <w:rFonts w:ascii="Times New Roman" w:hAnsi="Times New Roman" w:cs="Times New Roman"/>
          <w:sz w:val="28"/>
          <w:szCs w:val="28"/>
        </w:rPr>
        <w:t xml:space="preserve">алога </w:t>
      </w:r>
    </w:p>
    <w:p w14:paraId="32BBAAA1" w14:textId="392D165A" w:rsidR="00621671" w:rsidRPr="00CE3CA1" w:rsidRDefault="00621671" w:rsidP="001C20FB">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с дивидендов и процентов налоговыми агентами</w:t>
      </w:r>
    </w:p>
    <w:p w14:paraId="648DB00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AA74966" w14:textId="18F2A4EA"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Юридические лица, выплачивающие доходы в виде дивидендов и процентов, в случаях, предусмотренных част</w:t>
      </w:r>
      <w:r w:rsidR="0090641F" w:rsidRPr="00CE3CA1">
        <w:rPr>
          <w:rFonts w:ascii="Times New Roman" w:hAnsi="Times New Roman" w:cs="Times New Roman"/>
          <w:sz w:val="28"/>
          <w:szCs w:val="28"/>
        </w:rPr>
        <w:t>ью</w:t>
      </w:r>
      <w:r w:rsidRPr="00CE3CA1">
        <w:rPr>
          <w:rFonts w:ascii="Times New Roman" w:hAnsi="Times New Roman" w:cs="Times New Roman"/>
          <w:sz w:val="28"/>
          <w:szCs w:val="28"/>
        </w:rPr>
        <w:t xml:space="preserve"> первой статьи </w:t>
      </w:r>
      <w:r w:rsidR="00A47DF2" w:rsidRPr="00CE3CA1">
        <w:rPr>
          <w:rFonts w:ascii="Times New Roman" w:hAnsi="Times New Roman" w:cs="Times New Roman"/>
          <w:sz w:val="28"/>
          <w:szCs w:val="28"/>
        </w:rPr>
        <w:t>343</w:t>
      </w:r>
      <w:r w:rsidRPr="00CE3CA1">
        <w:rPr>
          <w:rFonts w:ascii="Times New Roman" w:hAnsi="Times New Roman" w:cs="Times New Roman"/>
          <w:sz w:val="28"/>
          <w:szCs w:val="28"/>
        </w:rPr>
        <w:t xml:space="preserve"> и </w:t>
      </w:r>
      <w:r w:rsidR="0090641F" w:rsidRPr="00CE3CA1">
        <w:rPr>
          <w:rFonts w:ascii="Times New Roman" w:hAnsi="Times New Roman" w:cs="Times New Roman"/>
          <w:sz w:val="28"/>
          <w:szCs w:val="28"/>
        </w:rPr>
        <w:t xml:space="preserve">частью </w:t>
      </w:r>
      <w:r w:rsidRPr="00CE3CA1">
        <w:rPr>
          <w:rFonts w:ascii="Times New Roman" w:hAnsi="Times New Roman" w:cs="Times New Roman"/>
          <w:sz w:val="28"/>
          <w:szCs w:val="28"/>
        </w:rPr>
        <w:t xml:space="preserve">второй статьи </w:t>
      </w:r>
      <w:r w:rsidR="00A47DF2" w:rsidRPr="00CE3CA1">
        <w:rPr>
          <w:rFonts w:ascii="Times New Roman" w:hAnsi="Times New Roman" w:cs="Times New Roman"/>
          <w:sz w:val="28"/>
          <w:szCs w:val="28"/>
        </w:rPr>
        <w:t>344</w:t>
      </w:r>
      <w:r w:rsidRPr="00CE3CA1">
        <w:rPr>
          <w:rFonts w:ascii="Times New Roman" w:hAnsi="Times New Roman" w:cs="Times New Roman"/>
          <w:sz w:val="28"/>
          <w:szCs w:val="28"/>
        </w:rPr>
        <w:t xml:space="preserve"> настоящего Кодекса, признаются налоговыми агентами.</w:t>
      </w:r>
    </w:p>
    <w:p w14:paraId="6EB798C1" w14:textId="42D2195A"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Налоговый агент в отношении доходов, выплачиваемых в виде дивидендов юридическим и (или) физическим лицам, признаваемым налоговыми резидентами Республики Узбекистан, определяет сумму налога отдельно по каждому получателю применительно к каждой выплате указанных доходов по налоговой ставке, установленной пунктом</w:t>
      </w:r>
      <w:r w:rsidR="00A47DF2" w:rsidRPr="00CE3CA1">
        <w:rPr>
          <w:rFonts w:ascii="Times New Roman" w:hAnsi="Times New Roman" w:cs="Times New Roman"/>
          <w:sz w:val="28"/>
          <w:szCs w:val="28"/>
        </w:rPr>
        <w:t xml:space="preserve"> 11</w:t>
      </w:r>
      <w:r w:rsidRPr="00CE3CA1">
        <w:rPr>
          <w:rFonts w:ascii="Times New Roman" w:hAnsi="Times New Roman" w:cs="Times New Roman"/>
          <w:sz w:val="28"/>
          <w:szCs w:val="28"/>
        </w:rPr>
        <w:t xml:space="preserve"> части первой статьи </w:t>
      </w:r>
      <w:r w:rsidR="00A47DF2" w:rsidRPr="00CE3CA1">
        <w:rPr>
          <w:rFonts w:ascii="Times New Roman" w:hAnsi="Times New Roman" w:cs="Times New Roman"/>
          <w:sz w:val="28"/>
          <w:szCs w:val="28"/>
        </w:rPr>
        <w:t>337</w:t>
      </w:r>
      <w:r w:rsidRPr="00CE3CA1">
        <w:rPr>
          <w:rFonts w:ascii="Times New Roman" w:hAnsi="Times New Roman" w:cs="Times New Roman"/>
          <w:sz w:val="28"/>
          <w:szCs w:val="28"/>
        </w:rPr>
        <w:t xml:space="preserve"> или статьей </w:t>
      </w:r>
      <w:r w:rsidR="00A47DF2" w:rsidRPr="00CE3CA1">
        <w:rPr>
          <w:rFonts w:ascii="Times New Roman" w:hAnsi="Times New Roman" w:cs="Times New Roman"/>
          <w:sz w:val="28"/>
          <w:szCs w:val="28"/>
        </w:rPr>
        <w:t>381</w:t>
      </w:r>
      <w:r w:rsidRPr="00CE3CA1">
        <w:rPr>
          <w:rFonts w:ascii="Times New Roman" w:hAnsi="Times New Roman" w:cs="Times New Roman"/>
          <w:sz w:val="28"/>
          <w:szCs w:val="28"/>
        </w:rPr>
        <w:t xml:space="preserve"> настоящего Кодекса, в порядке, предусмотренном настоящей статьей. </w:t>
      </w:r>
    </w:p>
    <w:p w14:paraId="146C27FD" w14:textId="77777777"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суммы налога, подлежащей удержанию из доходов получателя дивидендов, налоговая база в отношении каждого получателя определяется налоговым агентом как приходящаяся на этого получателя доля совокупной суммы дивидендов, подлежащих налогообложению. Такая совокупная сумма дивидендов, подлежащих налогообложению, определяется как общая сумма дивидендов, подлежащих распределению юридическим лицом в пользу всех получателей, уменьшенная на общую сумму дивидендов, полученных этим юридическим лицом в текущем отчетном (налоговом) периоде и предыдущих отчетных (налоговых) периодах к дате распределения дивидендов в пользу получателей дивидендов. При этом уменьшение общей суммы дивидендов, подлежащих распределению, на сумму полученных этим юридическим лицом дивидендов производится при условии, что ранее эта сумма полученных дивидендов не учитывалась при определении налоговой базы этого юридического лица в отношении доходов, полученных им в виде дивидендов.</w:t>
      </w:r>
    </w:p>
    <w:p w14:paraId="1446E2C3" w14:textId="17E5483A"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доходов в виде процентов, указанных в части второй статьи </w:t>
      </w:r>
      <w:r w:rsidR="00A47DF2" w:rsidRPr="00CE3CA1">
        <w:rPr>
          <w:rFonts w:ascii="Times New Roman" w:hAnsi="Times New Roman" w:cs="Times New Roman"/>
          <w:sz w:val="28"/>
          <w:szCs w:val="28"/>
        </w:rPr>
        <w:t>344</w:t>
      </w:r>
      <w:r w:rsidRPr="00CE3CA1">
        <w:rPr>
          <w:rFonts w:ascii="Times New Roman" w:hAnsi="Times New Roman" w:cs="Times New Roman"/>
          <w:sz w:val="28"/>
          <w:szCs w:val="28"/>
        </w:rPr>
        <w:t xml:space="preserve"> настоящего Кодекса, налоговый агент определяет сумму налога в порядке, аналогичном установленному частью второй настоящей статьи.</w:t>
      </w:r>
    </w:p>
    <w:p w14:paraId="7E76221C" w14:textId="2B81EDE9"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отчетность по сумме налога с дивидендов и процентов представляется налоговыми агентами в налоговой орган по месту</w:t>
      </w:r>
      <w:r w:rsidR="00E41144" w:rsidRPr="00CE3CA1">
        <w:rPr>
          <w:rFonts w:ascii="Times New Roman" w:hAnsi="Times New Roman" w:cs="Times New Roman"/>
          <w:sz w:val="28"/>
          <w:szCs w:val="28"/>
        </w:rPr>
        <w:t xml:space="preserve"> своего </w:t>
      </w:r>
      <w:r w:rsidRPr="00CE3CA1">
        <w:rPr>
          <w:rFonts w:ascii="Times New Roman" w:hAnsi="Times New Roman" w:cs="Times New Roman"/>
          <w:sz w:val="28"/>
          <w:szCs w:val="28"/>
        </w:rPr>
        <w:t xml:space="preserve"> налогового учета не позднее двадцатого числа месяца, следующего за месяцем, в котором были начислены дивиденды и проценты.</w:t>
      </w:r>
    </w:p>
    <w:p w14:paraId="6CEA70E7" w14:textId="304092AA" w:rsidR="0090781A" w:rsidRPr="00CE3CA1" w:rsidRDefault="00621671" w:rsidP="001C20FB">
      <w:pPr>
        <w:spacing w:after="0" w:line="245" w:lineRule="auto"/>
        <w:ind w:firstLine="720"/>
        <w:jc w:val="both"/>
        <w:rPr>
          <w:rFonts w:ascii="Times New Roman" w:hAnsi="Times New Roman" w:cs="Times New Roman"/>
          <w:noProof/>
          <w:sz w:val="24"/>
          <w:szCs w:val="24"/>
        </w:rPr>
      </w:pPr>
      <w:r w:rsidRPr="00CE3CA1">
        <w:rPr>
          <w:rFonts w:ascii="Times New Roman" w:hAnsi="Times New Roman" w:cs="Times New Roman"/>
          <w:sz w:val="28"/>
          <w:szCs w:val="28"/>
        </w:rPr>
        <w:t xml:space="preserve">Сумма налога </w:t>
      </w:r>
      <w:r w:rsidR="00A47DF2" w:rsidRPr="00CE3CA1">
        <w:rPr>
          <w:rFonts w:ascii="Times New Roman" w:hAnsi="Times New Roman" w:cs="Times New Roman"/>
          <w:sz w:val="28"/>
          <w:szCs w:val="28"/>
        </w:rPr>
        <w:t xml:space="preserve">уплачивается </w:t>
      </w:r>
      <w:r w:rsidRPr="00CE3CA1">
        <w:rPr>
          <w:rFonts w:ascii="Times New Roman" w:hAnsi="Times New Roman" w:cs="Times New Roman"/>
          <w:sz w:val="28"/>
          <w:szCs w:val="28"/>
        </w:rPr>
        <w:t xml:space="preserve">в бюджет не позднее </w:t>
      </w:r>
      <w:r w:rsidR="0090781A" w:rsidRPr="00CE3CA1">
        <w:rPr>
          <w:rFonts w:ascii="Times New Roman" w:hAnsi="Times New Roman" w:cs="Times New Roman"/>
          <w:sz w:val="28"/>
          <w:szCs w:val="28"/>
        </w:rPr>
        <w:t>даты выплаты дивидендов и процентов.</w:t>
      </w:r>
    </w:p>
    <w:p w14:paraId="5EA3C4FB" w14:textId="77777777"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Налоговый агент по требованию получателя дивидендов и процентов обязан представить этому лицу справку о сумме дохода и общей сумме удержанного налога за налоговый период по форме, утверждаемой Государственным налоговым комитетом Республики Узбекистан и Министерством финансов Республики Узбекистан.</w:t>
      </w:r>
    </w:p>
    <w:p w14:paraId="49FA4CAC" w14:textId="77777777" w:rsidR="005F72B5" w:rsidRPr="00CE3CA1" w:rsidRDefault="005F72B5" w:rsidP="001C20FB">
      <w:pPr>
        <w:spacing w:after="0" w:line="245" w:lineRule="auto"/>
        <w:ind w:firstLine="720"/>
        <w:jc w:val="both"/>
        <w:rPr>
          <w:rFonts w:ascii="Times New Roman" w:hAnsi="Times New Roman" w:cs="Times New Roman"/>
          <w:b/>
          <w:sz w:val="28"/>
          <w:szCs w:val="28"/>
        </w:rPr>
      </w:pPr>
    </w:p>
    <w:p w14:paraId="4BC8BE47" w14:textId="4697586E" w:rsidR="00621671" w:rsidRPr="00CE3CA1" w:rsidRDefault="00621671" w:rsidP="001C20FB">
      <w:pPr>
        <w:pStyle w:val="2"/>
        <w:spacing w:before="0" w:line="245"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46</w:t>
      </w:r>
      <w:r w:rsidRPr="00CE3CA1">
        <w:rPr>
          <w:rFonts w:ascii="Times New Roman" w:hAnsi="Times New Roman" w:cs="Times New Roman"/>
          <w:sz w:val="28"/>
          <w:szCs w:val="28"/>
        </w:rPr>
        <w:t xml:space="preserve">. Ответственность налогового агента </w:t>
      </w:r>
    </w:p>
    <w:p w14:paraId="6F38959D" w14:textId="77777777" w:rsidR="00621671" w:rsidRPr="00CE3CA1" w:rsidRDefault="00621671" w:rsidP="001C20FB">
      <w:pPr>
        <w:spacing w:after="0" w:line="245" w:lineRule="auto"/>
        <w:ind w:firstLine="720"/>
        <w:jc w:val="both"/>
        <w:rPr>
          <w:rFonts w:ascii="Times New Roman" w:hAnsi="Times New Roman" w:cs="Times New Roman"/>
          <w:b/>
          <w:sz w:val="28"/>
          <w:szCs w:val="28"/>
        </w:rPr>
      </w:pPr>
    </w:p>
    <w:p w14:paraId="68D0907C" w14:textId="77777777" w:rsidR="00621671" w:rsidRPr="00CE3CA1" w:rsidRDefault="00621671" w:rsidP="001C20FB">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неудержании суммы налога налоговый агент обязан внести в бюджет сумму неудержанного налога и связанную с ним сумму пени в соответствии с настоящим Кодексом. </w:t>
      </w:r>
    </w:p>
    <w:p w14:paraId="37284602" w14:textId="77777777" w:rsidR="005F72B5" w:rsidRPr="00CE3CA1" w:rsidRDefault="005F72B5" w:rsidP="00EA7743">
      <w:pPr>
        <w:spacing w:after="0" w:line="240" w:lineRule="auto"/>
        <w:ind w:firstLine="720"/>
        <w:jc w:val="both"/>
        <w:rPr>
          <w:rFonts w:ascii="Times New Roman" w:hAnsi="Times New Roman" w:cs="Times New Roman"/>
          <w:sz w:val="28"/>
          <w:szCs w:val="28"/>
        </w:rPr>
      </w:pPr>
    </w:p>
    <w:p w14:paraId="2443C6FB" w14:textId="393B199B" w:rsidR="00621671" w:rsidRPr="00CE3CA1" w:rsidRDefault="00783957" w:rsidP="001C20FB">
      <w:pPr>
        <w:pStyle w:val="2"/>
        <w:spacing w:before="0" w:line="240" w:lineRule="auto"/>
        <w:ind w:left="1985" w:hanging="1276"/>
        <w:rPr>
          <w:rFonts w:ascii="Times New Roman" w:hAnsi="Times New Roman" w:cs="Times New Roman"/>
          <w:sz w:val="28"/>
          <w:szCs w:val="28"/>
        </w:rPr>
      </w:pPr>
      <w:r w:rsidRPr="00CE3CA1">
        <w:rPr>
          <w:rFonts w:ascii="Times New Roman" w:hAnsi="Times New Roman" w:cs="Times New Roman"/>
          <w:sz w:val="28"/>
          <w:szCs w:val="28"/>
        </w:rPr>
        <w:lastRenderedPageBreak/>
        <w:t xml:space="preserve">Глава </w:t>
      </w:r>
      <w:r w:rsidR="00621671" w:rsidRPr="00CE3CA1">
        <w:rPr>
          <w:rFonts w:ascii="Times New Roman" w:hAnsi="Times New Roman" w:cs="Times New Roman"/>
          <w:sz w:val="28"/>
          <w:szCs w:val="28"/>
        </w:rPr>
        <w:t>49. Особенности налогообложения доходов нерезидентов, осуществляющих деятельность через постоянные учреждения</w:t>
      </w:r>
    </w:p>
    <w:p w14:paraId="1F129099" w14:textId="77777777" w:rsidR="005F72B5" w:rsidRPr="00CE3CA1" w:rsidRDefault="005F72B5" w:rsidP="00EA7743">
      <w:pPr>
        <w:spacing w:after="0" w:line="240" w:lineRule="auto"/>
        <w:ind w:firstLine="720"/>
        <w:jc w:val="both"/>
        <w:rPr>
          <w:rFonts w:ascii="Times New Roman" w:hAnsi="Times New Roman" w:cs="Times New Roman"/>
          <w:b/>
          <w:sz w:val="28"/>
          <w:szCs w:val="28"/>
        </w:rPr>
      </w:pPr>
    </w:p>
    <w:p w14:paraId="57354E2B" w14:textId="0651CFB0"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47</w:t>
      </w:r>
      <w:r w:rsidRPr="00CE3CA1">
        <w:rPr>
          <w:rFonts w:ascii="Times New Roman" w:hAnsi="Times New Roman" w:cs="Times New Roman"/>
          <w:sz w:val="28"/>
          <w:szCs w:val="28"/>
        </w:rPr>
        <w:t>. Определение налогооблагаемого дохода</w:t>
      </w:r>
    </w:p>
    <w:p w14:paraId="2641F734" w14:textId="77777777" w:rsidR="005F72B5" w:rsidRPr="00CE3CA1" w:rsidRDefault="005F72B5" w:rsidP="00EA7743">
      <w:pPr>
        <w:spacing w:after="0" w:line="240" w:lineRule="auto"/>
        <w:ind w:firstLine="720"/>
        <w:jc w:val="both"/>
        <w:rPr>
          <w:rFonts w:ascii="Times New Roman" w:hAnsi="Times New Roman" w:cs="Times New Roman"/>
          <w:sz w:val="28"/>
          <w:szCs w:val="28"/>
        </w:rPr>
      </w:pPr>
    </w:p>
    <w:p w14:paraId="3304B04C" w14:textId="579869F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Исчисление и уплата налога с доходов нерезидента, осуществляющего деятельность через постоянное учреждение, производятся</w:t>
      </w:r>
      <w:r w:rsidRPr="00CE3CA1">
        <w:rPr>
          <w:rFonts w:ascii="Times New Roman" w:hAnsi="Times New Roman" w:cs="Times New Roman"/>
          <w:sz w:val="28"/>
          <w:szCs w:val="28"/>
        </w:rPr>
        <w:t xml:space="preserve"> указанным нерезидентом самостоятельно в порядке, установленном главами 43</w:t>
      </w:r>
      <w:r w:rsidR="001C20FB"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47 настоящего Кодекса, с учетом особенностей, предусмотренных настоящей главой. </w:t>
      </w:r>
    </w:p>
    <w:p w14:paraId="55EC23EE" w14:textId="6B84208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Обязанности налогоплательщика </w:t>
      </w:r>
      <w:r w:rsidR="001C20FB"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нерезидента, осуществляющего деятельность через постоянное учреждение, исполнение которых предусмотрено настоящей главой, могут быть возложены на его постоянное учреждение. При этом постоянное учреждение наделяется всеми правами налогоплательщика.  </w:t>
      </w:r>
    </w:p>
    <w:p w14:paraId="5F2B56D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Совокупный доход постоянного учреждения составляют следующие виды доходов, связанные с деятельностью такого постоянного учреждения, полученные с даты начала осуществления деятельности в Республике Узбекистан:</w:t>
      </w:r>
    </w:p>
    <w:p w14:paraId="1CB09B0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доходы, полученные нерезидентом в результате осуществления деятельности на территории Республики Узбекистан через его постоянное учреждение; </w:t>
      </w:r>
    </w:p>
    <w:p w14:paraId="3E392D1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доходы нерезидента от владения, пользования и (или) распоряжения имуществом постоянного учреждения этого нерезидента в Республике Узбекистан;</w:t>
      </w:r>
    </w:p>
    <w:p w14:paraId="3283D6B9" w14:textId="656D449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доходы нерезидента, включая доходы его структурных подразделений в других государствах, получаемые от осуществления деятельности в Республике Узбекистан, идентичной или однородной той, которая осуществляется через постоянное учреждение этого юридического лица</w:t>
      </w:r>
      <w:r w:rsidR="0090641F" w:rsidRPr="00CE3CA1">
        <w:rPr>
          <w:rFonts w:ascii="Times New Roman" w:hAnsi="Times New Roman" w:cs="Times New Roman"/>
          <w:sz w:val="28"/>
          <w:szCs w:val="28"/>
        </w:rPr>
        <w:t xml:space="preserve"> – </w:t>
      </w:r>
      <w:r w:rsidRPr="00CE3CA1">
        <w:rPr>
          <w:rFonts w:ascii="Times New Roman" w:hAnsi="Times New Roman" w:cs="Times New Roman"/>
          <w:sz w:val="28"/>
          <w:szCs w:val="28"/>
        </w:rPr>
        <w:t>нерезидента в Республике Узбекистан.</w:t>
      </w:r>
    </w:p>
    <w:p w14:paraId="06D14B5B" w14:textId="52A80DA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другие доходы от источников в Республике Узбекистан, указанные в статье </w:t>
      </w:r>
      <w:r w:rsidR="00A47DF2"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 относящиеся к постоянному учреждению;</w:t>
      </w:r>
    </w:p>
    <w:p w14:paraId="264494D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доходы от источников за пределами Республики Узбекистан, связанные с деятельностью такого постоянного учреждения.</w:t>
      </w:r>
    </w:p>
    <w:p w14:paraId="300F9B9B" w14:textId="727F49F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нерезидент осуществляет предпринимательскую деятельность как в Республике Узбекистан, так и за ее пределами в рамках одного проекта или связанных проектов, выполняемых совместно со своим постоянным учреждением в Республике Узбекистан, доходом такого постоянного учреждения будет считаться доход, который оно могло бы получить, если бы было обособленным и отдельным лицом, занятым такой же или идентичной деятельностью при таких же или аналогичных условиях, и действовало независимо от нерезидента, постоянным учреждением которого оно является.</w:t>
      </w:r>
    </w:p>
    <w:p w14:paraId="61D1616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Если товары (услуги), произведенные постоянным учреждением нерезидента в Республике Узбекистан, реализует другое структурное подразделение нерезидента, находящееся за пределами Республики Узбекистан, доходом такого постоянного учреждения нерезидента признается доход, который оно могло бы получить, если бы было обособленным и отдельным лицом, занятым такой же или идентичной деятельностью при таких же или аналогичных условиях, и действовало независимо от нерезидента, постоянным учреждением которого оно является.</w:t>
      </w:r>
    </w:p>
    <w:p w14:paraId="38935D7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нерезидент осуществляет на территории Республики Узбекистан деятельность подготовительного и (или) вспомогательного характера в интересах третьих лиц, приводящую к образованию постоянного учреждения, и при этом в отношении такой деятельности не предусмотрено получение вознаграждения, налоговая база определяется в размере 20 процентов от суммы расходов этого постоянного учреждения, связанных с такой деятельностью.</w:t>
      </w:r>
    </w:p>
    <w:p w14:paraId="0874F03A" w14:textId="46DFE7B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Курсовые разницы, возникающие в соответствии с законодательством о бухгалтерском учете по обязательствам постоянного учреждения нерезидента Республики Узбекистан перед головным офисом или другими структурными подразделениями такого нерезидента, не подлежат отнесению на доходы (расходы) постоянного учреждения нерезидента Республики Узбекистан.</w:t>
      </w:r>
    </w:p>
    <w:p w14:paraId="0930A6A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наличии у нерезидента на территории Республики Узбекистан более чем одного учреждения, деятельность через которые приводит к образованию постоянного учреждения, налоговая база и сумма налога рассчитываются отдельно по каждому учреждению.</w:t>
      </w:r>
    </w:p>
    <w:p w14:paraId="2A77313C"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9A8A456" w14:textId="150C2134"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48</w:t>
      </w:r>
      <w:r w:rsidRPr="00CE3CA1">
        <w:rPr>
          <w:rFonts w:ascii="Times New Roman" w:hAnsi="Times New Roman" w:cs="Times New Roman"/>
          <w:sz w:val="28"/>
          <w:szCs w:val="28"/>
        </w:rPr>
        <w:t>. Определение вычитаемых расходов</w:t>
      </w:r>
    </w:p>
    <w:p w14:paraId="15B55368"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84D804A"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определении налоговой базы на вычеты постоянного учреждения относятся расходы, непосредственно связанные с получением налогооблагаемых доходов от деятельности в Республике Узбекистан через постоянное учреждение, независимо от того, понесены они в Республике Узбекистан или за ее пределами, за исключением расходов, не подлежащих вычету в соответствии с настоящим Кодексом.</w:t>
      </w:r>
    </w:p>
    <w:p w14:paraId="003F89FA" w14:textId="5351D95D"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подлежат вычету</w:t>
      </w:r>
      <w:r w:rsidR="00A47DF2" w:rsidRPr="00CE3CA1">
        <w:rPr>
          <w:rFonts w:ascii="Times New Roman" w:hAnsi="Times New Roman" w:cs="Times New Roman"/>
          <w:sz w:val="28"/>
          <w:szCs w:val="28"/>
        </w:rPr>
        <w:t xml:space="preserve"> также</w:t>
      </w:r>
      <w:r w:rsidRPr="00CE3CA1">
        <w:rPr>
          <w:rFonts w:ascii="Times New Roman" w:hAnsi="Times New Roman" w:cs="Times New Roman"/>
          <w:sz w:val="28"/>
          <w:szCs w:val="28"/>
        </w:rPr>
        <w:t xml:space="preserve"> суммы, выплачиваемые нерезиденту Республики Узбекистан его постоянным учреждением в виде:</w:t>
      </w:r>
    </w:p>
    <w:p w14:paraId="209CEF4C"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нерезидента;</w:t>
      </w:r>
    </w:p>
    <w:p w14:paraId="3F950848"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расходов за услуги, оказанные этим нерезидентом постоянному учреждению;</w:t>
      </w:r>
    </w:p>
    <w:p w14:paraId="536B99EE"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вознаграждений по займам, предоставленным этим нерезидентом постоянному учреждению;</w:t>
      </w:r>
    </w:p>
    <w:p w14:paraId="61FD2F41"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4) расходов, не связанных с получением доходов от деятельности этого нерезидента через постоянное учреждение в Республике Узбекистан;</w:t>
      </w:r>
    </w:p>
    <w:p w14:paraId="490AAAC0"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управленческих и общеадминистративных расходов этого нерезидента, определенных частью четвертой настоящей статьи, не связанных с осуществлением деятельности в Республике Узбекистан через постоянное учреждение.</w:t>
      </w:r>
    </w:p>
    <w:p w14:paraId="3945754C"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положениями применимого международного договора Республики Узбекистан при определении налогооблагаемого дохода постоянного учреждения нерезидента Республики Узбекистан допускается вычет управленческих и общеадминистративных расходов этого нерезидента, сумма таких расходов определяется таким нерезидентом по своему выбору одним из следующих методов:</w:t>
      </w:r>
    </w:p>
    <w:p w14:paraId="38B1AD84"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методом пропорционального распределения расходов;</w:t>
      </w:r>
    </w:p>
    <w:p w14:paraId="135A70AE"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методом непосредственного (прямого) отнесения расходов на вычеты.</w:t>
      </w:r>
    </w:p>
    <w:p w14:paraId="41D9FE05" w14:textId="08509A80"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части третьей настоящей статьи управленческими и общеадминистративными расходами нерезидента признаются расходы, связанные с управлением и оплатой труда управленческого персонала, не связанного с производственным процессом. При этом в управленческие и общеадминистративные расходы этого нерезидента не включаются:</w:t>
      </w:r>
    </w:p>
    <w:p w14:paraId="62F2EE31"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управленческие и общеадминистративные расходы, понесенные непосредственно постоянным учреждением нерезидента в Республике Узбекистан или представительством нерезидента в Республике Узбекистан, относимые на вычеты в соответствии с настоящим разделом Кодекса;</w:t>
      </w:r>
    </w:p>
    <w:p w14:paraId="1CA8A89E"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управленческие и общеадминистративные расходы, понесенные непосредственно представительством или постоянными учреждениями нерезидента в других государствах, не связанные с деятельностью постоянного учреждения, зарегистрированного в качестве налогоплательщика в Республике Узбекистан;</w:t>
      </w:r>
    </w:p>
    <w:p w14:paraId="0D596E92"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управленческие и общеадминистративные расходы, не связанные с деятельностью постоянного учреждения, зарегистрированного в Республике Узбекистан.</w:t>
      </w:r>
    </w:p>
    <w:p w14:paraId="3AF3A138"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Нерезидент в течение отчетного налогового периода по своему выбору применяет только один из методов отнесения управленческих и общеадминистративных расходов на вычеты постоянному учреждению, указываемый в приложении к налоговой отчетности.</w:t>
      </w:r>
    </w:p>
    <w:p w14:paraId="2F7CB471" w14:textId="77777777" w:rsidR="00621671" w:rsidRPr="00CE3CA1" w:rsidRDefault="00621671" w:rsidP="001C20FB">
      <w:pPr>
        <w:spacing w:after="0" w:line="25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Управленческие и общеадминистративные расходы нерезидента относятся на вычеты постоянным учреждением в Республике Узбекистан в порядке, установленном Государственным налоговым комитетом Республики Узбекистан.</w:t>
      </w:r>
    </w:p>
    <w:p w14:paraId="3579E32B" w14:textId="77777777" w:rsidR="001C20FB" w:rsidRPr="00CE3CA1" w:rsidRDefault="001C20FB" w:rsidP="00EA7743">
      <w:pPr>
        <w:spacing w:after="0" w:line="240" w:lineRule="auto"/>
        <w:ind w:firstLine="720"/>
        <w:jc w:val="both"/>
        <w:rPr>
          <w:rFonts w:ascii="Times New Roman" w:hAnsi="Times New Roman" w:cs="Times New Roman"/>
          <w:sz w:val="28"/>
          <w:szCs w:val="28"/>
        </w:rPr>
      </w:pPr>
    </w:p>
    <w:p w14:paraId="2FFFB156" w14:textId="77777777" w:rsidR="00A47DF2" w:rsidRPr="00CE3CA1" w:rsidRDefault="00621671" w:rsidP="001C20FB">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49</w:t>
      </w:r>
      <w:r w:rsidRPr="00CE3CA1">
        <w:rPr>
          <w:rFonts w:ascii="Times New Roman" w:hAnsi="Times New Roman" w:cs="Times New Roman"/>
          <w:sz w:val="28"/>
          <w:szCs w:val="28"/>
        </w:rPr>
        <w:t xml:space="preserve">. Порядок представления налоговой отчетности </w:t>
      </w:r>
    </w:p>
    <w:p w14:paraId="0344FD9F" w14:textId="200CB461" w:rsidR="00621671" w:rsidRPr="00CE3CA1" w:rsidRDefault="00621671" w:rsidP="001C20FB">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и уплаты налога </w:t>
      </w:r>
    </w:p>
    <w:p w14:paraId="08C26946"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54D51DD" w14:textId="525FC4E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Нерезиденты, осуществляющие деятельность через постоянн</w:t>
      </w:r>
      <w:r w:rsidR="00136FC8"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136FC8" w:rsidRPr="00CE3CA1">
        <w:rPr>
          <w:rFonts w:ascii="Times New Roman" w:hAnsi="Times New Roman" w:cs="Times New Roman"/>
          <w:sz w:val="28"/>
          <w:szCs w:val="28"/>
        </w:rPr>
        <w:t>я</w:t>
      </w:r>
      <w:r w:rsidRPr="00CE3CA1">
        <w:rPr>
          <w:rFonts w:ascii="Times New Roman" w:hAnsi="Times New Roman" w:cs="Times New Roman"/>
          <w:sz w:val="28"/>
          <w:szCs w:val="28"/>
        </w:rPr>
        <w:t>, представляют в налоговый орган по месту налогового учета</w:t>
      </w:r>
      <w:r w:rsidR="00A47DF2" w:rsidRPr="00CE3CA1">
        <w:rPr>
          <w:rFonts w:ascii="Times New Roman" w:hAnsi="Times New Roman" w:cs="Times New Roman"/>
          <w:sz w:val="28"/>
          <w:szCs w:val="28"/>
        </w:rPr>
        <w:t xml:space="preserve"> постоянного учреждения </w:t>
      </w:r>
      <w:r w:rsidRPr="00CE3CA1">
        <w:rPr>
          <w:rFonts w:ascii="Times New Roman" w:hAnsi="Times New Roman" w:cs="Times New Roman"/>
          <w:sz w:val="28"/>
          <w:szCs w:val="28"/>
        </w:rPr>
        <w:t>налоговую отчетность в порядке и в сроки, предусмотренные частями четвертой</w:t>
      </w:r>
      <w:r w:rsidR="0090781A" w:rsidRPr="00CE3CA1">
        <w:rPr>
          <w:rFonts w:ascii="Times New Roman" w:hAnsi="Times New Roman" w:cs="Times New Roman"/>
          <w:sz w:val="28"/>
          <w:szCs w:val="28"/>
        </w:rPr>
        <w:t xml:space="preserve"> и </w:t>
      </w:r>
      <w:r w:rsidRPr="00CE3CA1">
        <w:rPr>
          <w:rFonts w:ascii="Times New Roman" w:hAnsi="Times New Roman" w:cs="Times New Roman"/>
          <w:sz w:val="28"/>
          <w:szCs w:val="28"/>
        </w:rPr>
        <w:t xml:space="preserve">пятой статьи </w:t>
      </w:r>
      <w:r w:rsidR="00A47DF2" w:rsidRPr="00CE3CA1">
        <w:rPr>
          <w:rFonts w:ascii="Times New Roman" w:hAnsi="Times New Roman" w:cs="Times New Roman"/>
          <w:sz w:val="28"/>
          <w:szCs w:val="28"/>
        </w:rPr>
        <w:t>3</w:t>
      </w:r>
      <w:r w:rsidR="00957C8E" w:rsidRPr="00CE3CA1">
        <w:rPr>
          <w:rFonts w:ascii="Times New Roman" w:hAnsi="Times New Roman" w:cs="Times New Roman"/>
          <w:sz w:val="28"/>
          <w:szCs w:val="28"/>
        </w:rPr>
        <w:t>3</w:t>
      </w:r>
      <w:r w:rsidR="00A47DF2" w:rsidRPr="00CE3CA1">
        <w:rPr>
          <w:rFonts w:ascii="Times New Roman" w:hAnsi="Times New Roman" w:cs="Times New Roman"/>
          <w:sz w:val="28"/>
          <w:szCs w:val="28"/>
        </w:rPr>
        <w:t>9</w:t>
      </w:r>
      <w:r w:rsidRPr="00CE3CA1">
        <w:rPr>
          <w:rFonts w:ascii="Times New Roman" w:hAnsi="Times New Roman" w:cs="Times New Roman"/>
          <w:sz w:val="28"/>
          <w:szCs w:val="28"/>
        </w:rPr>
        <w:t xml:space="preserve"> настоящего Кодекса. </w:t>
      </w:r>
    </w:p>
    <w:p w14:paraId="224A54EF" w14:textId="5C05980D" w:rsidR="00621671" w:rsidRPr="00CE3CA1" w:rsidRDefault="00A47DF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w:t>
      </w:r>
      <w:r w:rsidR="00621671" w:rsidRPr="00CE3CA1">
        <w:rPr>
          <w:rFonts w:ascii="Times New Roman" w:hAnsi="Times New Roman" w:cs="Times New Roman"/>
          <w:sz w:val="28"/>
          <w:szCs w:val="28"/>
        </w:rPr>
        <w:t>ерезиденты, осуществляющие деятельность через постоянн</w:t>
      </w:r>
      <w:r w:rsidRPr="00CE3CA1">
        <w:rPr>
          <w:rFonts w:ascii="Times New Roman" w:hAnsi="Times New Roman" w:cs="Times New Roman"/>
          <w:sz w:val="28"/>
          <w:szCs w:val="28"/>
        </w:rPr>
        <w:t>ые</w:t>
      </w:r>
      <w:r w:rsidR="00621671" w:rsidRPr="00CE3CA1">
        <w:rPr>
          <w:rFonts w:ascii="Times New Roman" w:hAnsi="Times New Roman" w:cs="Times New Roman"/>
          <w:sz w:val="28"/>
          <w:szCs w:val="28"/>
        </w:rPr>
        <w:t xml:space="preserve"> учреждени</w:t>
      </w:r>
      <w:r w:rsidRPr="00CE3CA1">
        <w:rPr>
          <w:rFonts w:ascii="Times New Roman" w:hAnsi="Times New Roman" w:cs="Times New Roman"/>
          <w:sz w:val="28"/>
          <w:szCs w:val="28"/>
        </w:rPr>
        <w:t>я</w:t>
      </w:r>
      <w:r w:rsidR="00621671"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сроки</w:t>
      </w:r>
      <w:r w:rsidR="0090641F"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предусмотренные для представления налоговой отчетности по итогам налогового периода</w:t>
      </w:r>
      <w:r w:rsidR="0090641F"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также предоставляют в налоговый орган по месту налогового учета отчет о деятельности в Республике Узбекистан (в произвольной форме).</w:t>
      </w:r>
    </w:p>
    <w:p w14:paraId="18A90E4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прекращении деятельности постоянного учреждения до окончания налогового периода налоговая отчетность по налогу и отчет о деятельности в Республике Узбекистан должны быть представлены не позднее одного месяца после прекращения деятельности.</w:t>
      </w:r>
    </w:p>
    <w:p w14:paraId="2894C95D" w14:textId="40FEEBF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Уплата налога осуществляется на общих основаниях, в порядке, предусмотренном статьей </w:t>
      </w:r>
      <w:r w:rsidR="00136FC8" w:rsidRPr="00CE3CA1">
        <w:rPr>
          <w:rFonts w:ascii="Times New Roman" w:hAnsi="Times New Roman" w:cs="Times New Roman"/>
          <w:sz w:val="28"/>
          <w:szCs w:val="28"/>
        </w:rPr>
        <w:t>340</w:t>
      </w:r>
      <w:r w:rsidRPr="00CE3CA1">
        <w:rPr>
          <w:rFonts w:ascii="Times New Roman" w:hAnsi="Times New Roman" w:cs="Times New Roman"/>
          <w:sz w:val="28"/>
          <w:szCs w:val="28"/>
        </w:rPr>
        <w:t xml:space="preserve"> настоящего Кодекса.</w:t>
      </w:r>
    </w:p>
    <w:p w14:paraId="6EFDCCA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прекращении нерезидентом деятельности на территории Республики Узбекистан через постоянное учреждение налог уплачивается до завершения такой деятельности.</w:t>
      </w:r>
    </w:p>
    <w:p w14:paraId="19A0753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7742B5B6" w14:textId="77777777" w:rsidR="00136FC8" w:rsidRPr="00CE3CA1" w:rsidRDefault="00621671" w:rsidP="007055E5">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50</w:t>
      </w:r>
      <w:r w:rsidRPr="00CE3CA1">
        <w:rPr>
          <w:rFonts w:ascii="Times New Roman" w:hAnsi="Times New Roman" w:cs="Times New Roman"/>
          <w:sz w:val="28"/>
          <w:szCs w:val="28"/>
        </w:rPr>
        <w:t xml:space="preserve">. Порядок зачета налога, удержанного </w:t>
      </w:r>
    </w:p>
    <w:p w14:paraId="3BBDF26F" w14:textId="065FBCCC" w:rsidR="00621671" w:rsidRPr="00CE3CA1" w:rsidRDefault="00621671" w:rsidP="007055E5">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налоговым агентом</w:t>
      </w:r>
    </w:p>
    <w:p w14:paraId="010A674B"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72948F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полученные нерезидентом Республики Узбекистан от деятельности, отвечающей признакам постоянного учреждения, до постановки на учет в налоговом органе в качестве постоянного учреждения, подлежат налогообложению у налогового агента в порядке, установленном главой 50 настоящего Кодекса. При этом налог, удержанный налоговым агентом, подлежит зачету в счет погашения налоговых обязательств нерезидента после его постановки на учет в налоговом органе в качестве постоянного учреждения.</w:t>
      </w:r>
    </w:p>
    <w:p w14:paraId="55E1FA3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Указанный в части первой настоящей статьи зачет производится при наличии документов, подтверждающих удержание налога налоговым агентом.</w:t>
      </w:r>
    </w:p>
    <w:p w14:paraId="5948C8F6"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85277B5" w14:textId="773AF7FC" w:rsidR="00621671" w:rsidRPr="00CE3CA1" w:rsidRDefault="00783957" w:rsidP="007055E5">
      <w:pPr>
        <w:pStyle w:val="2"/>
        <w:spacing w:before="0" w:line="240" w:lineRule="auto"/>
        <w:ind w:left="1985" w:hanging="1276"/>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621671" w:rsidRPr="00CE3CA1">
        <w:rPr>
          <w:rFonts w:ascii="Times New Roman" w:hAnsi="Times New Roman" w:cs="Times New Roman"/>
          <w:sz w:val="28"/>
          <w:szCs w:val="28"/>
        </w:rPr>
        <w:t>50. Особенности налогообложения доходов нерезидентов</w:t>
      </w:r>
      <w:r w:rsidR="003560CA"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не связанных с постоянным учреждением</w:t>
      </w:r>
    </w:p>
    <w:p w14:paraId="7DBE6FFB" w14:textId="77777777" w:rsidR="005F72B5" w:rsidRPr="00CE3CA1" w:rsidRDefault="005F72B5" w:rsidP="00EA7743">
      <w:pPr>
        <w:spacing w:after="0" w:line="240" w:lineRule="auto"/>
        <w:ind w:firstLine="720"/>
        <w:jc w:val="both"/>
        <w:rPr>
          <w:rFonts w:ascii="Times New Roman" w:hAnsi="Times New Roman" w:cs="Times New Roman"/>
          <w:b/>
          <w:sz w:val="28"/>
          <w:szCs w:val="28"/>
        </w:rPr>
      </w:pPr>
    </w:p>
    <w:p w14:paraId="6EC73BA2" w14:textId="223C639D"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5F72B5" w:rsidRPr="00CE3CA1">
        <w:rPr>
          <w:rFonts w:ascii="Times New Roman" w:hAnsi="Times New Roman" w:cs="Times New Roman"/>
          <w:sz w:val="28"/>
          <w:szCs w:val="28"/>
        </w:rPr>
        <w:t>51</w:t>
      </w:r>
      <w:r w:rsidRPr="00CE3CA1">
        <w:rPr>
          <w:rFonts w:ascii="Times New Roman" w:hAnsi="Times New Roman" w:cs="Times New Roman"/>
          <w:sz w:val="28"/>
          <w:szCs w:val="28"/>
        </w:rPr>
        <w:t>. Общие положения</w:t>
      </w:r>
    </w:p>
    <w:p w14:paraId="6C47B0BB"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1553F1F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с доходов нерезидента, полученных от источников в Республике Узбекистан, и не связанных с постоянным учреждением исчисляется и удерживается налоговым агентом, выплачивающим доход </w:t>
      </w:r>
      <w:r w:rsidRPr="00CE3CA1">
        <w:rPr>
          <w:rFonts w:ascii="Times New Roman" w:hAnsi="Times New Roman" w:cs="Times New Roman"/>
          <w:sz w:val="28"/>
          <w:szCs w:val="28"/>
        </w:rPr>
        <w:lastRenderedPageBreak/>
        <w:t xml:space="preserve">нерезиденту. Удержание налога производится из доходов налогоплательщика при каждой выплате таких доходов. </w:t>
      </w:r>
    </w:p>
    <w:p w14:paraId="507575B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таким доходам, в частности, относятся:</w:t>
      </w:r>
    </w:p>
    <w:p w14:paraId="45315B5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дивиденды, полученные от юридических лиц Республики Узбекистан;</w:t>
      </w:r>
    </w:p>
    <w:p w14:paraId="118A40D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проценты по долговым обязательствам Республики Узбекистан, включая государственные ценные бумаги, условиями выпуска и обращения которых предусмотрено получение доходов в виде процентов. При этом доходы по государственным облигациям и иным государственным ценным бумагам Республики Узбекистан, а также доходы по международным облигациям юридических лиц Республики Узбекистан не подлежат налогообложению;</w:t>
      </w:r>
    </w:p>
    <w:p w14:paraId="7FE589C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проценты по долговым обязательствам любого вида (включая облигации с правом на участие в прибылях и конвертируемые облигации), полученные от юридических лиц Республики Узбекистан и индивидуальных предпринимателей;</w:t>
      </w:r>
    </w:p>
    <w:p w14:paraId="23E4BC0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роялти за использование в Республике Узбекистан или предоставление прав на использование любого нематериального актива;</w:t>
      </w:r>
    </w:p>
    <w:p w14:paraId="190DBBF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доходы от реализации:</w:t>
      </w:r>
    </w:p>
    <w:p w14:paraId="3EF1F79C" w14:textId="23D4F6C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а) акций (за исключением акций, реализуемых на фондовой бирже), доли (пая) в уставном фонде (уставном капитале) юридических лиц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резидентов Республики Узбекистан; </w:t>
      </w:r>
    </w:p>
    <w:p w14:paraId="63B4EA92" w14:textId="3C0BAB3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находящегося на территории Республики Узбекистан недвижимого имущества;</w:t>
      </w:r>
    </w:p>
    <w:p w14:paraId="2E97C725" w14:textId="26B38FE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находящегося на территории Республики Узбекистан предприятия как имущественного комплекса;</w:t>
      </w:r>
    </w:p>
    <w:p w14:paraId="0FBFA3B2" w14:textId="51A3881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 инвестиционных паев паевых инвестиционных фондов, созданных в соответствии с законодательством Республики Узбекистан.  </w:t>
      </w:r>
    </w:p>
    <w:p w14:paraId="45F7A18E" w14:textId="3668181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Особенности налогообложения таких доходов определяются статьей </w:t>
      </w:r>
      <w:r w:rsidR="00136FC8" w:rsidRPr="00CE3CA1">
        <w:rPr>
          <w:rFonts w:ascii="Times New Roman" w:hAnsi="Times New Roman" w:cs="Times New Roman"/>
          <w:sz w:val="28"/>
          <w:szCs w:val="28"/>
        </w:rPr>
        <w:t>356</w:t>
      </w:r>
      <w:r w:rsidRPr="00CE3CA1">
        <w:rPr>
          <w:rFonts w:ascii="Times New Roman" w:hAnsi="Times New Roman" w:cs="Times New Roman"/>
          <w:sz w:val="28"/>
          <w:szCs w:val="28"/>
        </w:rPr>
        <w:t xml:space="preserve"> настоящего Кодекса;</w:t>
      </w:r>
    </w:p>
    <w:p w14:paraId="47FD9FC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доходы от реализации товаров, принадлежащих нерезиденту и реализуемых через резидента Республики Узбекистан на основании договора комиссии, поручения и иных аналогичных гражданско-правовых договоров в рамках осуществления внешнеторговой деятельности. </w:t>
      </w:r>
    </w:p>
    <w:p w14:paraId="67E74AF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указанные в настоящем пункте, определяются как превышение суммы, получаемой нерезидентом за реализованный товар, над стоимостью их приобретения, подтвержденной документально. При отсутствии документов, подтверждающих стоимость приобретения товара, удержание налога производится со всей суммы, получаемой нерезидентом;</w:t>
      </w:r>
    </w:p>
    <w:p w14:paraId="2F32DB7D" w14:textId="2A5BAE1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страховые премии, выплачиваемые по договорам страхования, сострахования и перестрахования рисков, возникающих в Республике Узбекистан;</w:t>
      </w:r>
    </w:p>
    <w:p w14:paraId="4D1B1F6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8) доходы от оказания телекоммуникационных услуг для международной связи, предусматривающих плату резидентами Республики Узбекистан за передачу, прием и обработку знаков, сигналов, текстов, </w:t>
      </w:r>
      <w:r w:rsidRPr="00CE3CA1">
        <w:rPr>
          <w:rFonts w:ascii="Times New Roman" w:hAnsi="Times New Roman" w:cs="Times New Roman"/>
          <w:sz w:val="28"/>
          <w:szCs w:val="28"/>
        </w:rPr>
        <w:lastRenderedPageBreak/>
        <w:t>изображений, звуков по проводниковой, радио-, оптической или другим электромагнитным системам;</w:t>
      </w:r>
    </w:p>
    <w:p w14:paraId="248FA55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9) услуги по международной перевозке, включая плату, предусмотренную условиями договора перевозки, за погрузку, перегрузку, выгрузку и укладку груза. </w:t>
      </w:r>
    </w:p>
    <w:p w14:paraId="35C6603B" w14:textId="357259F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 международными перевозками понимаются любые перевозки пассажиров, багажа, товаров, в том числе почты, речным или воздушным судном, автомобильным или железнодорожным транспортом, осуществляемые между пунктами, находящимися в разных государствах, одним из которых </w:t>
      </w:r>
      <w:r w:rsidR="007055E5" w:rsidRPr="00CE3CA1">
        <w:rPr>
          <w:rFonts w:ascii="Times New Roman" w:hAnsi="Times New Roman" w:cs="Times New Roman"/>
          <w:sz w:val="28"/>
          <w:szCs w:val="28"/>
        </w:rPr>
        <w:t>является Республика Узбекистан.</w:t>
      </w:r>
    </w:p>
    <w:p w14:paraId="166693A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пункта международными перевозками не признаются перевозки, осуществляемые исключительно между пунктами, находящимися за пределами Республики Узбекистан, а также исключительно между пунктами, находящимися на территории Республики Узбекистан;</w:t>
      </w:r>
    </w:p>
    <w:p w14:paraId="783BF7F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доходы от сдачи в аренду или субаренду имущества, используемого на территории Республики Узбекистан, в том числе доходы от лизинговых операций, доходы от предоставления в аренду или субаренду речных, воздушных судов и (или) иных транспортных средств, а также контейнеров;</w:t>
      </w:r>
    </w:p>
    <w:p w14:paraId="2FA48756" w14:textId="09DEEA3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11) транспортно-экспедиторские услуги в международных перевозках</w:t>
      </w:r>
      <w:r w:rsidRPr="00CE3CA1">
        <w:rPr>
          <w:rFonts w:ascii="Times New Roman" w:hAnsi="Times New Roman" w:cs="Times New Roman"/>
          <w:sz w:val="28"/>
          <w:szCs w:val="28"/>
        </w:rPr>
        <w:t xml:space="preserve"> и перевозках внутри Республики Узбекистан.</w:t>
      </w:r>
    </w:p>
    <w:p w14:paraId="55E8C888" w14:textId="4E7F27E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этом доходом, подлежащим налогообложению, является сумма вознаграждения, исчисленная как положительная разница между суммой, полученной от грузоотправителя (грузополучателя), и суммой, </w:t>
      </w:r>
      <w:r w:rsidRPr="00CE3CA1">
        <w:rPr>
          <w:rFonts w:ascii="Times New Roman" w:hAnsi="Times New Roman" w:cs="Times New Roman"/>
          <w:spacing w:val="-4"/>
          <w:sz w:val="28"/>
          <w:szCs w:val="28"/>
        </w:rPr>
        <w:t>подлежащей выплате грузоперевозчику, подтвержденной соответствующими</w:t>
      </w:r>
      <w:r w:rsidRPr="00CE3CA1">
        <w:rPr>
          <w:rFonts w:ascii="Times New Roman" w:hAnsi="Times New Roman" w:cs="Times New Roman"/>
          <w:sz w:val="28"/>
          <w:szCs w:val="28"/>
        </w:rPr>
        <w:t xml:space="preserve"> первичными документами грузоперевозчика. При отсутствии соответствующих первичных документов грузоперевозчика налогообложению подлежит вся сумма, выплаченная нерезиденту Республики Узбекистан</w:t>
      </w:r>
      <w:r w:rsidR="00900789"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w:t>
      </w:r>
      <w:r w:rsidR="001B0C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установленным пунктом 3 статьи </w:t>
      </w:r>
      <w:r w:rsidR="00136FC8" w:rsidRPr="00CE3CA1">
        <w:rPr>
          <w:rFonts w:ascii="Times New Roman" w:hAnsi="Times New Roman" w:cs="Times New Roman"/>
          <w:sz w:val="28"/>
          <w:szCs w:val="28"/>
        </w:rPr>
        <w:t>353</w:t>
      </w:r>
      <w:r w:rsidRPr="00CE3CA1">
        <w:rPr>
          <w:rFonts w:ascii="Times New Roman" w:hAnsi="Times New Roman" w:cs="Times New Roman"/>
          <w:sz w:val="28"/>
          <w:szCs w:val="28"/>
        </w:rPr>
        <w:t xml:space="preserve"> настоящего Кодекса;</w:t>
      </w:r>
    </w:p>
    <w:p w14:paraId="5E61DE8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 штрафы, пени и другие выплаты за нарушение договорных обязательств;</w:t>
      </w:r>
    </w:p>
    <w:p w14:paraId="6BA2A1B4" w14:textId="3F8B856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13) безвозмездно полученное имущество, услуги. Стоимость безвозмездно полученного имущества (полученных услуг) определяется в порядке, предусмотренном статьей </w:t>
      </w:r>
      <w:r w:rsidR="00136FC8" w:rsidRPr="00CE3CA1">
        <w:rPr>
          <w:rFonts w:ascii="Times New Roman" w:hAnsi="Times New Roman" w:cs="Times New Roman"/>
          <w:sz w:val="28"/>
          <w:szCs w:val="28"/>
        </w:rPr>
        <w:t>299</w:t>
      </w:r>
      <w:r w:rsidRPr="00CE3CA1">
        <w:rPr>
          <w:rFonts w:ascii="Times New Roman" w:hAnsi="Times New Roman" w:cs="Times New Roman"/>
          <w:sz w:val="28"/>
          <w:szCs w:val="28"/>
        </w:rPr>
        <w:t xml:space="preserve"> настоящего Кодекса;</w:t>
      </w:r>
    </w:p>
    <w:p w14:paraId="59226D3A" w14:textId="6A3C41B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доход от уступки прав требования долга налоговому резиденту Республики Узбекистан или юридическому лицу</w:t>
      </w:r>
      <w:r w:rsidR="007055E5" w:rsidRPr="00CE3CA1">
        <w:rPr>
          <w:rFonts w:ascii="Times New Roman" w:hAnsi="Times New Roman" w:cs="Times New Roman"/>
          <w:sz w:val="28"/>
          <w:szCs w:val="28"/>
        </w:rPr>
        <w:t xml:space="preserve"> – </w:t>
      </w:r>
      <w:r w:rsidRPr="00CE3CA1">
        <w:rPr>
          <w:rFonts w:ascii="Times New Roman" w:hAnsi="Times New Roman" w:cs="Times New Roman"/>
          <w:sz w:val="28"/>
          <w:szCs w:val="28"/>
        </w:rPr>
        <w:t>нерезиденту, осуществляющему деятельность в Республике Узбекистан через постоянное учреждение.</w:t>
      </w:r>
    </w:p>
    <w:p w14:paraId="18C5273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этом размер такого дохода определяется в виде положительной разницы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нерезидента;</w:t>
      </w:r>
    </w:p>
    <w:p w14:paraId="5E7DEDA0" w14:textId="1518011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15) доход от уступки права требования при приобретении права требования долга у налогового резидента Республики Узбекистан или юридического лица</w:t>
      </w:r>
      <w:r w:rsidR="007055E5" w:rsidRPr="00CE3CA1">
        <w:rPr>
          <w:rFonts w:ascii="Times New Roman" w:hAnsi="Times New Roman" w:cs="Times New Roman"/>
          <w:sz w:val="28"/>
          <w:szCs w:val="28"/>
        </w:rPr>
        <w:t xml:space="preserve"> – </w:t>
      </w:r>
      <w:r w:rsidRPr="00CE3CA1">
        <w:rPr>
          <w:rFonts w:ascii="Times New Roman" w:hAnsi="Times New Roman" w:cs="Times New Roman"/>
          <w:sz w:val="28"/>
          <w:szCs w:val="28"/>
        </w:rPr>
        <w:t>нерезидента, осуществляющего деятельность в Республике Узбекистан через постоянное учреждение, для нерезидента.</w:t>
      </w:r>
    </w:p>
    <w:p w14:paraId="2011F7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этом размер такого дохода определяется в виде положительной разницы между суммой, подлежащей получению от должника по требованию основного долга, в том числе суммой сверх основного долга на дату уступки права требования, и стоимостью приобретения права требования;</w:t>
      </w:r>
    </w:p>
    <w:p w14:paraId="6C3DC012" w14:textId="0472BCA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16)</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доходы от предоставления дискового пространства и (или) канала связи на территории Республики Узбекистан для размещения информации на сервере и услуг по его техническому обслуживанию;</w:t>
      </w:r>
    </w:p>
    <w:p w14:paraId="17FE6329" w14:textId="7D40B57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доходы за технические услуги, определяемые как оплата услуг управленческого, технического или консультационного характера;</w:t>
      </w:r>
    </w:p>
    <w:p w14:paraId="152ECFAC" w14:textId="400AE91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18)</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другие доходы, полученные нерезидентом от оказания услуг на территории Республики Узбекистан.</w:t>
      </w:r>
    </w:p>
    <w:p w14:paraId="3FE1C0A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относятся к доходам нерезидентов от источников в Республике Узбекистан:</w:t>
      </w:r>
    </w:p>
    <w:p w14:paraId="52A92907" w14:textId="30D4309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доходы по внешнеторговым операциям, совершаемым исключительно от имени и в интересах осуществляющего такие операции лица и связанным исключительно с закупкой товара в Республике Узбекистан или с ввозом товара на территорию Республики Узбекистан.</w:t>
      </w:r>
    </w:p>
    <w:p w14:paraId="3E97C14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отношении операций, связанных с ввозом товара на территорию Республики Узбекистан, это положение применяется при помещении в таможенную процедуру импорта при одновременном соблюдении следующих условий:</w:t>
      </w:r>
    </w:p>
    <w:p w14:paraId="5EDE31BB" w14:textId="64D4E31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a)</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поставка товара осуществляется этим лицом не из мест хранения (в том числе таможенных складов), находящихся на территории Республики Узбекистан;</w:t>
      </w:r>
    </w:p>
    <w:p w14:paraId="0D26BF95" w14:textId="13BC708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товар не продается через постоянное учреждение иностранного юридического лица в Республике Узбекистан.</w:t>
      </w:r>
    </w:p>
    <w:p w14:paraId="22907925" w14:textId="65F4EFE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не выполняется хотя бы одно из условий, указанных в абзаце втором настоящего пункта</w:t>
      </w:r>
      <w:r w:rsidR="00900789"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реализации товара доходом от источников в Республике Узбекистан признается часть доходов, относящаяся к деятельности этого лица в Республике Узбекистан.</w:t>
      </w:r>
    </w:p>
    <w:p w14:paraId="1B8434E5" w14:textId="00A38B8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во внешнеторговом договоре (контракте) на приобретение (продажу) оборудования (установок, механизмов, комплектующих изделий и запасных частей), предусматривающем осуществление нерезидентом монтажных и (или) пусконаладочных услуг, услуг по обучению персонала и иных подобных услуг, стоимость оказываемых услуг не указывается отдельно, то налогооблагаемый доход нерезидента принимается равным 20 процентам от стоимости такого оборудования (установок, механизмов, комплектующих изделий и запасных частей). Аналогичные положения применяются также в случае фактического присутствия представителей нерезидента на территории Республики Узбекистан в период монтажа, </w:t>
      </w:r>
      <w:r w:rsidRPr="00CE3CA1">
        <w:rPr>
          <w:rFonts w:ascii="Times New Roman" w:hAnsi="Times New Roman" w:cs="Times New Roman"/>
          <w:sz w:val="28"/>
          <w:szCs w:val="28"/>
        </w:rPr>
        <w:lastRenderedPageBreak/>
        <w:t>установки или пусконаладки оборудования по внешнеторговому договору (контракту)</w:t>
      </w:r>
      <w:r w:rsidR="00900789" w:rsidRPr="00CE3CA1">
        <w:rPr>
          <w:rFonts w:ascii="Times New Roman" w:hAnsi="Times New Roman" w:cs="Times New Roman"/>
          <w:sz w:val="28"/>
          <w:szCs w:val="28"/>
        </w:rPr>
        <w:t>,</w:t>
      </w:r>
      <w:r w:rsidRPr="00CE3CA1">
        <w:rPr>
          <w:rFonts w:ascii="Times New Roman" w:hAnsi="Times New Roman" w:cs="Times New Roman"/>
          <w:sz w:val="28"/>
          <w:szCs w:val="28"/>
        </w:rPr>
        <w:t xml:space="preserve"> даже если этим договором (контрактом) не предусмотрено осуществление нерезидентами монтажных и (или) пусконаладочных работ, оказание ими услуг по обучению персонала и иных подобных услуг;</w:t>
      </w:r>
    </w:p>
    <w:p w14:paraId="77DE2FF6" w14:textId="0091B0BE" w:rsidR="00621671" w:rsidRPr="00CE3CA1" w:rsidRDefault="00136FC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00621671" w:rsidRPr="00CE3CA1">
        <w:rPr>
          <w:rFonts w:ascii="Times New Roman" w:hAnsi="Times New Roman" w:cs="Times New Roman"/>
          <w:sz w:val="28"/>
          <w:szCs w:val="28"/>
        </w:rPr>
        <w:t xml:space="preserve">доходы от выполнения работ, оказания услуг за пределами Республики Узбекистан, за исключением доходов от выполнения работ, оказания услуг, предусмотренных частью второй настоящей статьи. </w:t>
      </w:r>
    </w:p>
    <w:p w14:paraId="21E2E9D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наличии в контракте по оказанию услуг, положений, предусматривающих оказание нерезидентом услуг как на территории Республики Узбекистан, так и за ее пределами, порядок исчисления и удержания налога, установленный настоящей статьей, применяется к каждому виду услуг отдельно. Каждый этап оказания услуги нерезидентом </w:t>
      </w:r>
      <w:r w:rsidRPr="00CE3CA1">
        <w:rPr>
          <w:rFonts w:ascii="Times New Roman" w:hAnsi="Times New Roman" w:cs="Times New Roman"/>
          <w:spacing w:val="-4"/>
          <w:sz w:val="28"/>
          <w:szCs w:val="28"/>
        </w:rPr>
        <w:t>в рамках единого производственно-технологического цикла рассматривается</w:t>
      </w:r>
      <w:r w:rsidRPr="00CE3CA1">
        <w:rPr>
          <w:rFonts w:ascii="Times New Roman" w:hAnsi="Times New Roman" w:cs="Times New Roman"/>
          <w:sz w:val="28"/>
          <w:szCs w:val="28"/>
        </w:rPr>
        <w:t xml:space="preserve"> как отдельный вид услуг в целях удержания налога с доходов нерезидента у источника выплаты. При этом общая сумма доходов нерезидента по контракту должна быть обоснованно распределена на доходы, полученные от оказания услуг в Республике Узбекистан и за ее пределами.</w:t>
      </w:r>
    </w:p>
    <w:p w14:paraId="19312E6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применения положений части четвертой настоящей статьи  нерезидент обязан представить получателю услуги копии заверенной нерезидентом учетной документации, составленной в соответствии с законодательством Республики Узбекистан и (или) законодательством иностранного государства, подтверждающей распределение общей суммы дохода нерезидента на доходы, полученные от оказания услуги в Республике Узбекистан, и доходы, полученные от оказания услуги за ее пределами. При отсутствии такого распределения налогообложению подлежит вся сумма выплачиваемого нерезиденту дохода от оказания услуги как в Республике Узбекистан, так и за ее пределами. </w:t>
      </w:r>
    </w:p>
    <w:p w14:paraId="0ECEDF39"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1563618" w14:textId="59780A31"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52</w:t>
      </w:r>
      <w:r w:rsidRPr="00CE3CA1">
        <w:rPr>
          <w:rFonts w:ascii="Times New Roman" w:hAnsi="Times New Roman" w:cs="Times New Roman"/>
          <w:sz w:val="28"/>
          <w:szCs w:val="28"/>
        </w:rPr>
        <w:t>. Лица, признаваемые налоговыми агентами</w:t>
      </w:r>
    </w:p>
    <w:p w14:paraId="53660CE3"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D0935F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Налоговыми агентами признаются:</w:t>
      </w:r>
    </w:p>
    <w:p w14:paraId="3567DB82" w14:textId="676326F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юридические лица, в том числе участники консолидированной группы налогоплательщиков;</w:t>
      </w:r>
    </w:p>
    <w:p w14:paraId="6C5CEC75" w14:textId="50A6FE4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индивидуальные предприниматели;</w:t>
      </w:r>
    </w:p>
    <w:p w14:paraId="43E8235D" w14:textId="27450AF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нерезиденты, осуществляющие деятельность через постоянн</w:t>
      </w:r>
      <w:r w:rsidR="00136FC8"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136FC8" w:rsidRPr="00CE3CA1">
        <w:rPr>
          <w:rFonts w:ascii="Times New Roman" w:hAnsi="Times New Roman" w:cs="Times New Roman"/>
          <w:sz w:val="28"/>
          <w:szCs w:val="28"/>
        </w:rPr>
        <w:t>я</w:t>
      </w:r>
      <w:r w:rsidRPr="00CE3CA1">
        <w:rPr>
          <w:rFonts w:ascii="Times New Roman" w:hAnsi="Times New Roman" w:cs="Times New Roman"/>
          <w:sz w:val="28"/>
          <w:szCs w:val="28"/>
        </w:rPr>
        <w:t>;</w:t>
      </w:r>
    </w:p>
    <w:p w14:paraId="3BA17F20" w14:textId="4923486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представительства</w:t>
      </w:r>
      <w:r w:rsidR="00136FC8" w:rsidRPr="00CE3CA1">
        <w:rPr>
          <w:rFonts w:ascii="Times New Roman" w:hAnsi="Times New Roman" w:cs="Times New Roman"/>
          <w:sz w:val="28"/>
          <w:szCs w:val="28"/>
        </w:rPr>
        <w:t xml:space="preserve"> юридических лиц </w:t>
      </w:r>
      <w:r w:rsidR="00900789" w:rsidRPr="00CE3CA1">
        <w:rPr>
          <w:rFonts w:ascii="Times New Roman" w:hAnsi="Times New Roman" w:cs="Times New Roman"/>
          <w:sz w:val="28"/>
          <w:szCs w:val="28"/>
        </w:rPr>
        <w:t>–</w:t>
      </w:r>
      <w:r w:rsidR="00136FC8" w:rsidRPr="00CE3CA1">
        <w:rPr>
          <w:rFonts w:ascii="Times New Roman" w:hAnsi="Times New Roman" w:cs="Times New Roman"/>
          <w:sz w:val="28"/>
          <w:szCs w:val="28"/>
        </w:rPr>
        <w:t xml:space="preserve"> </w:t>
      </w:r>
      <w:r w:rsidRPr="00CE3CA1">
        <w:rPr>
          <w:rFonts w:ascii="Times New Roman" w:hAnsi="Times New Roman" w:cs="Times New Roman"/>
          <w:sz w:val="28"/>
          <w:szCs w:val="28"/>
        </w:rPr>
        <w:t>нерезидентов в Республике Узбекистан;</w:t>
      </w:r>
    </w:p>
    <w:p w14:paraId="3D96CE62" w14:textId="74BC385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физические лица и юридические лица</w:t>
      </w:r>
      <w:r w:rsidR="00900789" w:rsidRPr="00CE3CA1">
        <w:rPr>
          <w:rFonts w:ascii="Times New Roman" w:hAnsi="Times New Roman" w:cs="Times New Roman"/>
          <w:sz w:val="28"/>
          <w:szCs w:val="28"/>
        </w:rPr>
        <w:t xml:space="preserve"> – </w:t>
      </w:r>
      <w:r w:rsidRPr="00CE3CA1">
        <w:rPr>
          <w:rFonts w:ascii="Times New Roman" w:hAnsi="Times New Roman" w:cs="Times New Roman"/>
          <w:sz w:val="28"/>
          <w:szCs w:val="28"/>
        </w:rPr>
        <w:t>нерезиденты</w:t>
      </w:r>
      <w:r w:rsidR="0090781A" w:rsidRPr="00CE3CA1">
        <w:rPr>
          <w:rFonts w:ascii="Times New Roman" w:hAnsi="Times New Roman" w:cs="Times New Roman"/>
          <w:sz w:val="28"/>
          <w:szCs w:val="28"/>
        </w:rPr>
        <w:t xml:space="preserve"> Республики Узбекистан</w:t>
      </w:r>
      <w:r w:rsidRPr="00CE3CA1">
        <w:rPr>
          <w:rFonts w:ascii="Times New Roman" w:hAnsi="Times New Roman" w:cs="Times New Roman"/>
          <w:sz w:val="28"/>
          <w:szCs w:val="28"/>
        </w:rPr>
        <w:t xml:space="preserve">, а также иностранные структуры без образования юридического лица, за исключением указанных в пункте 3 настоящей части, приобретающие имущество, указанное в пункте 5 части второй статьи </w:t>
      </w:r>
      <w:r w:rsidR="00136FC8"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 </w:t>
      </w:r>
    </w:p>
    <w:p w14:paraId="679D2412" w14:textId="77777777" w:rsidR="007055E5" w:rsidRPr="00CE3CA1" w:rsidRDefault="007055E5" w:rsidP="00EA7743">
      <w:pPr>
        <w:spacing w:after="0" w:line="240" w:lineRule="auto"/>
        <w:ind w:firstLine="720"/>
        <w:jc w:val="both"/>
        <w:rPr>
          <w:rFonts w:ascii="Times New Roman" w:hAnsi="Times New Roman" w:cs="Times New Roman"/>
          <w:sz w:val="28"/>
          <w:szCs w:val="28"/>
        </w:rPr>
      </w:pPr>
    </w:p>
    <w:p w14:paraId="5D7864AF" w14:textId="45F5A5A8"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53</w:t>
      </w:r>
      <w:r w:rsidRPr="00CE3CA1">
        <w:rPr>
          <w:rFonts w:ascii="Times New Roman" w:hAnsi="Times New Roman" w:cs="Times New Roman"/>
          <w:sz w:val="28"/>
          <w:szCs w:val="28"/>
        </w:rPr>
        <w:t>. Налоговые ставки</w:t>
      </w:r>
    </w:p>
    <w:p w14:paraId="544B0DD1" w14:textId="77777777" w:rsidR="00A05364" w:rsidRPr="00CE3CA1" w:rsidRDefault="00A05364" w:rsidP="00A05364">
      <w:pPr>
        <w:spacing w:after="0" w:line="240" w:lineRule="auto"/>
        <w:ind w:firstLine="720"/>
        <w:jc w:val="both"/>
        <w:rPr>
          <w:rFonts w:ascii="Times New Roman" w:hAnsi="Times New Roman" w:cs="Times New Roman"/>
          <w:color w:val="000000"/>
          <w:sz w:val="28"/>
          <w:szCs w:val="28"/>
          <w:shd w:val="clear" w:color="auto" w:fill="FFFFFF"/>
        </w:rPr>
      </w:pPr>
    </w:p>
    <w:p w14:paraId="4630AA76" w14:textId="54085259" w:rsidR="00A05364" w:rsidRPr="00CE3CA1" w:rsidRDefault="00A05364" w:rsidP="00A05364">
      <w:pPr>
        <w:spacing w:after="0" w:line="240" w:lineRule="auto"/>
        <w:ind w:firstLine="720"/>
        <w:jc w:val="both"/>
        <w:rPr>
          <w:lang w:eastAsia="ru-RU"/>
        </w:rPr>
      </w:pPr>
      <w:r w:rsidRPr="00CE3CA1">
        <w:rPr>
          <w:rFonts w:ascii="Times New Roman" w:hAnsi="Times New Roman" w:cs="Times New Roman"/>
          <w:color w:val="000000"/>
          <w:sz w:val="28"/>
          <w:szCs w:val="28"/>
          <w:shd w:val="clear" w:color="auto" w:fill="FFFFFF"/>
        </w:rPr>
        <w:t>Налоговые ставки устанавливаются в следующих размерах:</w:t>
      </w:r>
    </w:p>
    <w:p w14:paraId="1E21A40A" w14:textId="77777777" w:rsidR="00783957" w:rsidRPr="00CE3CA1" w:rsidRDefault="00783957" w:rsidP="00EA7743">
      <w:pPr>
        <w:spacing w:after="0" w:line="240" w:lineRule="auto"/>
        <w:rPr>
          <w:lang w:eastAsia="ru-RU"/>
        </w:rPr>
      </w:pPr>
    </w:p>
    <w:tbl>
      <w:tblPr>
        <w:tblW w:w="9002" w:type="dxa"/>
        <w:jc w:val="center"/>
        <w:tblLayout w:type="fixed"/>
        <w:tblCellMar>
          <w:left w:w="0" w:type="dxa"/>
          <w:right w:w="0" w:type="dxa"/>
        </w:tblCellMar>
        <w:tblLook w:val="0000" w:firstRow="0" w:lastRow="0" w:firstColumn="0" w:lastColumn="0" w:noHBand="0" w:noVBand="0"/>
      </w:tblPr>
      <w:tblGrid>
        <w:gridCol w:w="639"/>
        <w:gridCol w:w="6379"/>
        <w:gridCol w:w="1984"/>
      </w:tblGrid>
      <w:tr w:rsidR="00783957" w:rsidRPr="00CE3CA1" w14:paraId="6C9E74A6" w14:textId="77777777" w:rsidTr="00783957">
        <w:trPr>
          <w:trHeight w:val="664"/>
          <w:jc w:val="center"/>
        </w:trPr>
        <w:tc>
          <w:tcPr>
            <w:tcW w:w="355" w:type="pct"/>
            <w:tcBorders>
              <w:top w:val="single" w:sz="6" w:space="0" w:color="auto"/>
              <w:left w:val="single" w:sz="6" w:space="0" w:color="auto"/>
              <w:bottom w:val="single" w:sz="6" w:space="0" w:color="auto"/>
              <w:right w:val="single" w:sz="6" w:space="0" w:color="auto"/>
            </w:tcBorders>
            <w:vAlign w:val="center"/>
          </w:tcPr>
          <w:p w14:paraId="6EBB7AAB"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
                <w:bCs/>
                <w:sz w:val="26"/>
                <w:szCs w:val="26"/>
              </w:rPr>
            </w:pPr>
            <w:r w:rsidRPr="00CE3CA1">
              <w:rPr>
                <w:rFonts w:ascii="Times New Roman" w:hAnsi="Times New Roman" w:cs="Times New Roman"/>
                <w:b/>
                <w:bCs/>
                <w:sz w:val="26"/>
                <w:szCs w:val="26"/>
              </w:rPr>
              <w:t>№</w:t>
            </w:r>
          </w:p>
        </w:tc>
        <w:tc>
          <w:tcPr>
            <w:tcW w:w="3543" w:type="pct"/>
            <w:tcBorders>
              <w:top w:val="single" w:sz="6" w:space="0" w:color="auto"/>
              <w:left w:val="single" w:sz="6" w:space="0" w:color="auto"/>
              <w:bottom w:val="single" w:sz="6" w:space="0" w:color="auto"/>
              <w:right w:val="single" w:sz="6" w:space="0" w:color="auto"/>
            </w:tcBorders>
            <w:vAlign w:val="center"/>
          </w:tcPr>
          <w:p w14:paraId="295DDDF2" w14:textId="5D8C94C6"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b/>
                <w:bCs/>
                <w:sz w:val="26"/>
                <w:szCs w:val="26"/>
              </w:rPr>
            </w:pPr>
            <w:r w:rsidRPr="00CE3CA1">
              <w:rPr>
                <w:rFonts w:ascii="Times New Roman" w:hAnsi="Times New Roman" w:cs="Times New Roman"/>
                <w:b/>
                <w:bCs/>
                <w:sz w:val="26"/>
                <w:szCs w:val="26"/>
              </w:rPr>
              <w:t>Налогооблагаемый доход</w:t>
            </w:r>
          </w:p>
        </w:tc>
        <w:tc>
          <w:tcPr>
            <w:tcW w:w="1103" w:type="pct"/>
            <w:tcBorders>
              <w:top w:val="single" w:sz="6" w:space="0" w:color="auto"/>
              <w:left w:val="single" w:sz="6" w:space="0" w:color="auto"/>
              <w:bottom w:val="single" w:sz="6" w:space="0" w:color="auto"/>
              <w:right w:val="single" w:sz="6" w:space="0" w:color="auto"/>
            </w:tcBorders>
            <w:vAlign w:val="center"/>
          </w:tcPr>
          <w:p w14:paraId="11184F14" w14:textId="6270964C" w:rsidR="00621671" w:rsidRPr="00CE3CA1" w:rsidRDefault="007A5DB6" w:rsidP="00EA7743">
            <w:pPr>
              <w:autoSpaceDE w:val="0"/>
              <w:autoSpaceDN w:val="0"/>
              <w:adjustRightInd w:val="0"/>
              <w:spacing w:after="0" w:line="240" w:lineRule="auto"/>
              <w:ind w:hanging="4"/>
              <w:jc w:val="center"/>
              <w:rPr>
                <w:rFonts w:ascii="Times New Roman" w:hAnsi="Times New Roman" w:cs="Times New Roman"/>
                <w:b/>
                <w:bCs/>
                <w:sz w:val="26"/>
                <w:szCs w:val="26"/>
              </w:rPr>
            </w:pPr>
            <w:r w:rsidRPr="00CE3CA1">
              <w:rPr>
                <w:rFonts w:ascii="Times New Roman" w:hAnsi="Times New Roman" w:cs="Times New Roman"/>
                <w:b/>
                <w:sz w:val="26"/>
                <w:szCs w:val="26"/>
              </w:rPr>
              <w:t xml:space="preserve">Налоговые ставки, </w:t>
            </w:r>
            <w:r w:rsidRPr="00CE3CA1">
              <w:rPr>
                <w:rFonts w:ascii="Times New Roman" w:hAnsi="Times New Roman" w:cs="Times New Roman"/>
                <w:b/>
                <w:sz w:val="26"/>
                <w:szCs w:val="26"/>
              </w:rPr>
              <w:br/>
              <w:t>в</w:t>
            </w:r>
            <w:r w:rsidRPr="00CE3CA1">
              <w:rPr>
                <w:rFonts w:ascii="Times New Roman" w:hAnsi="Times New Roman" w:cs="Times New Roman"/>
                <w:b/>
                <w:color w:val="FF0000"/>
                <w:sz w:val="26"/>
                <w:szCs w:val="26"/>
              </w:rPr>
              <w:t xml:space="preserve"> </w:t>
            </w:r>
            <w:r w:rsidRPr="00CE3CA1">
              <w:rPr>
                <w:rFonts w:ascii="Times New Roman" w:hAnsi="Times New Roman" w:cs="Times New Roman"/>
                <w:b/>
                <w:sz w:val="26"/>
                <w:szCs w:val="26"/>
              </w:rPr>
              <w:t>процентах</w:t>
            </w:r>
          </w:p>
        </w:tc>
      </w:tr>
      <w:tr w:rsidR="00783957" w:rsidRPr="00CE3CA1" w14:paraId="04A2A524" w14:textId="77777777" w:rsidTr="00783957">
        <w:trPr>
          <w:trHeight w:val="351"/>
          <w:jc w:val="center"/>
        </w:trPr>
        <w:tc>
          <w:tcPr>
            <w:tcW w:w="355" w:type="pct"/>
            <w:tcBorders>
              <w:top w:val="single" w:sz="6" w:space="0" w:color="auto"/>
              <w:left w:val="single" w:sz="6" w:space="0" w:color="auto"/>
              <w:bottom w:val="single" w:sz="6" w:space="0" w:color="auto"/>
              <w:right w:val="single" w:sz="6" w:space="0" w:color="auto"/>
            </w:tcBorders>
          </w:tcPr>
          <w:p w14:paraId="15EE01F6"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1</w:t>
            </w:r>
          </w:p>
        </w:tc>
        <w:tc>
          <w:tcPr>
            <w:tcW w:w="3543" w:type="pct"/>
            <w:tcBorders>
              <w:top w:val="single" w:sz="6" w:space="0" w:color="auto"/>
              <w:left w:val="single" w:sz="6" w:space="0" w:color="auto"/>
              <w:bottom w:val="single" w:sz="6" w:space="0" w:color="auto"/>
              <w:right w:val="single" w:sz="6" w:space="0" w:color="auto"/>
            </w:tcBorders>
          </w:tcPr>
          <w:p w14:paraId="66CE055E" w14:textId="77777777"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b/>
                <w:bCs/>
                <w:noProof/>
                <w:sz w:val="26"/>
                <w:szCs w:val="26"/>
              </w:rPr>
            </w:pPr>
            <w:r w:rsidRPr="00CE3CA1">
              <w:rPr>
                <w:rFonts w:ascii="Times New Roman" w:hAnsi="Times New Roman" w:cs="Times New Roman"/>
                <w:noProof/>
                <w:sz w:val="26"/>
                <w:szCs w:val="26"/>
              </w:rPr>
              <w:t xml:space="preserve">Дивиденды и проценты </w:t>
            </w:r>
          </w:p>
        </w:tc>
        <w:tc>
          <w:tcPr>
            <w:tcW w:w="1103" w:type="pct"/>
            <w:tcBorders>
              <w:top w:val="single" w:sz="6" w:space="0" w:color="auto"/>
              <w:left w:val="single" w:sz="6" w:space="0" w:color="auto"/>
              <w:bottom w:val="single" w:sz="6" w:space="0" w:color="auto"/>
              <w:right w:val="single" w:sz="6" w:space="0" w:color="auto"/>
            </w:tcBorders>
          </w:tcPr>
          <w:p w14:paraId="08B0E089"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10</w:t>
            </w:r>
          </w:p>
        </w:tc>
      </w:tr>
      <w:tr w:rsidR="00783957" w:rsidRPr="00CE3CA1" w14:paraId="2FDD52C9" w14:textId="77777777" w:rsidTr="00783957">
        <w:trPr>
          <w:trHeight w:val="554"/>
          <w:jc w:val="center"/>
        </w:trPr>
        <w:tc>
          <w:tcPr>
            <w:tcW w:w="355" w:type="pct"/>
            <w:tcBorders>
              <w:top w:val="single" w:sz="6" w:space="0" w:color="auto"/>
              <w:left w:val="single" w:sz="6" w:space="0" w:color="auto"/>
              <w:bottom w:val="single" w:sz="6" w:space="0" w:color="auto"/>
              <w:right w:val="single" w:sz="6" w:space="0" w:color="auto"/>
            </w:tcBorders>
          </w:tcPr>
          <w:p w14:paraId="6EA6007C"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2</w:t>
            </w:r>
          </w:p>
        </w:tc>
        <w:tc>
          <w:tcPr>
            <w:tcW w:w="3543" w:type="pct"/>
            <w:tcBorders>
              <w:top w:val="single" w:sz="6" w:space="0" w:color="auto"/>
              <w:left w:val="single" w:sz="6" w:space="0" w:color="auto"/>
              <w:bottom w:val="single" w:sz="6" w:space="0" w:color="auto"/>
              <w:right w:val="single" w:sz="6" w:space="0" w:color="auto"/>
            </w:tcBorders>
          </w:tcPr>
          <w:p w14:paraId="716D8DE7" w14:textId="77777777"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b/>
                <w:bCs/>
                <w:noProof/>
                <w:sz w:val="26"/>
                <w:szCs w:val="26"/>
              </w:rPr>
            </w:pPr>
            <w:r w:rsidRPr="00CE3CA1">
              <w:rPr>
                <w:rFonts w:ascii="Times New Roman" w:hAnsi="Times New Roman" w:cs="Times New Roman"/>
                <w:noProof/>
                <w:sz w:val="26"/>
                <w:szCs w:val="26"/>
              </w:rPr>
              <w:t xml:space="preserve">Страховые премии по договорам страхования, сострахования и перестрахования </w:t>
            </w:r>
          </w:p>
        </w:tc>
        <w:tc>
          <w:tcPr>
            <w:tcW w:w="1103" w:type="pct"/>
            <w:tcBorders>
              <w:top w:val="single" w:sz="6" w:space="0" w:color="auto"/>
              <w:left w:val="single" w:sz="6" w:space="0" w:color="auto"/>
              <w:bottom w:val="single" w:sz="6" w:space="0" w:color="auto"/>
              <w:right w:val="single" w:sz="6" w:space="0" w:color="auto"/>
            </w:tcBorders>
          </w:tcPr>
          <w:p w14:paraId="12E9D6AC"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10</w:t>
            </w:r>
          </w:p>
        </w:tc>
      </w:tr>
      <w:tr w:rsidR="00783957" w:rsidRPr="00CE3CA1" w14:paraId="042026A4" w14:textId="77777777" w:rsidTr="00783957">
        <w:trPr>
          <w:trHeight w:val="548"/>
          <w:jc w:val="center"/>
        </w:trPr>
        <w:tc>
          <w:tcPr>
            <w:tcW w:w="355" w:type="pct"/>
            <w:tcBorders>
              <w:top w:val="single" w:sz="6" w:space="0" w:color="auto"/>
              <w:left w:val="single" w:sz="6" w:space="0" w:color="auto"/>
              <w:bottom w:val="single" w:sz="6" w:space="0" w:color="auto"/>
              <w:right w:val="single" w:sz="6" w:space="0" w:color="auto"/>
            </w:tcBorders>
          </w:tcPr>
          <w:p w14:paraId="58BDBBBD"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3</w:t>
            </w:r>
          </w:p>
        </w:tc>
        <w:tc>
          <w:tcPr>
            <w:tcW w:w="3543" w:type="pct"/>
            <w:tcBorders>
              <w:top w:val="single" w:sz="6" w:space="0" w:color="auto"/>
              <w:left w:val="single" w:sz="6" w:space="0" w:color="auto"/>
              <w:bottom w:val="single" w:sz="6" w:space="0" w:color="auto"/>
              <w:right w:val="single" w:sz="6" w:space="0" w:color="auto"/>
            </w:tcBorders>
          </w:tcPr>
          <w:p w14:paraId="01D82FE2" w14:textId="77777777"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b/>
                <w:bCs/>
                <w:noProof/>
                <w:sz w:val="26"/>
                <w:szCs w:val="26"/>
              </w:rPr>
            </w:pPr>
            <w:r w:rsidRPr="00CE3CA1">
              <w:rPr>
                <w:rFonts w:ascii="Times New Roman" w:hAnsi="Times New Roman" w:cs="Times New Roman"/>
                <w:noProof/>
                <w:sz w:val="26"/>
                <w:szCs w:val="26"/>
              </w:rPr>
              <w:t xml:space="preserve">Телекоммуникации для международной связи, международные перевозки (доходы от фрахта) </w:t>
            </w:r>
          </w:p>
        </w:tc>
        <w:tc>
          <w:tcPr>
            <w:tcW w:w="1103" w:type="pct"/>
            <w:tcBorders>
              <w:top w:val="single" w:sz="6" w:space="0" w:color="auto"/>
              <w:left w:val="single" w:sz="6" w:space="0" w:color="auto"/>
              <w:bottom w:val="single" w:sz="6" w:space="0" w:color="auto"/>
              <w:right w:val="single" w:sz="6" w:space="0" w:color="auto"/>
            </w:tcBorders>
          </w:tcPr>
          <w:p w14:paraId="5DB1ABFE"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6</w:t>
            </w:r>
          </w:p>
        </w:tc>
      </w:tr>
      <w:tr w:rsidR="00783957" w:rsidRPr="00CE3CA1" w14:paraId="74561001" w14:textId="77777777" w:rsidTr="00783957">
        <w:trPr>
          <w:trHeight w:val="548"/>
          <w:jc w:val="center"/>
        </w:trPr>
        <w:tc>
          <w:tcPr>
            <w:tcW w:w="355" w:type="pct"/>
            <w:tcBorders>
              <w:top w:val="single" w:sz="6" w:space="0" w:color="auto"/>
              <w:left w:val="single" w:sz="6" w:space="0" w:color="auto"/>
              <w:bottom w:val="single" w:sz="6" w:space="0" w:color="auto"/>
              <w:right w:val="single" w:sz="6" w:space="0" w:color="auto"/>
            </w:tcBorders>
          </w:tcPr>
          <w:p w14:paraId="60771341"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4</w:t>
            </w:r>
          </w:p>
        </w:tc>
        <w:tc>
          <w:tcPr>
            <w:tcW w:w="3543" w:type="pct"/>
            <w:tcBorders>
              <w:top w:val="single" w:sz="6" w:space="0" w:color="auto"/>
              <w:left w:val="single" w:sz="6" w:space="0" w:color="auto"/>
              <w:bottom w:val="single" w:sz="6" w:space="0" w:color="auto"/>
              <w:right w:val="single" w:sz="6" w:space="0" w:color="auto"/>
            </w:tcBorders>
          </w:tcPr>
          <w:p w14:paraId="532A8EDC" w14:textId="77777777"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noProof/>
                <w:sz w:val="26"/>
                <w:szCs w:val="26"/>
              </w:rPr>
            </w:pPr>
            <w:r w:rsidRPr="00CE3CA1">
              <w:rPr>
                <w:rFonts w:ascii="Times New Roman" w:hAnsi="Times New Roman" w:cs="Times New Roman"/>
                <w:noProof/>
                <w:sz w:val="26"/>
                <w:szCs w:val="26"/>
              </w:rPr>
              <w:t>Доходы по кредитам, привлеченным для финансирования инвестиционных проектов, выплачиваемые банками и лизингодателями Республики Узбекистан иностранным финансовым институтам</w:t>
            </w:r>
          </w:p>
        </w:tc>
        <w:tc>
          <w:tcPr>
            <w:tcW w:w="1103" w:type="pct"/>
            <w:tcBorders>
              <w:top w:val="single" w:sz="6" w:space="0" w:color="auto"/>
              <w:left w:val="single" w:sz="6" w:space="0" w:color="auto"/>
              <w:bottom w:val="single" w:sz="6" w:space="0" w:color="auto"/>
              <w:right w:val="single" w:sz="6" w:space="0" w:color="auto"/>
            </w:tcBorders>
          </w:tcPr>
          <w:p w14:paraId="22B77D7E"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0</w:t>
            </w:r>
          </w:p>
        </w:tc>
      </w:tr>
      <w:tr w:rsidR="00783957" w:rsidRPr="00CE3CA1" w14:paraId="76E39878" w14:textId="77777777" w:rsidTr="00783957">
        <w:trPr>
          <w:trHeight w:val="548"/>
          <w:jc w:val="center"/>
        </w:trPr>
        <w:tc>
          <w:tcPr>
            <w:tcW w:w="355" w:type="pct"/>
            <w:tcBorders>
              <w:top w:val="single" w:sz="6" w:space="0" w:color="auto"/>
              <w:left w:val="single" w:sz="6" w:space="0" w:color="auto"/>
              <w:bottom w:val="single" w:sz="6" w:space="0" w:color="auto"/>
              <w:right w:val="single" w:sz="6" w:space="0" w:color="auto"/>
            </w:tcBorders>
          </w:tcPr>
          <w:p w14:paraId="24B0F046"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5</w:t>
            </w:r>
          </w:p>
          <w:p w14:paraId="32FE7549" w14:textId="77777777" w:rsidR="00621671" w:rsidRPr="00CE3CA1" w:rsidRDefault="00621671" w:rsidP="00EA7743">
            <w:pPr>
              <w:spacing w:after="0" w:line="240" w:lineRule="auto"/>
              <w:ind w:firstLine="213"/>
              <w:jc w:val="both"/>
              <w:rPr>
                <w:rFonts w:ascii="Times New Roman" w:hAnsi="Times New Roman" w:cs="Times New Roman"/>
                <w:sz w:val="26"/>
                <w:szCs w:val="26"/>
              </w:rPr>
            </w:pPr>
          </w:p>
          <w:p w14:paraId="66E652C6" w14:textId="77777777" w:rsidR="00621671" w:rsidRPr="00CE3CA1" w:rsidRDefault="00621671" w:rsidP="00EA7743">
            <w:pPr>
              <w:spacing w:after="0" w:line="240" w:lineRule="auto"/>
              <w:ind w:firstLine="213"/>
              <w:jc w:val="both"/>
              <w:rPr>
                <w:rFonts w:ascii="Times New Roman" w:hAnsi="Times New Roman" w:cs="Times New Roman"/>
                <w:sz w:val="26"/>
                <w:szCs w:val="26"/>
              </w:rPr>
            </w:pPr>
          </w:p>
        </w:tc>
        <w:tc>
          <w:tcPr>
            <w:tcW w:w="3543" w:type="pct"/>
            <w:tcBorders>
              <w:top w:val="single" w:sz="6" w:space="0" w:color="auto"/>
              <w:left w:val="single" w:sz="6" w:space="0" w:color="auto"/>
              <w:bottom w:val="single" w:sz="6" w:space="0" w:color="auto"/>
              <w:right w:val="single" w:sz="6" w:space="0" w:color="auto"/>
            </w:tcBorders>
          </w:tcPr>
          <w:p w14:paraId="2D026D4B" w14:textId="030C2329"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noProof/>
                <w:sz w:val="26"/>
                <w:szCs w:val="26"/>
              </w:rPr>
            </w:pPr>
            <w:r w:rsidRPr="00CE3CA1">
              <w:rPr>
                <w:rFonts w:ascii="Times New Roman" w:hAnsi="Times New Roman" w:cs="Times New Roman"/>
                <w:noProof/>
                <w:sz w:val="26"/>
                <w:szCs w:val="26"/>
              </w:rPr>
              <w:t xml:space="preserve">Доходы от оказания услуг, связанных с открытием и ведением корреспондентских счетов банков </w:t>
            </w:r>
            <w:r w:rsidR="007055E5" w:rsidRPr="00CE3CA1">
              <w:rPr>
                <w:rFonts w:ascii="Times New Roman" w:hAnsi="Times New Roman" w:cs="Times New Roman"/>
                <w:noProof/>
                <w:sz w:val="26"/>
                <w:szCs w:val="26"/>
              </w:rPr>
              <w:t>–</w:t>
            </w:r>
            <w:r w:rsidRPr="00CE3CA1">
              <w:rPr>
                <w:rFonts w:ascii="Times New Roman" w:hAnsi="Times New Roman" w:cs="Times New Roman"/>
                <w:noProof/>
                <w:sz w:val="26"/>
                <w:szCs w:val="26"/>
              </w:rPr>
              <w:t xml:space="preserve"> резидентов Республики Узбекистан и осуществлением расчетов по ним, а также с осуществлением расчетов посредством международных платежных карточек</w:t>
            </w:r>
          </w:p>
        </w:tc>
        <w:tc>
          <w:tcPr>
            <w:tcW w:w="1103" w:type="pct"/>
            <w:tcBorders>
              <w:top w:val="single" w:sz="6" w:space="0" w:color="auto"/>
              <w:left w:val="single" w:sz="6" w:space="0" w:color="auto"/>
              <w:bottom w:val="single" w:sz="6" w:space="0" w:color="auto"/>
              <w:right w:val="single" w:sz="6" w:space="0" w:color="auto"/>
            </w:tcBorders>
          </w:tcPr>
          <w:p w14:paraId="51279748"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0</w:t>
            </w:r>
          </w:p>
        </w:tc>
      </w:tr>
      <w:tr w:rsidR="00783957" w:rsidRPr="00CE3CA1" w14:paraId="29B2731F" w14:textId="77777777" w:rsidTr="008F2CAE">
        <w:trPr>
          <w:trHeight w:val="679"/>
          <w:jc w:val="center"/>
        </w:trPr>
        <w:tc>
          <w:tcPr>
            <w:tcW w:w="355" w:type="pct"/>
            <w:tcBorders>
              <w:top w:val="single" w:sz="6" w:space="0" w:color="auto"/>
              <w:left w:val="single" w:sz="6" w:space="0" w:color="auto"/>
              <w:bottom w:val="single" w:sz="6" w:space="0" w:color="auto"/>
              <w:right w:val="single" w:sz="6" w:space="0" w:color="auto"/>
            </w:tcBorders>
          </w:tcPr>
          <w:p w14:paraId="145D2257" w14:textId="77777777" w:rsidR="00621671" w:rsidRPr="00CE3CA1" w:rsidRDefault="00621671" w:rsidP="00EA7743">
            <w:pPr>
              <w:autoSpaceDE w:val="0"/>
              <w:autoSpaceDN w:val="0"/>
              <w:adjustRightInd w:val="0"/>
              <w:spacing w:after="0" w:line="240" w:lineRule="auto"/>
              <w:ind w:firstLine="213"/>
              <w:jc w:val="both"/>
              <w:rPr>
                <w:rFonts w:ascii="Times New Roman" w:hAnsi="Times New Roman" w:cs="Times New Roman"/>
                <w:bCs/>
                <w:noProof/>
                <w:sz w:val="26"/>
                <w:szCs w:val="26"/>
              </w:rPr>
            </w:pPr>
            <w:r w:rsidRPr="00CE3CA1">
              <w:rPr>
                <w:rFonts w:ascii="Times New Roman" w:hAnsi="Times New Roman" w:cs="Times New Roman"/>
                <w:bCs/>
                <w:noProof/>
                <w:sz w:val="26"/>
                <w:szCs w:val="26"/>
              </w:rPr>
              <w:t>6</w:t>
            </w:r>
          </w:p>
        </w:tc>
        <w:tc>
          <w:tcPr>
            <w:tcW w:w="3543" w:type="pct"/>
            <w:tcBorders>
              <w:top w:val="single" w:sz="6" w:space="0" w:color="auto"/>
              <w:left w:val="single" w:sz="6" w:space="0" w:color="auto"/>
              <w:bottom w:val="single" w:sz="6" w:space="0" w:color="auto"/>
              <w:right w:val="single" w:sz="6" w:space="0" w:color="auto"/>
            </w:tcBorders>
          </w:tcPr>
          <w:p w14:paraId="53FB2910" w14:textId="315CC3FA" w:rsidR="00621671" w:rsidRPr="00CE3CA1" w:rsidRDefault="00621671" w:rsidP="007055E5">
            <w:pPr>
              <w:autoSpaceDE w:val="0"/>
              <w:autoSpaceDN w:val="0"/>
              <w:adjustRightInd w:val="0"/>
              <w:spacing w:after="0" w:line="240" w:lineRule="auto"/>
              <w:ind w:left="54" w:right="54" w:firstLine="182"/>
              <w:jc w:val="both"/>
              <w:rPr>
                <w:rFonts w:ascii="Times New Roman" w:hAnsi="Times New Roman" w:cs="Times New Roman"/>
                <w:noProof/>
                <w:sz w:val="26"/>
                <w:szCs w:val="26"/>
              </w:rPr>
            </w:pPr>
            <w:r w:rsidRPr="00CE3CA1">
              <w:rPr>
                <w:rFonts w:ascii="Times New Roman" w:hAnsi="Times New Roman" w:cs="Times New Roman"/>
                <w:noProof/>
                <w:sz w:val="26"/>
                <w:szCs w:val="26"/>
              </w:rPr>
              <w:t>Иные доходы, за исключением доходов, указанных в пунктах 1</w:t>
            </w:r>
            <w:r w:rsidR="007055E5" w:rsidRPr="00CE3CA1">
              <w:rPr>
                <w:rFonts w:ascii="Times New Roman" w:hAnsi="Times New Roman" w:cs="Times New Roman"/>
                <w:noProof/>
                <w:sz w:val="26"/>
                <w:szCs w:val="26"/>
              </w:rPr>
              <w:t>–</w:t>
            </w:r>
            <w:r w:rsidRPr="00CE3CA1">
              <w:rPr>
                <w:rFonts w:ascii="Times New Roman" w:hAnsi="Times New Roman" w:cs="Times New Roman"/>
                <w:noProof/>
                <w:sz w:val="26"/>
                <w:szCs w:val="26"/>
              </w:rPr>
              <w:t>5</w:t>
            </w:r>
          </w:p>
        </w:tc>
        <w:tc>
          <w:tcPr>
            <w:tcW w:w="1103" w:type="pct"/>
            <w:tcBorders>
              <w:top w:val="single" w:sz="6" w:space="0" w:color="auto"/>
              <w:left w:val="single" w:sz="6" w:space="0" w:color="auto"/>
              <w:bottom w:val="single" w:sz="6" w:space="0" w:color="auto"/>
              <w:right w:val="single" w:sz="6" w:space="0" w:color="auto"/>
            </w:tcBorders>
          </w:tcPr>
          <w:p w14:paraId="65633343" w14:textId="77777777" w:rsidR="00621671" w:rsidRPr="00CE3CA1" w:rsidRDefault="00621671" w:rsidP="00EA7743">
            <w:pPr>
              <w:autoSpaceDE w:val="0"/>
              <w:autoSpaceDN w:val="0"/>
              <w:adjustRightInd w:val="0"/>
              <w:spacing w:after="0" w:line="240" w:lineRule="auto"/>
              <w:ind w:hanging="4"/>
              <w:jc w:val="center"/>
              <w:rPr>
                <w:rFonts w:ascii="Times New Roman" w:hAnsi="Times New Roman" w:cs="Times New Roman"/>
                <w:bCs/>
                <w:noProof/>
                <w:sz w:val="26"/>
                <w:szCs w:val="26"/>
              </w:rPr>
            </w:pPr>
            <w:r w:rsidRPr="00CE3CA1">
              <w:rPr>
                <w:rFonts w:ascii="Times New Roman" w:hAnsi="Times New Roman" w:cs="Times New Roman"/>
                <w:bCs/>
                <w:noProof/>
                <w:sz w:val="26"/>
                <w:szCs w:val="26"/>
              </w:rPr>
              <w:t>20</w:t>
            </w:r>
          </w:p>
        </w:tc>
      </w:tr>
    </w:tbl>
    <w:p w14:paraId="3DF747A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2858267" w14:textId="7DC35803" w:rsidR="00621671"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54</w:t>
      </w:r>
      <w:r w:rsidRPr="00CE3CA1">
        <w:rPr>
          <w:rFonts w:ascii="Times New Roman" w:hAnsi="Times New Roman" w:cs="Times New Roman"/>
          <w:sz w:val="28"/>
          <w:szCs w:val="28"/>
        </w:rPr>
        <w:t>. Порядок исчисления налога налоговыми агентами</w:t>
      </w:r>
    </w:p>
    <w:p w14:paraId="66E878F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7F767E5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определяется налоговым агентом отдельно при каждой выплате дохода налогоплательщику. </w:t>
      </w:r>
    </w:p>
    <w:p w14:paraId="7FDAAAAB" w14:textId="490026F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с доходов нерезидента от источников в Республике Узбекистан с учетом особенностей, предусмотренных статьей </w:t>
      </w:r>
      <w:r w:rsidR="00136FC8" w:rsidRPr="00CE3CA1">
        <w:rPr>
          <w:rFonts w:ascii="Times New Roman" w:hAnsi="Times New Roman" w:cs="Times New Roman"/>
          <w:sz w:val="28"/>
          <w:szCs w:val="28"/>
        </w:rPr>
        <w:t>356</w:t>
      </w:r>
      <w:r w:rsidRPr="00CE3CA1">
        <w:rPr>
          <w:rFonts w:ascii="Times New Roman" w:hAnsi="Times New Roman" w:cs="Times New Roman"/>
          <w:sz w:val="28"/>
          <w:szCs w:val="28"/>
        </w:rPr>
        <w:t xml:space="preserve"> настоящего Кодекса, исчисляется как соответствующая налоговой ставке процентная доля налоговой базы.</w:t>
      </w:r>
    </w:p>
    <w:p w14:paraId="02D2701D" w14:textId="2E839F8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исчисляется и уплачивается в национальной валюте по курсу, установленному Центральным банком Республики Узбекистан на дату выплаты дохода нерезиденту Республики Узбекистан, с учетом особенностей, предусмотренных статьей </w:t>
      </w:r>
      <w:r w:rsidR="00136FC8" w:rsidRPr="00CE3CA1">
        <w:rPr>
          <w:rFonts w:ascii="Times New Roman" w:hAnsi="Times New Roman" w:cs="Times New Roman"/>
          <w:sz w:val="28"/>
          <w:szCs w:val="28"/>
        </w:rPr>
        <w:t>356</w:t>
      </w:r>
      <w:r w:rsidRPr="00CE3CA1">
        <w:rPr>
          <w:rFonts w:ascii="Times New Roman" w:hAnsi="Times New Roman" w:cs="Times New Roman"/>
          <w:sz w:val="28"/>
          <w:szCs w:val="28"/>
        </w:rPr>
        <w:t xml:space="preserve"> настоящего Кодекса.</w:t>
      </w:r>
    </w:p>
    <w:p w14:paraId="5E23C41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Исчисление и удержание суммы налога с доходов, выплачиваемых нерезидентам, производятся налоговым агентом по всем видам доходов, за исключением случаев, когда:</w:t>
      </w:r>
    </w:p>
    <w:p w14:paraId="1D2702CD" w14:textId="1610DE9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налоговый агент уведомлен нерезидентом, что выплачиваемый доход относится к постоянному учреждению нерезидента в Республике Узбекистан, и в распоряжении налогового агента находится справка, заверенная налоговым органом о том, что нерезидент состоит на учете в налоговом органе как постоянное учреждение нерезидента;</w:t>
      </w:r>
    </w:p>
    <w:p w14:paraId="7CA3256C" w14:textId="4ED713D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2) в отношении дохода, выплачиваемого нерезиденту, статьей </w:t>
      </w:r>
      <w:r w:rsidR="00136FC8" w:rsidRPr="00CE3CA1">
        <w:rPr>
          <w:rFonts w:ascii="Times New Roman" w:hAnsi="Times New Roman" w:cs="Times New Roman"/>
          <w:sz w:val="28"/>
          <w:szCs w:val="28"/>
        </w:rPr>
        <w:t>353</w:t>
      </w:r>
      <w:r w:rsidRPr="00CE3CA1">
        <w:rPr>
          <w:rFonts w:ascii="Times New Roman" w:hAnsi="Times New Roman" w:cs="Times New Roman"/>
          <w:sz w:val="28"/>
          <w:szCs w:val="28"/>
        </w:rPr>
        <w:t xml:space="preserve"> настоящего Кодекса предусмотрена налоговая ставка </w:t>
      </w:r>
      <w:r w:rsidR="001B0CB4" w:rsidRPr="00CE3CA1">
        <w:rPr>
          <w:rFonts w:ascii="Times New Roman" w:hAnsi="Times New Roman" w:cs="Times New Roman"/>
          <w:sz w:val="28"/>
          <w:szCs w:val="28"/>
        </w:rPr>
        <w:t xml:space="preserve">в размере </w:t>
      </w:r>
      <w:r w:rsidR="007055E5" w:rsidRPr="00CE3CA1">
        <w:rPr>
          <w:rFonts w:ascii="Times New Roman" w:hAnsi="Times New Roman" w:cs="Times New Roman"/>
          <w:sz w:val="28"/>
          <w:szCs w:val="28"/>
        </w:rPr>
        <w:br/>
      </w:r>
      <w:r w:rsidRPr="00CE3CA1">
        <w:rPr>
          <w:rFonts w:ascii="Times New Roman" w:hAnsi="Times New Roman" w:cs="Times New Roman"/>
          <w:sz w:val="28"/>
          <w:szCs w:val="28"/>
        </w:rPr>
        <w:t>0 процентов;</w:t>
      </w:r>
    </w:p>
    <w:p w14:paraId="19DF8D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выплачиваются доходы, полученные при выполнении соглашения о разделе продукции, если законодательством Республики Узбекистан предусмотрено освобождение таких доходов от налогообложения;</w:t>
      </w:r>
    </w:p>
    <w:p w14:paraId="3051DA82" w14:textId="038B4DA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выплачиваются доходы, которые в соответствии с применимым </w:t>
      </w:r>
      <w:r w:rsidRPr="00CE3CA1">
        <w:rPr>
          <w:rFonts w:ascii="Times New Roman" w:hAnsi="Times New Roman" w:cs="Times New Roman"/>
          <w:spacing w:val="-4"/>
          <w:sz w:val="28"/>
          <w:szCs w:val="28"/>
        </w:rPr>
        <w:t>международным договором Республики Узбекистан не облагаются налогом в Республике Узбекистан, при условии предъявления нерезидентом, имеющим фактическое право на получение соответствующего дохода, налоговому агенту подтверждения, предусмотренного</w:t>
      </w:r>
      <w:r w:rsidRPr="00CE3CA1">
        <w:rPr>
          <w:rFonts w:ascii="Times New Roman" w:hAnsi="Times New Roman" w:cs="Times New Roman"/>
          <w:sz w:val="28"/>
          <w:szCs w:val="28"/>
        </w:rPr>
        <w:t xml:space="preserve"> статьей </w:t>
      </w:r>
      <w:r w:rsidR="00136FC8" w:rsidRPr="00CE3CA1">
        <w:rPr>
          <w:rFonts w:ascii="Times New Roman" w:hAnsi="Times New Roman" w:cs="Times New Roman"/>
          <w:sz w:val="28"/>
          <w:szCs w:val="28"/>
        </w:rPr>
        <w:t>358</w:t>
      </w:r>
      <w:r w:rsidRPr="00CE3CA1">
        <w:rPr>
          <w:rFonts w:ascii="Times New Roman" w:hAnsi="Times New Roman" w:cs="Times New Roman"/>
          <w:sz w:val="28"/>
          <w:szCs w:val="28"/>
        </w:rPr>
        <w:t xml:space="preserve"> настоящего Кодекса. </w:t>
      </w:r>
    </w:p>
    <w:p w14:paraId="4F387FCC" w14:textId="432611B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выплаты нерезиденту доходов, которые в соответствии с применимым международным договором Республики Узбекистан облагаются налогом в Республике Узбекистан по пониженным </w:t>
      </w:r>
      <w:r w:rsidR="001B0C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исчисление и удержание суммы налога с доходов производятся по соответствующим пониженным </w:t>
      </w:r>
      <w:r w:rsidR="001B0C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при условии предъявления нерезидентом налоговому агенту подтверждения, предусмотренного статьей </w:t>
      </w:r>
      <w:r w:rsidR="00A77B0D" w:rsidRPr="00CE3CA1">
        <w:rPr>
          <w:rFonts w:ascii="Times New Roman" w:hAnsi="Times New Roman" w:cs="Times New Roman"/>
          <w:sz w:val="28"/>
          <w:szCs w:val="28"/>
        </w:rPr>
        <w:t>35</w:t>
      </w:r>
      <w:r w:rsidR="003E205B" w:rsidRPr="00CE3CA1">
        <w:rPr>
          <w:rFonts w:ascii="Times New Roman" w:hAnsi="Times New Roman" w:cs="Times New Roman"/>
          <w:sz w:val="28"/>
          <w:szCs w:val="28"/>
        </w:rPr>
        <w:t>8</w:t>
      </w:r>
      <w:r w:rsidRPr="00CE3CA1">
        <w:rPr>
          <w:rFonts w:ascii="Times New Roman" w:hAnsi="Times New Roman" w:cs="Times New Roman"/>
          <w:sz w:val="28"/>
          <w:szCs w:val="28"/>
        </w:rPr>
        <w:t xml:space="preserve"> настоящего Кодекса. Правила настоящей части применяются с учетом положений статьи </w:t>
      </w:r>
      <w:r w:rsidR="00A77B0D" w:rsidRPr="00CE3CA1">
        <w:rPr>
          <w:rFonts w:ascii="Times New Roman" w:hAnsi="Times New Roman" w:cs="Times New Roman"/>
          <w:sz w:val="28"/>
          <w:szCs w:val="28"/>
        </w:rPr>
        <w:t>6</w:t>
      </w:r>
      <w:r w:rsidRPr="00CE3CA1">
        <w:rPr>
          <w:rFonts w:ascii="Times New Roman" w:hAnsi="Times New Roman" w:cs="Times New Roman"/>
          <w:sz w:val="28"/>
          <w:szCs w:val="28"/>
        </w:rPr>
        <w:t xml:space="preserve"> настоящего Кодекса.</w:t>
      </w:r>
    </w:p>
    <w:p w14:paraId="458B956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 выплатой дохода независимо от места осуществления такой выплаты нерезиденту, в частности, понимаются: </w:t>
      </w:r>
    </w:p>
    <w:p w14:paraId="16EF06D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передача денег в наличной и (или) безналичной форме, ценных бумаг, доли участия, товаров, имущества;</w:t>
      </w:r>
    </w:p>
    <w:p w14:paraId="6AE5C34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сделки (отступное, зачет встречного однородного требования, зачет при уступке права требования, новация, прощения долга), совершаемые в отношении доходов нерезидента Республики Узбекистан;</w:t>
      </w:r>
    </w:p>
    <w:p w14:paraId="0B80CFC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прекращение обязательства выплаты дохода невозможностью исполнения либо совпадением должника и кредитора в одном лице.</w:t>
      </w:r>
    </w:p>
    <w:p w14:paraId="67B021F7" w14:textId="4B28FD1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доход выплачивается в неденежной форме или путем взаимозачетов, а также в случае, если сумма налога, подлежащего удержанию, превосходит сумму дохода нерезидента, получаемого в денежной форме, налоговый агент обязан </w:t>
      </w:r>
      <w:r w:rsidR="00136FC8" w:rsidRPr="00CE3CA1">
        <w:rPr>
          <w:rFonts w:ascii="Times New Roman" w:hAnsi="Times New Roman" w:cs="Times New Roman"/>
          <w:sz w:val="28"/>
          <w:szCs w:val="28"/>
        </w:rPr>
        <w:t>уплатить</w:t>
      </w:r>
      <w:r w:rsidRPr="00CE3CA1">
        <w:rPr>
          <w:rFonts w:ascii="Times New Roman" w:hAnsi="Times New Roman" w:cs="Times New Roman"/>
          <w:sz w:val="28"/>
          <w:szCs w:val="28"/>
        </w:rPr>
        <w:t xml:space="preserve"> налог в бюджет в исчисленной сумме, уменьшив соответствующим образом доход нерезидента, получаемый в неденежной форме, если иное не предусмотрено частью двенадцатой настоящей статьи.</w:t>
      </w:r>
    </w:p>
    <w:p w14:paraId="6B13F9A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Налогообложение доходов нерезидента производится независимо от распоряжения данным нерезидентом своими доходами в пользу третьих лиц, своих подразделений в других государствах и иных целях.</w:t>
      </w:r>
    </w:p>
    <w:p w14:paraId="785DCF0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Уплаченные суммы налогов по доходам от страховых премий могут пересматриваться при наступлении страховых случаев.</w:t>
      </w:r>
    </w:p>
    <w:p w14:paraId="41DC9C35" w14:textId="32BBD13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При наступлении страхового случая страховые выплаты принимаются</w:t>
      </w:r>
      <w:r w:rsidRPr="00CE3CA1">
        <w:rPr>
          <w:rFonts w:ascii="Times New Roman" w:hAnsi="Times New Roman" w:cs="Times New Roman"/>
          <w:sz w:val="28"/>
          <w:szCs w:val="28"/>
        </w:rPr>
        <w:t xml:space="preserve"> в зачет на уменьшение доходов нерезидента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страховщика, с которого удержан и уплачен налог налоговым агентом. Такой перерасчет может быть осуществлен налоговым агентом, выплатившим доход нерезиденту и удержавшим налог при выплате дохода. </w:t>
      </w:r>
    </w:p>
    <w:p w14:paraId="4761748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неудержании суммы налога или неправомерном применении положений международного договора Республики Узбекистан, повлекшем неудержание или неполное удержание налога, налоговый агент обязан внести в бюджет сумму неудержанного налога и соответствующую сумму пени. </w:t>
      </w:r>
    </w:p>
    <w:p w14:paraId="00C0E9C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уплате налоговым агентом суммы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налога признается исполненной.</w:t>
      </w:r>
    </w:p>
    <w:p w14:paraId="03D5B670"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893A5A9" w14:textId="77777777" w:rsidR="005879AF" w:rsidRPr="00CE3CA1" w:rsidRDefault="00621671" w:rsidP="007055E5">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55</w:t>
      </w:r>
      <w:r w:rsidRPr="00CE3CA1">
        <w:rPr>
          <w:rFonts w:ascii="Times New Roman" w:hAnsi="Times New Roman" w:cs="Times New Roman"/>
          <w:sz w:val="28"/>
          <w:szCs w:val="28"/>
        </w:rPr>
        <w:t xml:space="preserve">. Порядок представления налоговой отчетности </w:t>
      </w:r>
    </w:p>
    <w:p w14:paraId="38C4A82D" w14:textId="6A560784" w:rsidR="00621671" w:rsidRPr="00CE3CA1" w:rsidRDefault="00621671" w:rsidP="007055E5">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и уплаты налога налоговыми агентами</w:t>
      </w:r>
    </w:p>
    <w:p w14:paraId="6B74A23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4810195" w14:textId="567DC9E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w:t>
      </w:r>
      <w:r w:rsidR="00136FC8" w:rsidRPr="00CE3CA1">
        <w:rPr>
          <w:rFonts w:ascii="Times New Roman" w:hAnsi="Times New Roman" w:cs="Times New Roman"/>
          <w:sz w:val="28"/>
          <w:szCs w:val="28"/>
        </w:rPr>
        <w:t>ая</w:t>
      </w:r>
      <w:r w:rsidRPr="00CE3CA1">
        <w:rPr>
          <w:rFonts w:ascii="Times New Roman" w:hAnsi="Times New Roman" w:cs="Times New Roman"/>
          <w:sz w:val="28"/>
          <w:szCs w:val="28"/>
        </w:rPr>
        <w:t xml:space="preserve"> отчетност</w:t>
      </w:r>
      <w:r w:rsidR="00136FC8" w:rsidRPr="00CE3CA1">
        <w:rPr>
          <w:rFonts w:ascii="Times New Roman" w:hAnsi="Times New Roman" w:cs="Times New Roman"/>
          <w:sz w:val="28"/>
          <w:szCs w:val="28"/>
        </w:rPr>
        <w:t>ь</w:t>
      </w:r>
      <w:r w:rsidRPr="00CE3CA1">
        <w:rPr>
          <w:rFonts w:ascii="Times New Roman" w:hAnsi="Times New Roman" w:cs="Times New Roman"/>
          <w:sz w:val="28"/>
          <w:szCs w:val="28"/>
        </w:rPr>
        <w:t xml:space="preserve"> по суммам налога с доходов нерезидентов представляется налоговым агентом в налоговый орган по месту своего</w:t>
      </w:r>
      <w:r w:rsidR="00136FC8" w:rsidRPr="00CE3CA1">
        <w:rPr>
          <w:rFonts w:ascii="Times New Roman" w:hAnsi="Times New Roman" w:cs="Times New Roman"/>
          <w:sz w:val="28"/>
          <w:szCs w:val="28"/>
        </w:rPr>
        <w:t xml:space="preserve"> налогового</w:t>
      </w:r>
      <w:r w:rsidRPr="00CE3CA1">
        <w:rPr>
          <w:rFonts w:ascii="Times New Roman" w:hAnsi="Times New Roman" w:cs="Times New Roman"/>
          <w:sz w:val="28"/>
          <w:szCs w:val="28"/>
        </w:rPr>
        <w:t xml:space="preserve"> учета не позднее двадцатого числа месяца, следующего за месяцем, в котором были выплачены доходы.</w:t>
      </w:r>
    </w:p>
    <w:p w14:paraId="1426A20D" w14:textId="2ACBD1D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иное не предусмотрено статьей </w:t>
      </w:r>
      <w:r w:rsidR="00136FC8" w:rsidRPr="00CE3CA1">
        <w:rPr>
          <w:rFonts w:ascii="Times New Roman" w:hAnsi="Times New Roman" w:cs="Times New Roman"/>
          <w:sz w:val="28"/>
          <w:szCs w:val="28"/>
        </w:rPr>
        <w:t>356</w:t>
      </w:r>
      <w:r w:rsidRPr="00CE3CA1">
        <w:rPr>
          <w:rFonts w:ascii="Times New Roman" w:hAnsi="Times New Roman" w:cs="Times New Roman"/>
          <w:sz w:val="28"/>
          <w:szCs w:val="28"/>
        </w:rPr>
        <w:t xml:space="preserve"> настоящего Кодекса исчисленная и удержанная сумма налога с доходов нерезидентов уплачивается налоговым агентом в бюджет в следующие сроки: </w:t>
      </w:r>
    </w:p>
    <w:p w14:paraId="29237603" w14:textId="098243D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 xml:space="preserve">1) банками, за исключением доходов в виде дивидендов и процентов, </w:t>
      </w:r>
      <w:r w:rsidR="007055E5"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w:t>
      </w:r>
      <w:r w:rsidRPr="00CE3CA1">
        <w:rPr>
          <w:rFonts w:ascii="Times New Roman" w:hAnsi="Times New Roman" w:cs="Times New Roman"/>
          <w:sz w:val="28"/>
          <w:szCs w:val="28"/>
        </w:rPr>
        <w:t xml:space="preserve">не позднее пятого числа месяца, следующего за месяцем, в котором была произведена выплата доходов; </w:t>
      </w:r>
    </w:p>
    <w:p w14:paraId="507307C9" w14:textId="2E5D10E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остальными,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позднее дня, следующего за днем выплаты доходов нерезиденту. </w:t>
      </w:r>
    </w:p>
    <w:p w14:paraId="2A4EA184" w14:textId="77777777" w:rsidR="00217442" w:rsidRPr="00CE3CA1" w:rsidRDefault="00217442" w:rsidP="00EA7743">
      <w:pPr>
        <w:spacing w:after="0" w:line="240" w:lineRule="auto"/>
        <w:ind w:firstLine="720"/>
        <w:jc w:val="both"/>
        <w:rPr>
          <w:rFonts w:ascii="Times New Roman" w:hAnsi="Times New Roman" w:cs="Times New Roman"/>
          <w:sz w:val="28"/>
          <w:szCs w:val="28"/>
        </w:rPr>
      </w:pPr>
    </w:p>
    <w:p w14:paraId="255E9876" w14:textId="77777777" w:rsidR="007055E5" w:rsidRPr="00CE3CA1" w:rsidRDefault="00621671"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56</w:t>
      </w:r>
      <w:r w:rsidRPr="00CE3CA1">
        <w:rPr>
          <w:rFonts w:ascii="Times New Roman" w:hAnsi="Times New Roman" w:cs="Times New Roman"/>
          <w:sz w:val="28"/>
          <w:szCs w:val="28"/>
        </w:rPr>
        <w:t xml:space="preserve">. Особенности налогообложения доходов </w:t>
      </w:r>
    </w:p>
    <w:p w14:paraId="7494FAE5" w14:textId="77777777" w:rsidR="007055E5" w:rsidRPr="00CE3CA1" w:rsidRDefault="00621671" w:rsidP="007055E5">
      <w:pPr>
        <w:pStyle w:val="2"/>
        <w:spacing w:before="0" w:line="240" w:lineRule="auto"/>
        <w:ind w:firstLine="2268"/>
        <w:jc w:val="both"/>
        <w:rPr>
          <w:rFonts w:ascii="Times New Roman" w:hAnsi="Times New Roman" w:cs="Times New Roman"/>
          <w:sz w:val="28"/>
          <w:szCs w:val="28"/>
        </w:rPr>
      </w:pPr>
      <w:r w:rsidRPr="00CE3CA1">
        <w:rPr>
          <w:rFonts w:ascii="Times New Roman" w:hAnsi="Times New Roman" w:cs="Times New Roman"/>
          <w:sz w:val="28"/>
          <w:szCs w:val="28"/>
        </w:rPr>
        <w:t xml:space="preserve">нерезидентов Республики Узбекистан </w:t>
      </w:r>
    </w:p>
    <w:p w14:paraId="67FE9AC9" w14:textId="126A1A1B" w:rsidR="00621671" w:rsidRPr="00CE3CA1" w:rsidRDefault="00621671" w:rsidP="007055E5">
      <w:pPr>
        <w:pStyle w:val="2"/>
        <w:spacing w:before="0" w:line="240" w:lineRule="auto"/>
        <w:ind w:firstLine="2268"/>
        <w:jc w:val="both"/>
        <w:rPr>
          <w:rFonts w:ascii="Times New Roman" w:hAnsi="Times New Roman" w:cs="Times New Roman"/>
          <w:b w:val="0"/>
          <w:strike/>
          <w:sz w:val="28"/>
          <w:szCs w:val="28"/>
          <w:u w:val="single"/>
        </w:rPr>
      </w:pPr>
      <w:r w:rsidRPr="00CE3CA1">
        <w:rPr>
          <w:rFonts w:ascii="Times New Roman" w:hAnsi="Times New Roman" w:cs="Times New Roman"/>
          <w:sz w:val="28"/>
          <w:szCs w:val="28"/>
        </w:rPr>
        <w:t>от реализации имущества</w:t>
      </w:r>
      <w:r w:rsidR="007055E5" w:rsidRPr="00CE3CA1">
        <w:rPr>
          <w:rFonts w:ascii="Times New Roman" w:hAnsi="Times New Roman" w:cs="Times New Roman"/>
          <w:b w:val="0"/>
          <w:sz w:val="28"/>
          <w:szCs w:val="28"/>
          <w:u w:val="single"/>
        </w:rPr>
        <w:t xml:space="preserve"> </w:t>
      </w:r>
    </w:p>
    <w:p w14:paraId="2D84F905"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1521326" w14:textId="4E83B63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Настоящая статья применяется в случае, если акции, доли (паи) в уставном фонде (уставном капитале), недвижимое имущество, предприятия как имущественный комплекс, инвестиционные паи паевых инвестиционных фондов (далее в настоящей статье – имущество), указанные в пункте 5 части второй статьи </w:t>
      </w:r>
      <w:r w:rsidR="00136FC8"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 реализуются одним юридическим лицом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нерезидентом другому юридическому лицу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нерезиденту или физическому лицу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нерезиденту либо резиденту Республики Узбекистан.</w:t>
      </w:r>
    </w:p>
    <w:p w14:paraId="24B58CF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части первой настоящей статьи распространяются также на иностранные структуры без образования юридического лица.</w:t>
      </w:r>
    </w:p>
    <w:p w14:paraId="63ECE838" w14:textId="30A9F91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от реализации имущества, указанного в пункте 5 части второй статьи </w:t>
      </w:r>
      <w:r w:rsidR="00136FC8"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 определяются как превышение суммы реализации имущества над стоимостью его приобретения, подтверждаемой документально. При отсутствии документов, подтверждающих стоимость </w:t>
      </w:r>
      <w:r w:rsidRPr="00CE3CA1">
        <w:rPr>
          <w:rFonts w:ascii="Times New Roman" w:hAnsi="Times New Roman" w:cs="Times New Roman"/>
          <w:sz w:val="28"/>
          <w:szCs w:val="28"/>
        </w:rPr>
        <w:lastRenderedPageBreak/>
        <w:t>приобретения имущества, удержание налога налоговым агентом производится исходя из стоимости реализации имущества.</w:t>
      </w:r>
    </w:p>
    <w:p w14:paraId="1295910D" w14:textId="5CB7B8F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Нерезидент, реализующий имущество, обязан представить налоговому агенту копии документов, подтверждающих стоимость приобретения имущества (при их наличии). На основании представленных документов налоговый агент производит исчисление и удержание суммы налога исходя из налоговой базы, определяемой в соответствии с пунктом 5 части второй статьи </w:t>
      </w:r>
      <w:r w:rsidR="00136FC8"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 и </w:t>
      </w:r>
      <w:r w:rsidR="0095135E"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 xml:space="preserve">ставок, установленных статьей </w:t>
      </w:r>
      <w:r w:rsidR="00136FC8" w:rsidRPr="00CE3CA1">
        <w:rPr>
          <w:rFonts w:ascii="Times New Roman" w:hAnsi="Times New Roman" w:cs="Times New Roman"/>
          <w:sz w:val="28"/>
          <w:szCs w:val="28"/>
        </w:rPr>
        <w:t>353</w:t>
      </w:r>
      <w:r w:rsidRPr="00CE3CA1">
        <w:rPr>
          <w:rFonts w:ascii="Times New Roman" w:hAnsi="Times New Roman" w:cs="Times New Roman"/>
          <w:sz w:val="28"/>
          <w:szCs w:val="28"/>
        </w:rPr>
        <w:t xml:space="preserve"> настоящего Кодекса.</w:t>
      </w:r>
    </w:p>
    <w:p w14:paraId="0EEA57F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Налоговый агент до регистрации (оформления) права собственности на приобретаемое имущество обязан представить самостоятельно или через уполномоченное лицо налоговую отчетность по расчету налога по доходам нерезидента, полученным от реализации имущества, при реализации:</w:t>
      </w:r>
    </w:p>
    <w:p w14:paraId="4F3E94EC" w14:textId="3F7A27D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 xml:space="preserve">акций, доли (пая) в уставном фонде (уставном капитале) юридических лиц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резидентов Республики Узбекистан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налоговый орган по месту регистрации данного юридического лица; </w:t>
      </w:r>
    </w:p>
    <w:p w14:paraId="2EE3FFEC" w14:textId="3AA70FE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 xml:space="preserve">находящегося на территории Республики Узбекистан недвижимого имущества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налоговый орган по месту нахождения недвижимого имущества;</w:t>
      </w:r>
    </w:p>
    <w:p w14:paraId="7BDDC092" w14:textId="311E2B0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 xml:space="preserve">находящегося на территории Республики Узбекистан предприятия как имущественного комплекса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налоговый орган по месту регистрации данного предприятия; </w:t>
      </w:r>
    </w:p>
    <w:p w14:paraId="053197F4" w14:textId="3EE4CB2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CE32C7" w:rsidRPr="00CE3CA1">
        <w:rPr>
          <w:rFonts w:ascii="Times New Roman" w:hAnsi="Times New Roman" w:cs="Times New Roman"/>
          <w:sz w:val="28"/>
          <w:szCs w:val="28"/>
        </w:rPr>
        <w:t> </w:t>
      </w:r>
      <w:r w:rsidRPr="00CE3CA1">
        <w:rPr>
          <w:rFonts w:ascii="Times New Roman" w:hAnsi="Times New Roman" w:cs="Times New Roman"/>
          <w:sz w:val="28"/>
          <w:szCs w:val="28"/>
        </w:rPr>
        <w:t>инвестиционных паев паевых инвестиционных фондов, созданных в соответствии с законодательством</w:t>
      </w:r>
      <w:r w:rsidR="00900789"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налоговый орган по месту регистрации доверительного управляющего.</w:t>
      </w:r>
    </w:p>
    <w:p w14:paraId="5A9F294E" w14:textId="0675438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отчетность по доходам нерезидента, полученным от реализации имущества, составляется в валюте, в которой нерезидент получает доход. К налоговой отчетности прилагаются копия договора о купле-продаже имущества и копии документов, представленных продавцом, подтверждающих стоимость приобретения имущества (при наличии). Если стоимость приобретения имущества выражена не в валюте составления налоговой отчетности, данная стоимость пересчитывается в валюту составления налоговой отчетности по курсу Центрального банка Республики Узбекистан на дату приобретения имущества. Налоговые органы в течение десяти рабочих дней с даты представления налоговой отчетности выписывают на имя налогового агента или его уполномоченного лица платежное извещение с указанием суммы налога в национальной валюте, исчисленной по курсу Центрального банка Республики Узбекистан на дату представления налоговой отчетности</w:t>
      </w:r>
      <w:r w:rsidR="00900789" w:rsidRPr="00CE3CA1">
        <w:rPr>
          <w:rFonts w:ascii="Times New Roman" w:hAnsi="Times New Roman" w:cs="Times New Roman"/>
          <w:sz w:val="28"/>
          <w:szCs w:val="28"/>
        </w:rPr>
        <w:t>,</w:t>
      </w:r>
      <w:r w:rsidRPr="00CE3CA1">
        <w:rPr>
          <w:rFonts w:ascii="Times New Roman" w:hAnsi="Times New Roman" w:cs="Times New Roman"/>
          <w:sz w:val="28"/>
          <w:szCs w:val="28"/>
        </w:rPr>
        <w:t xml:space="preserve"> или справку об отсутствии задолженности по налогу от реализации имущества нерезидентом.</w:t>
      </w:r>
    </w:p>
    <w:p w14:paraId="270081F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 подлежит уплате в бюджет до регистрации (оформления) права собственности на приобретенное имущество.</w:t>
      </w:r>
    </w:p>
    <w:p w14:paraId="5987628F" w14:textId="5BF40C4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Налоговый орган в течение одного рабочего дня с даты представления документа, подтверждающего факт уплаты налога, выдает налоговому агенту или его уполномоченному лицу справку об уплате налога, которая </w:t>
      </w:r>
      <w:r w:rsidRPr="00CE3CA1">
        <w:rPr>
          <w:rFonts w:ascii="Times New Roman" w:hAnsi="Times New Roman" w:cs="Times New Roman"/>
          <w:sz w:val="28"/>
          <w:szCs w:val="28"/>
        </w:rPr>
        <w:lastRenderedPageBreak/>
        <w:t>представляется в орган, регистрирующий (оформляющий) права собственности на приобретенное имущество.</w:t>
      </w:r>
    </w:p>
    <w:p w14:paraId="39DCE2C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Органы, регистрирующие (оформляющие) права собственности на приобретаемое имущество, осуществляют регистрацию (оформление) права собственности только при представлении справки налогового органа. </w:t>
      </w:r>
    </w:p>
    <w:p w14:paraId="69F4325F" w14:textId="5269051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Положения части третьей – девятой настоящей статьи не применяются</w:t>
      </w:r>
      <w:r w:rsidRPr="00CE3CA1">
        <w:rPr>
          <w:rFonts w:ascii="Times New Roman" w:hAnsi="Times New Roman" w:cs="Times New Roman"/>
          <w:sz w:val="28"/>
          <w:szCs w:val="28"/>
        </w:rPr>
        <w:t xml:space="preserve"> при реализации акций </w:t>
      </w:r>
      <w:r w:rsidR="0090781A" w:rsidRPr="00CE3CA1">
        <w:rPr>
          <w:rFonts w:ascii="Times New Roman" w:hAnsi="Times New Roman" w:cs="Times New Roman"/>
          <w:sz w:val="28"/>
          <w:szCs w:val="28"/>
        </w:rPr>
        <w:t xml:space="preserve">и инвестиционных паев </w:t>
      </w:r>
      <w:r w:rsidRPr="00CE3CA1">
        <w:rPr>
          <w:rFonts w:ascii="Times New Roman" w:hAnsi="Times New Roman" w:cs="Times New Roman"/>
          <w:sz w:val="28"/>
          <w:szCs w:val="28"/>
        </w:rPr>
        <w:t>на биржевом или организованном внебиржевом рынках ценных бумаг Республики Узбекистан.</w:t>
      </w:r>
    </w:p>
    <w:p w14:paraId="583D570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реализации акций и инвестиционных паев на биржевом или организованном внебиржевом рынках ценных бумаг налоговым агентом признается расчетно-клиринговая палата на рынке ценных бумаг Республики Узбекистан. </w:t>
      </w:r>
    </w:p>
    <w:p w14:paraId="4441872E" w14:textId="71349CC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 основании реестра итогов торгов по совершенным сделкам по купле-продаже акций и инвестиционных паев налоговый агент во время проведения расчетно-клиринговых операций производит удержание налога с денежных средств продавца, исходя из стоимости реализованных акций (инвестиционных паев) и </w:t>
      </w:r>
      <w:r w:rsidR="00B366FD"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 xml:space="preserve">ставок, установленных статьей </w:t>
      </w:r>
      <w:r w:rsidR="00136FC8" w:rsidRPr="00CE3CA1">
        <w:rPr>
          <w:rFonts w:ascii="Times New Roman" w:hAnsi="Times New Roman" w:cs="Times New Roman"/>
          <w:sz w:val="28"/>
          <w:szCs w:val="28"/>
        </w:rPr>
        <w:t>353</w:t>
      </w:r>
      <w:r w:rsidRPr="00CE3CA1">
        <w:rPr>
          <w:rFonts w:ascii="Times New Roman" w:hAnsi="Times New Roman" w:cs="Times New Roman"/>
          <w:sz w:val="28"/>
          <w:szCs w:val="28"/>
        </w:rPr>
        <w:t xml:space="preserve"> настоящего Кодекса.  </w:t>
      </w:r>
    </w:p>
    <w:p w14:paraId="20EBDA69" w14:textId="5CA39A5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w:t>
      </w:r>
      <w:r w:rsidR="00136FC8" w:rsidRPr="00CE3CA1">
        <w:rPr>
          <w:rFonts w:ascii="Times New Roman" w:hAnsi="Times New Roman" w:cs="Times New Roman"/>
          <w:sz w:val="28"/>
          <w:szCs w:val="28"/>
        </w:rPr>
        <w:t xml:space="preserve">уплачивается </w:t>
      </w:r>
      <w:r w:rsidRPr="00CE3CA1">
        <w:rPr>
          <w:rFonts w:ascii="Times New Roman" w:hAnsi="Times New Roman" w:cs="Times New Roman"/>
          <w:sz w:val="28"/>
          <w:szCs w:val="28"/>
        </w:rPr>
        <w:t xml:space="preserve">в бюджет в валюте платежа одновременно с перечислением денежных средств в счет оплаты стоимости акций и инвестиционных паев на счет продавца. Налоговый агент обязан выдать по требованию продавца акций и инвестиционных паев справку о сумме сделки и удержанного налога. </w:t>
      </w:r>
    </w:p>
    <w:p w14:paraId="1326BACD" w14:textId="6530313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Налоговый агент в сроки представления налоговой отчетности представляет в налоговый орган по месту своего </w:t>
      </w:r>
      <w:r w:rsidR="00136FC8" w:rsidRPr="00CE3CA1">
        <w:rPr>
          <w:rFonts w:ascii="Times New Roman" w:hAnsi="Times New Roman" w:cs="Times New Roman"/>
          <w:sz w:val="28"/>
          <w:szCs w:val="28"/>
        </w:rPr>
        <w:t xml:space="preserve">налогового </w:t>
      </w:r>
      <w:r w:rsidRPr="00CE3CA1">
        <w:rPr>
          <w:rFonts w:ascii="Times New Roman" w:hAnsi="Times New Roman" w:cs="Times New Roman"/>
          <w:sz w:val="28"/>
          <w:szCs w:val="28"/>
        </w:rPr>
        <w:t xml:space="preserve">учета реестр сделок по купле-продаже акций и инвестиционных паев, по которым удержан налог, по форме, утверждаемой Государственным налоговым комитетом Республики Узбекистан и Министерством финансов Республики Узбекистан. </w:t>
      </w:r>
    </w:p>
    <w:p w14:paraId="4FD8F6FB" w14:textId="02FE350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наличии документов, подтверждающих стоимость приобретения акций и инвестиционных паев, продавец имеет право представить в налоговый орган по месту налогового учета налогового агента заявление о возврате излишне уплаченного налога. К заявлению прилагаются копии документов, подтверждающих стоимость реализации и приобретения акций</w:t>
      </w:r>
      <w:r w:rsidR="0090781A" w:rsidRPr="00CE3CA1">
        <w:rPr>
          <w:rFonts w:ascii="Times New Roman" w:hAnsi="Times New Roman" w:cs="Times New Roman"/>
          <w:sz w:val="28"/>
          <w:szCs w:val="28"/>
        </w:rPr>
        <w:t xml:space="preserve"> и инвестиционных паев</w:t>
      </w:r>
      <w:r w:rsidRPr="00CE3CA1">
        <w:rPr>
          <w:rFonts w:ascii="Times New Roman" w:hAnsi="Times New Roman" w:cs="Times New Roman"/>
          <w:sz w:val="28"/>
          <w:szCs w:val="28"/>
        </w:rPr>
        <w:t xml:space="preserve">, и копия справки о сумме сделки и удержанного налога, выданной налоговым агентом. </w:t>
      </w:r>
    </w:p>
    <w:p w14:paraId="5187D0F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Возврат излишне уплаченной суммы налога по доходам нерезидентов осуществляется в порядке, установленном Министерством финансов Республики Узбекистан и Государственным налоговым комитетом Республики Узбекистан.</w:t>
      </w:r>
    </w:p>
    <w:p w14:paraId="5A14169C" w14:textId="77777777" w:rsidR="002801C0" w:rsidRPr="00CE3CA1" w:rsidRDefault="002801C0" w:rsidP="00EA7743">
      <w:pPr>
        <w:spacing w:after="0" w:line="240" w:lineRule="auto"/>
        <w:ind w:firstLine="720"/>
        <w:jc w:val="both"/>
        <w:rPr>
          <w:rFonts w:ascii="Times New Roman" w:hAnsi="Times New Roman" w:cs="Times New Roman"/>
          <w:b/>
          <w:sz w:val="28"/>
          <w:szCs w:val="28"/>
        </w:rPr>
      </w:pPr>
    </w:p>
    <w:p w14:paraId="400F5DDB" w14:textId="77777777" w:rsidR="00AC1F6E" w:rsidRPr="00CE3CA1" w:rsidRDefault="00AC1F6E" w:rsidP="00AC1F6E">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357. Особенности применения освобождения от</w:t>
      </w:r>
    </w:p>
    <w:p w14:paraId="289065F0" w14:textId="77777777" w:rsidR="00AC1F6E" w:rsidRPr="00CE3CA1" w:rsidRDefault="00AC1F6E" w:rsidP="00AC1F6E">
      <w:pPr>
        <w:pStyle w:val="2"/>
        <w:spacing w:before="0" w:line="240" w:lineRule="auto"/>
        <w:ind w:firstLine="2268"/>
        <w:rPr>
          <w:rFonts w:ascii="Times New Roman" w:eastAsiaTheme="minorHAnsi" w:hAnsi="Times New Roman" w:cs="Times New Roman"/>
          <w:bCs w:val="0"/>
          <w:sz w:val="28"/>
          <w:szCs w:val="28"/>
          <w:lang w:eastAsia="en-US"/>
        </w:rPr>
      </w:pPr>
      <w:r w:rsidRPr="00CE3CA1">
        <w:rPr>
          <w:rFonts w:ascii="Times New Roman" w:hAnsi="Times New Roman" w:cs="Times New Roman"/>
          <w:sz w:val="28"/>
          <w:szCs w:val="28"/>
        </w:rPr>
        <w:t xml:space="preserve">налогообложения или </w:t>
      </w:r>
      <w:r w:rsidRPr="00CE3CA1">
        <w:rPr>
          <w:rFonts w:ascii="Times New Roman" w:eastAsiaTheme="minorHAnsi" w:hAnsi="Times New Roman" w:cs="Times New Roman"/>
          <w:bCs w:val="0"/>
          <w:sz w:val="28"/>
          <w:szCs w:val="28"/>
          <w:lang w:eastAsia="en-US"/>
        </w:rPr>
        <w:t>пониженных налоговых</w:t>
      </w:r>
    </w:p>
    <w:p w14:paraId="46A377B0" w14:textId="77777777" w:rsidR="00AC1F6E" w:rsidRPr="00CE3CA1" w:rsidRDefault="00AC1F6E" w:rsidP="00AC1F6E">
      <w:pPr>
        <w:pStyle w:val="2"/>
        <w:spacing w:before="0" w:line="240" w:lineRule="auto"/>
        <w:ind w:firstLine="2268"/>
        <w:rPr>
          <w:rFonts w:ascii="Times New Roman" w:hAnsi="Times New Roman" w:cs="Times New Roman"/>
          <w:sz w:val="28"/>
          <w:szCs w:val="28"/>
        </w:rPr>
      </w:pPr>
      <w:r w:rsidRPr="00CE3CA1">
        <w:rPr>
          <w:rFonts w:ascii="Times New Roman" w:eastAsiaTheme="minorHAnsi" w:hAnsi="Times New Roman" w:cs="Times New Roman"/>
          <w:bCs w:val="0"/>
          <w:sz w:val="28"/>
          <w:szCs w:val="28"/>
          <w:lang w:eastAsia="en-US"/>
        </w:rPr>
        <w:t xml:space="preserve">ставок по международным </w:t>
      </w:r>
      <w:r w:rsidRPr="00CE3CA1">
        <w:rPr>
          <w:rFonts w:ascii="Times New Roman" w:hAnsi="Times New Roman" w:cs="Times New Roman"/>
          <w:sz w:val="28"/>
          <w:szCs w:val="28"/>
        </w:rPr>
        <w:t xml:space="preserve">договорам </w:t>
      </w:r>
    </w:p>
    <w:p w14:paraId="08336A11" w14:textId="77777777" w:rsidR="00AC1F6E" w:rsidRPr="00CE3CA1" w:rsidRDefault="00AC1F6E" w:rsidP="00AC1F6E">
      <w:pPr>
        <w:pStyle w:val="2"/>
        <w:spacing w:before="0" w:line="240" w:lineRule="auto"/>
        <w:ind w:firstLine="2268"/>
        <w:rPr>
          <w:rFonts w:ascii="Times New Roman" w:hAnsi="Times New Roman" w:cs="Times New Roman"/>
          <w:sz w:val="28"/>
          <w:szCs w:val="28"/>
        </w:rPr>
      </w:pPr>
      <w:r w:rsidRPr="00CE3CA1">
        <w:rPr>
          <w:rFonts w:ascii="Times New Roman" w:hAnsi="Times New Roman" w:cs="Times New Roman"/>
          <w:sz w:val="28"/>
          <w:szCs w:val="28"/>
        </w:rPr>
        <w:lastRenderedPageBreak/>
        <w:t>Республики Узбекистан</w:t>
      </w:r>
    </w:p>
    <w:p w14:paraId="6C5FE67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61A29C5" w14:textId="44E6457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Порядок применения положений международного договора (соглашения) Республики Узбекистан, установленный настоящей статьей, распространяется на доходы нерезидента, предусмотренные статьей </w:t>
      </w:r>
      <w:r w:rsidR="00293793"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w:t>
      </w:r>
    </w:p>
    <w:p w14:paraId="24C134D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Налоговый агент имеет право самостоятельно применить освобождение от налогообложения или пониженную налоговую ставку, если получатель дохода является налоговым резидентом государства, с которым заключен международный договор Республики Узбекистан.</w:t>
      </w:r>
    </w:p>
    <w:p w14:paraId="2314365B" w14:textId="1DE49C8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Положения международного договора Республики Узбекистан применяются при условии представления получателем дохода налоговому агенту документа, подтверждающего налоговое резидентство</w:t>
      </w:r>
      <w:r w:rsidR="00AC1F6E"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позднее даты выплаты дохода.</w:t>
      </w:r>
    </w:p>
    <w:p w14:paraId="59760145" w14:textId="31E3686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выплате доходов нерезиденту в виде дивидендов, процентов и (или) роялти налоговый агент применяет освобождение от налогообложения или пониженную налоговую ставку, предусмотренную международным договором Республики Узбекистан и правилами, установленными в статье </w:t>
      </w:r>
      <w:r w:rsidR="00A77B0D" w:rsidRPr="00CE3CA1">
        <w:rPr>
          <w:rFonts w:ascii="Times New Roman" w:hAnsi="Times New Roman" w:cs="Times New Roman"/>
          <w:sz w:val="28"/>
          <w:szCs w:val="28"/>
        </w:rPr>
        <w:t>6</w:t>
      </w:r>
      <w:r w:rsidRPr="00CE3CA1">
        <w:rPr>
          <w:rFonts w:ascii="Times New Roman" w:hAnsi="Times New Roman" w:cs="Times New Roman"/>
          <w:sz w:val="28"/>
          <w:szCs w:val="28"/>
        </w:rPr>
        <w:t xml:space="preserve"> настоящего Кодекса, при условии, что нерезидент имеет фактическое право на эти доходы. Налоговый агент вправе запросить у нерезидента подтверждение, что этот нерезидент имеет фактическое право на получение соответствующего дохода.</w:t>
      </w:r>
    </w:p>
    <w:p w14:paraId="1F1BA775" w14:textId="482C0AB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выплате доходов, указанных в части четвертой настоящей статьи, нерезиденту, имеющему фактическое право на доходы, через посредника налоговый агент вправе применить освобождение от налогообложения или сниженную налоговую ставку, предусмотренные международным договором Республики Узбекистан с государством, резидентом которого является такой фактический получатель дохода, при предоставлении нерезидентом дополнительно договора (контракта) и (или) других документов, на основании которых выплачиваются доходы, с отражением суммы дохода по каждому лицу, являющемуся фактическим получателем через посредника. Такие документы должны содержать:</w:t>
      </w:r>
    </w:p>
    <w:p w14:paraId="02F402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фамилию, имя, отчество (если оно указано в документе, удостоверяющем личность) физического лица или наименование юридического лица;</w:t>
      </w:r>
    </w:p>
    <w:p w14:paraId="661E4CB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номер налоговой регистрации в стране резидентства или его аналога (при наличии);</w:t>
      </w:r>
    </w:p>
    <w:p w14:paraId="3373164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номер государственной регистрации в стране резидентства (или его аналога).</w:t>
      </w:r>
    </w:p>
    <w:p w14:paraId="612A78EF" w14:textId="5AFABAB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Фактический получатель дохода в соответствии с положениями международного договора Республики Узбекистан имеет право на возврат излишне удержанного налога в случае </w:t>
      </w:r>
      <w:r w:rsidR="00293793" w:rsidRPr="00CE3CA1">
        <w:rPr>
          <w:rFonts w:ascii="Times New Roman" w:hAnsi="Times New Roman" w:cs="Times New Roman"/>
          <w:sz w:val="28"/>
          <w:szCs w:val="28"/>
        </w:rPr>
        <w:t xml:space="preserve">уплаты </w:t>
      </w:r>
      <w:r w:rsidRPr="00CE3CA1">
        <w:rPr>
          <w:rFonts w:ascii="Times New Roman" w:hAnsi="Times New Roman" w:cs="Times New Roman"/>
          <w:sz w:val="28"/>
          <w:szCs w:val="28"/>
        </w:rPr>
        <w:t xml:space="preserve">налога в бюджет налоговым агентом. Возврат нерезиденту излишне удержанного налога производится в порядке, установленном главой 12 настоящего Кодекса.  </w:t>
      </w:r>
    </w:p>
    <w:p w14:paraId="356E4C2E" w14:textId="44601BD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В случае получения нерезидентом дохода от оказания услуг в рамках одного или связанных проектов для данного налогового агента в целях применения настоящей статьи налоговый агент устанавливает факт образования нерезидентом постоянного учреждения, в том числе на основе договора (контракта) на оказание услуг. При установлении факта образования нерезидентом в Республике Узбекистан постоянного учреждения налоговый агент не вправе применить положения международного договора Республики Узбекистан в части освобождения доходов нерезидента</w:t>
      </w:r>
      <w:r w:rsidR="00CB0CFD" w:rsidRPr="00CE3CA1">
        <w:rPr>
          <w:rFonts w:ascii="Times New Roman" w:hAnsi="Times New Roman" w:cs="Times New Roman"/>
          <w:sz w:val="28"/>
          <w:szCs w:val="28"/>
        </w:rPr>
        <w:t xml:space="preserve"> от налогообложения</w:t>
      </w:r>
      <w:r w:rsidRPr="00CE3CA1">
        <w:rPr>
          <w:rFonts w:ascii="Times New Roman" w:hAnsi="Times New Roman" w:cs="Times New Roman"/>
          <w:sz w:val="28"/>
          <w:szCs w:val="28"/>
        </w:rPr>
        <w:t>.</w:t>
      </w:r>
    </w:p>
    <w:p w14:paraId="636D550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неприменения налоговым агентом положений международного договора Республики Узбекистан налоговый агент обязан удержать и перечислить налог у источника выплаты в порядке и сроки, определенные настоящим Кодексом.</w:t>
      </w:r>
    </w:p>
    <w:p w14:paraId="64DC5F1D" w14:textId="77777777" w:rsidR="00783957" w:rsidRPr="00CE3CA1" w:rsidRDefault="00783957" w:rsidP="00EA7743">
      <w:pPr>
        <w:spacing w:after="0" w:line="240" w:lineRule="auto"/>
        <w:ind w:firstLine="720"/>
        <w:jc w:val="both"/>
        <w:rPr>
          <w:rStyle w:val="clauseprfx1"/>
          <w:rFonts w:ascii="Times New Roman" w:eastAsia="Times New Roman" w:hAnsi="Times New Roman"/>
          <w:b/>
          <w:sz w:val="28"/>
          <w:szCs w:val="28"/>
        </w:rPr>
      </w:pPr>
    </w:p>
    <w:p w14:paraId="4AB3ADDE" w14:textId="77777777" w:rsidR="00AB4449" w:rsidRPr="00CE3CA1" w:rsidRDefault="00621671" w:rsidP="007055E5">
      <w:pPr>
        <w:pStyle w:val="2"/>
        <w:spacing w:before="0" w:line="240" w:lineRule="auto"/>
        <w:ind w:firstLine="709"/>
        <w:rPr>
          <w:rStyle w:val="clauseprfx1"/>
          <w:rFonts w:ascii="Times New Roman" w:eastAsia="Times New Roman" w:hAnsi="Times New Roman"/>
          <w:sz w:val="28"/>
          <w:szCs w:val="28"/>
        </w:rPr>
      </w:pPr>
      <w:r w:rsidRPr="00CE3CA1">
        <w:rPr>
          <w:rFonts w:ascii="Times New Roman" w:hAnsi="Times New Roman" w:cs="Times New Roman"/>
          <w:sz w:val="28"/>
          <w:szCs w:val="28"/>
        </w:rPr>
        <w:t>Статья</w:t>
      </w:r>
      <w:r w:rsidRPr="00CE3CA1">
        <w:rPr>
          <w:rStyle w:val="clauseprfx1"/>
          <w:rFonts w:ascii="Times New Roman" w:eastAsia="Times New Roman" w:hAnsi="Times New Roman"/>
          <w:sz w:val="28"/>
          <w:szCs w:val="28"/>
        </w:rPr>
        <w:t xml:space="preserve"> 3</w:t>
      </w:r>
      <w:r w:rsidR="002801C0" w:rsidRPr="00CE3CA1">
        <w:rPr>
          <w:rStyle w:val="clauseprfx1"/>
          <w:rFonts w:ascii="Times New Roman" w:eastAsia="Times New Roman" w:hAnsi="Times New Roman"/>
          <w:sz w:val="28"/>
          <w:szCs w:val="28"/>
        </w:rPr>
        <w:t>58</w:t>
      </w:r>
      <w:r w:rsidRPr="00CE3CA1">
        <w:rPr>
          <w:rStyle w:val="clauseprfx1"/>
          <w:rFonts w:ascii="Times New Roman" w:eastAsia="Times New Roman" w:hAnsi="Times New Roman"/>
          <w:sz w:val="28"/>
          <w:szCs w:val="28"/>
        </w:rPr>
        <w:t xml:space="preserve">. Требования, предъявляемые к документу, </w:t>
      </w:r>
    </w:p>
    <w:p w14:paraId="7462EE76" w14:textId="07648D2C" w:rsidR="00621671" w:rsidRPr="00CE3CA1" w:rsidRDefault="00621671" w:rsidP="007055E5">
      <w:pPr>
        <w:spacing w:after="0" w:line="240" w:lineRule="auto"/>
        <w:ind w:firstLine="2268"/>
        <w:rPr>
          <w:rStyle w:val="s1"/>
          <w:rFonts w:ascii="Times New Roman" w:hAnsi="Times New Roman" w:cs="Times New Roman"/>
          <w:b/>
          <w:sz w:val="28"/>
          <w:szCs w:val="28"/>
        </w:rPr>
      </w:pPr>
      <w:r w:rsidRPr="00CE3CA1">
        <w:rPr>
          <w:rStyle w:val="clauseprfx1"/>
          <w:rFonts w:ascii="Times New Roman" w:eastAsia="Times New Roman" w:hAnsi="Times New Roman"/>
          <w:b/>
          <w:sz w:val="28"/>
          <w:szCs w:val="28"/>
        </w:rPr>
        <w:t>подтверждающему налоговое резидентство</w:t>
      </w:r>
      <w:r w:rsidRPr="00CE3CA1">
        <w:rPr>
          <w:rStyle w:val="s1"/>
          <w:rFonts w:ascii="Times New Roman" w:hAnsi="Times New Roman" w:cs="Times New Roman"/>
          <w:b/>
          <w:sz w:val="28"/>
          <w:szCs w:val="28"/>
        </w:rPr>
        <w:t xml:space="preserve"> </w:t>
      </w:r>
    </w:p>
    <w:p w14:paraId="4F8463B0" w14:textId="77777777" w:rsidR="002801C0" w:rsidRPr="00CE3CA1" w:rsidRDefault="002801C0" w:rsidP="00EA7743">
      <w:pPr>
        <w:spacing w:after="0" w:line="240" w:lineRule="auto"/>
        <w:ind w:firstLine="720"/>
        <w:jc w:val="both"/>
        <w:rPr>
          <w:rFonts w:ascii="Times New Roman" w:hAnsi="Times New Roman" w:cs="Times New Roman"/>
          <w:sz w:val="28"/>
          <w:szCs w:val="28"/>
        </w:rPr>
      </w:pPr>
    </w:p>
    <w:p w14:paraId="126322AD" w14:textId="0CB2E48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целях применения положений настоящего раздела документом, подтверждающим налоговое резидентство, является официальный документ, подтверждающий, что нерезидент </w:t>
      </w:r>
      <w:r w:rsidR="007055E5"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получатель дохода является резидентом государства, с которым Республикой Узбекистан заключен международный договор Республики Узбекистан, представленный в одном из следующих видов:</w:t>
      </w:r>
    </w:p>
    <w:p w14:paraId="0035F96E" w14:textId="0D864481" w:rsidR="00621671" w:rsidRPr="00CE3CA1" w:rsidRDefault="00621671" w:rsidP="00EA7743">
      <w:pPr>
        <w:pStyle w:val="a4"/>
        <w:tabs>
          <w:tab w:val="left" w:pos="851"/>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 xml:space="preserve">1) оригинал, заверенный компетентным органом иностранного государства, резидентом которого является нерезидент. </w:t>
      </w:r>
      <w:r w:rsidRPr="00CE3CA1">
        <w:rPr>
          <w:rFonts w:ascii="Times New Roman" w:hAnsi="Times New Roman" w:cs="Times New Roman"/>
          <w:noProof/>
          <w:sz w:val="28"/>
          <w:szCs w:val="28"/>
        </w:rPr>
        <w:t>При этом представление такого документа производится с осуществлением его консульской легализации или с проставлением апостиля в порядке, установленном з</w:t>
      </w:r>
      <w:r w:rsidR="00CB0CFD" w:rsidRPr="00CE3CA1">
        <w:rPr>
          <w:rFonts w:ascii="Times New Roman" w:hAnsi="Times New Roman" w:cs="Times New Roman"/>
          <w:noProof/>
          <w:sz w:val="28"/>
          <w:szCs w:val="28"/>
        </w:rPr>
        <w:t>аконодательством;</w:t>
      </w:r>
    </w:p>
    <w:p w14:paraId="31AE9561" w14:textId="382633E2" w:rsidR="00621671" w:rsidRPr="00CE3CA1" w:rsidRDefault="00621671" w:rsidP="00EA7743">
      <w:pPr>
        <w:pStyle w:val="a4"/>
        <w:tabs>
          <w:tab w:val="left" w:pos="851"/>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2) нотариально засвидетельствованная копия оригинала документа, соответствующего требованиям пункта 1 настоящей части;</w:t>
      </w:r>
    </w:p>
    <w:p w14:paraId="11A5685C" w14:textId="77777777" w:rsidR="00621671" w:rsidRPr="00CE3CA1" w:rsidRDefault="00621671" w:rsidP="00EA7743">
      <w:pPr>
        <w:pStyle w:val="a4"/>
        <w:tabs>
          <w:tab w:val="left" w:pos="851"/>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 xml:space="preserve">3) бумажная копия электронного документа, подтверждающего налоговое резидентство, размещенного на </w:t>
      </w:r>
      <w:hyperlink r:id="rId22" w:history="1">
        <w:r w:rsidRPr="00CE3CA1">
          <w:rPr>
            <w:rStyle w:val="af5"/>
            <w:rFonts w:ascii="Times New Roman" w:hAnsi="Times New Roman" w:cs="Times New Roman"/>
            <w:color w:val="auto"/>
            <w:sz w:val="28"/>
            <w:szCs w:val="28"/>
            <w:u w:val="none"/>
          </w:rPr>
          <w:t>интернет-ресурсе</w:t>
        </w:r>
      </w:hyperlink>
      <w:r w:rsidRPr="00CE3CA1">
        <w:rPr>
          <w:rFonts w:ascii="Times New Roman" w:hAnsi="Times New Roman" w:cs="Times New Roman"/>
          <w:sz w:val="28"/>
          <w:szCs w:val="28"/>
        </w:rPr>
        <w:t xml:space="preserve"> компетентного органа иностранного государства.</w:t>
      </w:r>
    </w:p>
    <w:p w14:paraId="11A1432D" w14:textId="77777777" w:rsidR="00621671" w:rsidRPr="00CE3CA1" w:rsidRDefault="00621671" w:rsidP="00EA7743">
      <w:pPr>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Иностранным банкам и международным межбанковским телекоммуникационным системам подтверждение факта постоянного местонахождения иностранного банка или международной межбанковской телекоммуникационной системы в государстве, с которым имеется международный договор, регулирующий вопросы налогообложения, не требуется, если такое местонахождение подтверждается сведениями общедоступных информационных источников.</w:t>
      </w:r>
    </w:p>
    <w:p w14:paraId="729AE03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Легализация в порядке, определенном законодательством Республики Узбекистан, не требуется в случае, если:</w:t>
      </w:r>
    </w:p>
    <w:p w14:paraId="3A97EFFA" w14:textId="77777777" w:rsidR="00621671" w:rsidRPr="00CE3CA1" w:rsidRDefault="00621671" w:rsidP="00EA7743">
      <w:pPr>
        <w:pStyle w:val="a4"/>
        <w:tabs>
          <w:tab w:val="left" w:pos="709"/>
          <w:tab w:val="left" w:pos="851"/>
          <w:tab w:val="left" w:pos="993"/>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t xml:space="preserve">1) документ, подтверждающий налоговое резидентство, размещен на </w:t>
      </w:r>
      <w:hyperlink r:id="rId23" w:history="1">
        <w:r w:rsidRPr="00CE3CA1">
          <w:rPr>
            <w:rStyle w:val="af5"/>
            <w:rFonts w:ascii="Times New Roman" w:hAnsi="Times New Roman" w:cs="Times New Roman"/>
            <w:color w:val="auto"/>
            <w:sz w:val="28"/>
            <w:szCs w:val="28"/>
            <w:u w:val="none"/>
          </w:rPr>
          <w:t>интернет-ресурсе</w:t>
        </w:r>
      </w:hyperlink>
      <w:r w:rsidRPr="00CE3CA1">
        <w:rPr>
          <w:rFonts w:ascii="Times New Roman" w:hAnsi="Times New Roman" w:cs="Times New Roman"/>
          <w:sz w:val="28"/>
          <w:szCs w:val="28"/>
        </w:rPr>
        <w:t xml:space="preserve"> компетентного органа иностранного государства;</w:t>
      </w:r>
    </w:p>
    <w:p w14:paraId="71DE0F93" w14:textId="79F970DD" w:rsidR="00621671" w:rsidRPr="00CE3CA1" w:rsidRDefault="00217442" w:rsidP="00EA7743">
      <w:pPr>
        <w:pStyle w:val="a4"/>
        <w:tabs>
          <w:tab w:val="left" w:pos="720"/>
          <w:tab w:val="left" w:pos="851"/>
          <w:tab w:val="left" w:pos="993"/>
        </w:tabs>
        <w:spacing w:after="0" w:line="240" w:lineRule="auto"/>
        <w:ind w:left="0" w:firstLine="720"/>
        <w:contextualSpacing w:val="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2) </w:t>
      </w:r>
      <w:r w:rsidR="00621671" w:rsidRPr="00CE3CA1">
        <w:rPr>
          <w:rFonts w:ascii="Times New Roman" w:hAnsi="Times New Roman" w:cs="Times New Roman"/>
          <w:sz w:val="28"/>
          <w:szCs w:val="28"/>
        </w:rPr>
        <w:t>иной порядок удостоверения подлинности подписи и печати лица (лиц), указанного (указанных) в части первой настоящей статьи</w:t>
      </w:r>
      <w:r w:rsidR="00CB0CFD" w:rsidRPr="00CE3CA1">
        <w:rPr>
          <w:rFonts w:ascii="Times New Roman" w:hAnsi="Times New Roman" w:cs="Times New Roman"/>
          <w:sz w:val="28"/>
          <w:szCs w:val="28"/>
        </w:rPr>
        <w:t>, установлен</w:t>
      </w:r>
      <w:r w:rsidR="00621671" w:rsidRPr="00CE3CA1">
        <w:rPr>
          <w:rFonts w:ascii="Times New Roman" w:hAnsi="Times New Roman" w:cs="Times New Roman"/>
          <w:sz w:val="28"/>
          <w:szCs w:val="28"/>
        </w:rPr>
        <w:t>:</w:t>
      </w:r>
    </w:p>
    <w:p w14:paraId="6F087EB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 международным договором Республики Узбекистан;</w:t>
      </w:r>
    </w:p>
    <w:p w14:paraId="33F27705" w14:textId="3576428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б) между компетентным органом </w:t>
      </w:r>
      <w:r w:rsidR="0016789F" w:rsidRPr="00CE3CA1">
        <w:rPr>
          <w:rFonts w:ascii="Times New Roman" w:hAnsi="Times New Roman" w:cs="Times New Roman"/>
          <w:sz w:val="28"/>
          <w:szCs w:val="28"/>
        </w:rPr>
        <w:t xml:space="preserve">Республики Узбекистан </w:t>
      </w:r>
      <w:r w:rsidRPr="00CE3CA1">
        <w:rPr>
          <w:rFonts w:ascii="Times New Roman" w:hAnsi="Times New Roman" w:cs="Times New Roman"/>
          <w:sz w:val="28"/>
          <w:szCs w:val="28"/>
        </w:rPr>
        <w:t>и компетентным органом иностранного государства в рамках процедуры взаимного согласования.</w:t>
      </w:r>
    </w:p>
    <w:p w14:paraId="77CCBF5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Нерезидент признается налоговым резидентом государства, с которым Республикой Узбекистан заключен международный договор, в течение периода времени, указанного в документе, подтверждающем налоговое резидентство нерезидента.</w:t>
      </w:r>
    </w:p>
    <w:p w14:paraId="04D6A77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в документе, подтверждающем налоговое резидентство, не указан период времени налогового резидентства, нерезидент признается налоговым резидентом государства, с которым Республикой Узбекистан заключен международный договор Республики Узбекистан, в течение календарного года, в котором такой документ выдан (размещен на </w:t>
      </w:r>
      <w:hyperlink r:id="rId24" w:history="1">
        <w:r w:rsidRPr="00CE3CA1">
          <w:rPr>
            <w:rStyle w:val="af5"/>
            <w:rFonts w:ascii="Times New Roman" w:hAnsi="Times New Roman" w:cs="Times New Roman"/>
            <w:color w:val="auto"/>
            <w:sz w:val="28"/>
            <w:szCs w:val="28"/>
            <w:u w:val="none"/>
          </w:rPr>
          <w:t>интернет-ресурсе</w:t>
        </w:r>
      </w:hyperlink>
      <w:r w:rsidRPr="00CE3CA1">
        <w:rPr>
          <w:rFonts w:ascii="Times New Roman" w:hAnsi="Times New Roman" w:cs="Times New Roman"/>
          <w:sz w:val="28"/>
          <w:szCs w:val="28"/>
        </w:rPr>
        <w:t xml:space="preserve"> компетентного органа иностранного государства).</w:t>
      </w:r>
    </w:p>
    <w:p w14:paraId="39E213FB" w14:textId="77777777" w:rsidR="00621671" w:rsidRPr="00CE3CA1" w:rsidRDefault="00621671" w:rsidP="00EA7743">
      <w:pPr>
        <w:spacing w:after="0" w:line="240" w:lineRule="auto"/>
        <w:ind w:firstLine="720"/>
        <w:jc w:val="both"/>
        <w:rPr>
          <w:rFonts w:ascii="Times New Roman" w:hAnsi="Times New Roman" w:cs="Times New Roman"/>
          <w:bCs/>
          <w:noProof/>
          <w:sz w:val="28"/>
          <w:szCs w:val="28"/>
        </w:rPr>
      </w:pPr>
    </w:p>
    <w:p w14:paraId="5426FD22" w14:textId="77777777" w:rsidR="000E70E0" w:rsidRPr="00CE3CA1" w:rsidRDefault="00783957" w:rsidP="009B2444">
      <w:pPr>
        <w:pStyle w:val="2"/>
        <w:spacing w:before="0" w:line="240" w:lineRule="auto"/>
        <w:ind w:firstLine="720"/>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 xml:space="preserve">Глава </w:t>
      </w:r>
      <w:r w:rsidR="00621671" w:rsidRPr="00CE3CA1">
        <w:rPr>
          <w:rStyle w:val="clauseprfx1"/>
          <w:rFonts w:ascii="Times New Roman" w:eastAsia="Times New Roman" w:hAnsi="Times New Roman"/>
          <w:sz w:val="28"/>
          <w:szCs w:val="28"/>
        </w:rPr>
        <w:t xml:space="preserve">51. Особенности налогообложения доходов </w:t>
      </w:r>
    </w:p>
    <w:p w14:paraId="3125690A" w14:textId="45F4F5F7" w:rsidR="00621671" w:rsidRPr="00CE3CA1" w:rsidRDefault="00621671" w:rsidP="009B2444">
      <w:pPr>
        <w:spacing w:after="0" w:line="240" w:lineRule="auto"/>
        <w:ind w:firstLine="1985"/>
        <w:rPr>
          <w:rStyle w:val="clauseprfx1"/>
          <w:rFonts w:ascii="Times New Roman" w:eastAsia="Times New Roman" w:hAnsi="Times New Roman"/>
          <w:b/>
          <w:sz w:val="28"/>
          <w:szCs w:val="28"/>
        </w:rPr>
      </w:pPr>
      <w:r w:rsidRPr="00CE3CA1">
        <w:rPr>
          <w:rStyle w:val="clauseprfx1"/>
          <w:rFonts w:ascii="Times New Roman" w:eastAsia="Times New Roman" w:hAnsi="Times New Roman"/>
          <w:b/>
          <w:sz w:val="28"/>
          <w:szCs w:val="28"/>
        </w:rPr>
        <w:t>индивидуальных предпринимателей</w:t>
      </w:r>
    </w:p>
    <w:p w14:paraId="033B6AD8" w14:textId="77777777" w:rsidR="00621671" w:rsidRPr="00CE3CA1" w:rsidRDefault="00621671" w:rsidP="009B2444">
      <w:pPr>
        <w:spacing w:after="0" w:line="240" w:lineRule="auto"/>
        <w:ind w:firstLine="720"/>
        <w:rPr>
          <w:rFonts w:ascii="Times New Roman" w:hAnsi="Times New Roman" w:cs="Times New Roman"/>
          <w:b/>
          <w:sz w:val="28"/>
          <w:szCs w:val="28"/>
        </w:rPr>
      </w:pPr>
    </w:p>
    <w:p w14:paraId="396D472E" w14:textId="77777777" w:rsidR="000E70E0" w:rsidRPr="00CE3CA1" w:rsidRDefault="00621671" w:rsidP="009B2444">
      <w:pPr>
        <w:pStyle w:val="2"/>
        <w:spacing w:before="0" w:line="240" w:lineRule="auto"/>
        <w:ind w:firstLine="720"/>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59</w:t>
      </w:r>
      <w:r w:rsidRPr="00CE3CA1">
        <w:rPr>
          <w:rStyle w:val="clauseprfx1"/>
          <w:rFonts w:ascii="Times New Roman" w:eastAsia="Times New Roman" w:hAnsi="Times New Roman"/>
          <w:sz w:val="28"/>
          <w:szCs w:val="28"/>
        </w:rPr>
        <w:t xml:space="preserve">. Особенности учета налогооблагаемых </w:t>
      </w:r>
    </w:p>
    <w:p w14:paraId="197E9B84" w14:textId="7DF4EED3" w:rsidR="00621671" w:rsidRPr="00CE3CA1" w:rsidRDefault="00621671" w:rsidP="009B2444">
      <w:pPr>
        <w:spacing w:after="0" w:line="240" w:lineRule="auto"/>
        <w:ind w:firstLine="2268"/>
        <w:rPr>
          <w:rStyle w:val="clauseprfx1"/>
          <w:rFonts w:ascii="Times New Roman" w:eastAsia="Times New Roman" w:hAnsi="Times New Roman"/>
          <w:b/>
          <w:bCs/>
          <w:sz w:val="28"/>
          <w:szCs w:val="28"/>
        </w:rPr>
      </w:pPr>
      <w:r w:rsidRPr="00CE3CA1">
        <w:rPr>
          <w:rStyle w:val="clauseprfx1"/>
          <w:rFonts w:ascii="Times New Roman" w:eastAsia="Times New Roman" w:hAnsi="Times New Roman"/>
          <w:b/>
          <w:sz w:val="28"/>
          <w:szCs w:val="28"/>
        </w:rPr>
        <w:t>доходов и вычитаемых расходов</w:t>
      </w:r>
    </w:p>
    <w:p w14:paraId="2920CF8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6AC63DD7" w14:textId="56F86EE0"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Индивидуальные предприниматели</w:t>
      </w:r>
      <w:r w:rsidRPr="00CE3CA1">
        <w:rPr>
          <w:rFonts w:ascii="Times New Roman" w:eastAsia="Times New Roman" w:hAnsi="Times New Roman" w:cs="Times New Roman"/>
          <w:color w:val="FF0000"/>
          <w:sz w:val="28"/>
          <w:szCs w:val="28"/>
        </w:rPr>
        <w:t xml:space="preserve"> </w:t>
      </w:r>
      <w:r w:rsidRPr="00CE3CA1">
        <w:rPr>
          <w:rFonts w:ascii="Times New Roman" w:eastAsia="Times New Roman" w:hAnsi="Times New Roman" w:cs="Times New Roman"/>
          <w:sz w:val="28"/>
          <w:szCs w:val="28"/>
        </w:rPr>
        <w:t xml:space="preserve">обязаны вести учет налогооблагаемых доходов и вычитаемых расходов, в порядке, предусмотренном для юридических лиц, если иное не предусмотрено настоящей статьей и частью восьмой статьи </w:t>
      </w:r>
      <w:r w:rsidR="00293793" w:rsidRPr="00CE3CA1">
        <w:rPr>
          <w:rFonts w:ascii="Times New Roman" w:eastAsia="Times New Roman" w:hAnsi="Times New Roman" w:cs="Times New Roman"/>
          <w:sz w:val="28"/>
          <w:szCs w:val="28"/>
        </w:rPr>
        <w:t>360</w:t>
      </w:r>
      <w:r w:rsidRPr="00CE3CA1">
        <w:rPr>
          <w:rFonts w:ascii="Times New Roman" w:eastAsia="Times New Roman" w:hAnsi="Times New Roman" w:cs="Times New Roman"/>
          <w:sz w:val="28"/>
          <w:szCs w:val="28"/>
        </w:rPr>
        <w:t xml:space="preserve"> настоящего Кодекса. </w:t>
      </w:r>
    </w:p>
    <w:p w14:paraId="523F4C1A"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Индивидуальные предприниматели, осуществляющие торговую деятельность, обязаны вести учет налогооблагаемых доходов и осуществленных товарных операций в регистрах учета доходов и товарных операций.</w:t>
      </w:r>
    </w:p>
    <w:p w14:paraId="615769F8"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Регистрами учета налогооблагаемых доходов и товарных операций являются:</w:t>
      </w:r>
    </w:p>
    <w:p w14:paraId="718937D7"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1) книга учета налогооблагаемых доходов и товарных операций индивидуального предпринимателя, занимающегося розничной торговой деятельностью;</w:t>
      </w:r>
    </w:p>
    <w:p w14:paraId="383030C3"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2) книга товарных чеков.</w:t>
      </w:r>
    </w:p>
    <w:p w14:paraId="2BCB73D8"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Форма регистров учета налогооблагаемых доходов и товарных </w:t>
      </w:r>
      <w:r w:rsidRPr="00CE3CA1">
        <w:rPr>
          <w:rFonts w:ascii="Times New Roman" w:eastAsia="Times New Roman" w:hAnsi="Times New Roman" w:cs="Times New Roman"/>
          <w:spacing w:val="-4"/>
          <w:sz w:val="28"/>
          <w:szCs w:val="28"/>
        </w:rPr>
        <w:t>операций утверждается Государственным налоговым комитетом Республики</w:t>
      </w:r>
      <w:r w:rsidRPr="00CE3CA1">
        <w:rPr>
          <w:rFonts w:ascii="Times New Roman" w:eastAsia="Times New Roman" w:hAnsi="Times New Roman" w:cs="Times New Roman"/>
          <w:sz w:val="28"/>
          <w:szCs w:val="28"/>
        </w:rPr>
        <w:t xml:space="preserve"> Узбекистан.</w:t>
      </w:r>
    </w:p>
    <w:p w14:paraId="3727F87D"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Регистры учета налогооблагаемых доходов и товарных операций на основании заявления индивидуального предпринимателя регистрируются налоговым органом по месту налогового учета индивидуального предпринимателя.</w:t>
      </w:r>
    </w:p>
    <w:p w14:paraId="1374B72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eastAsia="Times New Roman" w:hAnsi="Times New Roman" w:cs="Times New Roman"/>
          <w:sz w:val="28"/>
          <w:szCs w:val="28"/>
        </w:rPr>
        <w:lastRenderedPageBreak/>
        <w:t>Регистры учета налогооблагаемых доходов и товарных операций хранятся у индивидуального предпринимателя в течение пяти лет с момента внесения последней записи и должны быть пронумерованы, прошнурованы и скреплены печатью соответствующего налогового органа.</w:t>
      </w:r>
    </w:p>
    <w:p w14:paraId="4068D170" w14:textId="77777777" w:rsidR="002801C0" w:rsidRPr="00CE3CA1" w:rsidRDefault="002801C0" w:rsidP="00EA7743">
      <w:pPr>
        <w:autoSpaceDE w:val="0"/>
        <w:autoSpaceDN w:val="0"/>
        <w:adjustRightInd w:val="0"/>
        <w:spacing w:after="0" w:line="240" w:lineRule="auto"/>
        <w:ind w:firstLine="720"/>
        <w:jc w:val="both"/>
        <w:rPr>
          <w:rStyle w:val="clauseprfx1"/>
          <w:rFonts w:ascii="Times New Roman" w:eastAsia="Times New Roman" w:hAnsi="Times New Roman"/>
          <w:sz w:val="28"/>
          <w:szCs w:val="28"/>
        </w:rPr>
      </w:pPr>
    </w:p>
    <w:p w14:paraId="71F8C27A" w14:textId="77777777" w:rsidR="009B2444" w:rsidRPr="00CE3CA1" w:rsidRDefault="00621671" w:rsidP="00EA7743">
      <w:pPr>
        <w:pStyle w:val="2"/>
        <w:spacing w:before="0" w:line="240" w:lineRule="auto"/>
        <w:ind w:firstLine="720"/>
        <w:jc w:val="both"/>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60</w:t>
      </w:r>
      <w:r w:rsidRPr="00CE3CA1">
        <w:rPr>
          <w:rStyle w:val="clauseprfx1"/>
          <w:rFonts w:ascii="Times New Roman" w:eastAsia="Times New Roman" w:hAnsi="Times New Roman"/>
          <w:sz w:val="28"/>
          <w:szCs w:val="28"/>
        </w:rPr>
        <w:t xml:space="preserve">. Особенности определения объекта </w:t>
      </w:r>
    </w:p>
    <w:p w14:paraId="7FA2B0D9" w14:textId="7A45912E" w:rsidR="00621671" w:rsidRPr="00CE3CA1" w:rsidRDefault="00621671" w:rsidP="009B2444">
      <w:pPr>
        <w:pStyle w:val="2"/>
        <w:spacing w:before="0" w:line="240" w:lineRule="auto"/>
        <w:ind w:firstLine="2268"/>
        <w:jc w:val="both"/>
        <w:rPr>
          <w:rStyle w:val="clauseprfx1"/>
          <w:b w:val="0"/>
          <w:bCs w:val="0"/>
          <w:sz w:val="28"/>
          <w:szCs w:val="28"/>
        </w:rPr>
      </w:pPr>
      <w:r w:rsidRPr="00CE3CA1">
        <w:rPr>
          <w:rStyle w:val="clauseprfx1"/>
          <w:rFonts w:ascii="Times New Roman" w:eastAsia="Times New Roman" w:hAnsi="Times New Roman"/>
          <w:sz w:val="28"/>
          <w:szCs w:val="28"/>
        </w:rPr>
        <w:t xml:space="preserve">налогообложения </w:t>
      </w:r>
      <w:r w:rsidRPr="00CE3CA1">
        <w:rPr>
          <w:rStyle w:val="clauseprfx1"/>
          <w:rFonts w:ascii="Times New Roman" w:hAnsi="Times New Roman"/>
          <w:sz w:val="28"/>
          <w:szCs w:val="28"/>
        </w:rPr>
        <w:t>и налоговой базы</w:t>
      </w:r>
    </w:p>
    <w:p w14:paraId="1F676DB2" w14:textId="77777777" w:rsidR="00621671" w:rsidRPr="00CE3CA1" w:rsidRDefault="00621671" w:rsidP="00EA7743">
      <w:pPr>
        <w:pStyle w:val="a4"/>
        <w:tabs>
          <w:tab w:val="left" w:pos="567"/>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p>
    <w:p w14:paraId="5DE7F8B0" w14:textId="1514694D" w:rsidR="00621671" w:rsidRPr="00CE3CA1" w:rsidRDefault="00621671" w:rsidP="00EA7743">
      <w:pPr>
        <w:pStyle w:val="j111"/>
        <w:tabs>
          <w:tab w:val="left" w:pos="567"/>
        </w:tabs>
        <w:spacing w:before="0" w:beforeAutospacing="0" w:after="0" w:afterAutospacing="0"/>
        <w:ind w:firstLine="720"/>
        <w:jc w:val="both"/>
        <w:textAlignment w:val="baseline"/>
        <w:rPr>
          <w:sz w:val="28"/>
          <w:szCs w:val="28"/>
        </w:rPr>
      </w:pPr>
      <w:r w:rsidRPr="00CE3CA1">
        <w:rPr>
          <w:sz w:val="28"/>
          <w:szCs w:val="28"/>
        </w:rPr>
        <w:t xml:space="preserve">Объект обложения и налоговая база определяются в порядке, предусмотренном статьями </w:t>
      </w:r>
      <w:r w:rsidR="00293793" w:rsidRPr="00CE3CA1">
        <w:rPr>
          <w:sz w:val="28"/>
          <w:szCs w:val="28"/>
        </w:rPr>
        <w:t>295</w:t>
      </w:r>
      <w:r w:rsidRPr="00CE3CA1">
        <w:rPr>
          <w:sz w:val="28"/>
          <w:szCs w:val="28"/>
        </w:rPr>
        <w:t xml:space="preserve"> и </w:t>
      </w:r>
      <w:r w:rsidR="00293793" w:rsidRPr="00CE3CA1">
        <w:rPr>
          <w:sz w:val="28"/>
          <w:szCs w:val="28"/>
        </w:rPr>
        <w:t>296</w:t>
      </w:r>
      <w:r w:rsidRPr="00CE3CA1">
        <w:rPr>
          <w:sz w:val="28"/>
          <w:szCs w:val="28"/>
        </w:rPr>
        <w:t xml:space="preserve"> настоящего Кодекса, с учетом особенностей</w:t>
      </w:r>
      <w:r w:rsidR="00CB0CFD" w:rsidRPr="00CE3CA1">
        <w:rPr>
          <w:sz w:val="28"/>
          <w:szCs w:val="28"/>
        </w:rPr>
        <w:t>,</w:t>
      </w:r>
      <w:r w:rsidRPr="00CE3CA1">
        <w:rPr>
          <w:sz w:val="28"/>
          <w:szCs w:val="28"/>
        </w:rPr>
        <w:t xml:space="preserve"> предусмотренных настоящей стат</w:t>
      </w:r>
      <w:r w:rsidR="00CB0CFD" w:rsidRPr="00CE3CA1">
        <w:rPr>
          <w:sz w:val="28"/>
          <w:szCs w:val="28"/>
        </w:rPr>
        <w:t>ьей</w:t>
      </w:r>
      <w:r w:rsidRPr="00CE3CA1">
        <w:rPr>
          <w:sz w:val="28"/>
          <w:szCs w:val="28"/>
        </w:rPr>
        <w:t xml:space="preserve">. </w:t>
      </w:r>
    </w:p>
    <w:p w14:paraId="273C6C87" w14:textId="77777777" w:rsidR="00621671" w:rsidRPr="00CE3CA1" w:rsidRDefault="00621671" w:rsidP="00EA7743">
      <w:pPr>
        <w:pStyle w:val="j111"/>
        <w:tabs>
          <w:tab w:val="left" w:pos="567"/>
        </w:tabs>
        <w:spacing w:before="0" w:beforeAutospacing="0" w:after="0" w:afterAutospacing="0"/>
        <w:ind w:firstLine="720"/>
        <w:jc w:val="both"/>
        <w:textAlignment w:val="baseline"/>
        <w:rPr>
          <w:rFonts w:eastAsiaTheme="minorHAnsi"/>
          <w:noProof/>
          <w:sz w:val="28"/>
          <w:szCs w:val="28"/>
          <w:lang w:eastAsia="en-US"/>
        </w:rPr>
      </w:pPr>
      <w:r w:rsidRPr="00CE3CA1">
        <w:rPr>
          <w:rFonts w:eastAsiaTheme="minorHAnsi"/>
          <w:spacing w:val="-4"/>
          <w:sz w:val="28"/>
          <w:szCs w:val="28"/>
          <w:lang w:eastAsia="en-US"/>
        </w:rPr>
        <w:t xml:space="preserve">Совокупный доход состоит из доходов, полученных </w:t>
      </w:r>
      <w:r w:rsidRPr="00CE3CA1">
        <w:rPr>
          <w:spacing w:val="-4"/>
          <w:sz w:val="28"/>
          <w:szCs w:val="28"/>
        </w:rPr>
        <w:t>индивидуальным</w:t>
      </w:r>
      <w:r w:rsidRPr="00CE3CA1">
        <w:rPr>
          <w:sz w:val="28"/>
          <w:szCs w:val="28"/>
        </w:rPr>
        <w:t xml:space="preserve"> предпринимателем в рамках </w:t>
      </w:r>
      <w:r w:rsidRPr="00CE3CA1">
        <w:rPr>
          <w:rFonts w:eastAsiaTheme="minorHAnsi"/>
          <w:noProof/>
          <w:sz w:val="28"/>
          <w:szCs w:val="28"/>
          <w:lang w:eastAsia="en-US"/>
        </w:rPr>
        <w:t>предпринимательской деятельности.</w:t>
      </w:r>
    </w:p>
    <w:p w14:paraId="541C42CB" w14:textId="77777777" w:rsidR="00621671" w:rsidRPr="00CE3CA1" w:rsidRDefault="00621671" w:rsidP="00EA7743">
      <w:pPr>
        <w:pStyle w:val="j111"/>
        <w:tabs>
          <w:tab w:val="left" w:pos="567"/>
        </w:tabs>
        <w:spacing w:before="0" w:beforeAutospacing="0" w:after="0" w:afterAutospacing="0"/>
        <w:ind w:firstLine="720"/>
        <w:jc w:val="both"/>
        <w:textAlignment w:val="baseline"/>
        <w:rPr>
          <w:rFonts w:eastAsiaTheme="minorHAnsi"/>
          <w:noProof/>
          <w:sz w:val="28"/>
          <w:szCs w:val="28"/>
          <w:lang w:eastAsia="en-US"/>
        </w:rPr>
      </w:pPr>
      <w:r w:rsidRPr="00CE3CA1">
        <w:rPr>
          <w:rFonts w:eastAsiaTheme="minorHAnsi"/>
          <w:noProof/>
          <w:sz w:val="28"/>
          <w:szCs w:val="28"/>
          <w:lang w:eastAsia="en-US"/>
        </w:rPr>
        <w:t>Физическое лицо при совершении сделок, связанных с его предпринимательской деятельностью, должно указывать, что оно действует в качестве индивидуального предпринимателя, если это с очевидностью не вытекает из самой обстановки совершения сделок.</w:t>
      </w:r>
    </w:p>
    <w:p w14:paraId="5B3B5816" w14:textId="77777777" w:rsidR="00621671" w:rsidRPr="00CE3CA1" w:rsidRDefault="00621671" w:rsidP="00EA7743">
      <w:pPr>
        <w:pStyle w:val="j111"/>
        <w:tabs>
          <w:tab w:val="left" w:pos="567"/>
        </w:tabs>
        <w:spacing w:before="0" w:beforeAutospacing="0" w:after="0" w:afterAutospacing="0"/>
        <w:ind w:firstLine="720"/>
        <w:jc w:val="both"/>
        <w:textAlignment w:val="baseline"/>
        <w:rPr>
          <w:noProof/>
          <w:sz w:val="28"/>
          <w:szCs w:val="28"/>
        </w:rPr>
      </w:pPr>
      <w:r w:rsidRPr="00CE3CA1">
        <w:rPr>
          <w:sz w:val="28"/>
          <w:szCs w:val="28"/>
        </w:rPr>
        <w:t>При определении налоговой базы из совокупного дохода индивидуального предпринимателя вычитаются все расходы, если иное не предусмотрено частью пятой настоящей статьи, связанные с получением налогооблагаемого дохода, кроме расходов, не подлежащих вычету</w:t>
      </w:r>
      <w:r w:rsidRPr="00CE3CA1">
        <w:rPr>
          <w:noProof/>
          <w:sz w:val="28"/>
          <w:szCs w:val="28"/>
        </w:rPr>
        <w:t xml:space="preserve"> согласно главе 44 настоящего Кодекса.</w:t>
      </w:r>
    </w:p>
    <w:p w14:paraId="0EAF24E1" w14:textId="777CD896" w:rsidR="00621671" w:rsidRPr="00CE3CA1" w:rsidRDefault="00621671" w:rsidP="00EA7743">
      <w:pPr>
        <w:pStyle w:val="j111"/>
        <w:tabs>
          <w:tab w:val="left" w:pos="567"/>
        </w:tabs>
        <w:spacing w:before="0" w:beforeAutospacing="0" w:after="0" w:afterAutospacing="0"/>
        <w:ind w:firstLine="720"/>
        <w:jc w:val="both"/>
        <w:textAlignment w:val="baseline"/>
        <w:rPr>
          <w:noProof/>
          <w:sz w:val="28"/>
          <w:szCs w:val="28"/>
        </w:rPr>
      </w:pPr>
      <w:r w:rsidRPr="00CE3CA1">
        <w:rPr>
          <w:sz w:val="28"/>
          <w:szCs w:val="28"/>
        </w:rPr>
        <w:t>Амортизационные отчисления по амортизируемым активам вычитаются из совокупного дохода при условии использовани</w:t>
      </w:r>
      <w:r w:rsidR="00CB0CFD" w:rsidRPr="00CE3CA1">
        <w:rPr>
          <w:sz w:val="28"/>
          <w:szCs w:val="28"/>
        </w:rPr>
        <w:t>я</w:t>
      </w:r>
      <w:r w:rsidRPr="00CE3CA1">
        <w:rPr>
          <w:sz w:val="28"/>
          <w:szCs w:val="28"/>
        </w:rPr>
        <w:t xml:space="preserve"> актива в </w:t>
      </w:r>
      <w:r w:rsidRPr="00CE3CA1">
        <w:rPr>
          <w:noProof/>
          <w:spacing w:val="-4"/>
          <w:sz w:val="28"/>
          <w:szCs w:val="28"/>
        </w:rPr>
        <w:t>предпринимательской деятельности и</w:t>
      </w:r>
      <w:r w:rsidR="00CB0CFD" w:rsidRPr="00CE3CA1">
        <w:rPr>
          <w:noProof/>
          <w:spacing w:val="-4"/>
          <w:sz w:val="28"/>
          <w:szCs w:val="28"/>
        </w:rPr>
        <w:t xml:space="preserve"> что</w:t>
      </w:r>
      <w:r w:rsidRPr="00CE3CA1">
        <w:rPr>
          <w:noProof/>
          <w:spacing w:val="-4"/>
          <w:sz w:val="28"/>
          <w:szCs w:val="28"/>
        </w:rPr>
        <w:t xml:space="preserve"> связь расходов с предпринимательской</w:t>
      </w:r>
      <w:r w:rsidRPr="00CE3CA1">
        <w:rPr>
          <w:noProof/>
          <w:sz w:val="28"/>
          <w:szCs w:val="28"/>
        </w:rPr>
        <w:t xml:space="preserve"> деятельностью четко обоснована.</w:t>
      </w:r>
    </w:p>
    <w:p w14:paraId="702679E4" w14:textId="77777777" w:rsidR="00621671" w:rsidRPr="00CE3CA1" w:rsidRDefault="00621671" w:rsidP="00EA7743">
      <w:pPr>
        <w:pStyle w:val="a4"/>
        <w:tabs>
          <w:tab w:val="left" w:pos="567"/>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Индивидуальный предприниматель вправе выбрать упрощенный порядок исчисления налоговой базы.</w:t>
      </w:r>
    </w:p>
    <w:p w14:paraId="0F1F1BD6" w14:textId="77777777" w:rsidR="00621671" w:rsidRPr="00CE3CA1" w:rsidRDefault="00621671" w:rsidP="00EA7743">
      <w:pPr>
        <w:pStyle w:val="a4"/>
        <w:tabs>
          <w:tab w:val="left" w:pos="567"/>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Налоговая база в упрощенном порядке определяется в размере 25 процентов от совокупного дохода.</w:t>
      </w:r>
    </w:p>
    <w:p w14:paraId="377BABE5" w14:textId="0B8DFA31" w:rsidR="00621671" w:rsidRPr="00CE3CA1" w:rsidRDefault="00621671" w:rsidP="00EA7743">
      <w:pPr>
        <w:pStyle w:val="a4"/>
        <w:tabs>
          <w:tab w:val="left" w:pos="567"/>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 выборе упрощенного порядка исчисления налоговой базы индивидуальный предприниматель в целях исчисления налога освобождается от обязанностей ведения учета расходов, за исключением индивидуальных предпринимателей</w:t>
      </w:r>
      <w:r w:rsidR="00CB0CFD"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 xml:space="preserve"> указанных в части второй статьи </w:t>
      </w:r>
      <w:r w:rsidR="00293793" w:rsidRPr="00CE3CA1">
        <w:rPr>
          <w:rFonts w:ascii="Times New Roman" w:eastAsia="Times New Roman" w:hAnsi="Times New Roman" w:cs="Times New Roman"/>
          <w:sz w:val="28"/>
          <w:szCs w:val="28"/>
        </w:rPr>
        <w:t>359</w:t>
      </w:r>
      <w:r w:rsidRPr="00CE3CA1">
        <w:rPr>
          <w:rFonts w:ascii="Times New Roman" w:eastAsia="Times New Roman" w:hAnsi="Times New Roman" w:cs="Times New Roman"/>
          <w:sz w:val="28"/>
          <w:szCs w:val="28"/>
        </w:rPr>
        <w:t xml:space="preserve"> настоящего Кодекса. </w:t>
      </w:r>
    </w:p>
    <w:p w14:paraId="1E7E5127"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Для применения упрощенного порядка исчисления налоговой базы индивидуальные предприниматели представляют в налоговый орган по месту налогового учета уведомление по форме, установленной Государственным налоговым комитетом Республики Узбекистан, в следующие сроки:</w:t>
      </w:r>
    </w:p>
    <w:p w14:paraId="6EFBFA4A"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1) вновь зарегистрированные – до начала осуществления предпринимательской деятельности;</w:t>
      </w:r>
    </w:p>
    <w:p w14:paraId="53BDE0C4" w14:textId="24F0A54A"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hAnsi="Times New Roman" w:cs="Times New Roman"/>
          <w:sz w:val="28"/>
          <w:szCs w:val="28"/>
        </w:rPr>
        <w:t>2) перешедшие на уплату налога на прибыль, в том числе добровольно</w:t>
      </w:r>
      <w:r w:rsidR="008017B3"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Pr="00CE3CA1">
        <w:rPr>
          <w:rFonts w:ascii="Times New Roman" w:eastAsia="Times New Roman" w:hAnsi="Times New Roman" w:cs="Times New Roman"/>
          <w:sz w:val="28"/>
          <w:szCs w:val="28"/>
        </w:rPr>
        <w:t xml:space="preserve">– </w:t>
      </w:r>
      <w:r w:rsidRPr="00CE3CA1">
        <w:rPr>
          <w:rFonts w:ascii="Times New Roman" w:hAnsi="Times New Roman" w:cs="Times New Roman"/>
          <w:sz w:val="28"/>
          <w:szCs w:val="28"/>
        </w:rPr>
        <w:t xml:space="preserve">одновременно </w:t>
      </w:r>
      <w:r w:rsidR="008017B3" w:rsidRPr="00CE3CA1">
        <w:rPr>
          <w:rFonts w:ascii="Times New Roman" w:hAnsi="Times New Roman" w:cs="Times New Roman"/>
          <w:sz w:val="28"/>
          <w:szCs w:val="28"/>
        </w:rPr>
        <w:t>с</w:t>
      </w:r>
      <w:r w:rsidRPr="00CE3CA1">
        <w:rPr>
          <w:rFonts w:ascii="Times New Roman" w:hAnsi="Times New Roman" w:cs="Times New Roman"/>
          <w:sz w:val="28"/>
          <w:szCs w:val="28"/>
        </w:rPr>
        <w:t xml:space="preserve"> направлени</w:t>
      </w:r>
      <w:r w:rsidR="008017B3" w:rsidRPr="00CE3CA1">
        <w:rPr>
          <w:rFonts w:ascii="Times New Roman" w:hAnsi="Times New Roman" w:cs="Times New Roman"/>
          <w:sz w:val="28"/>
          <w:szCs w:val="28"/>
        </w:rPr>
        <w:t>ем</w:t>
      </w:r>
      <w:r w:rsidRPr="00CE3CA1">
        <w:rPr>
          <w:rFonts w:ascii="Times New Roman" w:hAnsi="Times New Roman" w:cs="Times New Roman"/>
          <w:sz w:val="28"/>
          <w:szCs w:val="28"/>
        </w:rPr>
        <w:t xml:space="preserve"> уведомления в налоговый орган по месту налогового учета о переходе на уплату налога на прибыль; </w:t>
      </w:r>
    </w:p>
    <w:p w14:paraId="3664B105"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lastRenderedPageBreak/>
        <w:t xml:space="preserve">3) остальные – не позднее 25 января </w:t>
      </w:r>
      <w:r w:rsidRPr="00CE3CA1">
        <w:rPr>
          <w:rFonts w:ascii="Times New Roman" w:hAnsi="Times New Roman" w:cs="Times New Roman"/>
          <w:noProof/>
          <w:sz w:val="28"/>
          <w:szCs w:val="28"/>
        </w:rPr>
        <w:t>текущего года.</w:t>
      </w:r>
    </w:p>
    <w:p w14:paraId="4FE7E348" w14:textId="77777777" w:rsidR="00621671" w:rsidRPr="00CE3CA1" w:rsidRDefault="00621671" w:rsidP="00EA7743">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Применение упрощенного порядка исчисления налоговой базы индивидуальными предпринимателями начинается:</w:t>
      </w:r>
    </w:p>
    <w:p w14:paraId="0E073287" w14:textId="2434AE54"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1) для указанных в пункте 1 части девятой настоящей статьи – </w:t>
      </w:r>
      <w:r w:rsidR="002A2F24" w:rsidRPr="00CE3CA1">
        <w:rPr>
          <w:rFonts w:ascii="Times New Roman" w:eastAsia="Times New Roman" w:hAnsi="Times New Roman" w:cs="Times New Roman"/>
          <w:sz w:val="28"/>
          <w:szCs w:val="28"/>
        </w:rPr>
        <w:br/>
      </w:r>
      <w:r w:rsidRPr="00CE3CA1">
        <w:rPr>
          <w:rFonts w:ascii="Times New Roman" w:eastAsia="Times New Roman" w:hAnsi="Times New Roman" w:cs="Times New Roman"/>
          <w:sz w:val="28"/>
          <w:szCs w:val="28"/>
        </w:rPr>
        <w:t>с начала осуществления предпринимательской деятельности;</w:t>
      </w:r>
    </w:p>
    <w:p w14:paraId="452A11B3" w14:textId="14109CB1"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2) для указанных в пункте 2 части девятой настоящей статьи – </w:t>
      </w:r>
      <w:r w:rsidR="002A2F24" w:rsidRPr="00CE3CA1">
        <w:rPr>
          <w:rFonts w:ascii="Times New Roman" w:eastAsia="Times New Roman" w:hAnsi="Times New Roman" w:cs="Times New Roman"/>
          <w:sz w:val="28"/>
          <w:szCs w:val="28"/>
        </w:rPr>
        <w:br/>
      </w:r>
      <w:r w:rsidRPr="00CE3CA1">
        <w:rPr>
          <w:rFonts w:ascii="Times New Roman" w:hAnsi="Times New Roman" w:cs="Times New Roman"/>
          <w:sz w:val="28"/>
          <w:szCs w:val="28"/>
        </w:rPr>
        <w:t xml:space="preserve">с первого </w:t>
      </w:r>
      <w:r w:rsidRPr="00CE3CA1">
        <w:rPr>
          <w:rFonts w:ascii="Times New Roman" w:eastAsia="Times New Roman" w:hAnsi="Times New Roman" w:cs="Times New Roman"/>
          <w:sz w:val="28"/>
          <w:szCs w:val="28"/>
        </w:rPr>
        <w:t>числа месяца, следующего за месяцем, в котором индивидуальный предприниматель представил в налоговый орган уведомление о переходе на уплату налога на прибыль и заявление об исчислении налоговой базы в упрощенном порядке;</w:t>
      </w:r>
    </w:p>
    <w:p w14:paraId="79F5E3C1" w14:textId="5C57F369"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3) для указанных в пункте 3 части девятой настоящей статьи – </w:t>
      </w:r>
      <w:r w:rsidR="002A2F24" w:rsidRPr="00CE3CA1">
        <w:rPr>
          <w:rFonts w:ascii="Times New Roman" w:eastAsia="Times New Roman" w:hAnsi="Times New Roman" w:cs="Times New Roman"/>
          <w:sz w:val="28"/>
          <w:szCs w:val="28"/>
        </w:rPr>
        <w:br/>
      </w:r>
      <w:r w:rsidRPr="00CE3CA1">
        <w:rPr>
          <w:rFonts w:ascii="Times New Roman" w:eastAsia="Times New Roman" w:hAnsi="Times New Roman" w:cs="Times New Roman"/>
          <w:sz w:val="28"/>
          <w:szCs w:val="28"/>
        </w:rPr>
        <w:t xml:space="preserve">с 1 января текущего года. </w:t>
      </w:r>
    </w:p>
    <w:p w14:paraId="692F5A3F" w14:textId="45DE6C26"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Добровольный отказ от упрощенного порядка и переход на общий порядок исчисления налоговой базы, предусмотренный частью первой настоящей статьи, осуществля</w:t>
      </w:r>
      <w:r w:rsidR="008017B3" w:rsidRPr="00CE3CA1">
        <w:rPr>
          <w:rFonts w:ascii="Times New Roman" w:eastAsia="Times New Roman" w:hAnsi="Times New Roman" w:cs="Times New Roman"/>
          <w:sz w:val="28"/>
          <w:szCs w:val="28"/>
        </w:rPr>
        <w:t>ю</w:t>
      </w:r>
      <w:r w:rsidRPr="00CE3CA1">
        <w:rPr>
          <w:rFonts w:ascii="Times New Roman" w:eastAsia="Times New Roman" w:hAnsi="Times New Roman" w:cs="Times New Roman"/>
          <w:sz w:val="28"/>
          <w:szCs w:val="28"/>
        </w:rPr>
        <w:t>тся с начала следующего налогового периода.</w:t>
      </w:r>
    </w:p>
    <w:p w14:paraId="58A61BE5" w14:textId="00E7B5BD"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eastAsia="Times New Roman" w:hAnsi="Times New Roman" w:cs="Times New Roman"/>
          <w:sz w:val="28"/>
          <w:szCs w:val="28"/>
        </w:rPr>
        <w:t xml:space="preserve">Уведомление о переходе на общий порядок исчисления налоговой базы представляется в налоговый орган по месту налогового учета по </w:t>
      </w:r>
      <w:r w:rsidRPr="00CE3CA1">
        <w:rPr>
          <w:rFonts w:ascii="Times New Roman" w:eastAsia="Times New Roman" w:hAnsi="Times New Roman" w:cs="Times New Roman"/>
          <w:spacing w:val="-4"/>
          <w:sz w:val="28"/>
          <w:szCs w:val="28"/>
        </w:rPr>
        <w:t>форме, установленной Государственным налоговым комитетом Республики</w:t>
      </w:r>
      <w:r w:rsidRPr="00CE3CA1">
        <w:rPr>
          <w:rFonts w:ascii="Times New Roman" w:eastAsia="Times New Roman" w:hAnsi="Times New Roman" w:cs="Times New Roman"/>
          <w:sz w:val="28"/>
          <w:szCs w:val="28"/>
        </w:rPr>
        <w:t xml:space="preserve"> Узбекистан</w:t>
      </w:r>
      <w:r w:rsidR="008017B3"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 xml:space="preserve"> не позднее </w:t>
      </w:r>
      <w:r w:rsidRPr="00CE3CA1">
        <w:rPr>
          <w:rFonts w:ascii="Times New Roman" w:hAnsi="Times New Roman" w:cs="Times New Roman"/>
          <w:noProof/>
          <w:sz w:val="28"/>
          <w:szCs w:val="28"/>
        </w:rPr>
        <w:t xml:space="preserve">одного месяца до начала налогового периода. </w:t>
      </w:r>
    </w:p>
    <w:p w14:paraId="62C4630B" w14:textId="77777777" w:rsidR="002801C0" w:rsidRPr="00CE3CA1" w:rsidRDefault="002801C0" w:rsidP="00EA7743">
      <w:pPr>
        <w:autoSpaceDE w:val="0"/>
        <w:autoSpaceDN w:val="0"/>
        <w:adjustRightInd w:val="0"/>
        <w:spacing w:after="0" w:line="240" w:lineRule="auto"/>
        <w:ind w:firstLine="720"/>
        <w:jc w:val="both"/>
        <w:rPr>
          <w:rStyle w:val="clauseprfx1"/>
          <w:rFonts w:ascii="Times New Roman" w:eastAsia="Times New Roman" w:hAnsi="Times New Roman"/>
          <w:sz w:val="28"/>
          <w:szCs w:val="28"/>
        </w:rPr>
      </w:pPr>
    </w:p>
    <w:p w14:paraId="77890771" w14:textId="7CCD3ED3" w:rsidR="00621671" w:rsidRPr="00CE3CA1" w:rsidRDefault="00621671" w:rsidP="00EA7743">
      <w:pPr>
        <w:pStyle w:val="2"/>
        <w:spacing w:before="0" w:line="240" w:lineRule="auto"/>
        <w:ind w:firstLine="720"/>
        <w:jc w:val="both"/>
        <w:rPr>
          <w:rStyle w:val="clauseprfx1"/>
          <w:rFonts w:ascii="Times New Roman" w:eastAsia="Times New Roman" w:hAnsi="Times New Roman"/>
          <w:bCs w:val="0"/>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61</w:t>
      </w:r>
      <w:r w:rsidRPr="00CE3CA1">
        <w:rPr>
          <w:rStyle w:val="clauseprfx1"/>
          <w:rFonts w:ascii="Times New Roman" w:eastAsia="Times New Roman" w:hAnsi="Times New Roman"/>
          <w:sz w:val="28"/>
          <w:szCs w:val="28"/>
        </w:rPr>
        <w:t>. Доходы, не учитываемые при налогообложении</w:t>
      </w:r>
    </w:p>
    <w:p w14:paraId="5EEF5F6D" w14:textId="77777777" w:rsidR="00621671" w:rsidRPr="00CE3CA1" w:rsidRDefault="00621671" w:rsidP="00EA7743">
      <w:pPr>
        <w:spacing w:after="0" w:line="240" w:lineRule="auto"/>
        <w:ind w:firstLine="720"/>
        <w:jc w:val="both"/>
        <w:rPr>
          <w:rFonts w:ascii="Times New Roman" w:eastAsia="Times New Roman" w:hAnsi="Times New Roman" w:cs="Times New Roman"/>
          <w:bCs/>
          <w:sz w:val="28"/>
          <w:szCs w:val="28"/>
        </w:rPr>
      </w:pPr>
    </w:p>
    <w:p w14:paraId="202CCFA9"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Не учитываются при налогообложении: </w:t>
      </w:r>
    </w:p>
    <w:p w14:paraId="722751EB"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1) доходы индивидуального предпринимателя, подлежащие налогообложению налогом на доходы физических лиц, доходы от продажи недвижимого имущества, принадлежащего ему на праве собственности, а также в силу иного вещного права, допускающего владение и (или) пользование имуществом;</w:t>
      </w:r>
    </w:p>
    <w:p w14:paraId="697EA82B" w14:textId="77777777" w:rsidR="00621671" w:rsidRPr="00CE3CA1" w:rsidRDefault="00621671" w:rsidP="00EA7743">
      <w:pPr>
        <w:pStyle w:val="a4"/>
        <w:tabs>
          <w:tab w:val="left" w:pos="851"/>
        </w:tabs>
        <w:autoSpaceDE w:val="0"/>
        <w:autoSpaceDN w:val="0"/>
        <w:adjustRightInd w:val="0"/>
        <w:spacing w:after="0" w:line="240" w:lineRule="auto"/>
        <w:ind w:left="0" w:firstLine="720"/>
        <w:contextualSpacing w:val="0"/>
        <w:jc w:val="both"/>
        <w:rPr>
          <w:rFonts w:ascii="Times New Roman" w:hAnsi="Times New Roman" w:cs="Times New Roman"/>
          <w:noProof/>
          <w:sz w:val="28"/>
          <w:szCs w:val="28"/>
        </w:rPr>
      </w:pPr>
      <w:r w:rsidRPr="00CE3CA1">
        <w:rPr>
          <w:rFonts w:ascii="Times New Roman" w:eastAsia="Times New Roman" w:hAnsi="Times New Roman" w:cs="Times New Roman"/>
          <w:sz w:val="28"/>
          <w:szCs w:val="28"/>
        </w:rPr>
        <w:t>2) д</w:t>
      </w:r>
      <w:r w:rsidRPr="00CE3CA1">
        <w:rPr>
          <w:rFonts w:ascii="Times New Roman" w:hAnsi="Times New Roman" w:cs="Times New Roman"/>
          <w:sz w:val="28"/>
          <w:szCs w:val="28"/>
        </w:rPr>
        <w:t>оходы от реализации товаров (услуг), полученные в период уплаты налога на доходы физических лиц и налога с оборота до перехода индивидуального предпринимателя на уплату налога на прибыль.</w:t>
      </w:r>
    </w:p>
    <w:p w14:paraId="68F01EB5" w14:textId="77777777" w:rsidR="002801C0" w:rsidRPr="00CE3CA1" w:rsidRDefault="002801C0" w:rsidP="00EA7743">
      <w:pPr>
        <w:pStyle w:val="a4"/>
        <w:tabs>
          <w:tab w:val="left" w:pos="851"/>
        </w:tabs>
        <w:autoSpaceDE w:val="0"/>
        <w:autoSpaceDN w:val="0"/>
        <w:adjustRightInd w:val="0"/>
        <w:spacing w:after="0" w:line="240" w:lineRule="auto"/>
        <w:ind w:left="0" w:firstLine="720"/>
        <w:contextualSpacing w:val="0"/>
        <w:jc w:val="both"/>
        <w:rPr>
          <w:rStyle w:val="clauseprfx1"/>
          <w:rFonts w:ascii="Times New Roman" w:eastAsia="Times New Roman" w:hAnsi="Times New Roman"/>
          <w:sz w:val="28"/>
          <w:szCs w:val="28"/>
        </w:rPr>
      </w:pPr>
    </w:p>
    <w:p w14:paraId="01A69ACA" w14:textId="77777777" w:rsidR="000E70E0" w:rsidRPr="00CE3CA1" w:rsidRDefault="00621671" w:rsidP="00EA7743">
      <w:pPr>
        <w:pStyle w:val="2"/>
        <w:spacing w:before="0" w:line="240" w:lineRule="auto"/>
        <w:ind w:firstLine="720"/>
        <w:jc w:val="both"/>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62</w:t>
      </w:r>
      <w:r w:rsidRPr="00CE3CA1">
        <w:rPr>
          <w:rStyle w:val="clauseprfx1"/>
          <w:rFonts w:ascii="Times New Roman" w:eastAsia="Times New Roman" w:hAnsi="Times New Roman"/>
          <w:sz w:val="28"/>
          <w:szCs w:val="28"/>
        </w:rPr>
        <w:t xml:space="preserve">. Порядок исчисления налога </w:t>
      </w:r>
    </w:p>
    <w:p w14:paraId="3B0666F1" w14:textId="2C486799" w:rsidR="00621671" w:rsidRPr="00CE3CA1" w:rsidRDefault="00621671" w:rsidP="003560CA">
      <w:pPr>
        <w:autoSpaceDE w:val="0"/>
        <w:autoSpaceDN w:val="0"/>
        <w:adjustRightInd w:val="0"/>
        <w:spacing w:after="0" w:line="240" w:lineRule="auto"/>
        <w:ind w:firstLine="2366"/>
        <w:jc w:val="both"/>
        <w:rPr>
          <w:rStyle w:val="clauseprfx1"/>
          <w:rFonts w:ascii="Times New Roman" w:eastAsia="Times New Roman" w:hAnsi="Times New Roman"/>
          <w:b/>
          <w:bCs/>
          <w:sz w:val="28"/>
          <w:szCs w:val="28"/>
        </w:rPr>
      </w:pPr>
      <w:r w:rsidRPr="00CE3CA1">
        <w:rPr>
          <w:rStyle w:val="clauseprfx1"/>
          <w:rFonts w:ascii="Times New Roman" w:eastAsia="Times New Roman" w:hAnsi="Times New Roman"/>
          <w:b/>
          <w:sz w:val="28"/>
          <w:szCs w:val="28"/>
        </w:rPr>
        <w:t>и представления налоговой отчетности</w:t>
      </w:r>
    </w:p>
    <w:p w14:paraId="7FA805E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6BF7BE18" w14:textId="77777777" w:rsidR="00621671" w:rsidRPr="00CE3CA1" w:rsidRDefault="00621671" w:rsidP="00EA774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Сумма налога по итогам отчетного (налогового) периода определяется индивидуальным предпринимателем самостоятельно. </w:t>
      </w:r>
    </w:p>
    <w:p w14:paraId="513087E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CE3CA1">
        <w:rPr>
          <w:rFonts w:ascii="Times New Roman" w:hAnsi="Times New Roman" w:cs="Times New Roman"/>
          <w:sz w:val="28"/>
          <w:szCs w:val="28"/>
          <w:shd w:val="clear" w:color="auto" w:fill="FFFFFF"/>
        </w:rPr>
        <w:t>Сумма налога по итогам отчетного периода исчисляется нарастающим итогом с начала налогового периода как соответствующая налоговой ставке процентная доля налоговой базы, если иное не установлено настоящей статьей.</w:t>
      </w:r>
    </w:p>
    <w:p w14:paraId="4DDB1EA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CE3CA1">
        <w:rPr>
          <w:rFonts w:ascii="Times New Roman" w:hAnsi="Times New Roman" w:cs="Times New Roman"/>
          <w:sz w:val="28"/>
          <w:szCs w:val="28"/>
          <w:shd w:val="clear" w:color="auto" w:fill="FFFFFF"/>
        </w:rPr>
        <w:t xml:space="preserve">Налоговая отчетность представляется </w:t>
      </w:r>
      <w:r w:rsidRPr="00CE3CA1">
        <w:rPr>
          <w:rFonts w:ascii="Times New Roman" w:hAnsi="Times New Roman" w:cs="Times New Roman"/>
          <w:sz w:val="28"/>
          <w:szCs w:val="28"/>
        </w:rPr>
        <w:t>индивидуальным предпринимателем по истечении каждого отчетного и налогового периода в</w:t>
      </w:r>
      <w:r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lastRenderedPageBreak/>
        <w:t>налоговый орган</w:t>
      </w:r>
      <w:r w:rsidRPr="00CE3CA1">
        <w:rPr>
          <w:rFonts w:ascii="Times New Roman" w:hAnsi="Times New Roman" w:cs="Times New Roman"/>
          <w:sz w:val="28"/>
          <w:szCs w:val="28"/>
        </w:rPr>
        <w:t xml:space="preserve"> по месту налогового учета, </w:t>
      </w:r>
      <w:r w:rsidRPr="00CE3CA1">
        <w:rPr>
          <w:rFonts w:ascii="Times New Roman" w:hAnsi="Times New Roman" w:cs="Times New Roman"/>
          <w:sz w:val="28"/>
          <w:szCs w:val="28"/>
          <w:shd w:val="clear" w:color="auto" w:fill="FFFFFF"/>
        </w:rPr>
        <w:t>независимо от наличия или отсутствия объектов налогообложения.</w:t>
      </w:r>
    </w:p>
    <w:p w14:paraId="6A34F10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CE3CA1">
        <w:rPr>
          <w:rFonts w:ascii="Times New Roman" w:hAnsi="Times New Roman" w:cs="Times New Roman"/>
          <w:sz w:val="28"/>
          <w:szCs w:val="28"/>
          <w:shd w:val="clear" w:color="auto" w:fill="FFFFFF"/>
        </w:rPr>
        <w:t xml:space="preserve">Налоговая отчетность представляется </w:t>
      </w:r>
      <w:r w:rsidRPr="00CE3CA1">
        <w:rPr>
          <w:rFonts w:ascii="Times New Roman" w:hAnsi="Times New Roman" w:cs="Times New Roman"/>
          <w:sz w:val="28"/>
          <w:szCs w:val="28"/>
        </w:rPr>
        <w:t xml:space="preserve">индивидуальным предпринимателем </w:t>
      </w:r>
      <w:r w:rsidRPr="00CE3CA1">
        <w:rPr>
          <w:rFonts w:ascii="Times New Roman" w:hAnsi="Times New Roman" w:cs="Times New Roman"/>
          <w:sz w:val="28"/>
          <w:szCs w:val="28"/>
          <w:shd w:val="clear" w:color="auto" w:fill="FFFFFF"/>
        </w:rPr>
        <w:t xml:space="preserve">в следующие сроки: </w:t>
      </w:r>
    </w:p>
    <w:p w14:paraId="0C0F37AB" w14:textId="334C0024" w:rsidR="00621671" w:rsidRPr="00CE3CA1" w:rsidRDefault="00621671" w:rsidP="00EA7743">
      <w:pPr>
        <w:tabs>
          <w:tab w:val="left" w:pos="851"/>
        </w:tabs>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 итогам отчетного периода </w:t>
      </w:r>
      <w:r w:rsidR="002A2F24"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не позднее двадцатого числа месяца, следующего за отчетным кварталом;</w:t>
      </w:r>
    </w:p>
    <w:p w14:paraId="3ED74F59" w14:textId="77777777" w:rsidR="00621671" w:rsidRPr="00CE3CA1" w:rsidRDefault="00621671" w:rsidP="00EA7743">
      <w:pPr>
        <w:tabs>
          <w:tab w:val="left" w:pos="851"/>
        </w:tabs>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noProof/>
          <w:sz w:val="28"/>
          <w:szCs w:val="28"/>
        </w:rPr>
        <w:t>по итогам налогового периода – не позднее 1 марта</w:t>
      </w:r>
      <w:r w:rsidRPr="00CE3CA1">
        <w:rPr>
          <w:rFonts w:ascii="Times New Roman" w:hAnsi="Times New Roman" w:cs="Times New Roman"/>
          <w:sz w:val="28"/>
          <w:szCs w:val="28"/>
        </w:rPr>
        <w:t xml:space="preserve"> года, следующего за истекшим налоговым периодом.</w:t>
      </w:r>
      <w:r w:rsidRPr="00CE3CA1">
        <w:rPr>
          <w:rFonts w:ascii="Times New Roman" w:hAnsi="Times New Roman" w:cs="Times New Roman"/>
          <w:noProof/>
          <w:sz w:val="28"/>
          <w:szCs w:val="28"/>
        </w:rPr>
        <w:t xml:space="preserve"> </w:t>
      </w:r>
    </w:p>
    <w:p w14:paraId="03FEC525" w14:textId="77777777" w:rsidR="002801C0" w:rsidRPr="00CE3CA1" w:rsidRDefault="002801C0" w:rsidP="00EA7743">
      <w:pPr>
        <w:tabs>
          <w:tab w:val="left" w:pos="851"/>
        </w:tabs>
        <w:autoSpaceDE w:val="0"/>
        <w:autoSpaceDN w:val="0"/>
        <w:adjustRightInd w:val="0"/>
        <w:spacing w:after="0" w:line="240" w:lineRule="auto"/>
        <w:ind w:firstLine="720"/>
        <w:jc w:val="both"/>
        <w:rPr>
          <w:rStyle w:val="clauseprfx1"/>
          <w:rFonts w:ascii="Times New Roman" w:eastAsia="Times New Roman" w:hAnsi="Times New Roman"/>
          <w:sz w:val="28"/>
          <w:szCs w:val="28"/>
        </w:rPr>
      </w:pPr>
    </w:p>
    <w:p w14:paraId="650BD3F5" w14:textId="653CA306" w:rsidR="00621671" w:rsidRPr="00CE3CA1" w:rsidRDefault="00621671" w:rsidP="00EA7743">
      <w:pPr>
        <w:pStyle w:val="2"/>
        <w:spacing w:before="0" w:line="240" w:lineRule="auto"/>
        <w:ind w:firstLine="720"/>
        <w:jc w:val="both"/>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63</w:t>
      </w:r>
      <w:r w:rsidRPr="00CE3CA1">
        <w:rPr>
          <w:rStyle w:val="clauseprfx1"/>
          <w:rFonts w:ascii="Times New Roman" w:eastAsia="Times New Roman" w:hAnsi="Times New Roman"/>
          <w:sz w:val="28"/>
          <w:szCs w:val="28"/>
        </w:rPr>
        <w:t xml:space="preserve">. Порядок уплаты налога </w:t>
      </w:r>
    </w:p>
    <w:p w14:paraId="11CF5AE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5ADF6E9D" w14:textId="312437F6" w:rsidR="00621671" w:rsidRPr="00CE3CA1" w:rsidRDefault="00621671" w:rsidP="00EA7743">
      <w:pPr>
        <w:autoSpaceDE w:val="0"/>
        <w:autoSpaceDN w:val="0"/>
        <w:adjustRightInd w:val="0"/>
        <w:spacing w:after="0" w:line="240" w:lineRule="auto"/>
        <w:ind w:firstLine="720"/>
        <w:jc w:val="both"/>
        <w:rPr>
          <w:rStyle w:val="clauseprfx1"/>
          <w:rFonts w:ascii="Times New Roman" w:eastAsia="Times New Roman" w:hAnsi="Times New Roman"/>
          <w:sz w:val="28"/>
          <w:szCs w:val="28"/>
        </w:rPr>
      </w:pPr>
      <w:r w:rsidRPr="00CE3CA1">
        <w:rPr>
          <w:rFonts w:ascii="Times New Roman" w:hAnsi="Times New Roman" w:cs="Times New Roman"/>
          <w:noProof/>
          <w:sz w:val="28"/>
          <w:szCs w:val="28"/>
        </w:rPr>
        <w:t>У</w:t>
      </w:r>
      <w:r w:rsidRPr="00CE3CA1">
        <w:rPr>
          <w:rFonts w:ascii="Times New Roman" w:hAnsi="Times New Roman" w:cs="Times New Roman"/>
          <w:sz w:val="28"/>
          <w:szCs w:val="28"/>
          <w:shd w:val="clear" w:color="auto" w:fill="FFFFFF"/>
        </w:rPr>
        <w:t xml:space="preserve">плата налога производится в порядке, предусмотренном статьей </w:t>
      </w:r>
      <w:r w:rsidR="00293793" w:rsidRPr="00CE3CA1">
        <w:rPr>
          <w:rFonts w:ascii="Times New Roman" w:hAnsi="Times New Roman" w:cs="Times New Roman"/>
          <w:sz w:val="28"/>
          <w:szCs w:val="28"/>
          <w:shd w:val="clear" w:color="auto" w:fill="FFFFFF"/>
        </w:rPr>
        <w:t>340</w:t>
      </w:r>
      <w:r w:rsidRPr="00CE3CA1">
        <w:rPr>
          <w:rFonts w:ascii="Times New Roman" w:hAnsi="Times New Roman" w:cs="Times New Roman"/>
          <w:sz w:val="28"/>
          <w:szCs w:val="28"/>
          <w:shd w:val="clear" w:color="auto" w:fill="FFFFFF"/>
        </w:rPr>
        <w:t xml:space="preserve"> настоящего Кодекса. </w:t>
      </w:r>
    </w:p>
    <w:p w14:paraId="121E8054" w14:textId="77777777" w:rsidR="00621671" w:rsidRPr="00CE3CA1" w:rsidRDefault="00621671" w:rsidP="00EA7743">
      <w:pPr>
        <w:spacing w:after="0" w:line="240" w:lineRule="auto"/>
        <w:ind w:firstLine="720"/>
        <w:rPr>
          <w:rFonts w:ascii="Times New Roman" w:hAnsi="Times New Roman" w:cs="Times New Roman"/>
          <w:sz w:val="28"/>
          <w:szCs w:val="28"/>
        </w:rPr>
      </w:pPr>
    </w:p>
    <w:p w14:paraId="0854932F" w14:textId="77777777" w:rsidR="002A2F24" w:rsidRPr="00CE3CA1" w:rsidRDefault="00621671" w:rsidP="002A2F24">
      <w:pPr>
        <w:pStyle w:val="2"/>
        <w:spacing w:before="0" w:after="120" w:line="240" w:lineRule="auto"/>
        <w:jc w:val="center"/>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РАЗДЕЛ XIII.</w:t>
      </w:r>
    </w:p>
    <w:p w14:paraId="3F6D2F3A" w14:textId="2F9F35E3" w:rsidR="00621671" w:rsidRPr="00CE3CA1" w:rsidRDefault="00621671" w:rsidP="00EA7743">
      <w:pPr>
        <w:pStyle w:val="2"/>
        <w:spacing w:before="0" w:line="240" w:lineRule="auto"/>
        <w:jc w:val="center"/>
        <w:rPr>
          <w:rFonts w:ascii="Times New Roman" w:eastAsia="Times New Roman" w:hAnsi="Times New Roman" w:cs="Times New Roman"/>
          <w:sz w:val="28"/>
          <w:szCs w:val="28"/>
        </w:rPr>
      </w:pPr>
      <w:r w:rsidRPr="00CE3CA1">
        <w:rPr>
          <w:rStyle w:val="clauseprfx1"/>
          <w:rFonts w:ascii="Times New Roman" w:eastAsia="Times New Roman" w:hAnsi="Times New Roman"/>
          <w:sz w:val="28"/>
          <w:szCs w:val="28"/>
        </w:rPr>
        <w:t>НАЛОГ НА ДОХОДЫ ФИЗИЧЕСКИХ ЛИЦ</w:t>
      </w:r>
    </w:p>
    <w:p w14:paraId="5AB991E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0D8930A6" w14:textId="77777777" w:rsidR="00293793" w:rsidRPr="00CE3CA1" w:rsidRDefault="00621671" w:rsidP="002A2F24">
      <w:pPr>
        <w:pStyle w:val="2"/>
        <w:spacing w:before="0" w:line="240" w:lineRule="auto"/>
        <w:ind w:firstLine="720"/>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 xml:space="preserve">Глава 52. Налогоплательщики, объект налогообложения </w:t>
      </w:r>
    </w:p>
    <w:p w14:paraId="1C1FDA03" w14:textId="4D303E38" w:rsidR="00621671" w:rsidRPr="00CE3CA1" w:rsidRDefault="00621671" w:rsidP="002A2F24">
      <w:pPr>
        <w:spacing w:after="0" w:line="240" w:lineRule="auto"/>
        <w:ind w:firstLine="1985"/>
        <w:rPr>
          <w:rFonts w:ascii="Times New Roman" w:eastAsia="Times New Roman" w:hAnsi="Times New Roman" w:cs="Times New Roman"/>
          <w:b/>
          <w:sz w:val="28"/>
          <w:szCs w:val="28"/>
        </w:rPr>
      </w:pPr>
      <w:r w:rsidRPr="00CE3CA1">
        <w:rPr>
          <w:rStyle w:val="clauseprfx1"/>
          <w:rFonts w:ascii="Times New Roman" w:eastAsia="Times New Roman" w:hAnsi="Times New Roman"/>
          <w:b/>
          <w:sz w:val="28"/>
          <w:szCs w:val="28"/>
        </w:rPr>
        <w:t>и налоговая база</w:t>
      </w:r>
    </w:p>
    <w:p w14:paraId="0CFB5F50" w14:textId="77777777" w:rsidR="00621671" w:rsidRPr="00CE3CA1" w:rsidRDefault="00621671" w:rsidP="002A2F24">
      <w:pPr>
        <w:autoSpaceDE w:val="0"/>
        <w:autoSpaceDN w:val="0"/>
        <w:adjustRightInd w:val="0"/>
        <w:spacing w:after="0" w:line="240" w:lineRule="auto"/>
        <w:ind w:firstLine="720"/>
        <w:rPr>
          <w:rFonts w:ascii="Times New Roman" w:hAnsi="Times New Roman" w:cs="Times New Roman"/>
          <w:b/>
          <w:sz w:val="28"/>
          <w:szCs w:val="28"/>
        </w:rPr>
      </w:pPr>
    </w:p>
    <w:p w14:paraId="228438B6" w14:textId="7D9ACD6C"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Style w:val="clauseprfx1"/>
          <w:rFonts w:ascii="Times New Roman" w:eastAsia="Times New Roman" w:hAnsi="Times New Roman"/>
          <w:sz w:val="28"/>
          <w:szCs w:val="28"/>
        </w:rPr>
        <w:t>Статья</w:t>
      </w:r>
      <w:r w:rsidRPr="00CE3CA1">
        <w:rPr>
          <w:rFonts w:ascii="Times New Roman" w:hAnsi="Times New Roman" w:cs="Times New Roman"/>
          <w:sz w:val="28"/>
          <w:szCs w:val="28"/>
        </w:rPr>
        <w:t xml:space="preserve"> 3</w:t>
      </w:r>
      <w:r w:rsidR="002801C0" w:rsidRPr="00CE3CA1">
        <w:rPr>
          <w:rFonts w:ascii="Times New Roman" w:hAnsi="Times New Roman" w:cs="Times New Roman"/>
          <w:sz w:val="28"/>
          <w:szCs w:val="28"/>
        </w:rPr>
        <w:t>64</w:t>
      </w:r>
      <w:r w:rsidRPr="00CE3CA1">
        <w:rPr>
          <w:rFonts w:ascii="Times New Roman" w:hAnsi="Times New Roman" w:cs="Times New Roman"/>
          <w:sz w:val="28"/>
          <w:szCs w:val="28"/>
        </w:rPr>
        <w:t>. Налогоплательщики</w:t>
      </w:r>
    </w:p>
    <w:p w14:paraId="45805DE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689E70AE" w14:textId="44A4247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Налогоплательщиками налога на доходы физических лиц (далее</w:t>
      </w:r>
      <w:r w:rsidR="000108C4"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в настоящем разделе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sz w:val="28"/>
          <w:szCs w:val="28"/>
        </w:rPr>
        <w:t>налогоплательщики) признаются:</w:t>
      </w:r>
    </w:p>
    <w:p w14:paraId="2155AB4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физические лица – резиденты Республики Узбекистан;</w:t>
      </w:r>
    </w:p>
    <w:p w14:paraId="6E98F4D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6"/>
          <w:sz w:val="28"/>
          <w:szCs w:val="28"/>
        </w:rPr>
        <w:t>2) физические лица – нерезиденты Республики Узбекистан, получающие</w:t>
      </w:r>
      <w:r w:rsidRPr="00CE3CA1">
        <w:rPr>
          <w:rFonts w:ascii="Times New Roman" w:hAnsi="Times New Roman" w:cs="Times New Roman"/>
          <w:sz w:val="28"/>
          <w:szCs w:val="28"/>
        </w:rPr>
        <w:t xml:space="preserve"> доходы от источников в Республике Узбекистан.</w:t>
      </w:r>
    </w:p>
    <w:p w14:paraId="62470554" w14:textId="77777777" w:rsidR="002801C0" w:rsidRPr="00CE3CA1" w:rsidRDefault="002801C0" w:rsidP="00EA7743">
      <w:pPr>
        <w:spacing w:after="0" w:line="240" w:lineRule="auto"/>
        <w:ind w:firstLine="720"/>
        <w:jc w:val="both"/>
        <w:rPr>
          <w:rFonts w:ascii="Times New Roman" w:hAnsi="Times New Roman" w:cs="Times New Roman"/>
          <w:b/>
          <w:sz w:val="28"/>
          <w:szCs w:val="28"/>
        </w:rPr>
      </w:pPr>
    </w:p>
    <w:p w14:paraId="14EC795E" w14:textId="25283BEA" w:rsidR="00621671" w:rsidRPr="00CE3CA1" w:rsidRDefault="00621671" w:rsidP="00EA7743">
      <w:pPr>
        <w:pStyle w:val="2"/>
        <w:spacing w:before="0" w:line="240" w:lineRule="auto"/>
        <w:ind w:firstLine="720"/>
        <w:jc w:val="both"/>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65</w:t>
      </w:r>
      <w:r w:rsidRPr="00CE3CA1">
        <w:rPr>
          <w:rStyle w:val="clauseprfx1"/>
          <w:rFonts w:ascii="Times New Roman" w:eastAsia="Times New Roman" w:hAnsi="Times New Roman"/>
          <w:sz w:val="28"/>
          <w:szCs w:val="28"/>
        </w:rPr>
        <w:t>. Объект налогообложения</w:t>
      </w:r>
    </w:p>
    <w:p w14:paraId="4EF8D806"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B8445F5" w14:textId="13C2797E" w:rsidR="00621671" w:rsidRPr="00CE3CA1" w:rsidRDefault="00621671" w:rsidP="00EA7743">
      <w:pPr>
        <w:spacing w:after="0" w:line="240" w:lineRule="auto"/>
        <w:ind w:firstLine="720"/>
        <w:jc w:val="both"/>
        <w:rPr>
          <w:rFonts w:ascii="Times New Roman" w:hAnsi="Times New Roman" w:cs="Times New Roman"/>
          <w:spacing w:val="-6"/>
          <w:sz w:val="28"/>
          <w:szCs w:val="28"/>
        </w:rPr>
      </w:pPr>
      <w:r w:rsidRPr="00CE3CA1">
        <w:rPr>
          <w:rFonts w:ascii="Times New Roman" w:hAnsi="Times New Roman" w:cs="Times New Roman"/>
          <w:sz w:val="28"/>
          <w:szCs w:val="28"/>
        </w:rPr>
        <w:t xml:space="preserve">Объектом налогообложения налога на доходы физических лиц (далее </w:t>
      </w:r>
      <w:r w:rsidRPr="00CE3CA1">
        <w:rPr>
          <w:rFonts w:ascii="Times New Roman" w:hAnsi="Times New Roman" w:cs="Times New Roman"/>
          <w:spacing w:val="-6"/>
          <w:sz w:val="28"/>
          <w:szCs w:val="28"/>
        </w:rPr>
        <w:t xml:space="preserve">в настоящем разделе </w:t>
      </w:r>
      <w:r w:rsidR="00CD0E96" w:rsidRPr="00CE3CA1">
        <w:rPr>
          <w:rFonts w:ascii="Times New Roman" w:eastAsia="Times New Roman" w:hAnsi="Times New Roman" w:cs="Times New Roman"/>
          <w:color w:val="000000" w:themeColor="text1"/>
          <w:spacing w:val="-6"/>
          <w:sz w:val="28"/>
          <w:szCs w:val="28"/>
          <w:lang w:eastAsia="ru-RU"/>
        </w:rPr>
        <w:t xml:space="preserve">– </w:t>
      </w:r>
      <w:r w:rsidRPr="00CE3CA1">
        <w:rPr>
          <w:rFonts w:ascii="Times New Roman" w:hAnsi="Times New Roman" w:cs="Times New Roman"/>
          <w:spacing w:val="-6"/>
          <w:sz w:val="28"/>
          <w:szCs w:val="28"/>
        </w:rPr>
        <w:t xml:space="preserve">налог) </w:t>
      </w:r>
      <w:r w:rsidR="002D47A4" w:rsidRPr="00CE3CA1">
        <w:rPr>
          <w:rFonts w:ascii="Times New Roman" w:hAnsi="Times New Roman" w:cs="Times New Roman"/>
          <w:spacing w:val="-6"/>
          <w:sz w:val="28"/>
          <w:szCs w:val="28"/>
        </w:rPr>
        <w:t xml:space="preserve">является </w:t>
      </w:r>
      <w:r w:rsidRPr="00CE3CA1">
        <w:rPr>
          <w:rFonts w:ascii="Times New Roman" w:hAnsi="Times New Roman" w:cs="Times New Roman"/>
          <w:spacing w:val="-6"/>
          <w:sz w:val="28"/>
          <w:szCs w:val="28"/>
        </w:rPr>
        <w:t>совокупный доход налогоплательщика.</w:t>
      </w:r>
    </w:p>
    <w:p w14:paraId="33C99E49" w14:textId="77777777" w:rsidR="00783957" w:rsidRPr="00CE3CA1" w:rsidRDefault="00783957" w:rsidP="00EA7743">
      <w:pPr>
        <w:spacing w:after="0" w:line="240" w:lineRule="auto"/>
        <w:ind w:firstLine="720"/>
        <w:jc w:val="both"/>
        <w:rPr>
          <w:rFonts w:ascii="Times New Roman" w:hAnsi="Times New Roman" w:cs="Times New Roman"/>
          <w:b/>
          <w:sz w:val="28"/>
          <w:szCs w:val="28"/>
        </w:rPr>
      </w:pPr>
    </w:p>
    <w:p w14:paraId="4BA308E0" w14:textId="7CBBD3E8" w:rsidR="00621671" w:rsidRPr="00CE3CA1" w:rsidRDefault="00621671" w:rsidP="00EA7743">
      <w:pPr>
        <w:pStyle w:val="2"/>
        <w:spacing w:before="0" w:line="240" w:lineRule="auto"/>
        <w:ind w:firstLine="720"/>
        <w:jc w:val="both"/>
        <w:rPr>
          <w:rStyle w:val="clauseprfx1"/>
          <w:rFonts w:ascii="Times New Roman" w:eastAsia="Times New Roman" w:hAnsi="Times New Roman"/>
          <w:sz w:val="28"/>
          <w:szCs w:val="28"/>
        </w:rPr>
      </w:pPr>
      <w:r w:rsidRPr="00CE3CA1">
        <w:rPr>
          <w:rStyle w:val="clauseprfx1"/>
          <w:rFonts w:ascii="Times New Roman" w:eastAsia="Times New Roman" w:hAnsi="Times New Roman"/>
          <w:sz w:val="28"/>
          <w:szCs w:val="28"/>
        </w:rPr>
        <w:t>Статья 3</w:t>
      </w:r>
      <w:r w:rsidR="002801C0" w:rsidRPr="00CE3CA1">
        <w:rPr>
          <w:rStyle w:val="clauseprfx1"/>
          <w:rFonts w:ascii="Times New Roman" w:eastAsia="Times New Roman" w:hAnsi="Times New Roman"/>
          <w:sz w:val="28"/>
          <w:szCs w:val="28"/>
        </w:rPr>
        <w:t>66</w:t>
      </w:r>
      <w:r w:rsidRPr="00CE3CA1">
        <w:rPr>
          <w:rStyle w:val="clauseprfx1"/>
          <w:rFonts w:ascii="Times New Roman" w:eastAsia="Times New Roman" w:hAnsi="Times New Roman"/>
          <w:sz w:val="28"/>
          <w:szCs w:val="28"/>
        </w:rPr>
        <w:t>. Налоговая база</w:t>
      </w:r>
    </w:p>
    <w:p w14:paraId="48984786"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0FDF71D" w14:textId="26BBA2C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Налоговой базой </w:t>
      </w:r>
      <w:r w:rsidR="002D47A4"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69FDF40A" w14:textId="13B4701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для </w:t>
      </w:r>
      <w:r w:rsidR="0019607A" w:rsidRPr="00CE3CA1">
        <w:rPr>
          <w:rFonts w:ascii="Times New Roman" w:hAnsi="Times New Roman" w:cs="Times New Roman"/>
          <w:sz w:val="28"/>
          <w:szCs w:val="28"/>
        </w:rPr>
        <w:t xml:space="preserve">физических лиц </w:t>
      </w:r>
      <w:r w:rsidR="002A2F24" w:rsidRPr="00CE3CA1">
        <w:rPr>
          <w:rFonts w:ascii="Times New Roman" w:hAnsi="Times New Roman" w:cs="Times New Roman"/>
          <w:sz w:val="28"/>
          <w:szCs w:val="28"/>
        </w:rPr>
        <w:t>–</w:t>
      </w:r>
      <w:r w:rsidR="0019607A"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резидентов Республики Узбекистан – совокупный доход с учетом применения </w:t>
      </w:r>
      <w:r w:rsidR="0019607A"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льгот, предусмотренных настоящим разделом;</w:t>
      </w:r>
    </w:p>
    <w:p w14:paraId="578E9D84" w14:textId="28BB598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для </w:t>
      </w:r>
      <w:r w:rsidR="0019607A" w:rsidRPr="00CE3CA1">
        <w:rPr>
          <w:rFonts w:ascii="Times New Roman" w:hAnsi="Times New Roman" w:cs="Times New Roman"/>
          <w:sz w:val="28"/>
          <w:szCs w:val="28"/>
        </w:rPr>
        <w:t xml:space="preserve">физических лиц </w:t>
      </w:r>
      <w:r w:rsidR="002A2F24" w:rsidRPr="00CE3CA1">
        <w:rPr>
          <w:rFonts w:ascii="Times New Roman" w:hAnsi="Times New Roman" w:cs="Times New Roman"/>
          <w:sz w:val="28"/>
          <w:szCs w:val="28"/>
        </w:rPr>
        <w:t>–</w:t>
      </w:r>
      <w:r w:rsidR="0019607A"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нерезидентов Республики Узбекистан – совокупный доход без применения </w:t>
      </w:r>
      <w:r w:rsidR="0019607A"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 xml:space="preserve">льгот, предусмотренных настоящим разделом. </w:t>
      </w:r>
    </w:p>
    <w:p w14:paraId="7D0F99E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определении налоговой базы учитываются доходы налогоплательщика, полученные им как в денежной, так и в натуральной </w:t>
      </w:r>
      <w:r w:rsidRPr="00CE3CA1">
        <w:rPr>
          <w:rFonts w:ascii="Times New Roman" w:hAnsi="Times New Roman" w:cs="Times New Roman"/>
          <w:sz w:val="28"/>
          <w:szCs w:val="28"/>
        </w:rPr>
        <w:lastRenderedPageBreak/>
        <w:t>формах, или право на распоряжение которыми у него возникло, а также доходы в виде материальной выгоды. При этом отдельные виды доходов налогоплательщика могут не учитываться или учитываться</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в составе совокупного дохода в порядке и на условиях, установленных настоящим разделом. </w:t>
      </w:r>
    </w:p>
    <w:p w14:paraId="2FBCAAC7" w14:textId="458D79A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Доходы налогоплательщика, выраженные в иностранной валюте, пересчитываются в национальную валюту по курсу Центрального банка Республики Узбекистан, установленному на дату фактического получения доходов.</w:t>
      </w:r>
    </w:p>
    <w:p w14:paraId="73F0528E" w14:textId="1214652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облагаемая по различным </w:t>
      </w:r>
      <w:r w:rsidR="001B0C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определяется отдельно. </w:t>
      </w:r>
    </w:p>
    <w:p w14:paraId="2F0FE7F5"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Налоговая база определяется нарастающим итогом с начала налогового периода, если иное не установлено настоящим Кодексом</w:t>
      </w:r>
      <w:r w:rsidRPr="00CE3CA1">
        <w:rPr>
          <w:rFonts w:ascii="Times New Roman" w:hAnsi="Times New Roman" w:cs="Times New Roman"/>
          <w:b/>
          <w:sz w:val="28"/>
          <w:szCs w:val="28"/>
        </w:rPr>
        <w:t>.</w:t>
      </w:r>
    </w:p>
    <w:p w14:paraId="10426764" w14:textId="312BCD4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Налоговая база включает также суммарную прибыль контролируемых</w:t>
      </w:r>
      <w:r w:rsidRPr="00CE3CA1">
        <w:rPr>
          <w:rFonts w:ascii="Times New Roman" w:hAnsi="Times New Roman" w:cs="Times New Roman"/>
          <w:sz w:val="28"/>
          <w:szCs w:val="28"/>
        </w:rPr>
        <w:t xml:space="preserve"> иностранных компаний, определяемую в соответствии с разделом VII и статьей </w:t>
      </w:r>
      <w:r w:rsidR="0019607A" w:rsidRPr="00CE3CA1">
        <w:rPr>
          <w:rFonts w:ascii="Times New Roman" w:hAnsi="Times New Roman" w:cs="Times New Roman"/>
          <w:sz w:val="28"/>
          <w:szCs w:val="28"/>
        </w:rPr>
        <w:t>208</w:t>
      </w:r>
      <w:r w:rsidRPr="00CE3CA1">
        <w:rPr>
          <w:rFonts w:ascii="Times New Roman" w:hAnsi="Times New Roman" w:cs="Times New Roman"/>
          <w:sz w:val="28"/>
          <w:szCs w:val="28"/>
        </w:rPr>
        <w:t xml:space="preserve"> настоящего Кодекса.</w:t>
      </w:r>
    </w:p>
    <w:p w14:paraId="5E85227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подлежит корректировке в случаях и в порядке, установленных настоящим разделом.</w:t>
      </w:r>
    </w:p>
    <w:p w14:paraId="3487555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случаях, предусмотренных разделом VI настоящего Кодекса, доходы налогоплательщика подлежат корректировке в порядке, установленном в главе 20 настоящего Кодекса.</w:t>
      </w:r>
    </w:p>
    <w:p w14:paraId="46E0DF77"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Если из дохода налогоплательщика по его распоряжению, решению суда</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или иных органов и организаций производятся удержания, такие удержания не уменьшают налоговую базу.</w:t>
      </w:r>
    </w:p>
    <w:p w14:paraId="59A453C9" w14:textId="77777777" w:rsidR="002801C0" w:rsidRPr="00CE3CA1" w:rsidRDefault="002801C0" w:rsidP="00EA7743">
      <w:pPr>
        <w:spacing w:after="0" w:line="240" w:lineRule="auto"/>
        <w:ind w:firstLine="720"/>
        <w:jc w:val="both"/>
        <w:rPr>
          <w:rFonts w:ascii="Times New Roman" w:hAnsi="Times New Roman" w:cs="Times New Roman"/>
          <w:b/>
          <w:sz w:val="28"/>
          <w:szCs w:val="28"/>
        </w:rPr>
      </w:pPr>
    </w:p>
    <w:p w14:paraId="3BE9A64E" w14:textId="19A627A9"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Style w:val="clauseprfx1"/>
          <w:rFonts w:ascii="Times New Roman" w:eastAsia="Times New Roman" w:hAnsi="Times New Roman"/>
          <w:sz w:val="28"/>
          <w:szCs w:val="28"/>
        </w:rPr>
        <w:t>Статья</w:t>
      </w:r>
      <w:r w:rsidRPr="00CE3CA1">
        <w:rPr>
          <w:rFonts w:ascii="Times New Roman" w:hAnsi="Times New Roman" w:cs="Times New Roman"/>
          <w:sz w:val="28"/>
          <w:szCs w:val="28"/>
        </w:rPr>
        <w:t xml:space="preserve"> 3</w:t>
      </w:r>
      <w:r w:rsidR="002801C0" w:rsidRPr="00CE3CA1">
        <w:rPr>
          <w:rFonts w:ascii="Times New Roman" w:hAnsi="Times New Roman" w:cs="Times New Roman"/>
          <w:sz w:val="28"/>
          <w:szCs w:val="28"/>
        </w:rPr>
        <w:t>67</w:t>
      </w:r>
      <w:r w:rsidRPr="00CE3CA1">
        <w:rPr>
          <w:rFonts w:ascii="Times New Roman" w:hAnsi="Times New Roman" w:cs="Times New Roman"/>
          <w:sz w:val="28"/>
          <w:szCs w:val="28"/>
        </w:rPr>
        <w:t>. Дата получения дохода</w:t>
      </w:r>
    </w:p>
    <w:p w14:paraId="0D9DE285"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D07B62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целях настоящего раздела дата получения дохода определяется как день:</w:t>
      </w:r>
    </w:p>
    <w:p w14:paraId="2BE4961E" w14:textId="7556219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выплаты дохода, в том числе перечисления дохода на счета </w:t>
      </w:r>
      <w:r w:rsidRPr="00CE3CA1">
        <w:rPr>
          <w:rFonts w:ascii="Times New Roman" w:hAnsi="Times New Roman" w:cs="Times New Roman"/>
          <w:spacing w:val="-4"/>
          <w:sz w:val="28"/>
          <w:szCs w:val="28"/>
        </w:rPr>
        <w:t xml:space="preserve">налогоплательщика в банках либо по его поручению на счета третьих лиц </w:t>
      </w:r>
      <w:r w:rsidR="002A2F24" w:rsidRPr="00CE3CA1">
        <w:rPr>
          <w:rFonts w:ascii="Times New Roman" w:hAnsi="Times New Roman" w:cs="Times New Roman"/>
          <w:spacing w:val="-4"/>
          <w:sz w:val="28"/>
          <w:szCs w:val="28"/>
        </w:rPr>
        <w:t xml:space="preserve"> –</w:t>
      </w:r>
      <w:r w:rsidRPr="00CE3CA1">
        <w:rPr>
          <w:rFonts w:ascii="Times New Roman" w:hAnsi="Times New Roman" w:cs="Times New Roman"/>
          <w:sz w:val="28"/>
          <w:szCs w:val="28"/>
        </w:rPr>
        <w:t xml:space="preserve"> при получении доходов в денежной форме;</w:t>
      </w:r>
    </w:p>
    <w:p w14:paraId="7B5FD888" w14:textId="2B644B0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передачи доходов в натуральной форме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получении доходов в натуральной форме;</w:t>
      </w:r>
    </w:p>
    <w:p w14:paraId="2702DF3B" w14:textId="2E42860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приобретения товаров (услуг), приобретения ценных бумаг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 получении доходов в виде материальной выгоды. Если оплата приобретенных ценных бумаг производится после перехода к налогоплательщику права собственности на эти ценные бумаги, дата получения дохода определяется как день совершения соответствующего платежа в оплату стоимости приобретенных ценных бумаг;</w:t>
      </w:r>
    </w:p>
    <w:p w14:paraId="343A9DC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зачета встречных однородных требований;</w:t>
      </w:r>
    </w:p>
    <w:p w14:paraId="47C459E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списания в установленном порядке безнадежного долга налоговым агентом;</w:t>
      </w:r>
    </w:p>
    <w:p w14:paraId="52B9AEA3"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6) последний день месяца, в котором утвержден авансовый отчет после возвращения работника из командировки</w:t>
      </w:r>
      <w:r w:rsidRPr="00CE3CA1">
        <w:rPr>
          <w:rFonts w:ascii="Times New Roman" w:hAnsi="Times New Roman" w:cs="Times New Roman"/>
          <w:b/>
          <w:sz w:val="28"/>
          <w:szCs w:val="28"/>
        </w:rPr>
        <w:t xml:space="preserve">. </w:t>
      </w:r>
    </w:p>
    <w:p w14:paraId="5A0D432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получении дохода в виде оплаты труда датой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 а также дата выплаты компенсации на период поиска работы, предусмотренной законодательством о труде. </w:t>
      </w:r>
    </w:p>
    <w:p w14:paraId="2C1454B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прекращения трудовых отношений до истечения календарного месяца датой получения налогоплательщиком дохода в виде оплаты труда считается последний день работы, за который ему был начислен доход.</w:t>
      </w:r>
    </w:p>
    <w:p w14:paraId="2303EC38"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Для доходов в виде сумм прибыли контролируемой иностранной компании датой получения дохода признается последнее число налогового периода по налогу, следующего за календарным годом, на который приходится дата окончания периода, за который составляется финансовая отчетность за финансовый год в соответствии с</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законодательством</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страны регистрации иностранной</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компании или структуры</w:t>
      </w:r>
      <w:r w:rsidRPr="00CE3CA1">
        <w:rPr>
          <w:rFonts w:ascii="Times New Roman" w:hAnsi="Times New Roman" w:cs="Times New Roman"/>
          <w:b/>
          <w:sz w:val="28"/>
          <w:szCs w:val="28"/>
        </w:rPr>
        <w:t>.</w:t>
      </w:r>
    </w:p>
    <w:p w14:paraId="2519684A" w14:textId="77777777"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В случае отсутствия в соответствии с законодательством страны регистрации контролируемой иностранной компании обязанности по составлению и представлению финансовой отчетности датой получения дохода в виде сумм прибыли такой компании признается последний день календарного года, следующего за календарным годом, за который определяется ее прибыль</w:t>
      </w:r>
      <w:r w:rsidRPr="00CE3CA1">
        <w:rPr>
          <w:rFonts w:ascii="Times New Roman" w:hAnsi="Times New Roman" w:cs="Times New Roman"/>
          <w:b/>
          <w:sz w:val="28"/>
          <w:szCs w:val="28"/>
        </w:rPr>
        <w:t>.</w:t>
      </w:r>
    </w:p>
    <w:p w14:paraId="164C48E0" w14:textId="77777777" w:rsidR="002801C0" w:rsidRPr="00CE3CA1" w:rsidRDefault="002801C0" w:rsidP="00EA7743">
      <w:pPr>
        <w:spacing w:after="0" w:line="240" w:lineRule="auto"/>
        <w:ind w:firstLine="720"/>
        <w:jc w:val="both"/>
        <w:rPr>
          <w:rFonts w:ascii="Times New Roman" w:hAnsi="Times New Roman" w:cs="Times New Roman"/>
          <w:b/>
          <w:sz w:val="28"/>
          <w:szCs w:val="28"/>
        </w:rPr>
      </w:pPr>
    </w:p>
    <w:p w14:paraId="5AC2A7F0" w14:textId="77777777"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Style w:val="clauseprfx1"/>
          <w:rFonts w:ascii="Times New Roman" w:eastAsia="Times New Roman" w:hAnsi="Times New Roman"/>
          <w:sz w:val="28"/>
          <w:szCs w:val="28"/>
        </w:rPr>
        <w:t>Глава</w:t>
      </w:r>
      <w:r w:rsidRPr="00CE3CA1">
        <w:rPr>
          <w:rFonts w:ascii="Times New Roman" w:hAnsi="Times New Roman" w:cs="Times New Roman"/>
          <w:sz w:val="28"/>
          <w:szCs w:val="28"/>
        </w:rPr>
        <w:t xml:space="preserve"> 53. Совокупный доход </w:t>
      </w:r>
    </w:p>
    <w:p w14:paraId="78B17FD8"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C82839E" w14:textId="674B5465"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68</w:t>
      </w:r>
      <w:r w:rsidRPr="00CE3CA1">
        <w:rPr>
          <w:rFonts w:ascii="Times New Roman" w:hAnsi="Times New Roman" w:cs="Times New Roman"/>
          <w:sz w:val="28"/>
          <w:szCs w:val="28"/>
        </w:rPr>
        <w:t>. Совокупный доход</w:t>
      </w:r>
    </w:p>
    <w:p w14:paraId="460031D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085F9F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иное не установлено настоящим разделом, совокупный доход состоит из доходов, полученных налогоплательщиком в течение отчетного (налогового) периода:</w:t>
      </w:r>
    </w:p>
    <w:p w14:paraId="7ED2B31E" w14:textId="4C9D84A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от источников в Республике Узбекистан и за ее пределами –</w:t>
      </w:r>
      <w:r w:rsidR="00340006"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для </w:t>
      </w:r>
      <w:r w:rsidR="00340006" w:rsidRPr="00CE3CA1">
        <w:rPr>
          <w:rFonts w:ascii="Times New Roman" w:hAnsi="Times New Roman" w:cs="Times New Roman"/>
          <w:sz w:val="28"/>
          <w:szCs w:val="28"/>
        </w:rPr>
        <w:t xml:space="preserve">физических лиц </w:t>
      </w:r>
      <w:r w:rsidR="002A2F24" w:rsidRPr="00CE3CA1">
        <w:rPr>
          <w:rFonts w:ascii="Times New Roman" w:hAnsi="Times New Roman" w:cs="Times New Roman"/>
          <w:sz w:val="28"/>
          <w:szCs w:val="28"/>
        </w:rPr>
        <w:t xml:space="preserve">– </w:t>
      </w:r>
      <w:r w:rsidRPr="00CE3CA1">
        <w:rPr>
          <w:rFonts w:ascii="Times New Roman" w:hAnsi="Times New Roman" w:cs="Times New Roman"/>
          <w:sz w:val="28"/>
          <w:szCs w:val="28"/>
        </w:rPr>
        <w:t>резидентов Республики Узбекистан;</w:t>
      </w:r>
    </w:p>
    <w:p w14:paraId="3953F453" w14:textId="53FC05A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от источников в Республике Узбекистан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 xml:space="preserve"> для </w:t>
      </w:r>
      <w:r w:rsidR="00340006" w:rsidRPr="00CE3CA1">
        <w:rPr>
          <w:rFonts w:ascii="Times New Roman" w:hAnsi="Times New Roman" w:cs="Times New Roman"/>
          <w:sz w:val="28"/>
          <w:szCs w:val="28"/>
        </w:rPr>
        <w:t xml:space="preserve">физических лиц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нерезидентов Республики Узбекистан.</w:t>
      </w:r>
    </w:p>
    <w:p w14:paraId="64D0F8C7"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FE4E853" w14:textId="02DC050B"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2801C0" w:rsidRPr="00CE3CA1">
        <w:rPr>
          <w:rFonts w:ascii="Times New Roman" w:hAnsi="Times New Roman" w:cs="Times New Roman"/>
          <w:sz w:val="28"/>
          <w:szCs w:val="28"/>
        </w:rPr>
        <w:t>69</w:t>
      </w:r>
      <w:r w:rsidRPr="00CE3CA1">
        <w:rPr>
          <w:rFonts w:ascii="Times New Roman" w:hAnsi="Times New Roman" w:cs="Times New Roman"/>
          <w:sz w:val="28"/>
          <w:szCs w:val="28"/>
        </w:rPr>
        <w:t>. Доходы, не включаемые в совокупный доход</w:t>
      </w:r>
    </w:p>
    <w:p w14:paraId="4DBA20BB" w14:textId="77777777" w:rsidR="002801C0" w:rsidRPr="00CE3CA1" w:rsidRDefault="002801C0" w:rsidP="00EA7743">
      <w:pPr>
        <w:spacing w:after="0" w:line="240" w:lineRule="auto"/>
        <w:ind w:firstLine="720"/>
        <w:jc w:val="both"/>
        <w:rPr>
          <w:rFonts w:ascii="Times New Roman" w:hAnsi="Times New Roman" w:cs="Times New Roman"/>
          <w:sz w:val="28"/>
          <w:szCs w:val="28"/>
        </w:rPr>
      </w:pPr>
    </w:p>
    <w:p w14:paraId="6E1F358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включаются в состав совокупного дохода:</w:t>
      </w:r>
    </w:p>
    <w:p w14:paraId="3E5555CF" w14:textId="6393428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единовременное государственное денежное вознаграждение или стоимость равноценных памятных подарков, полученных налогоплательщик</w:t>
      </w:r>
      <w:r w:rsidR="008017B3" w:rsidRPr="00CE3CA1">
        <w:rPr>
          <w:rFonts w:ascii="Times New Roman" w:hAnsi="Times New Roman" w:cs="Times New Roman"/>
          <w:sz w:val="28"/>
          <w:szCs w:val="28"/>
        </w:rPr>
        <w:t>ами</w:t>
      </w:r>
      <w:r w:rsidRPr="00CE3CA1">
        <w:rPr>
          <w:rFonts w:ascii="Times New Roman" w:hAnsi="Times New Roman" w:cs="Times New Roman"/>
          <w:sz w:val="28"/>
          <w:szCs w:val="28"/>
        </w:rPr>
        <w:t>, удостоенными государственных наград и государственных премий Республики Узбекистан, а также единовременное денежное вознаграждение и подарки, выдаваемые на основании решения Президента Республики Узбекистан или Кабинета Министров Республики Узбекистан;</w:t>
      </w:r>
    </w:p>
    <w:p w14:paraId="6AC9B10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2) вознаграждение за донорство, а также суммы, получаемые работниками медицинских учреждений за сбор крови;</w:t>
      </w:r>
    </w:p>
    <w:p w14:paraId="569A2B2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полученные алименты;</w:t>
      </w:r>
    </w:p>
    <w:p w14:paraId="36CAE2F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суммы, получаемые гражданами в виде страхового возмещения; </w:t>
      </w:r>
    </w:p>
    <w:p w14:paraId="2072AEF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стипендии, выплачиваемые в размерах и порядке, установленных законодательством; </w:t>
      </w:r>
    </w:p>
    <w:p w14:paraId="6AB0311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ежемесячные компенсационные денежные выплаты по оплате жилищно-коммунальных услуг в соответствии с законодательством;</w:t>
      </w:r>
    </w:p>
    <w:p w14:paraId="04594C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государственные пенсии, пособия по социальному страхованию (по беременности и родам, при рождении ребенка, за дополнительный выходной день, на погребение);</w:t>
      </w:r>
    </w:p>
    <w:p w14:paraId="70E611D2" w14:textId="61A2700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обязательные накопительные пенсионные взносы, процентные доходы по ним, а также накопительные пенсионные выплаты</w:t>
      </w:r>
      <w:r w:rsidR="00B5372E" w:rsidRPr="00CE3CA1">
        <w:rPr>
          <w:rFonts w:ascii="Times New Roman" w:hAnsi="Times New Roman" w:cs="Times New Roman"/>
          <w:sz w:val="28"/>
          <w:szCs w:val="28"/>
        </w:rPr>
        <w:t>;</w:t>
      </w:r>
    </w:p>
    <w:p w14:paraId="4546A232" w14:textId="03FD14D6"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9) доходы, полученные в результате трудовой деятельности самозанятых лиц, в порядке, определяемом законодательством</w:t>
      </w:r>
      <w:r w:rsidR="00811637" w:rsidRPr="00CE3CA1">
        <w:rPr>
          <w:rFonts w:ascii="Times New Roman" w:hAnsi="Times New Roman" w:cs="Times New Roman"/>
          <w:sz w:val="28"/>
          <w:szCs w:val="28"/>
        </w:rPr>
        <w:t>;</w:t>
      </w:r>
    </w:p>
    <w:p w14:paraId="1F15082C" w14:textId="79DDD6CE" w:rsidR="00811637" w:rsidRPr="00CE3CA1" w:rsidRDefault="00811637"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10) доходы по международным облигациям, выпущенным Республикой Узбекистан и юридическими лицами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 xml:space="preserve"> резидентами Республики Узбекистан.</w:t>
      </w:r>
    </w:p>
    <w:p w14:paraId="5D652F7C" w14:textId="55C55F0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рассматриваются в качестве доходов налогоплательщика расходы </w:t>
      </w:r>
      <w:r w:rsidR="00C530D7" w:rsidRPr="00CE3CA1">
        <w:rPr>
          <w:rFonts w:ascii="Times New Roman" w:hAnsi="Times New Roman" w:cs="Times New Roman"/>
          <w:sz w:val="28"/>
          <w:szCs w:val="28"/>
        </w:rPr>
        <w:t>налоговых агентов, указанных в статье 386 настоящего Кодекса</w:t>
      </w:r>
      <w:r w:rsidRPr="00CE3CA1">
        <w:rPr>
          <w:rFonts w:ascii="Times New Roman" w:hAnsi="Times New Roman" w:cs="Times New Roman"/>
          <w:sz w:val="28"/>
          <w:szCs w:val="28"/>
        </w:rPr>
        <w:t>, производимые в пользу физического лица:</w:t>
      </w:r>
    </w:p>
    <w:p w14:paraId="0DDB880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 обеспечению работников, занятых на работах с неблагоприятными условиями труда, молоком, лечебно-профилактическим питанием, газированной соленой водой, средствами индивидуальной защиты и гигиены в порядке, установленном законодательством;</w:t>
      </w:r>
    </w:p>
    <w:p w14:paraId="6FFD0A2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выплаты, производимые профсоюзным комитетом, в том числе материальная помощь, членам профсоюза за счет членских взносов, за исключением вознаграждения и иных выплат за выполнение трудовых обязанностей работникам профсоюзного комитета;</w:t>
      </w:r>
    </w:p>
    <w:p w14:paraId="597ACDA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суммы материальной помощи в связи с чрезвычайными обстоятельствами в пределах суммы причиненного ущерба;</w:t>
      </w:r>
    </w:p>
    <w:p w14:paraId="5730AA6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по доставке работников к месту работы и обратно;</w:t>
      </w:r>
    </w:p>
    <w:p w14:paraId="0107163B" w14:textId="0FDCB32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на проведение ритуальных обрядов и церемоний, праздничных торжеств, представительские расходы, приобретение проездных карточек, используемых для служебных разъездов работников в городском пассажирском транспорте, а также другие расходы </w:t>
      </w:r>
      <w:r w:rsidR="001A6238" w:rsidRPr="00CE3CA1">
        <w:rPr>
          <w:rFonts w:ascii="Times New Roman" w:hAnsi="Times New Roman" w:cs="Times New Roman"/>
          <w:sz w:val="28"/>
          <w:szCs w:val="28"/>
        </w:rPr>
        <w:t>работодателя</w:t>
      </w:r>
      <w:r w:rsidRPr="00CE3CA1">
        <w:rPr>
          <w:rFonts w:ascii="Times New Roman" w:hAnsi="Times New Roman" w:cs="Times New Roman"/>
          <w:sz w:val="28"/>
          <w:szCs w:val="28"/>
        </w:rPr>
        <w:t>, связанные с обеспечением условий труда и отдыха работников и не являющиеся доходом конкретных физических лиц;</w:t>
      </w:r>
    </w:p>
    <w:p w14:paraId="1824E622" w14:textId="669DAA9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по выдаче или в связи с продажей по сниженным ценам работнику специальной одежды, специальной обуви, форменной одежды, необходимых для выполнения служебных обязанностей, а также в случаях, предусмотренных законодательством, </w:t>
      </w:r>
      <w:r w:rsidR="002A2F24"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обеспечению отдельных категорий работников питанием при выполнении ими служебных обязанностей;</w:t>
      </w:r>
    </w:p>
    <w:p w14:paraId="5A9D51D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7) оплата расходов или их возмещение по проезду, провозу имущества, найму помещения (подъемные) при переводе либо переезде работника на работу в другую местность;</w:t>
      </w:r>
    </w:p>
    <w:p w14:paraId="6059C97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компенсационные выплаты при служебных командировках:</w:t>
      </w:r>
    </w:p>
    <w:p w14:paraId="6F928AEE" w14:textId="1BBEA6D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фактически произведенные выплаты на проезд к месту командировки и обратно, включая оплату бронирования, на основании </w:t>
      </w:r>
      <w:r w:rsidRPr="00CE3CA1">
        <w:rPr>
          <w:rFonts w:ascii="Times New Roman" w:hAnsi="Times New Roman" w:cs="Times New Roman"/>
          <w:spacing w:val="-2"/>
          <w:sz w:val="28"/>
          <w:szCs w:val="28"/>
        </w:rPr>
        <w:t xml:space="preserve">подтверждающих документов. В случае отсутствия проездных документов </w:t>
      </w:r>
      <w:r w:rsidR="00373488" w:rsidRPr="00CE3CA1">
        <w:rPr>
          <w:rFonts w:ascii="Times New Roman" w:hAnsi="Times New Roman" w:cs="Times New Roman"/>
          <w:spacing w:val="-2"/>
          <w:sz w:val="28"/>
          <w:szCs w:val="28"/>
        </w:rPr>
        <w:t>–</w:t>
      </w:r>
      <w:r w:rsidRPr="00CE3CA1">
        <w:rPr>
          <w:rFonts w:ascii="Times New Roman" w:hAnsi="Times New Roman" w:cs="Times New Roman"/>
          <w:sz w:val="28"/>
          <w:szCs w:val="28"/>
        </w:rPr>
        <w:t xml:space="preserve"> в размере стоимости проезда железнодорожным транспортом (междугородным автобусом, если железнодорожное сообщение отсутствует), но не более 30 процентов стоимости авиабилета;</w:t>
      </w:r>
    </w:p>
    <w:p w14:paraId="7562231B" w14:textId="6FDB379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фактически произведенные выплаты по найму жилого помещения. При отсутствии подтверждающих документов на проживание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пределах норм, установленных законодательством;</w:t>
      </w:r>
    </w:p>
    <w:p w14:paraId="50E9B08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выплаты на бронирование жилья на основании подтверждающих документов;</w:t>
      </w:r>
    </w:p>
    <w:p w14:paraId="30251BB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суточные, выплачиваемые за время нахождения в командировке, в пределах норм, установленных законодательством;</w:t>
      </w:r>
    </w:p>
    <w:p w14:paraId="1AA4B63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другие выплаты, установленные законодательством и подтвержденные документально;</w:t>
      </w:r>
    </w:p>
    <w:p w14:paraId="3BF0009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компенсационные выплаты (компенсация) в пределах норм, предусмотренных законодательством, работнику:</w:t>
      </w:r>
    </w:p>
    <w:p w14:paraId="0152ED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постоянная работа которого протекает в пути, имеет подвижной и (или) разъездной характер или выполняется вахтовым методом; </w:t>
      </w:r>
    </w:p>
    <w:p w14:paraId="74A31D6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 использование личного автомобиля для служебных поездок, кроме командировок;</w:t>
      </w:r>
    </w:p>
    <w:p w14:paraId="30AB4D1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полевое довольствие;</w:t>
      </w:r>
    </w:p>
    <w:p w14:paraId="36BA059C" w14:textId="0EAFC20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другие компенсационные выплаты (компенсация) в порядке и по нормам, предусмотренным законодательством, за исключением указанных в статьях </w:t>
      </w:r>
      <w:r w:rsidR="00B5372E" w:rsidRPr="00CE3CA1">
        <w:rPr>
          <w:rFonts w:ascii="Times New Roman" w:hAnsi="Times New Roman" w:cs="Times New Roman"/>
          <w:sz w:val="28"/>
          <w:szCs w:val="28"/>
        </w:rPr>
        <w:t>373</w:t>
      </w:r>
      <w:r w:rsidRPr="00CE3CA1">
        <w:rPr>
          <w:rFonts w:ascii="Times New Roman" w:hAnsi="Times New Roman" w:cs="Times New Roman"/>
          <w:sz w:val="28"/>
          <w:szCs w:val="28"/>
        </w:rPr>
        <w:t xml:space="preserve"> и </w:t>
      </w:r>
      <w:r w:rsidR="00B5372E" w:rsidRPr="00CE3CA1">
        <w:rPr>
          <w:rFonts w:ascii="Times New Roman" w:hAnsi="Times New Roman" w:cs="Times New Roman"/>
          <w:sz w:val="28"/>
          <w:szCs w:val="28"/>
        </w:rPr>
        <w:t>377</w:t>
      </w:r>
      <w:r w:rsidRPr="00CE3CA1">
        <w:rPr>
          <w:rFonts w:ascii="Times New Roman" w:hAnsi="Times New Roman" w:cs="Times New Roman"/>
          <w:sz w:val="28"/>
          <w:szCs w:val="28"/>
        </w:rPr>
        <w:t xml:space="preserve"> настоящего Кодекса;</w:t>
      </w:r>
    </w:p>
    <w:p w14:paraId="197614B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выплаты по возмещению вреда, связанного с трудовым увечьем или иным повреждением здоровья, в размере:</w:t>
      </w:r>
    </w:p>
    <w:p w14:paraId="1B952E49" w14:textId="236D34D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ежемесячной выплаты в процентах к среднему месячному заработку, получаемому потерпевшим до трудового увечья, соответствующей степени утраты им профессиональной трудоспособности (в случае трудового увечья несовершеннолетнего вред возмещается исходя из размера его заработка (дохода), но не ниже </w:t>
      </w:r>
      <w:r w:rsidR="0050229D" w:rsidRPr="00CE3CA1">
        <w:rPr>
          <w:rFonts w:ascii="Times New Roman" w:hAnsi="Times New Roman" w:cs="Times New Roman"/>
          <w:sz w:val="28"/>
          <w:szCs w:val="28"/>
        </w:rPr>
        <w:t xml:space="preserve">1,76-кратного минимального размера оплаты труда, </w:t>
      </w:r>
      <w:r w:rsidRPr="00CE3CA1">
        <w:rPr>
          <w:rFonts w:ascii="Times New Roman" w:hAnsi="Times New Roman" w:cs="Times New Roman"/>
          <w:sz w:val="28"/>
          <w:szCs w:val="28"/>
        </w:rPr>
        <w:t>установленного законодательством</w:t>
      </w:r>
      <w:r w:rsidR="008017B3" w:rsidRPr="00CE3CA1">
        <w:rPr>
          <w:rFonts w:ascii="Times New Roman" w:hAnsi="Times New Roman" w:cs="Times New Roman"/>
          <w:sz w:val="28"/>
          <w:szCs w:val="28"/>
        </w:rPr>
        <w:t>)</w:t>
      </w:r>
      <w:r w:rsidRPr="00CE3CA1">
        <w:rPr>
          <w:rFonts w:ascii="Times New Roman" w:hAnsi="Times New Roman" w:cs="Times New Roman"/>
          <w:sz w:val="28"/>
          <w:szCs w:val="28"/>
        </w:rPr>
        <w:t>;</w:t>
      </w:r>
    </w:p>
    <w:p w14:paraId="117CE409" w14:textId="6EB4EFDD" w:rsidR="00621671" w:rsidRPr="00CE3CA1" w:rsidRDefault="0031516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70,3 процентов минимального размера оплаты труда </w:t>
      </w:r>
      <w:r w:rsidR="00621671" w:rsidRPr="00CE3CA1">
        <w:rPr>
          <w:rFonts w:ascii="Times New Roman" w:hAnsi="Times New Roman" w:cs="Times New Roman"/>
          <w:sz w:val="28"/>
          <w:szCs w:val="28"/>
        </w:rPr>
        <w:t>в месяц на дополнительные расходы потерпевшим, нуждающимся в специальном медицинском уходе;</w:t>
      </w:r>
    </w:p>
    <w:p w14:paraId="7F44F6C5" w14:textId="076BE650" w:rsidR="00621671" w:rsidRPr="00CE3CA1" w:rsidRDefault="0031516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17,6 процентов минимального размера оплаты труда </w:t>
      </w:r>
      <w:r w:rsidR="00621671" w:rsidRPr="00CE3CA1">
        <w:rPr>
          <w:rFonts w:ascii="Times New Roman" w:hAnsi="Times New Roman" w:cs="Times New Roman"/>
          <w:sz w:val="28"/>
          <w:szCs w:val="28"/>
        </w:rPr>
        <w:t>ежемесячно в виде дополнительных расходов на бытовой уход за потерпевшим;</w:t>
      </w:r>
    </w:p>
    <w:p w14:paraId="13BBEB0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годового среднего заработка пострадавшего в виде единовременного пособия, выплачиваемого работодателем в связи с причинением вреда здоровью работника;</w:t>
      </w:r>
    </w:p>
    <w:p w14:paraId="1D2BF2F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11) выплаты в связи со смертью кормильца в размере:</w:t>
      </w:r>
    </w:p>
    <w:p w14:paraId="3A13FA1E"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доли среднемесячного заработка умершего, приходящейся нетрудоспособным лицам, состоявшим на иждивении умершего кормильца и имеющим право на возмещение вреда в связи с его смертью;</w:t>
      </w:r>
    </w:p>
    <w:p w14:paraId="2B6F2053"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шести среднегодовых заработков умершего в виде единовременного пособия лицам, имеющим право на возмещение вреда в связи со смертью кормильца;</w:t>
      </w:r>
    </w:p>
    <w:p w14:paraId="6137D84E"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 средства, перечисляемые за обучение студентов на платно-контрактной основе по прямым договорам с высшим учебным заведением в Республике Узбекистан;</w:t>
      </w:r>
    </w:p>
    <w:p w14:paraId="4B40D667"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на повышение квалификации и переподготовку работников;</w:t>
      </w:r>
    </w:p>
    <w:p w14:paraId="46865039" w14:textId="47EFF09F"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доходы в денежной или натуральной форме полученные в результате участия налогоплательщика в программах,</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направленных на увеличение активности клиентов в приобретении товаров и услуг и предусматривающих начисление</w:t>
      </w:r>
      <w:r w:rsidR="001A6238" w:rsidRPr="00CE3CA1">
        <w:rPr>
          <w:rFonts w:ascii="Times New Roman" w:hAnsi="Times New Roman" w:cs="Times New Roman"/>
          <w:sz w:val="28"/>
          <w:szCs w:val="28"/>
        </w:rPr>
        <w:t xml:space="preserve"> либо получение </w:t>
      </w:r>
      <w:r w:rsidRPr="00CE3CA1">
        <w:rPr>
          <w:rFonts w:ascii="Times New Roman" w:hAnsi="Times New Roman" w:cs="Times New Roman"/>
          <w:sz w:val="28"/>
          <w:szCs w:val="28"/>
        </w:rPr>
        <w:t>бонусов (баллов, иных единиц, характеризующих активность клиента в приобретении товаров (услуг) по основаниям, установленным в соответствующей программе. Доходы, включаются в совокупный доход налогоплательщика в следующих случаях:</w:t>
      </w:r>
    </w:p>
    <w:p w14:paraId="5940B9A4"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участии налогоплательщика в программах, указанных в абзаце первом настоящего пункта, присоединение к которым осуществляется не на условиях публичной оферты;</w:t>
      </w:r>
    </w:p>
    <w:p w14:paraId="320CB14F" w14:textId="524FC764"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присоединении налогоплательщика к программам, указанным в абзаце первом настоящего пункта, условиями публичной оферты которых предусмотрен срок для акцепта менее тридцати дней и (или) которыми предусмотрена возможность досрочного отзыва оферты;</w:t>
      </w:r>
    </w:p>
    <w:p w14:paraId="54650541" w14:textId="1272D3D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выплате доходов, указанных в абзаце первом настоящего пункта, в качестве вознаграждения лицам, состоящим с организатором </w:t>
      </w:r>
      <w:r w:rsidR="0029319B" w:rsidRPr="00CE3CA1">
        <w:rPr>
          <w:rFonts w:ascii="Times New Roman" w:hAnsi="Times New Roman" w:cs="Times New Roman"/>
          <w:sz w:val="28"/>
          <w:szCs w:val="28"/>
        </w:rPr>
        <w:t xml:space="preserve">программы </w:t>
      </w:r>
      <w:r w:rsidRPr="00CE3CA1">
        <w:rPr>
          <w:rFonts w:ascii="Times New Roman" w:hAnsi="Times New Roman" w:cs="Times New Roman"/>
          <w:sz w:val="28"/>
          <w:szCs w:val="28"/>
        </w:rPr>
        <w:t>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14:paraId="42878048" w14:textId="489CB191" w:rsidR="00621671" w:rsidRPr="00CE3CA1" w:rsidRDefault="00621671" w:rsidP="00EA7743">
      <w:pPr>
        <w:spacing w:after="0" w:line="240" w:lineRule="auto"/>
        <w:ind w:firstLine="720"/>
        <w:jc w:val="both"/>
        <w:rPr>
          <w:rFonts w:ascii="Times New Roman" w:hAnsi="Times New Roman" w:cs="Times New Roman"/>
          <w:b/>
          <w:sz w:val="28"/>
          <w:szCs w:val="28"/>
        </w:rPr>
      </w:pPr>
    </w:p>
    <w:p w14:paraId="635112AF" w14:textId="40D108B0"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70</w:t>
      </w:r>
      <w:r w:rsidRPr="00CE3CA1">
        <w:rPr>
          <w:rFonts w:ascii="Times New Roman" w:hAnsi="Times New Roman" w:cs="Times New Roman"/>
          <w:sz w:val="28"/>
          <w:szCs w:val="28"/>
        </w:rPr>
        <w:t>. Состав совокупного дохода</w:t>
      </w:r>
    </w:p>
    <w:p w14:paraId="3846BD2F"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CD48659"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совокупный доход включаются:</w:t>
      </w:r>
    </w:p>
    <w:p w14:paraId="474BF4A5" w14:textId="2EE80226"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доходы в виде оплаты труда в соответствии со статьей </w:t>
      </w:r>
      <w:r w:rsidR="00B5372E" w:rsidRPr="00CE3CA1">
        <w:rPr>
          <w:rFonts w:ascii="Times New Roman" w:hAnsi="Times New Roman" w:cs="Times New Roman"/>
          <w:sz w:val="28"/>
          <w:szCs w:val="28"/>
        </w:rPr>
        <w:t>371</w:t>
      </w:r>
      <w:r w:rsidRPr="00CE3CA1">
        <w:rPr>
          <w:rFonts w:ascii="Times New Roman" w:hAnsi="Times New Roman" w:cs="Times New Roman"/>
          <w:sz w:val="28"/>
          <w:szCs w:val="28"/>
        </w:rPr>
        <w:t xml:space="preserve"> настоящего Кодекса;</w:t>
      </w:r>
    </w:p>
    <w:p w14:paraId="47F52CB1" w14:textId="5AEEE518"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имущественные доходы в соответствии со статьей </w:t>
      </w:r>
      <w:r w:rsidR="00B5372E" w:rsidRPr="00CE3CA1">
        <w:rPr>
          <w:rFonts w:ascii="Times New Roman" w:hAnsi="Times New Roman" w:cs="Times New Roman"/>
          <w:sz w:val="28"/>
          <w:szCs w:val="28"/>
        </w:rPr>
        <w:t>375</w:t>
      </w:r>
      <w:r w:rsidRPr="00CE3CA1">
        <w:rPr>
          <w:rFonts w:ascii="Times New Roman" w:hAnsi="Times New Roman" w:cs="Times New Roman"/>
          <w:sz w:val="28"/>
          <w:szCs w:val="28"/>
        </w:rPr>
        <w:t xml:space="preserve"> настоящего Кодекса;</w:t>
      </w:r>
    </w:p>
    <w:p w14:paraId="23C05878" w14:textId="489DB991"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доходы в виде материальной выгоды в соответствии со статьей </w:t>
      </w:r>
      <w:r w:rsidR="00B5372E" w:rsidRPr="00CE3CA1">
        <w:rPr>
          <w:rFonts w:ascii="Times New Roman" w:hAnsi="Times New Roman" w:cs="Times New Roman"/>
          <w:sz w:val="28"/>
          <w:szCs w:val="28"/>
        </w:rPr>
        <w:t>376</w:t>
      </w:r>
      <w:r w:rsidRPr="00CE3CA1">
        <w:rPr>
          <w:rFonts w:ascii="Times New Roman" w:hAnsi="Times New Roman" w:cs="Times New Roman"/>
          <w:sz w:val="28"/>
          <w:szCs w:val="28"/>
        </w:rPr>
        <w:t xml:space="preserve"> настоящего Кодекса;</w:t>
      </w:r>
    </w:p>
    <w:p w14:paraId="250EC917" w14:textId="6C7EF3BB"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прочие доходы в соответствии со статьей </w:t>
      </w:r>
      <w:r w:rsidR="00B5372E" w:rsidRPr="00CE3CA1">
        <w:rPr>
          <w:rFonts w:ascii="Times New Roman" w:hAnsi="Times New Roman" w:cs="Times New Roman"/>
          <w:sz w:val="28"/>
          <w:szCs w:val="28"/>
        </w:rPr>
        <w:t>377</w:t>
      </w:r>
      <w:r w:rsidRPr="00CE3CA1">
        <w:rPr>
          <w:rFonts w:ascii="Times New Roman" w:hAnsi="Times New Roman" w:cs="Times New Roman"/>
          <w:sz w:val="28"/>
          <w:szCs w:val="28"/>
        </w:rPr>
        <w:t xml:space="preserve"> настоящего Кодекса.</w:t>
      </w:r>
    </w:p>
    <w:p w14:paraId="4345347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300E3EB" w14:textId="042FA8DD"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71</w:t>
      </w:r>
      <w:r w:rsidRPr="00CE3CA1">
        <w:rPr>
          <w:rFonts w:ascii="Times New Roman" w:hAnsi="Times New Roman" w:cs="Times New Roman"/>
          <w:sz w:val="28"/>
          <w:szCs w:val="28"/>
        </w:rPr>
        <w:t>. Доходы в виде оплаты труда</w:t>
      </w:r>
    </w:p>
    <w:p w14:paraId="74348031"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D26BF2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Доходами в виде оплаты труда признаются все выплаты, начисляемые и выплачиваемые работнику, состоящему в трудовых отношениях с работодателем и выполняющему работу по заключенному трудовому договору (контракту):</w:t>
      </w:r>
    </w:p>
    <w:p w14:paraId="727F1B0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начисленная заработная плата за фактически выполненную работу, исчисленная исходя из сдельных расценок, тарифных ставок и должностных окладов в соответствии с принятыми формами и системами оплаты труда;</w:t>
      </w:r>
    </w:p>
    <w:p w14:paraId="113D6ED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надбавки за ученую степень и почетное звание;</w:t>
      </w:r>
    </w:p>
    <w:p w14:paraId="7CD1A257" w14:textId="4869F3B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выплаты стимулирующего характера в соответствии со статьей </w:t>
      </w:r>
      <w:r w:rsidR="00B5372E" w:rsidRPr="00CE3CA1">
        <w:rPr>
          <w:rFonts w:ascii="Times New Roman" w:hAnsi="Times New Roman" w:cs="Times New Roman"/>
          <w:sz w:val="28"/>
          <w:szCs w:val="28"/>
        </w:rPr>
        <w:t>372</w:t>
      </w:r>
      <w:r w:rsidRPr="00CE3CA1">
        <w:rPr>
          <w:rFonts w:ascii="Times New Roman" w:hAnsi="Times New Roman" w:cs="Times New Roman"/>
          <w:sz w:val="28"/>
          <w:szCs w:val="28"/>
        </w:rPr>
        <w:t xml:space="preserve"> настоящего Кодекса;</w:t>
      </w:r>
    </w:p>
    <w:p w14:paraId="114DCFF4" w14:textId="25DEC70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компенсационные выплаты (компенсация) в соответствии со статьей </w:t>
      </w:r>
      <w:r w:rsidR="00B5372E" w:rsidRPr="00CE3CA1">
        <w:rPr>
          <w:rFonts w:ascii="Times New Roman" w:hAnsi="Times New Roman" w:cs="Times New Roman"/>
          <w:sz w:val="28"/>
          <w:szCs w:val="28"/>
        </w:rPr>
        <w:t>373</w:t>
      </w:r>
      <w:r w:rsidRPr="00CE3CA1">
        <w:rPr>
          <w:rFonts w:ascii="Times New Roman" w:hAnsi="Times New Roman" w:cs="Times New Roman"/>
          <w:sz w:val="28"/>
          <w:szCs w:val="28"/>
        </w:rPr>
        <w:t xml:space="preserve"> настоящего Кодекса;</w:t>
      </w:r>
    </w:p>
    <w:p w14:paraId="712F904A" w14:textId="4B78806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оплата за неотработанное время в соответствии со статьей </w:t>
      </w:r>
      <w:r w:rsidR="00B5372E" w:rsidRPr="00CE3CA1">
        <w:rPr>
          <w:rFonts w:ascii="Times New Roman" w:hAnsi="Times New Roman" w:cs="Times New Roman"/>
          <w:sz w:val="28"/>
          <w:szCs w:val="28"/>
        </w:rPr>
        <w:t>374</w:t>
      </w:r>
      <w:r w:rsidRPr="00CE3CA1">
        <w:rPr>
          <w:rFonts w:ascii="Times New Roman" w:hAnsi="Times New Roman" w:cs="Times New Roman"/>
          <w:sz w:val="28"/>
          <w:szCs w:val="28"/>
        </w:rPr>
        <w:t xml:space="preserve"> настоящего Кодекса;</w:t>
      </w:r>
    </w:p>
    <w:p w14:paraId="70D734D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другие выплаты, являющиеся оплатой за фактически выполненную работу.</w:t>
      </w:r>
    </w:p>
    <w:p w14:paraId="0B13030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 доходам в виде оплаты труда также относятся выплаты: </w:t>
      </w:r>
    </w:p>
    <w:p w14:paraId="7369201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физическим лицам по заключенным договорам гражданско-правового характера (за исключением доходов от индивидуальной предпринимательской деятельности), предметом которых является выполнение работ и оказание услуг;</w:t>
      </w:r>
    </w:p>
    <w:p w14:paraId="2301747E" w14:textId="71B426C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членам органа управления юридического лица (наблюдательного совета или другого аналогичного органа), осуществляемые самим юридическим лицом</w:t>
      </w:r>
      <w:r w:rsidR="00B5372E" w:rsidRPr="00CE3CA1">
        <w:rPr>
          <w:rFonts w:ascii="Times New Roman" w:hAnsi="Times New Roman" w:cs="Times New Roman"/>
          <w:sz w:val="28"/>
          <w:szCs w:val="28"/>
        </w:rPr>
        <w:t>;</w:t>
      </w:r>
    </w:p>
    <w:p w14:paraId="09DEC0BF" w14:textId="3C8686D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денежного довольствия, денежных вознаграждений и других выплат, выплачиваемы</w:t>
      </w:r>
      <w:r w:rsidR="00B5372E" w:rsidRPr="00CE3CA1">
        <w:rPr>
          <w:rFonts w:ascii="Times New Roman" w:hAnsi="Times New Roman" w:cs="Times New Roman"/>
          <w:sz w:val="28"/>
          <w:szCs w:val="28"/>
        </w:rPr>
        <w:t>е</w:t>
      </w:r>
      <w:r w:rsidRPr="00CE3CA1">
        <w:rPr>
          <w:rFonts w:ascii="Times New Roman" w:hAnsi="Times New Roman" w:cs="Times New Roman"/>
          <w:sz w:val="28"/>
          <w:szCs w:val="28"/>
        </w:rPr>
        <w:t xml:space="preserve"> в связи с несением службы (исполнением служебных обязанностей) военнослужащим министерств обороны, внутренних дел</w:t>
      </w:r>
      <w:r w:rsidR="00B5372E" w:rsidRPr="00CE3CA1">
        <w:rPr>
          <w:rFonts w:ascii="Times New Roman" w:hAnsi="Times New Roman" w:cs="Times New Roman"/>
          <w:sz w:val="28"/>
          <w:szCs w:val="28"/>
        </w:rPr>
        <w:t xml:space="preserve"> и</w:t>
      </w:r>
      <w:r w:rsidRPr="00CE3CA1">
        <w:rPr>
          <w:rFonts w:ascii="Times New Roman" w:hAnsi="Times New Roman" w:cs="Times New Roman"/>
          <w:sz w:val="28"/>
          <w:szCs w:val="28"/>
        </w:rPr>
        <w:t xml:space="preserve"> по чрезвычайным ситуациям Республики Узбекистан, Службы государственной безопасности Республики Узбекистан, Национальной гвардии Республики Узбекистан, Государственной службы безопасности Президента Республики Узбекистан, рядовому, сержантскому и офицерскому составу органов внутренних дел и сотрудникам Государственного таможенного комитета Республики Узбекистан</w:t>
      </w:r>
      <w:r w:rsidR="00644DC0" w:rsidRPr="00CE3CA1">
        <w:rPr>
          <w:rFonts w:ascii="Times New Roman" w:hAnsi="Times New Roman" w:cs="Times New Roman"/>
          <w:sz w:val="28"/>
          <w:szCs w:val="28"/>
        </w:rPr>
        <w:t xml:space="preserve"> </w:t>
      </w:r>
      <w:r w:rsidR="00644DC0" w:rsidRPr="00CE3CA1">
        <w:rPr>
          <w:rFonts w:ascii="Times New Roman" w:hAnsi="Times New Roman" w:cs="Times New Roman"/>
          <w:noProof/>
          <w:sz w:val="28"/>
          <w:szCs w:val="28"/>
        </w:rPr>
        <w:t>и других ведомств</w:t>
      </w:r>
      <w:r w:rsidR="00952369" w:rsidRPr="00CE3CA1">
        <w:rPr>
          <w:rFonts w:ascii="Times New Roman" w:hAnsi="Times New Roman" w:cs="Times New Roman"/>
          <w:noProof/>
          <w:sz w:val="28"/>
          <w:szCs w:val="28"/>
        </w:rPr>
        <w:t>,</w:t>
      </w:r>
      <w:r w:rsidR="00644DC0" w:rsidRPr="00CE3CA1">
        <w:rPr>
          <w:rFonts w:ascii="Times New Roman" w:hAnsi="Times New Roman" w:cs="Times New Roman"/>
          <w:noProof/>
          <w:sz w:val="28"/>
          <w:szCs w:val="28"/>
        </w:rPr>
        <w:t xml:space="preserve"> в которых предусмотрена военная служба</w:t>
      </w:r>
      <w:r w:rsidRPr="00CE3CA1">
        <w:rPr>
          <w:rFonts w:ascii="Times New Roman" w:hAnsi="Times New Roman" w:cs="Times New Roman"/>
          <w:sz w:val="28"/>
          <w:szCs w:val="28"/>
        </w:rPr>
        <w:t>.</w:t>
      </w:r>
    </w:p>
    <w:p w14:paraId="419510F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EB99D32" w14:textId="755FC62F"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72</w:t>
      </w:r>
      <w:r w:rsidRPr="00CE3CA1">
        <w:rPr>
          <w:rFonts w:ascii="Times New Roman" w:hAnsi="Times New Roman" w:cs="Times New Roman"/>
          <w:sz w:val="28"/>
          <w:szCs w:val="28"/>
        </w:rPr>
        <w:t>. Выплаты стимулирующего характера</w:t>
      </w:r>
    </w:p>
    <w:p w14:paraId="336DC66E" w14:textId="77777777" w:rsidR="00855BDF" w:rsidRPr="00CE3CA1" w:rsidRDefault="00855BDF" w:rsidP="00EA7743">
      <w:pPr>
        <w:spacing w:after="0" w:line="240" w:lineRule="auto"/>
        <w:ind w:firstLine="720"/>
        <w:jc w:val="both"/>
        <w:rPr>
          <w:rFonts w:ascii="Times New Roman" w:hAnsi="Times New Roman" w:cs="Times New Roman"/>
          <w:b/>
          <w:sz w:val="28"/>
          <w:szCs w:val="28"/>
        </w:rPr>
      </w:pPr>
    </w:p>
    <w:p w14:paraId="01D02E2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выплатам стимулирующего характера относятся:</w:t>
      </w:r>
    </w:p>
    <w:p w14:paraId="2A866CD9"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вознаграждение по итогам работы за год; </w:t>
      </w:r>
    </w:p>
    <w:p w14:paraId="020A97E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2) выплаты стимулирующего характера, предусмотренные положением</w:t>
      </w:r>
      <w:r w:rsidRPr="00CE3CA1">
        <w:rPr>
          <w:rFonts w:ascii="Times New Roman" w:hAnsi="Times New Roman" w:cs="Times New Roman"/>
          <w:sz w:val="28"/>
          <w:szCs w:val="28"/>
        </w:rPr>
        <w:t xml:space="preserve"> юридического лица о премировании;</w:t>
      </w:r>
    </w:p>
    <w:p w14:paraId="6B7245F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3) надбавки к тарифным ставкам и окладам за профессиональное мастерство, наставничество;</w:t>
      </w:r>
    </w:p>
    <w:p w14:paraId="19F22445" w14:textId="718269A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доплаты к отпуску и материальная помощь, не указанная в пункте 10 статьи </w:t>
      </w:r>
      <w:r w:rsidR="00B5372E" w:rsidRPr="00CE3CA1">
        <w:rPr>
          <w:rFonts w:ascii="Times New Roman" w:hAnsi="Times New Roman" w:cs="Times New Roman"/>
          <w:sz w:val="28"/>
          <w:szCs w:val="28"/>
        </w:rPr>
        <w:t>377</w:t>
      </w:r>
      <w:r w:rsidRPr="00CE3CA1">
        <w:rPr>
          <w:rFonts w:ascii="Times New Roman" w:hAnsi="Times New Roman" w:cs="Times New Roman"/>
          <w:sz w:val="28"/>
          <w:szCs w:val="28"/>
        </w:rPr>
        <w:t xml:space="preserve"> настоящего Кодекса;</w:t>
      </w:r>
    </w:p>
    <w:p w14:paraId="5D6F4F0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вознаграждение и выплаты за выслугу лет;</w:t>
      </w:r>
    </w:p>
    <w:p w14:paraId="12370D6B" w14:textId="6AEA7D2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выплата за рационализаторское предложение</w:t>
      </w:r>
      <w:r w:rsidR="00B77B93"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650A87D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единовременные премии, не связанные с результатами труда.</w:t>
      </w:r>
    </w:p>
    <w:p w14:paraId="600AA90F"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14048FC0" w14:textId="03677EDA"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73</w:t>
      </w:r>
      <w:r w:rsidRPr="00CE3CA1">
        <w:rPr>
          <w:rFonts w:ascii="Times New Roman" w:hAnsi="Times New Roman" w:cs="Times New Roman"/>
          <w:sz w:val="28"/>
          <w:szCs w:val="28"/>
        </w:rPr>
        <w:t xml:space="preserve">. Компенсационные выплаты (компенсация) </w:t>
      </w:r>
    </w:p>
    <w:p w14:paraId="0E0B706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7E4B77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компенсационным выплатам (компенсации), включаемым в доход в виде оплаты труда, относятся:</w:t>
      </w:r>
    </w:p>
    <w:p w14:paraId="4C60824A" w14:textId="3195EB5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дополнительные выплаты, связанные с работой в местностях с неблагоприятными природно-климатическими условиями (надбавки за стаж работы, выплаты по установленным коэффициентам за работу в высокогорных, пустынных и безводных районах). При этом предельная сумма для начисления коэффициентов к заработной плате работников юридических лиц за работу в пустынной и безводной местности, высокогорьях и в районах с неблагоприятными природно-климатическими условиями определяется в размере </w:t>
      </w:r>
      <w:r w:rsidR="00A064D8" w:rsidRPr="00CE3CA1">
        <w:rPr>
          <w:rFonts w:ascii="Times New Roman" w:hAnsi="Times New Roman" w:cs="Times New Roman"/>
          <w:sz w:val="28"/>
          <w:szCs w:val="28"/>
        </w:rPr>
        <w:t>1,41-кратном минимальном размере оплаты труда, установленном на дату начисления</w:t>
      </w:r>
      <w:r w:rsidRPr="00CE3CA1">
        <w:rPr>
          <w:rFonts w:ascii="Times New Roman" w:hAnsi="Times New Roman" w:cs="Times New Roman"/>
          <w:sz w:val="28"/>
          <w:szCs w:val="28"/>
        </w:rPr>
        <w:t>;</w:t>
      </w:r>
    </w:p>
    <w:p w14:paraId="37A21CB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надбавки за работу в тяжелых, вредных, особо вредных условиях труда, включая надбавки к заработной плате за непрерывный стаж работы в таких условиях, по списку профессий и перечню работ, утвержденных Кабинетом Министров Республики Узбекистан;</w:t>
      </w:r>
    </w:p>
    <w:p w14:paraId="6134617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надбавки и доплаты к тарифным ставкам и окладам за работу в ночное время, сверхурочную работу, работу в выходные и праздничные (нерабочие) дни, предусмотренные графиком технологического процесса;</w:t>
      </w:r>
    </w:p>
    <w:p w14:paraId="318BC28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надбавки за работу в многосменном режиме, а также за совмещение профессий, должностей, расширение зон обслуживания, увеличение объема выполняемых работ, выполнение наряду со своей основной работой обязанностей временно отсутствующих работников;</w:t>
      </w:r>
    </w:p>
    <w:p w14:paraId="59B3C7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надбавки к заработной плате работников, постоянная работа которых протекает в пути, имеет подвижной и (или) разъездной характер, а также предусматривает выполнение работ вахтовым методом, выплачиваемые сверх норм, установленных законодательством;</w:t>
      </w:r>
    </w:p>
    <w:p w14:paraId="61070994" w14:textId="15515C7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суммы, выплачиваемые при выполнении работ вахтовым методом в размере тарифной ставки или оклада за календарные дни нахождения в пути от места нахождения </w:t>
      </w:r>
      <w:r w:rsidR="00B5372E" w:rsidRPr="00CE3CA1">
        <w:rPr>
          <w:rFonts w:ascii="Times New Roman" w:hAnsi="Times New Roman" w:cs="Times New Roman"/>
          <w:sz w:val="28"/>
          <w:szCs w:val="28"/>
        </w:rPr>
        <w:t xml:space="preserve">работодателя </w:t>
      </w:r>
      <w:r w:rsidRPr="00CE3CA1">
        <w:rPr>
          <w:rFonts w:ascii="Times New Roman" w:hAnsi="Times New Roman" w:cs="Times New Roman"/>
          <w:sz w:val="28"/>
          <w:szCs w:val="28"/>
        </w:rPr>
        <w:t>(пункта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и вине транспортных организаций;</w:t>
      </w:r>
    </w:p>
    <w:p w14:paraId="6607579E" w14:textId="7870AAB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доплаты работникам, постоянно занятым на подземных работах, за нормативное время их передвижения в шахте (руднике) от отв</w:t>
      </w:r>
      <w:r w:rsidR="00952369" w:rsidRPr="00CE3CA1">
        <w:rPr>
          <w:rFonts w:ascii="Times New Roman" w:hAnsi="Times New Roman" w:cs="Times New Roman"/>
          <w:sz w:val="28"/>
          <w:szCs w:val="28"/>
        </w:rPr>
        <w:t>а</w:t>
      </w:r>
      <w:r w:rsidRPr="00CE3CA1">
        <w:rPr>
          <w:rFonts w:ascii="Times New Roman" w:hAnsi="Times New Roman" w:cs="Times New Roman"/>
          <w:sz w:val="28"/>
          <w:szCs w:val="28"/>
        </w:rPr>
        <w:t>ла к месту работы и обратно;</w:t>
      </w:r>
    </w:p>
    <w:p w14:paraId="42B934F8" w14:textId="77777777" w:rsidR="00621671" w:rsidRPr="00CE3CA1" w:rsidRDefault="00621671"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lastRenderedPageBreak/>
        <w:t>8) полевое довольствие сверх норм, установленных законодательством;</w:t>
      </w:r>
    </w:p>
    <w:p w14:paraId="5631EF8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суточные во время служебных командировок сверх норм, установленных законодательством;</w:t>
      </w:r>
    </w:p>
    <w:p w14:paraId="54BDE06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выплаты за дни отдыха (отгулы), предоставляемые работникам в связи со сверхнормативной продолжительностью рабочего времени при вахтовом методе организации работ, при суммированном учете рабочего времени и в других случаях, установленных законодательством;</w:t>
      </w:r>
    </w:p>
    <w:p w14:paraId="2D721FC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выплаты за использование личного автомобиля для служебных поездок или другого имущества работника для служебных целей сверх норм, установленных законодательством;</w:t>
      </w:r>
    </w:p>
    <w:p w14:paraId="0E38CA17" w14:textId="28E0113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12) суммы, полученные в возмещение вреда, связанного с трудовым увечьем или иным повреждением здоровья, сверх размеров, указанных в пункте 10 части второй статьи </w:t>
      </w:r>
      <w:r w:rsidR="00C81303" w:rsidRPr="00CE3CA1">
        <w:rPr>
          <w:rFonts w:ascii="Times New Roman" w:hAnsi="Times New Roman" w:cs="Times New Roman"/>
          <w:sz w:val="28"/>
          <w:szCs w:val="28"/>
        </w:rPr>
        <w:t>369</w:t>
      </w:r>
      <w:r w:rsidRPr="00CE3CA1">
        <w:rPr>
          <w:rFonts w:ascii="Times New Roman" w:hAnsi="Times New Roman" w:cs="Times New Roman"/>
          <w:sz w:val="28"/>
          <w:szCs w:val="28"/>
        </w:rPr>
        <w:t xml:space="preserve"> настоящего Кодекса</w:t>
      </w:r>
      <w:r w:rsidR="00B77B93" w:rsidRPr="00CE3CA1">
        <w:rPr>
          <w:rFonts w:ascii="Times New Roman" w:hAnsi="Times New Roman" w:cs="Times New Roman"/>
          <w:sz w:val="28"/>
          <w:szCs w:val="28"/>
        </w:rPr>
        <w:t>;</w:t>
      </w:r>
    </w:p>
    <w:p w14:paraId="257FAE3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стоимость питания и проездных билетов или возмещение стоимости питания и проездных билетов.</w:t>
      </w:r>
    </w:p>
    <w:p w14:paraId="347A147D" w14:textId="77777777" w:rsidR="00855BDF" w:rsidRPr="00CE3CA1" w:rsidRDefault="00855BDF" w:rsidP="00EA7743">
      <w:pPr>
        <w:spacing w:after="0" w:line="240" w:lineRule="auto"/>
        <w:ind w:firstLine="720"/>
        <w:jc w:val="both"/>
        <w:rPr>
          <w:rFonts w:ascii="Times New Roman" w:hAnsi="Times New Roman" w:cs="Times New Roman"/>
          <w:b/>
          <w:sz w:val="28"/>
          <w:szCs w:val="28"/>
        </w:rPr>
      </w:pPr>
    </w:p>
    <w:p w14:paraId="2E4A2E3F" w14:textId="63B8FB89"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74</w:t>
      </w:r>
      <w:r w:rsidRPr="00CE3CA1">
        <w:rPr>
          <w:rFonts w:ascii="Times New Roman" w:hAnsi="Times New Roman" w:cs="Times New Roman"/>
          <w:sz w:val="28"/>
          <w:szCs w:val="28"/>
        </w:rPr>
        <w:t>. Оплата за неотработанное время</w:t>
      </w:r>
    </w:p>
    <w:p w14:paraId="6EDCF350"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2D6F286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оплате за неотработанное время относятся:</w:t>
      </w:r>
    </w:p>
    <w:p w14:paraId="1C6D669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оплата в соответствии с законодательством:</w:t>
      </w:r>
    </w:p>
    <w:p w14:paraId="2C045ACF" w14:textId="6343935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а) ежегодного основного (основного удлиненного) отпуска, а также денежная компенсация при его неиспользовании, в том числе при прекращении трудового договора с работником;</w:t>
      </w:r>
    </w:p>
    <w:p w14:paraId="68B5C12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б) дополнительного отпуска для работников отдельных отраслей за работу в неблагоприятных и особых условиях труда, а также за работу в тяжелых и неблагоприятных природно-климатических условиях;</w:t>
      </w:r>
    </w:p>
    <w:p w14:paraId="18BAFC5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отпуска в связи с обучением и творческих отпусков;</w:t>
      </w:r>
    </w:p>
    <w:p w14:paraId="586F3BB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 дополнительного отпуска женщинам, имеющим двух и более детей в возрасте до двенадцати лет или ребенка с инвалидностью в возрасте до шестнадцати лет;</w:t>
      </w:r>
    </w:p>
    <w:p w14:paraId="3E53D35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выплаты работникам, находящимся в вынужденном отпуске с частичным сохранением основной заработной платы;</w:t>
      </w:r>
    </w:p>
    <w:p w14:paraId="30DECED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плата работникам-донорам за дни обследования, сдачи крови и отдыха, предоставляемого после каждого дня сдачи крови;</w:t>
      </w:r>
    </w:p>
    <w:p w14:paraId="6EB14CEA" w14:textId="77777777" w:rsidR="00621671" w:rsidRPr="00CE3CA1" w:rsidRDefault="00621671"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z w:val="28"/>
          <w:szCs w:val="28"/>
        </w:rPr>
        <w:t xml:space="preserve">4) оплата труда за выполнение государственных или общественных </w:t>
      </w:r>
      <w:r w:rsidRPr="00CE3CA1">
        <w:rPr>
          <w:rFonts w:ascii="Times New Roman" w:hAnsi="Times New Roman" w:cs="Times New Roman"/>
          <w:spacing w:val="-4"/>
          <w:sz w:val="28"/>
          <w:szCs w:val="28"/>
        </w:rPr>
        <w:t>обязанностей в соответствии с Трудовым кодексом Республики Узбекистан;</w:t>
      </w:r>
    </w:p>
    <w:p w14:paraId="22E0AC2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заработная плата, сохраняемая по месту основной работы за работниками, привлекаемыми на сельскохозяйственные и другие работы;</w:t>
      </w:r>
    </w:p>
    <w:p w14:paraId="59907FAC" w14:textId="440F06A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выплата разницы в окладе работникам, трудоустроенным из других юридических лиц с сохранением в течение определенного срока размеров должностного оклада по предыдущему месту работы, а также при временном замещении;</w:t>
      </w:r>
    </w:p>
    <w:p w14:paraId="177ED4B6" w14:textId="2C96AE1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7) заработная плата по месту основной работы работникам во время их обучения с отрывом от работы в системе переподготовки и повышения квалификации кадров;</w:t>
      </w:r>
    </w:p>
    <w:p w14:paraId="77B2FAD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8) оплата простоев не по вине работника;</w:t>
      </w:r>
    </w:p>
    <w:p w14:paraId="284D26AD" w14:textId="77777777" w:rsidR="00621671" w:rsidRPr="00CE3CA1" w:rsidRDefault="00621671"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9) доплата работникам в случае временной утраты трудоспособности;</w:t>
      </w:r>
    </w:p>
    <w:p w14:paraId="32D19357" w14:textId="2BA069D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10) оплата за время вынужденного прогула или выполнения нижеоплачиваемой работы в соответствии с законодательством или по решению </w:t>
      </w:r>
      <w:r w:rsidR="00673070" w:rsidRPr="00CE3CA1">
        <w:rPr>
          <w:rFonts w:ascii="Times New Roman" w:hAnsi="Times New Roman" w:cs="Times New Roman"/>
          <w:sz w:val="28"/>
          <w:szCs w:val="28"/>
        </w:rPr>
        <w:t>работодателя</w:t>
      </w:r>
      <w:r w:rsidRPr="00CE3CA1">
        <w:rPr>
          <w:rFonts w:ascii="Times New Roman" w:hAnsi="Times New Roman" w:cs="Times New Roman"/>
          <w:sz w:val="28"/>
          <w:szCs w:val="28"/>
        </w:rPr>
        <w:t>;</w:t>
      </w:r>
    </w:p>
    <w:p w14:paraId="2D0E37F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оплата льготных часов лиц моложе восемнадцати лет, перерывов в работе матерей для кормления ребенка, а также времени, связанного с прохождением медицинского осмотра;</w:t>
      </w:r>
    </w:p>
    <w:p w14:paraId="1584C908" w14:textId="44082DC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 оплата труда квалифицированных работников, освобожденных и не освобожденных от основной работы и привлекаемых для подготовки, переподготовки и повышения квалификации работников, для руководства производственной практикой учащихся и студентов;</w:t>
      </w:r>
    </w:p>
    <w:p w14:paraId="66F25DBE" w14:textId="08D0DD4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13) доплаты к пенсиям и пособиям, стипендии, выплачиваемые за счет средств </w:t>
      </w:r>
      <w:r w:rsidR="00673070" w:rsidRPr="00CE3CA1">
        <w:rPr>
          <w:rFonts w:ascii="Times New Roman" w:hAnsi="Times New Roman" w:cs="Times New Roman"/>
          <w:sz w:val="28"/>
          <w:szCs w:val="28"/>
        </w:rPr>
        <w:t>работодателя</w:t>
      </w:r>
      <w:r w:rsidRPr="00CE3CA1">
        <w:rPr>
          <w:rFonts w:ascii="Times New Roman" w:hAnsi="Times New Roman" w:cs="Times New Roman"/>
          <w:sz w:val="28"/>
          <w:szCs w:val="28"/>
        </w:rPr>
        <w:t>;</w:t>
      </w:r>
    </w:p>
    <w:p w14:paraId="7B03279F" w14:textId="610E82C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14) пособия, выплачиваемые за счет </w:t>
      </w:r>
      <w:r w:rsidR="00673070" w:rsidRPr="00CE3CA1">
        <w:rPr>
          <w:rFonts w:ascii="Times New Roman" w:hAnsi="Times New Roman" w:cs="Times New Roman"/>
          <w:sz w:val="28"/>
          <w:szCs w:val="28"/>
        </w:rPr>
        <w:t xml:space="preserve">работодателя </w:t>
      </w:r>
      <w:r w:rsidRPr="00CE3CA1">
        <w:rPr>
          <w:rFonts w:ascii="Times New Roman" w:hAnsi="Times New Roman" w:cs="Times New Roman"/>
          <w:sz w:val="28"/>
          <w:szCs w:val="28"/>
        </w:rPr>
        <w:t>молодым специалистам за время отпуска по окончании высшего учебного заведения.</w:t>
      </w:r>
    </w:p>
    <w:p w14:paraId="4A96A729" w14:textId="77777777" w:rsidR="00855BDF" w:rsidRPr="00CE3CA1" w:rsidRDefault="00855BDF" w:rsidP="00EA7743">
      <w:pPr>
        <w:spacing w:after="0" w:line="240" w:lineRule="auto"/>
        <w:ind w:firstLine="720"/>
        <w:jc w:val="both"/>
        <w:rPr>
          <w:rFonts w:ascii="Times New Roman" w:hAnsi="Times New Roman" w:cs="Times New Roman"/>
          <w:b/>
          <w:sz w:val="28"/>
          <w:szCs w:val="28"/>
        </w:rPr>
      </w:pPr>
    </w:p>
    <w:p w14:paraId="43140AA7" w14:textId="27FDC473"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75</w:t>
      </w:r>
      <w:r w:rsidRPr="00CE3CA1">
        <w:rPr>
          <w:rFonts w:ascii="Times New Roman" w:hAnsi="Times New Roman" w:cs="Times New Roman"/>
          <w:sz w:val="28"/>
          <w:szCs w:val="28"/>
        </w:rPr>
        <w:t>. Имущественные доходы</w:t>
      </w:r>
    </w:p>
    <w:p w14:paraId="72E9874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3F87EA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состав имущественных доходов включаются:</w:t>
      </w:r>
    </w:p>
    <w:p w14:paraId="6F1E781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проценты;</w:t>
      </w:r>
    </w:p>
    <w:p w14:paraId="7EF224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дивиденды; </w:t>
      </w:r>
    </w:p>
    <w:p w14:paraId="2A7CD46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доходы от сдачи имущества в аренду;</w:t>
      </w:r>
    </w:p>
    <w:p w14:paraId="11EC5998" w14:textId="61B533E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w:t>
      </w:r>
      <w:r w:rsidR="008C2883" w:rsidRPr="00CE3CA1">
        <w:rPr>
          <w:rFonts w:ascii="Times New Roman" w:hAnsi="Times New Roman" w:cs="Times New Roman"/>
          <w:sz w:val="28"/>
          <w:szCs w:val="28"/>
        </w:rPr>
        <w:t> </w:t>
      </w:r>
      <w:r w:rsidRPr="00CE3CA1">
        <w:rPr>
          <w:rFonts w:ascii="Times New Roman" w:hAnsi="Times New Roman" w:cs="Times New Roman"/>
          <w:sz w:val="28"/>
          <w:szCs w:val="28"/>
        </w:rPr>
        <w:t>доходы от реализации имущества, принадлежащего налогоплательщику на праве собственности. Доходы от реализации имущества определяются как превышение суммы реализации данного имущества над стоимостью его приобретения, подтверждаемой документально. При отсутствии документального подтверждения указанной стоимости доходом признается стоимость реализованного имущества, а по недвижимому имуществу</w:t>
      </w:r>
      <w:r w:rsidR="00373488"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 положительная разница между ценой реализации и кадастровой стоимостью; </w:t>
      </w:r>
    </w:p>
    <w:p w14:paraId="32F4CB4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5) доход, полученный налогоплательщиком, являющимся обладателем</w:t>
      </w:r>
      <w:r w:rsidRPr="00CE3CA1">
        <w:rPr>
          <w:rFonts w:ascii="Times New Roman" w:hAnsi="Times New Roman" w:cs="Times New Roman"/>
          <w:sz w:val="28"/>
          <w:szCs w:val="28"/>
        </w:rPr>
        <w:t xml:space="preserve"> патента (лицензии) на объекты промышленной собственности, селекционного достижения, при уступке патента, заключении лицензионного договора;</w:t>
      </w:r>
    </w:p>
    <w:p w14:paraId="74267A7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роялти;</w:t>
      </w:r>
    </w:p>
    <w:p w14:paraId="0336139C" w14:textId="47999DF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7</w:t>
      </w:r>
      <w:r w:rsidR="003E19A4" w:rsidRPr="00CE3CA1">
        <w:rPr>
          <w:rFonts w:ascii="Times New Roman" w:hAnsi="Times New Roman" w:cs="Times New Roman"/>
          <w:spacing w:val="-4"/>
          <w:sz w:val="28"/>
          <w:szCs w:val="28"/>
        </w:rPr>
        <w:t xml:space="preserve">) </w:t>
      </w:r>
      <w:r w:rsidR="0029319B" w:rsidRPr="00CE3CA1">
        <w:rPr>
          <w:rFonts w:ascii="Times New Roman" w:hAnsi="Times New Roman" w:cs="Times New Roman"/>
          <w:spacing w:val="-4"/>
          <w:sz w:val="28"/>
          <w:szCs w:val="28"/>
        </w:rPr>
        <w:t>доход, полученный от доверительного управляющего по имуществу,</w:t>
      </w:r>
      <w:r w:rsidR="0029319B" w:rsidRPr="00CE3CA1">
        <w:rPr>
          <w:rFonts w:ascii="Times New Roman" w:hAnsi="Times New Roman" w:cs="Times New Roman"/>
          <w:sz w:val="28"/>
          <w:szCs w:val="28"/>
        </w:rPr>
        <w:t xml:space="preserve"> переданно</w:t>
      </w:r>
      <w:r w:rsidR="00952369" w:rsidRPr="00CE3CA1">
        <w:rPr>
          <w:rFonts w:ascii="Times New Roman" w:hAnsi="Times New Roman" w:cs="Times New Roman"/>
          <w:sz w:val="28"/>
          <w:szCs w:val="28"/>
        </w:rPr>
        <w:t>му</w:t>
      </w:r>
      <w:r w:rsidR="0029319B" w:rsidRPr="00CE3CA1">
        <w:rPr>
          <w:rFonts w:ascii="Times New Roman" w:hAnsi="Times New Roman" w:cs="Times New Roman"/>
          <w:sz w:val="28"/>
          <w:szCs w:val="28"/>
        </w:rPr>
        <w:t xml:space="preserve"> в доверительное управление</w:t>
      </w:r>
      <w:r w:rsidRPr="00CE3CA1">
        <w:rPr>
          <w:rFonts w:ascii="Times New Roman" w:hAnsi="Times New Roman" w:cs="Times New Roman"/>
          <w:sz w:val="28"/>
          <w:szCs w:val="28"/>
        </w:rPr>
        <w:t>;</w:t>
      </w:r>
    </w:p>
    <w:p w14:paraId="4C9B076F" w14:textId="77E208F4" w:rsidR="00621671" w:rsidRPr="00CE3CA1" w:rsidRDefault="0029319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w:t>
      </w:r>
      <w:r w:rsidR="00621671" w:rsidRPr="00CE3CA1">
        <w:rPr>
          <w:rFonts w:ascii="Times New Roman" w:hAnsi="Times New Roman" w:cs="Times New Roman"/>
          <w:sz w:val="28"/>
          <w:szCs w:val="28"/>
        </w:rPr>
        <w:t xml:space="preserve">) доход по операциям РЕПО, определяемый в порядке, предусмотренном статьей </w:t>
      </w:r>
      <w:r w:rsidR="00673070" w:rsidRPr="00CE3CA1">
        <w:rPr>
          <w:rFonts w:ascii="Times New Roman" w:hAnsi="Times New Roman" w:cs="Times New Roman"/>
          <w:sz w:val="28"/>
          <w:szCs w:val="28"/>
        </w:rPr>
        <w:t>324</w:t>
      </w:r>
      <w:r w:rsidR="00621671" w:rsidRPr="00CE3CA1">
        <w:rPr>
          <w:rFonts w:ascii="Times New Roman" w:hAnsi="Times New Roman" w:cs="Times New Roman"/>
          <w:sz w:val="28"/>
          <w:szCs w:val="28"/>
        </w:rPr>
        <w:t xml:space="preserve"> настоящего Кодекса;</w:t>
      </w:r>
    </w:p>
    <w:p w14:paraId="72791D44" w14:textId="4C42D26E" w:rsidR="00621671" w:rsidRPr="00CE3CA1" w:rsidRDefault="0029319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w:t>
      </w:r>
      <w:r w:rsidR="00621671" w:rsidRPr="00CE3CA1">
        <w:rPr>
          <w:rFonts w:ascii="Times New Roman" w:hAnsi="Times New Roman" w:cs="Times New Roman"/>
          <w:sz w:val="28"/>
          <w:szCs w:val="28"/>
        </w:rPr>
        <w:t xml:space="preserve">) доход по операциям с ценными бумагами и (или) производными финансовыми инструментами срочных сделок, определяемый в порядке, предусмотренном статьями </w:t>
      </w:r>
      <w:r w:rsidR="00673070" w:rsidRPr="00CE3CA1">
        <w:rPr>
          <w:rFonts w:ascii="Times New Roman" w:hAnsi="Times New Roman" w:cs="Times New Roman"/>
          <w:sz w:val="28"/>
          <w:szCs w:val="28"/>
        </w:rPr>
        <w:t xml:space="preserve">327 – 329 </w:t>
      </w:r>
      <w:r w:rsidR="00621671" w:rsidRPr="00CE3CA1">
        <w:rPr>
          <w:rFonts w:ascii="Times New Roman" w:hAnsi="Times New Roman" w:cs="Times New Roman"/>
          <w:sz w:val="28"/>
          <w:szCs w:val="28"/>
        </w:rPr>
        <w:t>настоящего Кодекса;</w:t>
      </w:r>
    </w:p>
    <w:p w14:paraId="2B64B8C8" w14:textId="7EC0C560" w:rsidR="00621671" w:rsidRPr="00CE3CA1" w:rsidRDefault="0029319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w:t>
      </w:r>
      <w:r w:rsidR="00621671" w:rsidRPr="00CE3CA1">
        <w:rPr>
          <w:rFonts w:ascii="Times New Roman" w:hAnsi="Times New Roman" w:cs="Times New Roman"/>
          <w:sz w:val="28"/>
          <w:szCs w:val="28"/>
        </w:rPr>
        <w:t>) доход в виде прибыли контролируемой иностранной компании в случаях и в порядке, установленных разделом VII настоящего Кодекса;</w:t>
      </w:r>
    </w:p>
    <w:p w14:paraId="0B2297AC" w14:textId="5812E2E8"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1</w:t>
      </w:r>
      <w:r w:rsidR="0029319B" w:rsidRPr="00CE3CA1">
        <w:rPr>
          <w:rFonts w:ascii="Times New Roman" w:hAnsi="Times New Roman" w:cs="Times New Roman"/>
          <w:sz w:val="28"/>
          <w:szCs w:val="28"/>
        </w:rPr>
        <w:t>1</w:t>
      </w:r>
      <w:r w:rsidRPr="00CE3CA1">
        <w:rPr>
          <w:rFonts w:ascii="Times New Roman" w:hAnsi="Times New Roman" w:cs="Times New Roman"/>
          <w:sz w:val="28"/>
          <w:szCs w:val="28"/>
        </w:rPr>
        <w:t>) доходы от участия в совместной деятельности на основании договора простого товарищества</w:t>
      </w:r>
      <w:r w:rsidR="00673070" w:rsidRPr="00CE3CA1">
        <w:rPr>
          <w:rFonts w:ascii="Times New Roman" w:hAnsi="Times New Roman" w:cs="Times New Roman"/>
          <w:sz w:val="28"/>
          <w:szCs w:val="28"/>
        </w:rPr>
        <w:t xml:space="preserve"> (договора о совместной деятельности)</w:t>
      </w:r>
      <w:r w:rsidRPr="00CE3CA1">
        <w:rPr>
          <w:rFonts w:ascii="Times New Roman" w:hAnsi="Times New Roman" w:cs="Times New Roman"/>
          <w:sz w:val="28"/>
          <w:szCs w:val="28"/>
        </w:rPr>
        <w:t xml:space="preserve">, определяемые в соответствии со статьей </w:t>
      </w:r>
      <w:r w:rsidR="00673070" w:rsidRPr="00CE3CA1">
        <w:rPr>
          <w:rFonts w:ascii="Times New Roman" w:hAnsi="Times New Roman" w:cs="Times New Roman"/>
          <w:sz w:val="28"/>
          <w:szCs w:val="28"/>
        </w:rPr>
        <w:t>319</w:t>
      </w:r>
      <w:r w:rsidRPr="00CE3CA1">
        <w:rPr>
          <w:rFonts w:ascii="Times New Roman" w:hAnsi="Times New Roman" w:cs="Times New Roman"/>
          <w:sz w:val="28"/>
          <w:szCs w:val="28"/>
        </w:rPr>
        <w:t xml:space="preserve"> настоящего Кодекса;</w:t>
      </w:r>
    </w:p>
    <w:p w14:paraId="49216A17" w14:textId="77DA659A"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29319B" w:rsidRPr="00CE3CA1">
        <w:rPr>
          <w:rFonts w:ascii="Times New Roman" w:hAnsi="Times New Roman" w:cs="Times New Roman"/>
          <w:sz w:val="28"/>
          <w:szCs w:val="28"/>
        </w:rPr>
        <w:t>2</w:t>
      </w:r>
      <w:r w:rsidRPr="00CE3CA1">
        <w:rPr>
          <w:rFonts w:ascii="Times New Roman" w:hAnsi="Times New Roman" w:cs="Times New Roman"/>
          <w:sz w:val="28"/>
          <w:szCs w:val="28"/>
        </w:rPr>
        <w:t>) другие доходы имущественного характера, не указанные в пунктах 1</w:t>
      </w:r>
      <w:r w:rsidR="00373488" w:rsidRPr="00CE3CA1">
        <w:rPr>
          <w:rFonts w:ascii="Times New Roman" w:hAnsi="Times New Roman" w:cs="Times New Roman"/>
          <w:sz w:val="28"/>
          <w:szCs w:val="28"/>
        </w:rPr>
        <w:t>–</w:t>
      </w:r>
      <w:r w:rsidR="00673070" w:rsidRPr="00CE3CA1">
        <w:rPr>
          <w:rFonts w:ascii="Times New Roman" w:hAnsi="Times New Roman" w:cs="Times New Roman"/>
          <w:sz w:val="28"/>
          <w:szCs w:val="28"/>
        </w:rPr>
        <w:t>1</w:t>
      </w:r>
      <w:r w:rsidR="0029319B" w:rsidRPr="00CE3CA1">
        <w:rPr>
          <w:rFonts w:ascii="Times New Roman" w:hAnsi="Times New Roman" w:cs="Times New Roman"/>
          <w:sz w:val="28"/>
          <w:szCs w:val="28"/>
        </w:rPr>
        <w:t>1</w:t>
      </w:r>
      <w:r w:rsidRPr="00CE3CA1">
        <w:rPr>
          <w:rFonts w:ascii="Times New Roman" w:hAnsi="Times New Roman" w:cs="Times New Roman"/>
          <w:sz w:val="28"/>
          <w:szCs w:val="28"/>
        </w:rPr>
        <w:t xml:space="preserve"> настоящей статьи.</w:t>
      </w:r>
    </w:p>
    <w:p w14:paraId="21EFCE92"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7D48531" w14:textId="660C5C1F"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76</w:t>
      </w:r>
      <w:r w:rsidRPr="00CE3CA1">
        <w:rPr>
          <w:rFonts w:ascii="Times New Roman" w:hAnsi="Times New Roman" w:cs="Times New Roman"/>
          <w:sz w:val="28"/>
          <w:szCs w:val="28"/>
        </w:rPr>
        <w:t>. Доходы в виде материальной выгоды</w:t>
      </w:r>
    </w:p>
    <w:p w14:paraId="7F066D95"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34A6E397" w14:textId="710F150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Доходами в виде материальной выгоды, полученными налогоплательщиком, если иное не предусмотрено частью второй статьи </w:t>
      </w:r>
      <w:r w:rsidR="00673070" w:rsidRPr="00CE3CA1">
        <w:rPr>
          <w:rFonts w:ascii="Times New Roman" w:hAnsi="Times New Roman" w:cs="Times New Roman"/>
          <w:sz w:val="28"/>
          <w:szCs w:val="28"/>
        </w:rPr>
        <w:t>369</w:t>
      </w:r>
      <w:r w:rsidRPr="00CE3CA1">
        <w:rPr>
          <w:rFonts w:ascii="Times New Roman" w:hAnsi="Times New Roman" w:cs="Times New Roman"/>
          <w:sz w:val="28"/>
          <w:szCs w:val="28"/>
        </w:rPr>
        <w:t xml:space="preserve"> настоящего Кодекса, являются: </w:t>
      </w:r>
    </w:p>
    <w:p w14:paraId="0175F871" w14:textId="6AA5DC3E"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оплата юридическим лицом в интересах </w:t>
      </w:r>
      <w:r w:rsidR="00673070" w:rsidRPr="00CE3CA1">
        <w:rPr>
          <w:rFonts w:ascii="Times New Roman" w:hAnsi="Times New Roman" w:cs="Times New Roman"/>
          <w:sz w:val="28"/>
          <w:szCs w:val="28"/>
        </w:rPr>
        <w:t xml:space="preserve">налогоплательщика </w:t>
      </w:r>
      <w:r w:rsidRPr="00CE3CA1">
        <w:rPr>
          <w:rFonts w:ascii="Times New Roman" w:hAnsi="Times New Roman" w:cs="Times New Roman"/>
          <w:sz w:val="28"/>
          <w:szCs w:val="28"/>
        </w:rPr>
        <w:t>товаров (услуг), имущественных прав, в том числе:</w:t>
      </w:r>
    </w:p>
    <w:p w14:paraId="25C8BFB3" w14:textId="77FF33BA"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обучения, содержания детей </w:t>
      </w:r>
      <w:r w:rsidR="00673070" w:rsidRPr="00CE3CA1">
        <w:rPr>
          <w:rFonts w:ascii="Times New Roman" w:hAnsi="Times New Roman" w:cs="Times New Roman"/>
          <w:sz w:val="28"/>
          <w:szCs w:val="28"/>
        </w:rPr>
        <w:t xml:space="preserve">налогоплательщика </w:t>
      </w:r>
      <w:r w:rsidRPr="00CE3CA1">
        <w:rPr>
          <w:rFonts w:ascii="Times New Roman" w:hAnsi="Times New Roman" w:cs="Times New Roman"/>
          <w:sz w:val="28"/>
          <w:szCs w:val="28"/>
        </w:rPr>
        <w:t>в дошкольных образовательных учреждениях;</w:t>
      </w:r>
    </w:p>
    <w:p w14:paraId="38D841D4" w14:textId="31B8184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коммунальных услуг, предоставленного </w:t>
      </w:r>
      <w:r w:rsidR="00673070" w:rsidRPr="00CE3CA1">
        <w:rPr>
          <w:rFonts w:ascii="Times New Roman" w:hAnsi="Times New Roman" w:cs="Times New Roman"/>
          <w:sz w:val="28"/>
          <w:szCs w:val="28"/>
        </w:rPr>
        <w:t xml:space="preserve">налогоплательщикам </w:t>
      </w:r>
      <w:r w:rsidRPr="00CE3CA1">
        <w:rPr>
          <w:rFonts w:ascii="Times New Roman" w:hAnsi="Times New Roman" w:cs="Times New Roman"/>
          <w:sz w:val="28"/>
          <w:szCs w:val="28"/>
        </w:rPr>
        <w:t>жилья, эксплуатационных расходов, места в общежитии, или стоимость их возмещения;</w:t>
      </w:r>
    </w:p>
    <w:p w14:paraId="5B623260"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стоимости путевок на санаторно-курортное лечение, отдыха, стационарного и амбулаторного лечения или стоимость их возмещения;</w:t>
      </w:r>
    </w:p>
    <w:p w14:paraId="613372A0" w14:textId="297B55BE"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другие расходы юридического лица, являющиеся доходом </w:t>
      </w:r>
      <w:r w:rsidR="00673070" w:rsidRPr="00CE3CA1">
        <w:rPr>
          <w:rFonts w:ascii="Times New Roman" w:hAnsi="Times New Roman" w:cs="Times New Roman"/>
          <w:sz w:val="28"/>
          <w:szCs w:val="28"/>
        </w:rPr>
        <w:t>налогоплательщика</w:t>
      </w:r>
      <w:r w:rsidRPr="00CE3CA1">
        <w:rPr>
          <w:rFonts w:ascii="Times New Roman" w:hAnsi="Times New Roman" w:cs="Times New Roman"/>
          <w:sz w:val="28"/>
          <w:szCs w:val="28"/>
        </w:rPr>
        <w:t>;</w:t>
      </w:r>
    </w:p>
    <w:p w14:paraId="4D4A122C" w14:textId="212AC13C"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стоимость безвозмездно выданного имущества, в том числе по договору дарения, и оказанных услуг в интересах налогоплательщика; </w:t>
      </w:r>
    </w:p>
    <w:p w14:paraId="21E48EC6" w14:textId="7B952CAB"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отрицательная разница между ценой, по которой товары (услуги) реализуются </w:t>
      </w:r>
      <w:r w:rsidR="00673070" w:rsidRPr="00CE3CA1">
        <w:rPr>
          <w:rFonts w:ascii="Times New Roman" w:hAnsi="Times New Roman" w:cs="Times New Roman"/>
          <w:sz w:val="28"/>
          <w:szCs w:val="28"/>
        </w:rPr>
        <w:t>налогоплательщикам</w:t>
      </w:r>
      <w:r w:rsidRPr="00CE3CA1">
        <w:rPr>
          <w:rFonts w:ascii="Times New Roman" w:hAnsi="Times New Roman" w:cs="Times New Roman"/>
          <w:sz w:val="28"/>
          <w:szCs w:val="28"/>
        </w:rPr>
        <w:t>, и стоимостью этих товаров (услуг), исчисленной в соответствии с частями второй и третьей настоящей статьи;</w:t>
      </w:r>
    </w:p>
    <w:p w14:paraId="104318AE" w14:textId="5445BEA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сумма предоставляемых работникам</w:t>
      </w:r>
      <w:r w:rsidR="00F26849" w:rsidRPr="00CE3CA1">
        <w:rPr>
          <w:rFonts w:ascii="Times New Roman" w:hAnsi="Times New Roman" w:cs="Times New Roman"/>
          <w:sz w:val="28"/>
          <w:szCs w:val="28"/>
        </w:rPr>
        <w:t xml:space="preserve"> </w:t>
      </w:r>
      <w:r w:rsidRPr="00CE3CA1">
        <w:rPr>
          <w:rFonts w:ascii="Times New Roman" w:hAnsi="Times New Roman" w:cs="Times New Roman"/>
          <w:sz w:val="28"/>
          <w:szCs w:val="28"/>
        </w:rPr>
        <w:t>в соответствии с законодательством льгот по проезду железнодорожным, авиационным, речным, автомобильным транспортом и городским электротранспортом;</w:t>
      </w:r>
    </w:p>
    <w:p w14:paraId="79167A30" w14:textId="5E499694"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списанные по решению юридического лица суммы долга физического лица перед ним;</w:t>
      </w:r>
    </w:p>
    <w:p w14:paraId="6E5A7F5E" w14:textId="1608CDFE"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суммы, уплаченные </w:t>
      </w:r>
      <w:r w:rsidR="00F26849" w:rsidRPr="00CE3CA1">
        <w:rPr>
          <w:rFonts w:ascii="Times New Roman" w:hAnsi="Times New Roman" w:cs="Times New Roman"/>
          <w:sz w:val="28"/>
          <w:szCs w:val="28"/>
        </w:rPr>
        <w:t xml:space="preserve">налоговым агентом </w:t>
      </w:r>
      <w:r w:rsidRPr="00CE3CA1">
        <w:rPr>
          <w:rFonts w:ascii="Times New Roman" w:hAnsi="Times New Roman" w:cs="Times New Roman"/>
          <w:sz w:val="28"/>
          <w:szCs w:val="28"/>
        </w:rPr>
        <w:t xml:space="preserve">в счет платежей, подлежащих удержанию, но не удержанных с </w:t>
      </w:r>
      <w:r w:rsidR="00F26849" w:rsidRPr="00CE3CA1">
        <w:rPr>
          <w:rFonts w:ascii="Times New Roman" w:hAnsi="Times New Roman" w:cs="Times New Roman"/>
          <w:sz w:val="28"/>
          <w:szCs w:val="28"/>
        </w:rPr>
        <w:t>налогоплательщика</w:t>
      </w:r>
      <w:r w:rsidRPr="00CE3CA1">
        <w:rPr>
          <w:rFonts w:ascii="Times New Roman" w:hAnsi="Times New Roman" w:cs="Times New Roman"/>
          <w:sz w:val="28"/>
          <w:szCs w:val="28"/>
        </w:rPr>
        <w:t>.</w:t>
      </w:r>
    </w:p>
    <w:p w14:paraId="20D523C6" w14:textId="4822A6CC"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получении налогоплательщиком от юридического лица</w:t>
      </w:r>
      <w:r w:rsidR="00F26849" w:rsidRPr="00CE3CA1">
        <w:rPr>
          <w:rFonts w:ascii="Times New Roman" w:hAnsi="Times New Roman" w:cs="Times New Roman"/>
          <w:sz w:val="28"/>
          <w:szCs w:val="28"/>
        </w:rPr>
        <w:t xml:space="preserve"> </w:t>
      </w:r>
      <w:r w:rsidRPr="00CE3CA1">
        <w:rPr>
          <w:rFonts w:ascii="Times New Roman" w:hAnsi="Times New Roman" w:cs="Times New Roman"/>
          <w:sz w:val="28"/>
          <w:szCs w:val="28"/>
        </w:rPr>
        <w:t>товаров (услуг) их стоимость определяется исходя из цены приобретения или себестоимости этих товаров (услуг).</w:t>
      </w:r>
    </w:p>
    <w:p w14:paraId="0587C5E7" w14:textId="2F2A933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получения </w:t>
      </w:r>
      <w:r w:rsidR="00F26849" w:rsidRPr="00CE3CA1">
        <w:rPr>
          <w:rFonts w:ascii="Times New Roman" w:hAnsi="Times New Roman" w:cs="Times New Roman"/>
          <w:sz w:val="28"/>
          <w:szCs w:val="28"/>
        </w:rPr>
        <w:t xml:space="preserve">налогоплательщиком </w:t>
      </w:r>
      <w:r w:rsidRPr="00CE3CA1">
        <w:rPr>
          <w:rFonts w:ascii="Times New Roman" w:hAnsi="Times New Roman" w:cs="Times New Roman"/>
          <w:sz w:val="28"/>
          <w:szCs w:val="28"/>
        </w:rPr>
        <w:t>от юридического лица подакцизных товаров или товаров (услуг), облагаемых налогом на добавленную стоимость, в стоимости таких товаров (услуг) учитывается соответствующая сумма акцизного налога и налога на добавленную стоимость.</w:t>
      </w:r>
    </w:p>
    <w:p w14:paraId="03371045" w14:textId="77777777" w:rsidR="00855BDF" w:rsidRPr="00CE3CA1" w:rsidRDefault="00855BDF" w:rsidP="00EA7743">
      <w:pPr>
        <w:spacing w:after="0" w:line="240" w:lineRule="auto"/>
        <w:ind w:firstLine="720"/>
        <w:jc w:val="both"/>
        <w:rPr>
          <w:rFonts w:ascii="Times New Roman" w:hAnsi="Times New Roman" w:cs="Times New Roman"/>
          <w:b/>
          <w:sz w:val="28"/>
          <w:szCs w:val="28"/>
        </w:rPr>
      </w:pPr>
    </w:p>
    <w:p w14:paraId="44BFD9DA" w14:textId="0AF81274"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Статья 3</w:t>
      </w:r>
      <w:r w:rsidR="00937E19" w:rsidRPr="00CE3CA1">
        <w:rPr>
          <w:rFonts w:ascii="Times New Roman" w:hAnsi="Times New Roman" w:cs="Times New Roman"/>
          <w:sz w:val="28"/>
          <w:szCs w:val="28"/>
        </w:rPr>
        <w:t>77</w:t>
      </w:r>
      <w:r w:rsidRPr="00CE3CA1">
        <w:rPr>
          <w:rFonts w:ascii="Times New Roman" w:hAnsi="Times New Roman" w:cs="Times New Roman"/>
          <w:sz w:val="28"/>
          <w:szCs w:val="28"/>
        </w:rPr>
        <w:t>. Прочие доходы</w:t>
      </w:r>
    </w:p>
    <w:p w14:paraId="7277D5F8" w14:textId="77777777" w:rsidR="00855BDF" w:rsidRPr="00CE3CA1" w:rsidRDefault="00855BDF" w:rsidP="00EA7743">
      <w:pPr>
        <w:spacing w:after="0" w:line="240" w:lineRule="auto"/>
        <w:ind w:firstLine="720"/>
        <w:jc w:val="both"/>
        <w:rPr>
          <w:rFonts w:ascii="Times New Roman" w:hAnsi="Times New Roman" w:cs="Times New Roman"/>
          <w:sz w:val="28"/>
          <w:szCs w:val="28"/>
        </w:rPr>
      </w:pPr>
    </w:p>
    <w:p w14:paraId="0F155D1C" w14:textId="03DF982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прочим доход</w:t>
      </w:r>
      <w:r w:rsidR="00373488" w:rsidRPr="00CE3CA1">
        <w:rPr>
          <w:rFonts w:ascii="Times New Roman" w:hAnsi="Times New Roman" w:cs="Times New Roman"/>
          <w:sz w:val="28"/>
          <w:szCs w:val="28"/>
        </w:rPr>
        <w:t>ам налогоплательщика относятся:</w:t>
      </w:r>
    </w:p>
    <w:p w14:paraId="355EED40" w14:textId="469A4EB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 xml:space="preserve">1) пособия и другие виды помощи, оказываемые </w:t>
      </w:r>
      <w:r w:rsidR="008F78CC" w:rsidRPr="00CE3CA1">
        <w:rPr>
          <w:rFonts w:ascii="Times New Roman" w:hAnsi="Times New Roman" w:cs="Times New Roman"/>
          <w:spacing w:val="-4"/>
          <w:sz w:val="28"/>
          <w:szCs w:val="28"/>
        </w:rPr>
        <w:t>налогоплательщикам</w:t>
      </w:r>
      <w:r w:rsidR="008F78CC" w:rsidRPr="00CE3CA1">
        <w:rPr>
          <w:rFonts w:ascii="Times New Roman" w:hAnsi="Times New Roman" w:cs="Times New Roman"/>
          <w:sz w:val="28"/>
          <w:szCs w:val="28"/>
        </w:rPr>
        <w:t xml:space="preserve"> </w:t>
      </w:r>
      <w:r w:rsidRPr="00CE3CA1">
        <w:rPr>
          <w:rFonts w:ascii="Times New Roman" w:hAnsi="Times New Roman" w:cs="Times New Roman"/>
          <w:spacing w:val="-4"/>
          <w:sz w:val="28"/>
          <w:szCs w:val="28"/>
        </w:rPr>
        <w:t>органами самоуправления граждан, благотворительными и экологическими</w:t>
      </w:r>
      <w:r w:rsidRPr="00CE3CA1">
        <w:rPr>
          <w:rFonts w:ascii="Times New Roman" w:hAnsi="Times New Roman" w:cs="Times New Roman"/>
          <w:sz w:val="28"/>
          <w:szCs w:val="28"/>
        </w:rPr>
        <w:t xml:space="preserve"> фондами; </w:t>
      </w:r>
    </w:p>
    <w:p w14:paraId="1A0EC31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доходы от продажи животных (скота, птицы, пушных и других зверей, рыб и других) в живом виде и продуктов их убоя в сыром или переработанном виде, тутового шелкопряда, продукции животноводства, пчеловодства и растениеводства в натуральном и переработанном виде; </w:t>
      </w:r>
    </w:p>
    <w:p w14:paraId="3FE807D7" w14:textId="64576EB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стоимость безвозмездно полученного от физических лиц (в том числе по договорам дарения) имущества, имущественных прав;</w:t>
      </w:r>
    </w:p>
    <w:p w14:paraId="5F99B42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призы, денежные награды, присуждаемые за призовые места на соревнованиях, смотрах, конкурсах; </w:t>
      </w:r>
    </w:p>
    <w:p w14:paraId="26A0758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выигрыши;</w:t>
      </w:r>
    </w:p>
    <w:p w14:paraId="74C8F169" w14:textId="4816D57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суммы, полученные по грантам от грантодателя, в том числе поступающие из иностранных государств;</w:t>
      </w:r>
    </w:p>
    <w:p w14:paraId="062653E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7) доходы, полученные налогоплательщиком за созданные произведения (предметы) науки, литературы и искусства; </w:t>
      </w:r>
    </w:p>
    <w:p w14:paraId="2DC71A9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8) единовременное денежное вознаграждение, полученное спортсменами за призовые места на международных спортивных соревнованиях;</w:t>
      </w:r>
    </w:p>
    <w:p w14:paraId="4A539B66" w14:textId="0F37E72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выходное пособие и другие выплаты, производимые в соответствии с законодательством о труде при прекращении трудового дог</w:t>
      </w:r>
      <w:r w:rsidR="00373488" w:rsidRPr="00CE3CA1">
        <w:rPr>
          <w:rFonts w:ascii="Times New Roman" w:hAnsi="Times New Roman" w:cs="Times New Roman"/>
          <w:sz w:val="28"/>
          <w:szCs w:val="28"/>
        </w:rPr>
        <w:t>овора (контракта) с работником;</w:t>
      </w:r>
    </w:p>
    <w:p w14:paraId="047D66A9" w14:textId="670CE9D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ма</w:t>
      </w:r>
      <w:r w:rsidR="00373488" w:rsidRPr="00CE3CA1">
        <w:rPr>
          <w:rFonts w:ascii="Times New Roman" w:hAnsi="Times New Roman" w:cs="Times New Roman"/>
          <w:sz w:val="28"/>
          <w:szCs w:val="28"/>
        </w:rPr>
        <w:t>териальная помощь, оказываемая:</w:t>
      </w:r>
    </w:p>
    <w:p w14:paraId="59D80343" w14:textId="5ACE698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членам семьи умершего работника или работнику в св</w:t>
      </w:r>
      <w:r w:rsidR="00373488" w:rsidRPr="00CE3CA1">
        <w:rPr>
          <w:rFonts w:ascii="Times New Roman" w:hAnsi="Times New Roman" w:cs="Times New Roman"/>
          <w:sz w:val="28"/>
          <w:szCs w:val="28"/>
        </w:rPr>
        <w:t>язи со смертью члена его семьи;</w:t>
      </w:r>
    </w:p>
    <w:p w14:paraId="4F01FF1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работнику в связи с трудовым увечьем, профессиональным заболеванием либо иным повреждением здоровья; </w:t>
      </w:r>
    </w:p>
    <w:p w14:paraId="126DA07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виде выплат на рождение ребенка, вступление в брак работника либо его детей;</w:t>
      </w:r>
    </w:p>
    <w:p w14:paraId="12B0DDBB" w14:textId="6E6630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виде выдачи сельскохозяйственной продукции </w:t>
      </w:r>
      <w:r w:rsidR="00952369" w:rsidRPr="00CE3CA1">
        <w:rPr>
          <w:rFonts w:ascii="Times New Roman" w:hAnsi="Times New Roman" w:cs="Times New Roman"/>
          <w:sz w:val="28"/>
          <w:szCs w:val="28"/>
        </w:rPr>
        <w:t>или средств на ее приобретение;</w:t>
      </w:r>
    </w:p>
    <w:p w14:paraId="219E0F06" w14:textId="15BB4B89"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11) выплаты, производимые </w:t>
      </w:r>
      <w:r w:rsidR="008F78CC" w:rsidRPr="00CE3CA1">
        <w:rPr>
          <w:rFonts w:ascii="Times New Roman" w:hAnsi="Times New Roman" w:cs="Times New Roman"/>
          <w:sz w:val="28"/>
          <w:szCs w:val="28"/>
        </w:rPr>
        <w:t xml:space="preserve">налоговым агентом </w:t>
      </w:r>
      <w:r w:rsidRPr="00CE3CA1">
        <w:rPr>
          <w:rFonts w:ascii="Times New Roman" w:hAnsi="Times New Roman" w:cs="Times New Roman"/>
          <w:sz w:val="28"/>
          <w:szCs w:val="28"/>
        </w:rPr>
        <w:t xml:space="preserve">неработающим пенсионерам; </w:t>
      </w:r>
    </w:p>
    <w:p w14:paraId="4031FE91"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 денежные выплаты по компенсации морального вреда;</w:t>
      </w:r>
    </w:p>
    <w:p w14:paraId="6AA5692A" w14:textId="16D7C656"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доход вследствие корректировки цен в случаях и в порядке, установленных разделом VI настоящего Кодекса;</w:t>
      </w:r>
    </w:p>
    <w:p w14:paraId="66C06E6F" w14:textId="078749EA"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14) доход, полученный по договору уступки права требования, определяемый в порядке, предусмотренном статьей </w:t>
      </w:r>
      <w:r w:rsidR="008F78CC" w:rsidRPr="00CE3CA1">
        <w:rPr>
          <w:rFonts w:ascii="Times New Roman" w:hAnsi="Times New Roman" w:cs="Times New Roman"/>
          <w:sz w:val="28"/>
          <w:szCs w:val="28"/>
        </w:rPr>
        <w:t>300</w:t>
      </w:r>
      <w:r w:rsidRPr="00CE3CA1">
        <w:rPr>
          <w:rFonts w:ascii="Times New Roman" w:hAnsi="Times New Roman" w:cs="Times New Roman"/>
          <w:sz w:val="28"/>
          <w:szCs w:val="28"/>
        </w:rPr>
        <w:t xml:space="preserve"> настоящего Кодекса;</w:t>
      </w:r>
    </w:p>
    <w:p w14:paraId="7F599407" w14:textId="4263B39E"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15) другие доходы налогоплательщика, не указанные в статьях </w:t>
      </w:r>
      <w:r w:rsidR="00373488" w:rsidRPr="00CE3CA1">
        <w:rPr>
          <w:rFonts w:ascii="Times New Roman" w:hAnsi="Times New Roman" w:cs="Times New Roman"/>
          <w:sz w:val="28"/>
          <w:szCs w:val="28"/>
        </w:rPr>
        <w:br/>
      </w:r>
      <w:r w:rsidR="008F78CC" w:rsidRPr="00CE3CA1">
        <w:rPr>
          <w:rFonts w:ascii="Times New Roman" w:hAnsi="Times New Roman" w:cs="Times New Roman"/>
          <w:sz w:val="28"/>
          <w:szCs w:val="28"/>
        </w:rPr>
        <w:t>371</w:t>
      </w:r>
      <w:r w:rsidRPr="00CE3CA1">
        <w:rPr>
          <w:rFonts w:ascii="Times New Roman" w:hAnsi="Times New Roman" w:cs="Times New Roman"/>
          <w:sz w:val="28"/>
          <w:szCs w:val="28"/>
        </w:rPr>
        <w:t xml:space="preserve">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8F78CC" w:rsidRPr="00CE3CA1">
        <w:rPr>
          <w:rFonts w:ascii="Times New Roman" w:hAnsi="Times New Roman" w:cs="Times New Roman"/>
          <w:sz w:val="28"/>
          <w:szCs w:val="28"/>
        </w:rPr>
        <w:t>376</w:t>
      </w:r>
      <w:r w:rsidRPr="00CE3CA1">
        <w:rPr>
          <w:rFonts w:ascii="Times New Roman" w:hAnsi="Times New Roman" w:cs="Times New Roman"/>
          <w:sz w:val="28"/>
          <w:szCs w:val="28"/>
        </w:rPr>
        <w:t xml:space="preserve"> настоящего Кодекса.</w:t>
      </w:r>
    </w:p>
    <w:p w14:paraId="2A90CC7A" w14:textId="77777777" w:rsidR="00621671" w:rsidRPr="00CE3CA1" w:rsidRDefault="00621671" w:rsidP="001E40D3">
      <w:pPr>
        <w:spacing w:after="0" w:line="230" w:lineRule="auto"/>
        <w:ind w:firstLine="720"/>
        <w:jc w:val="both"/>
        <w:rPr>
          <w:rFonts w:ascii="Times New Roman" w:hAnsi="Times New Roman" w:cs="Times New Roman"/>
          <w:b/>
          <w:sz w:val="28"/>
          <w:szCs w:val="28"/>
        </w:rPr>
      </w:pPr>
    </w:p>
    <w:p w14:paraId="10012895" w14:textId="138306B0" w:rsidR="00621671" w:rsidRPr="00CE3CA1" w:rsidRDefault="00621671" w:rsidP="001E40D3">
      <w:pPr>
        <w:pStyle w:val="2"/>
        <w:spacing w:before="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Глава 54. </w:t>
      </w:r>
      <w:r w:rsidR="00561BB4" w:rsidRPr="00CE3CA1">
        <w:rPr>
          <w:rFonts w:ascii="Times New Roman" w:hAnsi="Times New Roman" w:cs="Times New Roman"/>
          <w:sz w:val="28"/>
          <w:szCs w:val="28"/>
        </w:rPr>
        <w:t>Налогов</w:t>
      </w:r>
      <w:r w:rsidR="00F1576F" w:rsidRPr="00CE3CA1">
        <w:rPr>
          <w:rFonts w:ascii="Times New Roman" w:hAnsi="Times New Roman" w:cs="Times New Roman"/>
          <w:sz w:val="28"/>
          <w:szCs w:val="28"/>
        </w:rPr>
        <w:t>ы</w:t>
      </w:r>
      <w:r w:rsidR="00561BB4" w:rsidRPr="00CE3CA1">
        <w:rPr>
          <w:rFonts w:ascii="Times New Roman" w:hAnsi="Times New Roman" w:cs="Times New Roman"/>
          <w:sz w:val="28"/>
          <w:szCs w:val="28"/>
        </w:rPr>
        <w:t>е льготы</w:t>
      </w:r>
    </w:p>
    <w:p w14:paraId="177EA1D1" w14:textId="77777777" w:rsidR="00621671" w:rsidRPr="00CE3CA1" w:rsidRDefault="00621671" w:rsidP="001E40D3">
      <w:pPr>
        <w:spacing w:after="0" w:line="230" w:lineRule="auto"/>
        <w:ind w:firstLine="720"/>
        <w:jc w:val="both"/>
        <w:rPr>
          <w:rFonts w:ascii="Times New Roman" w:hAnsi="Times New Roman" w:cs="Times New Roman"/>
          <w:b/>
          <w:sz w:val="28"/>
          <w:szCs w:val="28"/>
        </w:rPr>
      </w:pPr>
    </w:p>
    <w:p w14:paraId="70127F8D" w14:textId="30359EAF" w:rsidR="00621671" w:rsidRPr="00CE3CA1" w:rsidRDefault="00621671" w:rsidP="001E40D3">
      <w:pPr>
        <w:pStyle w:val="2"/>
        <w:spacing w:before="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78</w:t>
      </w:r>
      <w:r w:rsidRPr="00CE3CA1">
        <w:rPr>
          <w:rFonts w:ascii="Times New Roman" w:hAnsi="Times New Roman" w:cs="Times New Roman"/>
          <w:sz w:val="28"/>
          <w:szCs w:val="28"/>
        </w:rPr>
        <w:t xml:space="preserve">. Доходы, не подлежащие налогообложению </w:t>
      </w:r>
    </w:p>
    <w:p w14:paraId="10B44002" w14:textId="0A7369C5" w:rsidR="00621671" w:rsidRPr="00CE3CA1" w:rsidRDefault="00621671" w:rsidP="001E40D3">
      <w:pPr>
        <w:tabs>
          <w:tab w:val="left" w:pos="1725"/>
        </w:tabs>
        <w:spacing w:after="0" w:line="230" w:lineRule="auto"/>
        <w:ind w:firstLine="720"/>
        <w:jc w:val="both"/>
        <w:rPr>
          <w:rFonts w:ascii="Times New Roman" w:hAnsi="Times New Roman" w:cs="Times New Roman"/>
          <w:b/>
          <w:sz w:val="28"/>
          <w:szCs w:val="28"/>
        </w:rPr>
      </w:pPr>
    </w:p>
    <w:p w14:paraId="4DFB57E8"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подлежат налогообложению следующие виды доходов:</w:t>
      </w:r>
    </w:p>
    <w:p w14:paraId="401C23A8"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суммы материальной помощи:</w:t>
      </w:r>
    </w:p>
    <w:p w14:paraId="45FC419F" w14:textId="7767481E"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членам семьи умершего работника или работнику в связи со смертью члена его семьи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 </w:t>
      </w:r>
      <w:r w:rsidR="00AC3208" w:rsidRPr="00CE3CA1">
        <w:rPr>
          <w:rFonts w:ascii="Times New Roman" w:hAnsi="Times New Roman" w:cs="Times New Roman"/>
          <w:sz w:val="28"/>
          <w:szCs w:val="28"/>
        </w:rPr>
        <w:t>4,22-кратного минимального размера оплаты труда</w:t>
      </w:r>
      <w:r w:rsidRPr="00CE3CA1">
        <w:rPr>
          <w:rFonts w:ascii="Times New Roman" w:hAnsi="Times New Roman" w:cs="Times New Roman"/>
          <w:sz w:val="28"/>
          <w:szCs w:val="28"/>
        </w:rPr>
        <w:t>;</w:t>
      </w:r>
    </w:p>
    <w:p w14:paraId="18B4D629" w14:textId="07E4223A"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других случаях, указанных в статье </w:t>
      </w:r>
      <w:r w:rsidR="003F237C" w:rsidRPr="00CE3CA1">
        <w:rPr>
          <w:rFonts w:ascii="Times New Roman" w:hAnsi="Times New Roman" w:cs="Times New Roman"/>
          <w:sz w:val="28"/>
          <w:szCs w:val="28"/>
        </w:rPr>
        <w:t>377</w:t>
      </w:r>
      <w:r w:rsidRPr="00CE3CA1">
        <w:rPr>
          <w:rFonts w:ascii="Times New Roman" w:hAnsi="Times New Roman" w:cs="Times New Roman"/>
          <w:sz w:val="28"/>
          <w:szCs w:val="28"/>
        </w:rPr>
        <w:t xml:space="preserve"> настоящего Кодекса,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 </w:t>
      </w:r>
      <w:r w:rsidR="00294AC2" w:rsidRPr="00CE3CA1">
        <w:rPr>
          <w:rFonts w:ascii="Times New Roman" w:hAnsi="Times New Roman" w:cs="Times New Roman"/>
          <w:sz w:val="28"/>
          <w:szCs w:val="28"/>
        </w:rPr>
        <w:t xml:space="preserve">4,22-кратного минимального размера оплаты труда </w:t>
      </w:r>
      <w:r w:rsidRPr="00CE3CA1">
        <w:rPr>
          <w:rFonts w:ascii="Times New Roman" w:hAnsi="Times New Roman" w:cs="Times New Roman"/>
          <w:sz w:val="28"/>
          <w:szCs w:val="28"/>
        </w:rPr>
        <w:t xml:space="preserve">за налоговый период; </w:t>
      </w:r>
    </w:p>
    <w:p w14:paraId="6C88A91A" w14:textId="7F112022"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суммы полной или частичной компенсации юридическими лицами стоимости путевок, за исключением туристических:</w:t>
      </w:r>
    </w:p>
    <w:p w14:paraId="51CC2BDA" w14:textId="348AA431"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лицам с инвалидностью, включая неработающих у данного </w:t>
      </w:r>
      <w:r w:rsidR="003F237C" w:rsidRPr="00CE3CA1">
        <w:rPr>
          <w:rFonts w:ascii="Times New Roman" w:hAnsi="Times New Roman" w:cs="Times New Roman"/>
          <w:sz w:val="28"/>
          <w:szCs w:val="28"/>
        </w:rPr>
        <w:t>работодателя</w:t>
      </w:r>
      <w:r w:rsidRPr="00CE3CA1">
        <w:rPr>
          <w:rFonts w:ascii="Times New Roman" w:hAnsi="Times New Roman" w:cs="Times New Roman"/>
          <w:sz w:val="28"/>
          <w:szCs w:val="28"/>
        </w:rPr>
        <w:t>, в санаторно-курортные и оздоровительные учреждения, находящиеся на территории Республики Узбекистан;</w:t>
      </w:r>
    </w:p>
    <w:p w14:paraId="4725B626" w14:textId="4DC5440E"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для детей своих работников до шестнадцати лет (учащихся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 восемнадцати лет) в детские и другие оздоровительные лагеря, а также в санаторно-курортные и оздоровительные учреждения, находящиеся на территории Республики Узбекистан; </w:t>
      </w:r>
    </w:p>
    <w:p w14:paraId="2DAC4591" w14:textId="2295CB56"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суммы, уплаченные работодателем за амбулаторное и (или) стационарное медицинское обслуживание своих работников и их детей, а также расходы </w:t>
      </w:r>
      <w:r w:rsidR="003F237C" w:rsidRPr="00CE3CA1">
        <w:rPr>
          <w:rFonts w:ascii="Times New Roman" w:hAnsi="Times New Roman" w:cs="Times New Roman"/>
          <w:sz w:val="28"/>
          <w:szCs w:val="28"/>
        </w:rPr>
        <w:t xml:space="preserve">работодателя </w:t>
      </w:r>
      <w:r w:rsidRPr="00CE3CA1">
        <w:rPr>
          <w:rFonts w:ascii="Times New Roman" w:hAnsi="Times New Roman" w:cs="Times New Roman"/>
          <w:sz w:val="28"/>
          <w:szCs w:val="28"/>
        </w:rPr>
        <w:t xml:space="preserve">на лечение и медицинское обслуживание, приобретение технических средств профилактики инвалидности и реабилитации </w:t>
      </w:r>
      <w:r w:rsidR="003F237C" w:rsidRPr="00CE3CA1">
        <w:rPr>
          <w:rFonts w:ascii="Times New Roman" w:hAnsi="Times New Roman" w:cs="Times New Roman"/>
          <w:sz w:val="28"/>
          <w:szCs w:val="28"/>
        </w:rPr>
        <w:t>лиц с инвалидностью</w:t>
      </w:r>
      <w:r w:rsidRPr="00CE3CA1">
        <w:rPr>
          <w:rFonts w:ascii="Times New Roman" w:hAnsi="Times New Roman" w:cs="Times New Roman"/>
          <w:sz w:val="28"/>
          <w:szCs w:val="28"/>
        </w:rPr>
        <w:t xml:space="preserve">. Указанные доходы освобождаются от налогообложения в случае безналичной оплаты </w:t>
      </w:r>
      <w:r w:rsidR="003139D2" w:rsidRPr="00CE3CA1">
        <w:rPr>
          <w:rFonts w:ascii="Times New Roman" w:hAnsi="Times New Roman" w:cs="Times New Roman"/>
          <w:sz w:val="28"/>
          <w:szCs w:val="28"/>
        </w:rPr>
        <w:t>работодателями</w:t>
      </w:r>
      <w:r w:rsidRPr="00CE3CA1">
        <w:rPr>
          <w:rFonts w:ascii="Times New Roman" w:hAnsi="Times New Roman" w:cs="Times New Roman"/>
          <w:sz w:val="28"/>
          <w:szCs w:val="28"/>
        </w:rPr>
        <w:t xml:space="preserve"> организациям здравоохранения за лечение, медицинское обслуживание работников, а также в случае выдачи на основании документов, выписанных организациями здравоохранения, денежных средств, предназначенных на эти цели, непосредственно работнику, а при его отсутствии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членам его семьи, родителям, или зачисления средств, предназначенных на эти цели, на банковский счет работника;</w:t>
      </w:r>
    </w:p>
    <w:p w14:paraId="0190E7A2"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суммы заработной платы и другие суммы в иностранной валюте, полученные гражданами Республики Узбекистан от бюджетных организаций в связи с направлением их на работу за пределы Республики Узбекистан, в пределах сумм, установленных законодательством; </w:t>
      </w:r>
    </w:p>
    <w:p w14:paraId="2F12D7EB"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доходы, полученные от выполнения временных разовых работ, если наем на такие работы осуществляется при содействии центров обеспечения временной разовой работой; </w:t>
      </w:r>
    </w:p>
    <w:p w14:paraId="4C232955"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единовременное денежное вознаграждение, полученное спортсменами за призовые места на международных спортивных соревнованиях;</w:t>
      </w:r>
    </w:p>
    <w:p w14:paraId="7BC8BBBB" w14:textId="2388866F"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7) доходы от продажи имущества, принадлежащего </w:t>
      </w:r>
      <w:r w:rsidR="003139D2" w:rsidRPr="00CE3CA1">
        <w:rPr>
          <w:rFonts w:ascii="Times New Roman" w:hAnsi="Times New Roman" w:cs="Times New Roman"/>
          <w:sz w:val="28"/>
          <w:szCs w:val="28"/>
        </w:rPr>
        <w:t xml:space="preserve">налогоплательщику </w:t>
      </w:r>
      <w:r w:rsidRPr="00CE3CA1">
        <w:rPr>
          <w:rFonts w:ascii="Times New Roman" w:hAnsi="Times New Roman" w:cs="Times New Roman"/>
          <w:sz w:val="28"/>
          <w:szCs w:val="28"/>
        </w:rPr>
        <w:t>на праве частной собственности, кроме доходов от продажи:</w:t>
      </w:r>
    </w:p>
    <w:p w14:paraId="5ED7023F"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ценных бумаг (за исключением эмиссионных ценных бумаг, реализуемых на фондовой бирже), долей (паев) в уставном фонде (уставном капитале) юридических лиц;</w:t>
      </w:r>
    </w:p>
    <w:p w14:paraId="797E1AE7"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нежилых помещений;</w:t>
      </w:r>
    </w:p>
    <w:p w14:paraId="75DAFEF5" w14:textId="7FE323D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жилых помещений,</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находившихся в собственности </w:t>
      </w:r>
      <w:r w:rsidR="003139D2" w:rsidRPr="00CE3CA1">
        <w:rPr>
          <w:rFonts w:ascii="Times New Roman" w:hAnsi="Times New Roman" w:cs="Times New Roman"/>
          <w:sz w:val="28"/>
          <w:szCs w:val="28"/>
        </w:rPr>
        <w:t xml:space="preserve">налогоплательщика </w:t>
      </w:r>
      <w:r w:rsidRPr="00CE3CA1">
        <w:rPr>
          <w:rFonts w:ascii="Times New Roman" w:hAnsi="Times New Roman" w:cs="Times New Roman"/>
          <w:sz w:val="28"/>
          <w:szCs w:val="28"/>
        </w:rPr>
        <w:t>менее тридцати шести календарных месяцев;</w:t>
      </w:r>
    </w:p>
    <w:p w14:paraId="6EE5B97F" w14:textId="3AD9B925" w:rsidR="00621671" w:rsidRPr="00CE3CA1" w:rsidRDefault="00621671" w:rsidP="001E40D3">
      <w:pPr>
        <w:spacing w:after="0" w:line="230" w:lineRule="auto"/>
        <w:ind w:firstLine="720"/>
        <w:jc w:val="both"/>
        <w:rPr>
          <w:rFonts w:ascii="Times New Roman" w:hAnsi="Times New Roman" w:cs="Times New Roman"/>
          <w:strike/>
          <w:sz w:val="28"/>
          <w:szCs w:val="28"/>
        </w:rPr>
      </w:pPr>
      <w:r w:rsidRPr="00CE3CA1">
        <w:rPr>
          <w:rFonts w:ascii="Times New Roman" w:hAnsi="Times New Roman" w:cs="Times New Roman"/>
          <w:sz w:val="28"/>
          <w:szCs w:val="28"/>
        </w:rPr>
        <w:t>8) доходы от продажи выращенных в домашнем хозяйстве, включая дехканское, животных (скота, птицы, пушных и других зверей, рыб и других) в живом виде и продуктов их убоя в сыром или переработанном виде (кроме промышленной переработки), продукции животноводства, пчеловодства и растениеводства, за исключением продукции декоративного садоводства (цветоводства), в натуральном и переработанном виде</w:t>
      </w:r>
      <w:r w:rsidR="003139D2" w:rsidRPr="00CE3CA1">
        <w:rPr>
          <w:rFonts w:ascii="Times New Roman" w:hAnsi="Times New Roman" w:cs="Times New Roman"/>
          <w:sz w:val="28"/>
          <w:szCs w:val="28"/>
        </w:rPr>
        <w:t>;</w:t>
      </w:r>
    </w:p>
    <w:p w14:paraId="0127C870"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стоимость вещевых призов, полученных на международных и республиканских конкурсах и соревнованиях;</w:t>
      </w:r>
    </w:p>
    <w:p w14:paraId="6E4123C9" w14:textId="64B99DFB"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10) полученные от </w:t>
      </w:r>
      <w:r w:rsidR="003139D2" w:rsidRPr="00CE3CA1">
        <w:rPr>
          <w:rFonts w:ascii="Times New Roman" w:hAnsi="Times New Roman" w:cs="Times New Roman"/>
          <w:sz w:val="28"/>
          <w:szCs w:val="28"/>
        </w:rPr>
        <w:t xml:space="preserve">работодателя </w:t>
      </w:r>
      <w:r w:rsidRPr="00CE3CA1">
        <w:rPr>
          <w:rFonts w:ascii="Times New Roman" w:hAnsi="Times New Roman" w:cs="Times New Roman"/>
          <w:sz w:val="28"/>
          <w:szCs w:val="28"/>
        </w:rPr>
        <w:t xml:space="preserve">стоимостью до </w:t>
      </w:r>
      <w:r w:rsidR="001C07A2" w:rsidRPr="00CE3CA1">
        <w:rPr>
          <w:rFonts w:ascii="Times New Roman" w:hAnsi="Times New Roman" w:cs="Times New Roman"/>
          <w:sz w:val="28"/>
          <w:szCs w:val="28"/>
        </w:rPr>
        <w:t xml:space="preserve">2,11-кратного минимального размера оплаты труда </w:t>
      </w:r>
      <w:r w:rsidRPr="00CE3CA1">
        <w:rPr>
          <w:rFonts w:ascii="Times New Roman" w:hAnsi="Times New Roman" w:cs="Times New Roman"/>
          <w:sz w:val="28"/>
          <w:szCs w:val="28"/>
        </w:rPr>
        <w:t xml:space="preserve">в течение налогового периода: </w:t>
      </w:r>
    </w:p>
    <w:p w14:paraId="5406D194"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подарки в натуральной форме работникам; </w:t>
      </w:r>
    </w:p>
    <w:p w14:paraId="24A2EE03" w14:textId="194AAA92"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подарки и другие виды помощи неработающим пенсионерам и лицам, утратившим трудоспособность, ранее являвшимся работниками данного </w:t>
      </w:r>
      <w:r w:rsidR="003139D2" w:rsidRPr="00CE3CA1">
        <w:rPr>
          <w:rFonts w:ascii="Times New Roman" w:hAnsi="Times New Roman" w:cs="Times New Roman"/>
          <w:sz w:val="28"/>
          <w:szCs w:val="28"/>
        </w:rPr>
        <w:t>работодателя</w:t>
      </w:r>
      <w:r w:rsidRPr="00CE3CA1">
        <w:rPr>
          <w:rFonts w:ascii="Times New Roman" w:hAnsi="Times New Roman" w:cs="Times New Roman"/>
          <w:sz w:val="28"/>
          <w:szCs w:val="28"/>
        </w:rPr>
        <w:t xml:space="preserve">, членам семьи умершего работника; </w:t>
      </w:r>
    </w:p>
    <w:p w14:paraId="1991BB5D"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доходы в денежной и натуральной форме, полученные от физических лиц в порядке наследования, дарения или безвозмездно, за исключением:</w:t>
      </w:r>
    </w:p>
    <w:p w14:paraId="06CDA333"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вознаграждения, выплачиваемого наследникам (правопреемникам) авторов произведений науки, литературы и искусства, исполнителей произведений литературы и искусства, а также открытий, изобретений и промышленных образцов;</w:t>
      </w:r>
    </w:p>
    <w:p w14:paraId="3B5E55C5" w14:textId="615E492D" w:rsidR="00621671" w:rsidRPr="00CE3CA1" w:rsidRDefault="00621671" w:rsidP="001E40D3">
      <w:pPr>
        <w:spacing w:after="0" w:line="23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недвижимого имущества, автотранспортных средств, ценных бумаг, долей в уставных</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фондах (уставных капиталах)</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юридических лиц между лицами</w:t>
      </w:r>
      <w:r w:rsidR="00952369"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являющимися близкими родственниками;</w:t>
      </w:r>
    </w:p>
    <w:p w14:paraId="2D0D3CBC"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12) выигрыши по облигациям государственного займа, а также проценты по государственным ценным бумагам Республики Узбекистан;</w:t>
      </w:r>
    </w:p>
    <w:p w14:paraId="77E6A1E2"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13) доходы по сберегательным сертификатам, государственным ценным бумагам, а также проценты и выигрыши по вкладам в банках; </w:t>
      </w:r>
    </w:p>
    <w:p w14:paraId="65DD63B2" w14:textId="607E70D0"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14) сумма гранта, полученного от негосударственных некоммерческих организаций, международных и зарубежных организаций и фондов, а также в рамках международных договоров Республики Узбекистан в области научно-технического сотрудничества непосредственно </w:t>
      </w:r>
      <w:r w:rsidR="003139D2" w:rsidRPr="00CE3CA1">
        <w:rPr>
          <w:rFonts w:ascii="Times New Roman" w:hAnsi="Times New Roman" w:cs="Times New Roman"/>
          <w:sz w:val="28"/>
          <w:szCs w:val="28"/>
        </w:rPr>
        <w:t xml:space="preserve">налогоплательщиком </w:t>
      </w:r>
      <w:r w:rsidRPr="00CE3CA1">
        <w:rPr>
          <w:rFonts w:ascii="Times New Roman" w:hAnsi="Times New Roman" w:cs="Times New Roman"/>
          <w:sz w:val="28"/>
          <w:szCs w:val="28"/>
        </w:rPr>
        <w:t>от грантодателя при наличии заключения уполномоченного органа;</w:t>
      </w:r>
    </w:p>
    <w:p w14:paraId="4FBD3B06" w14:textId="23E7D252" w:rsidR="008F2E45" w:rsidRPr="00CE3CA1" w:rsidRDefault="008F2E45"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15) суммы заработной платы и другие доходы налогоплательщиков, направляемые на оплату страховых премий, выплачиваемых юридическим лицам, имеющим лицензию на осуществление страховой деятельности в Республике Узбекистан по долгосрочному страхованию жизни (отрасль страхования жизни всех классов), при условии: </w:t>
      </w:r>
    </w:p>
    <w:p w14:paraId="6A0DDC43" w14:textId="6B556B79" w:rsidR="00FA36D2" w:rsidRPr="00CE3CA1" w:rsidRDefault="003713EC" w:rsidP="001E40D3">
      <w:pPr>
        <w:spacing w:after="0" w:line="23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оплаты страховых взносов по невозрастающему порядку и получению единовременной выплаты страховой суммы не ранее </w:t>
      </w:r>
      <w:r w:rsidRPr="00CE3CA1">
        <w:rPr>
          <w:rFonts w:ascii="Times New Roman" w:hAnsi="Times New Roman" w:cs="Times New Roman"/>
          <w:sz w:val="28"/>
          <w:szCs w:val="28"/>
        </w:rPr>
        <w:t xml:space="preserve">двенадцати </w:t>
      </w:r>
      <w:r w:rsidRPr="00CE3CA1">
        <w:rPr>
          <w:rFonts w:ascii="Times New Roman" w:hAnsi="Times New Roman" w:cs="Times New Roman"/>
          <w:noProof/>
          <w:sz w:val="28"/>
          <w:szCs w:val="28"/>
        </w:rPr>
        <w:t>месяцев с даты начала периода страхования по договору</w:t>
      </w:r>
      <w:r w:rsidR="00FA36D2" w:rsidRPr="00CE3CA1">
        <w:rPr>
          <w:rFonts w:ascii="Times New Roman" w:hAnsi="Times New Roman" w:cs="Times New Roman"/>
          <w:noProof/>
          <w:sz w:val="28"/>
          <w:szCs w:val="28"/>
        </w:rPr>
        <w:t xml:space="preserve">. При наступлении страхового случая иного, чем дожитие застрахованного лица до определенного возраста </w:t>
      </w:r>
      <w:r w:rsidR="00FA36D2" w:rsidRPr="00CE3CA1">
        <w:rPr>
          <w:rFonts w:ascii="Times New Roman" w:hAnsi="Times New Roman" w:cs="Times New Roman"/>
          <w:noProof/>
          <w:sz w:val="28"/>
          <w:szCs w:val="28"/>
        </w:rPr>
        <w:lastRenderedPageBreak/>
        <w:t>или срока по долгосрочному страхованию жизни, выплата страховой сумм</w:t>
      </w:r>
      <w:r w:rsidR="00E45E99" w:rsidRPr="00CE3CA1">
        <w:rPr>
          <w:rFonts w:ascii="Times New Roman" w:hAnsi="Times New Roman" w:cs="Times New Roman"/>
          <w:noProof/>
          <w:sz w:val="28"/>
          <w:szCs w:val="28"/>
        </w:rPr>
        <w:t>ы</w:t>
      </w:r>
      <w:r w:rsidR="00FA36D2" w:rsidRPr="00CE3CA1">
        <w:rPr>
          <w:rFonts w:ascii="Times New Roman" w:hAnsi="Times New Roman" w:cs="Times New Roman"/>
          <w:noProof/>
          <w:sz w:val="28"/>
          <w:szCs w:val="28"/>
        </w:rPr>
        <w:t xml:space="preserve"> может быть осуществлена без соблюдения, указанных условий</w:t>
      </w:r>
      <w:r w:rsidR="00E45E99" w:rsidRPr="00CE3CA1">
        <w:rPr>
          <w:rFonts w:ascii="Times New Roman" w:hAnsi="Times New Roman" w:cs="Times New Roman"/>
          <w:noProof/>
          <w:sz w:val="28"/>
          <w:szCs w:val="28"/>
        </w:rPr>
        <w:t>;</w:t>
      </w:r>
    </w:p>
    <w:p w14:paraId="2989D68E" w14:textId="34D1DA5F" w:rsidR="00E45E99" w:rsidRPr="00CE3CA1" w:rsidRDefault="00E45E99" w:rsidP="001E40D3">
      <w:pPr>
        <w:autoSpaceDE w:val="0"/>
        <w:autoSpaceDN w:val="0"/>
        <w:adjustRightInd w:val="0"/>
        <w:spacing w:after="0" w:line="23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получения ренты (аннуитета) не ранее 12 месяцев с даты начала периода страхования по договору и наличи</w:t>
      </w:r>
      <w:r w:rsidR="0082797A" w:rsidRPr="00CE3CA1">
        <w:rPr>
          <w:rFonts w:ascii="Times New Roman" w:hAnsi="Times New Roman" w:cs="Times New Roman"/>
          <w:noProof/>
          <w:sz w:val="28"/>
          <w:szCs w:val="28"/>
        </w:rPr>
        <w:t>я</w:t>
      </w:r>
      <w:r w:rsidRPr="00CE3CA1">
        <w:rPr>
          <w:rFonts w:ascii="Times New Roman" w:hAnsi="Times New Roman" w:cs="Times New Roman"/>
          <w:noProof/>
          <w:sz w:val="28"/>
          <w:szCs w:val="28"/>
        </w:rPr>
        <w:t xml:space="preserve"> остатка накопленных средств (резерва) не менее четырехкратного размера указанной ренты (аннуитета) на дату </w:t>
      </w:r>
      <w:r w:rsidR="00BF25DF" w:rsidRPr="00CE3CA1">
        <w:rPr>
          <w:rFonts w:ascii="Times New Roman" w:hAnsi="Times New Roman" w:cs="Times New Roman"/>
          <w:noProof/>
          <w:sz w:val="28"/>
          <w:szCs w:val="28"/>
        </w:rPr>
        <w:t xml:space="preserve">такой </w:t>
      </w:r>
      <w:r w:rsidRPr="00CE3CA1">
        <w:rPr>
          <w:rFonts w:ascii="Times New Roman" w:hAnsi="Times New Roman" w:cs="Times New Roman"/>
          <w:noProof/>
          <w:sz w:val="28"/>
          <w:szCs w:val="28"/>
        </w:rPr>
        <w:t>выплаты;</w:t>
      </w:r>
    </w:p>
    <w:p w14:paraId="1F3E1CC4" w14:textId="41556FC3" w:rsidR="00213DD6" w:rsidRPr="00CE3CA1" w:rsidRDefault="0082797A" w:rsidP="001E40D3">
      <w:pPr>
        <w:autoSpaceDE w:val="0"/>
        <w:autoSpaceDN w:val="0"/>
        <w:adjustRightInd w:val="0"/>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noProof/>
          <w:sz w:val="28"/>
          <w:szCs w:val="28"/>
        </w:rPr>
        <w:t xml:space="preserve">получения ренты (аннуитета) </w:t>
      </w:r>
      <w:r w:rsidR="00213DD6" w:rsidRPr="00CE3CA1">
        <w:rPr>
          <w:rFonts w:ascii="Times New Roman" w:hAnsi="Times New Roman" w:cs="Times New Roman"/>
          <w:noProof/>
          <w:sz w:val="28"/>
          <w:szCs w:val="28"/>
        </w:rPr>
        <w:t xml:space="preserve">ранее 12 месяцев с даты начала периода страхования по договору, </w:t>
      </w:r>
      <w:r w:rsidR="00BF25DF" w:rsidRPr="00CE3CA1">
        <w:rPr>
          <w:rFonts w:ascii="Times New Roman" w:hAnsi="Times New Roman" w:cs="Times New Roman"/>
          <w:noProof/>
          <w:sz w:val="28"/>
          <w:szCs w:val="28"/>
        </w:rPr>
        <w:t>если сумма фактически оплаченных страховых взносов на начало выплаты первоначальной ренты (аннуитета) составляет не менее годового размера страховой премии по договору</w:t>
      </w:r>
      <w:r w:rsidR="00063CCA" w:rsidRPr="00CE3CA1">
        <w:rPr>
          <w:rFonts w:ascii="Times New Roman" w:hAnsi="Times New Roman" w:cs="Times New Roman"/>
          <w:noProof/>
          <w:sz w:val="28"/>
          <w:szCs w:val="28"/>
        </w:rPr>
        <w:t xml:space="preserve">. </w:t>
      </w:r>
      <w:r w:rsidR="00213DD6" w:rsidRPr="00CE3CA1">
        <w:rPr>
          <w:rFonts w:ascii="Times New Roman" w:hAnsi="Times New Roman" w:cs="Times New Roman"/>
          <w:noProof/>
          <w:sz w:val="28"/>
          <w:szCs w:val="28"/>
        </w:rPr>
        <w:t>При этом выплата рент (аннуитетов) должна быть осуществлена с соблюдением требования абзаца третьего настоящего пункта</w:t>
      </w:r>
      <w:r w:rsidR="00213DD6" w:rsidRPr="00CE3CA1">
        <w:rPr>
          <w:rFonts w:ascii="Times New Roman" w:hAnsi="Times New Roman" w:cs="Times New Roman"/>
          <w:sz w:val="28"/>
          <w:szCs w:val="28"/>
        </w:rPr>
        <w:t xml:space="preserve"> </w:t>
      </w:r>
    </w:p>
    <w:p w14:paraId="10E0ACCA" w14:textId="0057EC74" w:rsidR="00063CCA" w:rsidRPr="00CE3CA1" w:rsidRDefault="00063CCA"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w:t>
      </w:r>
      <w:r w:rsidR="001B20A9" w:rsidRPr="00CE3CA1">
        <w:rPr>
          <w:rFonts w:ascii="Times New Roman" w:hAnsi="Times New Roman" w:cs="Times New Roman"/>
          <w:noProof/>
          <w:sz w:val="28"/>
          <w:szCs w:val="28"/>
        </w:rPr>
        <w:t xml:space="preserve"> нарушении условий настоящего пункта либо </w:t>
      </w:r>
      <w:r w:rsidRPr="00CE3CA1">
        <w:rPr>
          <w:rFonts w:ascii="Times New Roman" w:hAnsi="Times New Roman" w:cs="Times New Roman"/>
          <w:sz w:val="28"/>
          <w:szCs w:val="28"/>
        </w:rPr>
        <w:t>досрочном прекращении договора и возврате страховщиком части или всей страховой премии</w:t>
      </w:r>
      <w:r w:rsidR="001B20A9" w:rsidRPr="00CE3CA1">
        <w:rPr>
          <w:rFonts w:ascii="Times New Roman" w:hAnsi="Times New Roman" w:cs="Times New Roman"/>
          <w:sz w:val="28"/>
          <w:szCs w:val="28"/>
        </w:rPr>
        <w:t>,</w:t>
      </w:r>
      <w:r w:rsidRPr="00CE3CA1">
        <w:rPr>
          <w:rFonts w:ascii="Times New Roman" w:hAnsi="Times New Roman" w:cs="Times New Roman"/>
          <w:sz w:val="28"/>
          <w:szCs w:val="28"/>
        </w:rPr>
        <w:t xml:space="preserve"> размер возвращенной страховой премии подлеж</w:t>
      </w:r>
      <w:r w:rsidR="00FA2C25" w:rsidRPr="00CE3CA1">
        <w:rPr>
          <w:rFonts w:ascii="Times New Roman" w:hAnsi="Times New Roman" w:cs="Times New Roman"/>
          <w:sz w:val="28"/>
          <w:szCs w:val="28"/>
        </w:rPr>
        <w:t xml:space="preserve">ит </w:t>
      </w:r>
      <w:r w:rsidRPr="00CE3CA1">
        <w:rPr>
          <w:rFonts w:ascii="Times New Roman" w:hAnsi="Times New Roman" w:cs="Times New Roman"/>
          <w:sz w:val="28"/>
          <w:szCs w:val="28"/>
        </w:rPr>
        <w:t>налогообложению</w:t>
      </w:r>
      <w:r w:rsidR="00FA2C25" w:rsidRPr="00CE3CA1">
        <w:rPr>
          <w:rFonts w:ascii="Times New Roman" w:hAnsi="Times New Roman" w:cs="Times New Roman"/>
          <w:sz w:val="28"/>
          <w:szCs w:val="28"/>
        </w:rPr>
        <w:t xml:space="preserve"> у</w:t>
      </w:r>
      <w:r w:rsidRPr="00CE3CA1">
        <w:rPr>
          <w:rFonts w:ascii="Times New Roman" w:hAnsi="Times New Roman" w:cs="Times New Roman"/>
          <w:sz w:val="28"/>
          <w:szCs w:val="28"/>
        </w:rPr>
        <w:t xml:space="preserve"> страховщика;</w:t>
      </w:r>
    </w:p>
    <w:p w14:paraId="3E81FD39" w14:textId="671A21C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16) суммы заработной платы и другие доходы налогоплательщика, подлежащие налого</w:t>
      </w:r>
      <w:r w:rsidR="00373488" w:rsidRPr="00CE3CA1">
        <w:rPr>
          <w:rFonts w:ascii="Times New Roman" w:hAnsi="Times New Roman" w:cs="Times New Roman"/>
          <w:sz w:val="28"/>
          <w:szCs w:val="28"/>
        </w:rPr>
        <w:t>обложению, направляемые на:</w:t>
      </w:r>
    </w:p>
    <w:p w14:paraId="1BDC5BA3" w14:textId="77777777" w:rsidR="00621671" w:rsidRPr="00CE3CA1" w:rsidRDefault="00621671" w:rsidP="001E40D3">
      <w:pPr>
        <w:spacing w:after="0" w:line="230" w:lineRule="auto"/>
        <w:ind w:firstLine="720"/>
        <w:jc w:val="both"/>
        <w:rPr>
          <w:rFonts w:ascii="Times New Roman" w:hAnsi="Times New Roman" w:cs="Times New Roman"/>
          <w:color w:val="000000" w:themeColor="text1"/>
          <w:sz w:val="28"/>
          <w:szCs w:val="28"/>
        </w:rPr>
      </w:pPr>
      <w:r w:rsidRPr="00CE3CA1">
        <w:rPr>
          <w:rFonts w:ascii="Times New Roman" w:hAnsi="Times New Roman" w:cs="Times New Roman"/>
          <w:color w:val="000000" w:themeColor="text1"/>
          <w:spacing w:val="-4"/>
          <w:sz w:val="28"/>
          <w:szCs w:val="28"/>
        </w:rPr>
        <w:t>оплату за обучение (свое, а также своих детей или супруга (супруги) –</w:t>
      </w:r>
      <w:r w:rsidRPr="00CE3CA1">
        <w:rPr>
          <w:rFonts w:ascii="Times New Roman" w:hAnsi="Times New Roman" w:cs="Times New Roman"/>
          <w:color w:val="000000" w:themeColor="text1"/>
          <w:sz w:val="28"/>
          <w:szCs w:val="28"/>
        </w:rPr>
        <w:t xml:space="preserve"> в возрасте до двадцати шести лет) в высших учебных заведениях Республики Узбекистан;</w:t>
      </w:r>
    </w:p>
    <w:p w14:paraId="6E43DAD8" w14:textId="3C2F913C" w:rsidR="00B60382" w:rsidRPr="00CE3CA1" w:rsidRDefault="00B60382"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оказание меценатской поддержки, но не более 50 процентов от налоговой базы;</w:t>
      </w:r>
    </w:p>
    <w:p w14:paraId="131351D2" w14:textId="2CD89826" w:rsidR="001E40D3" w:rsidRPr="00CE3CA1" w:rsidRDefault="001E40D3"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погашение ипотечных кредитов и начисленных на них процентов, </w:t>
      </w:r>
      <w:r w:rsidRPr="00CE3CA1">
        <w:rPr>
          <w:rFonts w:ascii="Times New Roman" w:hAnsi="Times New Roman" w:cs="Times New Roman"/>
          <w:sz w:val="28"/>
          <w:szCs w:val="28"/>
        </w:rPr>
        <w:br/>
        <w:t xml:space="preserve">в совокупности в размере до 15 миллионов сумов в течение налогового периода, при условии, что стоимость индивидуального жилого дома или квартиры в многоквартирном доме не превышает 300 миллионов сумов </w:t>
      </w:r>
      <w:r w:rsidRPr="00CE3CA1">
        <w:rPr>
          <w:rFonts w:ascii="Times New Roman" w:hAnsi="Times New Roman" w:cs="Times New Roman"/>
          <w:sz w:val="28"/>
          <w:szCs w:val="28"/>
        </w:rPr>
        <w:br/>
        <w:t>и приобретена с учетом субсидии из бюджета на компенсацию части первоначального взноса и (или) процентов по ипотечному кредиту. Указанная льгота распространяется на заемщика и созаемщиков, при условии, что сумма уменьшения доходов, подлежащих налогообложению, предоставленная всем налогоплательщикам, имеющим право на льготу, в совокупности не превышает 15 миллионов сумов в течение налогового периода;</w:t>
      </w:r>
    </w:p>
    <w:p w14:paraId="6FB42D37"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индивидуальные накопительные пенсионные счета граждан в Народном банке Республики Узбекистан на добровольной основе; </w:t>
      </w:r>
    </w:p>
    <w:p w14:paraId="30D8869B" w14:textId="6EE08683"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17) доходы в виде безвозмездно полученных от физических лиц (в том числе по договорам дарения) долей, паев и акций, если их передача осуществляется между близкими родственниками.</w:t>
      </w:r>
    </w:p>
    <w:p w14:paraId="017F58B2"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признается получением дохода или возникновением права на распоряжение доходом получение прав контроля в отношении иностранной структуры без образования юридического лица или иностранного юридического лица, для которого в соответствии с законодательством страны регистрации не предусмотрено участие в капитале, если такие права получены в результате их передачи между лицами, являющимися членами одной семьи и (или) близкими родственниками;</w:t>
      </w:r>
    </w:p>
    <w:p w14:paraId="0D7A58BE" w14:textId="0FC8B986"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18) доходы </w:t>
      </w:r>
      <w:r w:rsidR="003139D2" w:rsidRPr="00CE3CA1">
        <w:rPr>
          <w:rFonts w:ascii="Times New Roman" w:hAnsi="Times New Roman" w:cs="Times New Roman"/>
          <w:sz w:val="28"/>
          <w:szCs w:val="28"/>
        </w:rPr>
        <w:t xml:space="preserve">налогоплательщиков, </w:t>
      </w:r>
      <w:r w:rsidRPr="00CE3CA1">
        <w:rPr>
          <w:rFonts w:ascii="Times New Roman" w:hAnsi="Times New Roman" w:cs="Times New Roman"/>
          <w:sz w:val="28"/>
          <w:szCs w:val="28"/>
        </w:rPr>
        <w:t>привлекаемых на сезонные сельскохозяйственные работы по уборке хлопка-сырца, полученные за выполнение этих работ;</w:t>
      </w:r>
    </w:p>
    <w:p w14:paraId="605A7A71" w14:textId="47ABA975"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19 доходы </w:t>
      </w:r>
      <w:r w:rsidR="00952369" w:rsidRPr="00CE3CA1">
        <w:rPr>
          <w:rFonts w:ascii="Times New Roman" w:hAnsi="Times New Roman" w:cs="Times New Roman"/>
          <w:sz w:val="28"/>
          <w:szCs w:val="28"/>
        </w:rPr>
        <w:t>налогоплательщиков </w:t>
      </w:r>
      <w:r w:rsidRPr="00CE3CA1">
        <w:rPr>
          <w:rFonts w:ascii="Times New Roman" w:hAnsi="Times New Roman" w:cs="Times New Roman"/>
          <w:sz w:val="28"/>
          <w:szCs w:val="28"/>
        </w:rPr>
        <w:t>–</w:t>
      </w:r>
      <w:r w:rsidR="00952369" w:rsidRPr="00CE3CA1">
        <w:rPr>
          <w:rFonts w:ascii="Times New Roman" w:hAnsi="Times New Roman" w:cs="Times New Roman"/>
          <w:sz w:val="28"/>
          <w:szCs w:val="28"/>
        </w:rPr>
        <w:t> </w:t>
      </w:r>
      <w:r w:rsidRPr="00CE3CA1">
        <w:rPr>
          <w:rFonts w:ascii="Times New Roman" w:hAnsi="Times New Roman" w:cs="Times New Roman"/>
          <w:sz w:val="28"/>
          <w:szCs w:val="28"/>
        </w:rPr>
        <w:t>старателей, полученные от реализации драгоценных металлов, добытых путем старательской добычи, в порядке, установленном законодательством)</w:t>
      </w:r>
      <w:r w:rsidR="003139D2"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5AEEC170" w14:textId="77777777" w:rsidR="00621671" w:rsidRPr="00CE3CA1" w:rsidRDefault="00621671" w:rsidP="001E40D3">
      <w:pPr>
        <w:spacing w:after="0" w:line="230" w:lineRule="auto"/>
        <w:ind w:firstLine="720"/>
        <w:jc w:val="both"/>
        <w:rPr>
          <w:rFonts w:ascii="Times New Roman" w:hAnsi="Times New Roman" w:cs="Times New Roman"/>
          <w:b/>
          <w:sz w:val="28"/>
          <w:szCs w:val="28"/>
        </w:rPr>
      </w:pPr>
    </w:p>
    <w:p w14:paraId="147FC4D9" w14:textId="161C31FA" w:rsidR="00621671" w:rsidRPr="00CE3CA1" w:rsidRDefault="00621671" w:rsidP="001E40D3">
      <w:pPr>
        <w:pStyle w:val="2"/>
        <w:spacing w:before="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79</w:t>
      </w:r>
      <w:r w:rsidRPr="00CE3CA1">
        <w:rPr>
          <w:rFonts w:ascii="Times New Roman" w:hAnsi="Times New Roman" w:cs="Times New Roman"/>
          <w:sz w:val="28"/>
          <w:szCs w:val="28"/>
        </w:rPr>
        <w:t xml:space="preserve">. Освобождение физических лиц от налогообложения  </w:t>
      </w:r>
    </w:p>
    <w:p w14:paraId="04AF8689" w14:textId="77777777" w:rsidR="00621671" w:rsidRPr="00CE3CA1" w:rsidRDefault="00621671" w:rsidP="001E40D3">
      <w:pPr>
        <w:spacing w:after="0" w:line="230" w:lineRule="auto"/>
        <w:ind w:firstLine="720"/>
        <w:jc w:val="both"/>
        <w:rPr>
          <w:rFonts w:ascii="Times New Roman" w:hAnsi="Times New Roman" w:cs="Times New Roman"/>
          <w:b/>
          <w:sz w:val="28"/>
          <w:szCs w:val="28"/>
        </w:rPr>
      </w:pPr>
    </w:p>
    <w:p w14:paraId="24BCAFA3" w14:textId="77777777"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Не подлежат налогообложению доходы:</w:t>
      </w:r>
    </w:p>
    <w:p w14:paraId="75AAB81C" w14:textId="10BDA6D3"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глав и членов персонала дипломатических представительств, должностных лиц консульских учреждений иностранных государств, членов их семей, проживающих совместно с ними, если они не являются гражданами Республики Узбекистан,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всем доходам, кроме извлекаемых </w:t>
      </w:r>
      <w:r w:rsidR="00952369" w:rsidRPr="00CE3CA1">
        <w:rPr>
          <w:rFonts w:ascii="Times New Roman" w:hAnsi="Times New Roman" w:cs="Times New Roman"/>
          <w:sz w:val="28"/>
          <w:szCs w:val="28"/>
        </w:rPr>
        <w:t>из</w:t>
      </w:r>
      <w:r w:rsidRPr="00CE3CA1">
        <w:rPr>
          <w:rFonts w:ascii="Times New Roman" w:hAnsi="Times New Roman" w:cs="Times New Roman"/>
          <w:sz w:val="28"/>
          <w:szCs w:val="28"/>
        </w:rPr>
        <w:t xml:space="preserve"> источников в Республике Узбекистан, не связанных с дипломатической и консульской службой;</w:t>
      </w:r>
    </w:p>
    <w:p w14:paraId="2FCEB779" w14:textId="11AFF972"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2) членов административно-технического персонала дипломатических</w:t>
      </w:r>
      <w:r w:rsidRPr="00CE3CA1">
        <w:rPr>
          <w:rFonts w:ascii="Times New Roman" w:hAnsi="Times New Roman" w:cs="Times New Roman"/>
          <w:sz w:val="28"/>
          <w:szCs w:val="28"/>
        </w:rPr>
        <w:t xml:space="preserve"> представительств и консульских учреждений иностранных государств и членов их семей, проживающих совместно с ними, если они не являются гражданами Республики Узбекистан или не проживают в Республике Узбекистан постоянно,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всем доходам, кроме доходов </w:t>
      </w:r>
      <w:r w:rsidR="00952369" w:rsidRPr="00CE3CA1">
        <w:rPr>
          <w:rFonts w:ascii="Times New Roman" w:hAnsi="Times New Roman" w:cs="Times New Roman"/>
          <w:sz w:val="28"/>
          <w:szCs w:val="28"/>
        </w:rPr>
        <w:t>из</w:t>
      </w:r>
      <w:r w:rsidRPr="00CE3CA1">
        <w:rPr>
          <w:rFonts w:ascii="Times New Roman" w:hAnsi="Times New Roman" w:cs="Times New Roman"/>
          <w:sz w:val="28"/>
          <w:szCs w:val="28"/>
        </w:rPr>
        <w:t xml:space="preserve"> источников в Республике Узбекистан, не связанных с дипломатической и консульской службой;</w:t>
      </w:r>
    </w:p>
    <w:p w14:paraId="286161E5" w14:textId="0EE828C3"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3) входящих в состав обслуживающего персонала дипломатических представительств, консульских учреждений иностранных государств, если они не являются гражданами Республики Узбекистан или не проживают в Республике Узбекистан постоянно, </w:t>
      </w:r>
      <w:r w:rsidR="00373488"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всем доходам, полученным ими по своей службе;</w:t>
      </w:r>
    </w:p>
    <w:p w14:paraId="6E86078C" w14:textId="6FBDDBBD" w:rsidR="00621671" w:rsidRPr="00CE3CA1" w:rsidRDefault="00621671" w:rsidP="001E40D3">
      <w:pPr>
        <w:spacing w:after="0" w:line="23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4) домашних работников сотрудников дипломатических представительств</w:t>
      </w:r>
      <w:r w:rsidRPr="00CE3CA1">
        <w:rPr>
          <w:rFonts w:ascii="Times New Roman" w:hAnsi="Times New Roman" w:cs="Times New Roman"/>
          <w:sz w:val="28"/>
          <w:szCs w:val="28"/>
        </w:rPr>
        <w:t xml:space="preserve"> и консульских учреждений иностранных государств, если они не являются гражданами Республики Узбекистан или не проживают в Республике Узбекистан постоянно,</w:t>
      </w:r>
      <w:r w:rsidR="00752214"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 по всем доходам, полученным ими по своей службе;</w:t>
      </w:r>
    </w:p>
    <w:p w14:paraId="74E7A75E" w14:textId="39AE149F" w:rsidR="00621671" w:rsidRPr="00CE3CA1" w:rsidRDefault="00621671" w:rsidP="00752214">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должностных лиц международных неправительственных организаций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доходам, полученным ими в этих организациях, если они не являются гражданами Республики Узбекистан.</w:t>
      </w:r>
    </w:p>
    <w:p w14:paraId="6659E3E3" w14:textId="77777777" w:rsidR="00333ADC" w:rsidRPr="00CE3CA1" w:rsidRDefault="00333ADC" w:rsidP="00752214">
      <w:pPr>
        <w:spacing w:after="0" w:line="245" w:lineRule="auto"/>
        <w:ind w:firstLine="720"/>
        <w:jc w:val="both"/>
        <w:rPr>
          <w:rFonts w:ascii="Times New Roman" w:hAnsi="Times New Roman" w:cs="Times New Roman"/>
          <w:sz w:val="28"/>
          <w:szCs w:val="28"/>
        </w:rPr>
      </w:pPr>
    </w:p>
    <w:p w14:paraId="509B6631" w14:textId="77777777" w:rsidR="005F3252"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80</w:t>
      </w:r>
      <w:r w:rsidRPr="00CE3CA1">
        <w:rPr>
          <w:rFonts w:ascii="Times New Roman" w:hAnsi="Times New Roman" w:cs="Times New Roman"/>
          <w:sz w:val="28"/>
          <w:szCs w:val="28"/>
        </w:rPr>
        <w:t>. Уменьшение совокупного дохода отдельных</w:t>
      </w:r>
    </w:p>
    <w:p w14:paraId="0A19CC3D" w14:textId="638F835D" w:rsidR="00621671" w:rsidRPr="00CE3CA1" w:rsidRDefault="00621671" w:rsidP="00752214">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категорий налогоплательщиков</w:t>
      </w:r>
    </w:p>
    <w:p w14:paraId="1ABD05D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0960675" w14:textId="6A85166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Освобождаются от налогообложения частично (по доходам в размере </w:t>
      </w:r>
      <w:r w:rsidR="00333ADC" w:rsidRPr="00CE3CA1">
        <w:rPr>
          <w:rFonts w:ascii="Times New Roman" w:hAnsi="Times New Roman" w:cs="Times New Roman"/>
          <w:sz w:val="28"/>
          <w:szCs w:val="28"/>
        </w:rPr>
        <w:t>1,41-кратной минимального размера оплаты труда </w:t>
      </w:r>
      <w:r w:rsidRPr="00CE3CA1">
        <w:rPr>
          <w:rFonts w:ascii="Times New Roman" w:hAnsi="Times New Roman" w:cs="Times New Roman"/>
          <w:sz w:val="28"/>
          <w:szCs w:val="28"/>
        </w:rPr>
        <w:t>за каждый месяц, в котором получены эти доходы) следующие налогоплательщики:</w:t>
      </w:r>
    </w:p>
    <w:p w14:paraId="7682B248"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удостоенные звания «Ўзбекистон Қаҳрамони», Героя Советского Союза, Героя Труда, награжденные орденом Славы трех степеней. Данная льгота предоставляется на основании соответственно удостоверения о </w:t>
      </w:r>
      <w:r w:rsidRPr="00CE3CA1">
        <w:rPr>
          <w:rFonts w:ascii="Times New Roman" w:hAnsi="Times New Roman" w:cs="Times New Roman"/>
          <w:sz w:val="28"/>
          <w:szCs w:val="28"/>
        </w:rPr>
        <w:lastRenderedPageBreak/>
        <w:t xml:space="preserve">присвоении звания «Ўзбекистон Қаҳрамони», книжки Героя Советского Союза, Героя Труда, орденской книжки или справки отдела по делам обороны; </w:t>
      </w:r>
    </w:p>
    <w:p w14:paraId="0EFE770F" w14:textId="4EFA33AB"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инвалиды и участники войны, а также приравненные к ним лица, круг которых устанавливается законодательством. Данная льгота предоставляется на основании соответствующего удостоверения инвалида (участника) войны или справки отдела по делам обороны либо иного уполномоченного органа, другим инвалидам (участникам)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удостоверения инвалида (участника) о праве на льготы; </w:t>
      </w:r>
    </w:p>
    <w:p w14:paraId="1613990C"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лица с инвалидностью с детства, а также лица с инвалидностью I и II групп. Данная льгота предоставляется на основании пенсионного удостоверения или справки врачебно-трудовой экспертной комиссии;</w:t>
      </w:r>
    </w:p>
    <w:p w14:paraId="0A4CEB4C" w14:textId="27015126"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родители и вдовы (вдовцы) военнослужащих и сотрудников органов внутренних дел, погибших вследствие ранения, контузии или увечья, полученных при защите бывшего СССР, конституционного строя Республики Узбекистан либо при выполнении других обязанностей военной службы или службы в органах внутренних дел, либо вследствие заболевания, связанного с пребыванием на фронте. Льгота предоставляется на основании пенсионного удостоверения, в котором проставлен штамп «Вдова (вдовец, мать, отец) погибшего воина» или «Вдова (вдовец, мать, отец) погибшего сотрудника органов внутренних дел», либо имеется соответствующая запись, заверенная подписью руководителя и печатью учреждения, выдавшего пенсионное удостоверение. Если указанные лица не являются пенсионерами, льгота предоставляется им на основании справки о гибели военнослужащего или сотрудника органов внутренних дел, выданной соответствующими органами Министерства обороны, Комитета государственной безопасности или Министерства внутренних дел бывшего СССР, а также Министерства обороны, Службы государственной безопасности Республики Узбекистан или Министерства внутренних дел Республики Узбекистан, Министерства по чрезвычайным ситуациям Республики Узбекистан, Национальной гвардии Республики Узбекистан, Государственной службы безопасности Президента Республики Узбекистан, Государственного таможенного комитета Республики Узбекистан</w:t>
      </w:r>
      <w:r w:rsidR="000F1D67" w:rsidRPr="00CE3CA1">
        <w:rPr>
          <w:rFonts w:ascii="Times New Roman" w:hAnsi="Times New Roman" w:cs="Times New Roman"/>
          <w:sz w:val="28"/>
          <w:szCs w:val="28"/>
        </w:rPr>
        <w:t xml:space="preserve"> </w:t>
      </w:r>
      <w:r w:rsidR="000F1D67" w:rsidRPr="00CE3CA1">
        <w:rPr>
          <w:rFonts w:ascii="Times New Roman" w:hAnsi="Times New Roman" w:cs="Times New Roman"/>
          <w:noProof/>
          <w:sz w:val="28"/>
          <w:szCs w:val="28"/>
        </w:rPr>
        <w:t>и другими ведомствами</w:t>
      </w:r>
      <w:r w:rsidR="00952369" w:rsidRPr="00CE3CA1">
        <w:rPr>
          <w:rFonts w:ascii="Times New Roman" w:hAnsi="Times New Roman" w:cs="Times New Roman"/>
          <w:noProof/>
          <w:sz w:val="28"/>
          <w:szCs w:val="28"/>
        </w:rPr>
        <w:t>,</w:t>
      </w:r>
      <w:r w:rsidR="000F1D67" w:rsidRPr="00CE3CA1">
        <w:rPr>
          <w:rFonts w:ascii="Times New Roman" w:hAnsi="Times New Roman" w:cs="Times New Roman"/>
          <w:noProof/>
          <w:sz w:val="28"/>
          <w:szCs w:val="28"/>
        </w:rPr>
        <w:t xml:space="preserve"> в которых предусмотрена военная служба</w:t>
      </w:r>
      <w:r w:rsidRPr="00CE3CA1">
        <w:rPr>
          <w:rFonts w:ascii="Times New Roman" w:hAnsi="Times New Roman" w:cs="Times New Roman"/>
          <w:sz w:val="28"/>
          <w:szCs w:val="28"/>
        </w:rPr>
        <w:t>. Вдовам (вдовцам) военнослужащих или сотрудников органов внутренних дел, погибших при защите бывшего СССР, конституционного строя Республики Узбекистан либо при выполнении иных обязанностей военной службы или службы в органах внутренних дел, либо вследствие заболевания, связанного с пребыванием на фронте, льгота предоставляется только в том случае, если они не вступили в новый брак;</w:t>
      </w:r>
    </w:p>
    <w:p w14:paraId="43EB7E2D"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одинокие матери, имеющие двух и более детей до шестнадцати лет. Льгота предоставляется на основании справки, выдаваемой органами регистрации актов гражданского состояния на каждого ребенка отдельно;</w:t>
      </w:r>
    </w:p>
    <w:p w14:paraId="3C546DB3" w14:textId="77777777"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6) вдовы и вдовцы, имеющие двух и более детей до шестнадцати лет и не получающие пенсию по случаю потери кормильца. Льгота предоставляется при предъявлении свидетельства о смерти мужа (жены), свидетельств о рождении детей, об отсутствии нового брака и при наличии справки районного (городского) отдела внебюджетного Пенсионного фонда при Министерстве финансов Республики Узбекистан об отсутствии пенсии по случаю потери кормильца;</w:t>
      </w:r>
    </w:p>
    <w:p w14:paraId="5E5B8FED" w14:textId="12DD891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7) один из родителей, воспитывающий проживающего с ним </w:t>
      </w:r>
      <w:r w:rsidR="00BD44BE" w:rsidRPr="00CE3CA1">
        <w:rPr>
          <w:rFonts w:ascii="Times New Roman" w:hAnsi="Times New Roman" w:cs="Times New Roman"/>
          <w:sz w:val="28"/>
          <w:szCs w:val="28"/>
        </w:rPr>
        <w:t xml:space="preserve">лицо с инвалидностью </w:t>
      </w:r>
      <w:r w:rsidRPr="00CE3CA1">
        <w:rPr>
          <w:rFonts w:ascii="Times New Roman" w:hAnsi="Times New Roman" w:cs="Times New Roman"/>
          <w:sz w:val="28"/>
          <w:szCs w:val="28"/>
        </w:rPr>
        <w:t>с детства, в связи с требованиями по постоянному уходу. Льгота предоставляется на основании пенсионного удостоверения или медицинской справки учреждения здравоохранения, подтверждающей необходимость постоянного ухода</w:t>
      </w:r>
      <w:r w:rsidR="007E48D8"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0D28A945" w14:textId="5ADFFE54" w:rsidR="00621671" w:rsidRPr="00CE3CA1" w:rsidRDefault="00BD44BE"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Налоговые л</w:t>
      </w:r>
      <w:r w:rsidR="00621671" w:rsidRPr="00CE3CA1">
        <w:rPr>
          <w:rFonts w:ascii="Times New Roman" w:hAnsi="Times New Roman" w:cs="Times New Roman"/>
          <w:sz w:val="28"/>
          <w:szCs w:val="28"/>
        </w:rPr>
        <w:t>ьготы, предусмотренные настоящей статьей, применяются при представлении соответствующих документов.</w:t>
      </w:r>
    </w:p>
    <w:p w14:paraId="6BF28139" w14:textId="43D26C7B"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возникновении права на </w:t>
      </w:r>
      <w:r w:rsidR="008B1D28" w:rsidRPr="00CE3CA1">
        <w:rPr>
          <w:rFonts w:ascii="Times New Roman" w:hAnsi="Times New Roman" w:cs="Times New Roman"/>
          <w:sz w:val="28"/>
          <w:szCs w:val="28"/>
        </w:rPr>
        <w:t xml:space="preserve">налоговую </w:t>
      </w:r>
      <w:r w:rsidRPr="00CE3CA1">
        <w:rPr>
          <w:rFonts w:ascii="Times New Roman" w:hAnsi="Times New Roman" w:cs="Times New Roman"/>
          <w:sz w:val="28"/>
          <w:szCs w:val="28"/>
        </w:rPr>
        <w:t xml:space="preserve">льготу в течение календарного года </w:t>
      </w:r>
      <w:r w:rsidR="008B1D28" w:rsidRPr="00CE3CA1">
        <w:rPr>
          <w:rFonts w:ascii="Times New Roman" w:hAnsi="Times New Roman" w:cs="Times New Roman"/>
          <w:sz w:val="28"/>
          <w:szCs w:val="28"/>
        </w:rPr>
        <w:t xml:space="preserve">налоговые </w:t>
      </w:r>
      <w:r w:rsidRPr="00CE3CA1">
        <w:rPr>
          <w:rFonts w:ascii="Times New Roman" w:hAnsi="Times New Roman" w:cs="Times New Roman"/>
          <w:sz w:val="28"/>
          <w:szCs w:val="28"/>
        </w:rPr>
        <w:t xml:space="preserve">льготы применяются с момента возникновения права на </w:t>
      </w:r>
      <w:r w:rsidR="008B1D28" w:rsidRPr="00CE3CA1">
        <w:rPr>
          <w:rFonts w:ascii="Times New Roman" w:hAnsi="Times New Roman" w:cs="Times New Roman"/>
          <w:sz w:val="28"/>
          <w:szCs w:val="28"/>
        </w:rPr>
        <w:t xml:space="preserve">налоговую </w:t>
      </w:r>
      <w:r w:rsidRPr="00CE3CA1">
        <w:rPr>
          <w:rFonts w:ascii="Times New Roman" w:hAnsi="Times New Roman" w:cs="Times New Roman"/>
          <w:sz w:val="28"/>
          <w:szCs w:val="28"/>
        </w:rPr>
        <w:t>льготу.</w:t>
      </w:r>
    </w:p>
    <w:p w14:paraId="51545AA5" w14:textId="66C77172"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налогоплательщик имеет право на </w:t>
      </w:r>
      <w:r w:rsidR="008B1D28" w:rsidRPr="00CE3CA1">
        <w:rPr>
          <w:rFonts w:ascii="Times New Roman" w:hAnsi="Times New Roman" w:cs="Times New Roman"/>
          <w:sz w:val="28"/>
          <w:szCs w:val="28"/>
        </w:rPr>
        <w:t xml:space="preserve">налоговую </w:t>
      </w:r>
      <w:r w:rsidRPr="00CE3CA1">
        <w:rPr>
          <w:rFonts w:ascii="Times New Roman" w:hAnsi="Times New Roman" w:cs="Times New Roman"/>
          <w:sz w:val="28"/>
          <w:szCs w:val="28"/>
        </w:rPr>
        <w:t xml:space="preserve">льготу по нескольким основаниям, предусмотренным настоящей статьей, предоставляется только одна </w:t>
      </w:r>
      <w:r w:rsidR="008B1D28" w:rsidRPr="00CE3CA1">
        <w:rPr>
          <w:rFonts w:ascii="Times New Roman" w:hAnsi="Times New Roman" w:cs="Times New Roman"/>
          <w:sz w:val="28"/>
          <w:szCs w:val="28"/>
        </w:rPr>
        <w:t xml:space="preserve">налоговая </w:t>
      </w:r>
      <w:r w:rsidRPr="00CE3CA1">
        <w:rPr>
          <w:rFonts w:ascii="Times New Roman" w:hAnsi="Times New Roman" w:cs="Times New Roman"/>
          <w:sz w:val="28"/>
          <w:szCs w:val="28"/>
        </w:rPr>
        <w:t>льгота по выбору указанного лица.</w:t>
      </w:r>
    </w:p>
    <w:p w14:paraId="2C265E5C" w14:textId="775716B9" w:rsidR="00621671" w:rsidRPr="00CE3CA1" w:rsidRDefault="00621671"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Применение </w:t>
      </w:r>
      <w:r w:rsidR="008B1D28"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льготы производится по месту основной работы (службы, учебы) налогоплательщика, а при отсутствии основного места работы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налоговыми органами по месту жительства при исчислении налога на основании декларации о совокупном годовом доходе. При утрате права на </w:t>
      </w:r>
      <w:r w:rsidR="008B1D28" w:rsidRPr="00CE3CA1">
        <w:rPr>
          <w:rFonts w:ascii="Times New Roman" w:hAnsi="Times New Roman" w:cs="Times New Roman"/>
          <w:sz w:val="28"/>
          <w:szCs w:val="28"/>
        </w:rPr>
        <w:t xml:space="preserve">налоговую </w:t>
      </w:r>
      <w:r w:rsidRPr="00CE3CA1">
        <w:rPr>
          <w:rFonts w:ascii="Times New Roman" w:hAnsi="Times New Roman" w:cs="Times New Roman"/>
          <w:sz w:val="28"/>
          <w:szCs w:val="28"/>
        </w:rPr>
        <w:t>льготу налогоплательщик должен в течение пятнадцати дней с момента утраты сообщить об этом юридическому лицу, удерживающему с него налог.</w:t>
      </w:r>
    </w:p>
    <w:p w14:paraId="50FF2879" w14:textId="5068D69D" w:rsidR="00621671" w:rsidRPr="00CE3CA1" w:rsidRDefault="008B1D28"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Налоговые л</w:t>
      </w:r>
      <w:r w:rsidR="00621671" w:rsidRPr="00CE3CA1">
        <w:rPr>
          <w:rFonts w:ascii="Times New Roman" w:hAnsi="Times New Roman" w:cs="Times New Roman"/>
          <w:sz w:val="28"/>
          <w:szCs w:val="28"/>
        </w:rPr>
        <w:t xml:space="preserve">ьготы, перечисленные в части первой настоящей статьи, распространяются также на доходы налогоплательщика, полученные в виде процентов и дивидендов, а также на доходы, полученные от сдачи имущества в аренду. Если проценты и дивиденды начисляются по месту основной работы, применение </w:t>
      </w:r>
      <w:r w:rsidRPr="00CE3CA1">
        <w:rPr>
          <w:rFonts w:ascii="Times New Roman" w:hAnsi="Times New Roman" w:cs="Times New Roman"/>
          <w:sz w:val="28"/>
          <w:szCs w:val="28"/>
        </w:rPr>
        <w:t xml:space="preserve">налоговой </w:t>
      </w:r>
      <w:r w:rsidR="00621671" w:rsidRPr="00CE3CA1">
        <w:rPr>
          <w:rFonts w:ascii="Times New Roman" w:hAnsi="Times New Roman" w:cs="Times New Roman"/>
          <w:sz w:val="28"/>
          <w:szCs w:val="28"/>
        </w:rPr>
        <w:t xml:space="preserve">льготы производится по месту основной работы. Если проценты и дивиденды начисляются не по месту основной работы, </w:t>
      </w:r>
      <w:r w:rsidRPr="00CE3CA1">
        <w:rPr>
          <w:rFonts w:ascii="Times New Roman" w:hAnsi="Times New Roman" w:cs="Times New Roman"/>
          <w:sz w:val="28"/>
          <w:szCs w:val="28"/>
        </w:rPr>
        <w:t xml:space="preserve">налоговая </w:t>
      </w:r>
      <w:r w:rsidR="00621671" w:rsidRPr="00CE3CA1">
        <w:rPr>
          <w:rFonts w:ascii="Times New Roman" w:hAnsi="Times New Roman" w:cs="Times New Roman"/>
          <w:sz w:val="28"/>
          <w:szCs w:val="28"/>
        </w:rPr>
        <w:t>льгота применяется при исчислении налога на основании декларации о совокупном годовом доходе налоговыми органами по месту жительства налогоплательщика. Аналогичный порядок применяется к доходам, полученным от сдачи имущества в аренду</w:t>
      </w:r>
      <w:r w:rsidRPr="00CE3CA1">
        <w:rPr>
          <w:rFonts w:ascii="Times New Roman" w:hAnsi="Times New Roman" w:cs="Times New Roman"/>
          <w:sz w:val="28"/>
          <w:szCs w:val="28"/>
        </w:rPr>
        <w:t>.</w:t>
      </w:r>
    </w:p>
    <w:p w14:paraId="60FE3101" w14:textId="77777777" w:rsidR="0041461D" w:rsidRPr="00CE3CA1" w:rsidRDefault="0041461D" w:rsidP="00EA7743">
      <w:pPr>
        <w:spacing w:after="0" w:line="240" w:lineRule="auto"/>
        <w:ind w:firstLine="720"/>
        <w:jc w:val="both"/>
        <w:rPr>
          <w:rFonts w:ascii="Times New Roman" w:hAnsi="Times New Roman" w:cs="Times New Roman"/>
          <w:sz w:val="28"/>
          <w:szCs w:val="28"/>
        </w:rPr>
      </w:pPr>
    </w:p>
    <w:p w14:paraId="393CDF25" w14:textId="05A686DF" w:rsidR="00855BDF" w:rsidRPr="00CE3CA1" w:rsidRDefault="00855BDF"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Глава 55. Налоговые ставки. Налоговый период</w:t>
      </w:r>
    </w:p>
    <w:p w14:paraId="6F20F917" w14:textId="77777777" w:rsidR="00855BDF" w:rsidRPr="00CE3CA1" w:rsidRDefault="00855BDF" w:rsidP="00EA7743">
      <w:pPr>
        <w:spacing w:after="0" w:line="240" w:lineRule="auto"/>
        <w:ind w:firstLine="720"/>
        <w:jc w:val="both"/>
        <w:rPr>
          <w:rFonts w:ascii="Times New Roman" w:hAnsi="Times New Roman" w:cs="Times New Roman"/>
          <w:b/>
          <w:sz w:val="28"/>
          <w:szCs w:val="28"/>
        </w:rPr>
      </w:pPr>
    </w:p>
    <w:p w14:paraId="6E0B91A9" w14:textId="3B96AD9B" w:rsidR="005F3252"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81</w:t>
      </w:r>
      <w:r w:rsidRPr="00CE3CA1">
        <w:rPr>
          <w:rFonts w:ascii="Times New Roman" w:hAnsi="Times New Roman" w:cs="Times New Roman"/>
          <w:sz w:val="28"/>
          <w:szCs w:val="28"/>
        </w:rPr>
        <w:t xml:space="preserve">. Налоговые ставки для </w:t>
      </w:r>
      <w:r w:rsidR="007A3F43" w:rsidRPr="00CE3CA1">
        <w:rPr>
          <w:rFonts w:ascii="Times New Roman" w:hAnsi="Times New Roman" w:cs="Times New Roman"/>
          <w:sz w:val="28"/>
          <w:szCs w:val="28"/>
        </w:rPr>
        <w:t>физических лиц</w:t>
      </w:r>
      <w:r w:rsidR="00752214" w:rsidRPr="00CE3CA1">
        <w:rPr>
          <w:rFonts w:ascii="Times New Roman" w:hAnsi="Times New Roman" w:cs="Times New Roman"/>
          <w:sz w:val="28"/>
          <w:szCs w:val="28"/>
        </w:rPr>
        <w:t xml:space="preserve"> –</w:t>
      </w:r>
      <w:r w:rsidR="007A3F43"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резидентов </w:t>
      </w:r>
    </w:p>
    <w:p w14:paraId="60B7ED54" w14:textId="630FAF9D" w:rsidR="00621671" w:rsidRPr="00CE3CA1" w:rsidRDefault="00621671" w:rsidP="00752214">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Республики Узбекистан</w:t>
      </w:r>
    </w:p>
    <w:p w14:paraId="0B18A8A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A5E7A9E" w14:textId="699A5A1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Доходы </w:t>
      </w:r>
      <w:r w:rsidR="008B1D28" w:rsidRPr="00CE3CA1">
        <w:rPr>
          <w:rFonts w:ascii="Times New Roman" w:hAnsi="Times New Roman" w:cs="Times New Roman"/>
          <w:sz w:val="28"/>
          <w:szCs w:val="28"/>
        </w:rPr>
        <w:t xml:space="preserve">физического лица </w:t>
      </w:r>
      <w:r w:rsidR="00752214" w:rsidRPr="00CE3CA1">
        <w:rPr>
          <w:rFonts w:ascii="Times New Roman" w:hAnsi="Times New Roman" w:cs="Times New Roman"/>
          <w:sz w:val="28"/>
          <w:szCs w:val="28"/>
        </w:rPr>
        <w:t>–</w:t>
      </w:r>
      <w:r w:rsidR="008B1D28" w:rsidRPr="00CE3CA1">
        <w:rPr>
          <w:rFonts w:ascii="Times New Roman" w:hAnsi="Times New Roman" w:cs="Times New Roman"/>
          <w:sz w:val="28"/>
          <w:szCs w:val="28"/>
        </w:rPr>
        <w:t xml:space="preserve"> </w:t>
      </w:r>
      <w:r w:rsidRPr="00CE3CA1">
        <w:rPr>
          <w:rFonts w:ascii="Times New Roman" w:hAnsi="Times New Roman" w:cs="Times New Roman"/>
          <w:sz w:val="28"/>
          <w:szCs w:val="28"/>
        </w:rPr>
        <w:t>резидента Республики Узбекистан подлежат налогообложению по</w:t>
      </w:r>
      <w:r w:rsidR="001B0CB4" w:rsidRPr="00CE3CA1">
        <w:rPr>
          <w:rFonts w:ascii="Times New Roman" w:hAnsi="Times New Roman" w:cs="Times New Roman"/>
          <w:sz w:val="28"/>
          <w:szCs w:val="28"/>
        </w:rPr>
        <w:t xml:space="preserve"> налоговой</w:t>
      </w:r>
      <w:r w:rsidRPr="00CE3CA1">
        <w:rPr>
          <w:rFonts w:ascii="Times New Roman" w:hAnsi="Times New Roman" w:cs="Times New Roman"/>
          <w:sz w:val="28"/>
          <w:szCs w:val="28"/>
        </w:rPr>
        <w:t xml:space="preserve"> ставке 12 процентов</w:t>
      </w:r>
      <w:r w:rsidR="008B1D28" w:rsidRPr="00CE3CA1">
        <w:rPr>
          <w:rFonts w:ascii="Times New Roman" w:hAnsi="Times New Roman" w:cs="Times New Roman"/>
          <w:sz w:val="28"/>
          <w:szCs w:val="28"/>
        </w:rPr>
        <w:t>, если иное не предусмотрено частью второй настоящей статьи</w:t>
      </w:r>
      <w:r w:rsidRPr="00CE3CA1">
        <w:rPr>
          <w:rFonts w:ascii="Times New Roman" w:hAnsi="Times New Roman" w:cs="Times New Roman"/>
          <w:sz w:val="28"/>
          <w:szCs w:val="28"/>
        </w:rPr>
        <w:t xml:space="preserve">. </w:t>
      </w:r>
    </w:p>
    <w:p w14:paraId="421FB762" w14:textId="193289F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в виде дивидендов и процентов облагаются налогом по </w:t>
      </w:r>
      <w:r w:rsidR="001B0CB4"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ставке 5 процентов.</w:t>
      </w:r>
    </w:p>
    <w:p w14:paraId="55CAF0E2"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587F67A" w14:textId="0249D091" w:rsidR="00621671" w:rsidRPr="00CE3CA1" w:rsidRDefault="00621671" w:rsidP="00752214">
      <w:pPr>
        <w:pStyle w:val="2"/>
        <w:spacing w:before="0" w:line="240" w:lineRule="auto"/>
        <w:ind w:left="2268" w:hanging="1548"/>
        <w:rPr>
          <w:rFonts w:ascii="Times New Roman" w:hAnsi="Times New Roman" w:cs="Times New Roman"/>
          <w:b w:val="0"/>
          <w:sz w:val="28"/>
          <w:szCs w:val="28"/>
        </w:rPr>
      </w:pPr>
      <w:r w:rsidRPr="00CE3CA1">
        <w:rPr>
          <w:rFonts w:ascii="Times New Roman" w:hAnsi="Times New Roman" w:cs="Times New Roman"/>
          <w:sz w:val="28"/>
          <w:szCs w:val="28"/>
        </w:rPr>
        <w:t>Статья 3</w:t>
      </w:r>
      <w:r w:rsidR="00855BDF" w:rsidRPr="00CE3CA1">
        <w:rPr>
          <w:rFonts w:ascii="Times New Roman" w:hAnsi="Times New Roman" w:cs="Times New Roman"/>
          <w:sz w:val="28"/>
          <w:szCs w:val="28"/>
        </w:rPr>
        <w:t>82</w:t>
      </w:r>
      <w:r w:rsidRPr="00CE3CA1">
        <w:rPr>
          <w:rFonts w:ascii="Times New Roman" w:hAnsi="Times New Roman" w:cs="Times New Roman"/>
          <w:sz w:val="28"/>
          <w:szCs w:val="28"/>
        </w:rPr>
        <w:t xml:space="preserve">. Налоговые ставки для </w:t>
      </w:r>
      <w:r w:rsidR="007A3F43" w:rsidRPr="00CE3CA1">
        <w:rPr>
          <w:rFonts w:ascii="Times New Roman" w:hAnsi="Times New Roman" w:cs="Times New Roman"/>
          <w:sz w:val="28"/>
          <w:szCs w:val="28"/>
        </w:rPr>
        <w:t xml:space="preserve">физических лиц- </w:t>
      </w:r>
      <w:r w:rsidRPr="00CE3CA1">
        <w:rPr>
          <w:rFonts w:ascii="Times New Roman" w:hAnsi="Times New Roman" w:cs="Times New Roman"/>
          <w:sz w:val="28"/>
          <w:szCs w:val="28"/>
        </w:rPr>
        <w:t>нерезидентов Республики Узбекистан</w:t>
      </w:r>
    </w:p>
    <w:p w14:paraId="2C078123" w14:textId="77777777" w:rsidR="00621671" w:rsidRPr="00CE3CA1" w:rsidRDefault="00621671" w:rsidP="00752214">
      <w:pPr>
        <w:spacing w:after="0" w:line="240" w:lineRule="auto"/>
        <w:ind w:left="2268" w:hanging="1548"/>
        <w:rPr>
          <w:rFonts w:ascii="Times New Roman" w:hAnsi="Times New Roman" w:cs="Times New Roman"/>
          <w:b/>
          <w:sz w:val="28"/>
          <w:szCs w:val="28"/>
        </w:rPr>
      </w:pPr>
    </w:p>
    <w:p w14:paraId="7680D2A4" w14:textId="0E5005A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физического лица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нерезидента Республики Узбекистан, полученные от источник</w:t>
      </w:r>
      <w:r w:rsidR="00825E4B" w:rsidRPr="00CE3CA1">
        <w:rPr>
          <w:rFonts w:ascii="Times New Roman" w:hAnsi="Times New Roman" w:cs="Times New Roman"/>
          <w:sz w:val="28"/>
          <w:szCs w:val="28"/>
        </w:rPr>
        <w:t>ов</w:t>
      </w:r>
      <w:r w:rsidRPr="00CE3CA1">
        <w:rPr>
          <w:rFonts w:ascii="Times New Roman" w:hAnsi="Times New Roman" w:cs="Times New Roman"/>
          <w:sz w:val="28"/>
          <w:szCs w:val="28"/>
        </w:rPr>
        <w:t xml:space="preserve"> в Республике Узбекистан, подлежат налогообложению по следующим </w:t>
      </w:r>
      <w:r w:rsidR="00561B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ставкам:</w:t>
      </w:r>
    </w:p>
    <w:p w14:paraId="309711FA" w14:textId="77777777" w:rsidR="00F97B73" w:rsidRPr="00CE3CA1" w:rsidRDefault="00F97B73" w:rsidP="00EA7743">
      <w:pPr>
        <w:shd w:val="clear" w:color="auto" w:fill="FFFFFF"/>
        <w:spacing w:after="0" w:line="240" w:lineRule="auto"/>
        <w:ind w:firstLine="720"/>
        <w:jc w:val="both"/>
        <w:rPr>
          <w:rFonts w:ascii="Times New Roman" w:hAnsi="Times New Roman" w:cs="Times New Roman"/>
          <w:sz w:val="28"/>
          <w:szCs w:val="28"/>
        </w:rPr>
      </w:pPr>
    </w:p>
    <w:tbl>
      <w:tblPr>
        <w:tblW w:w="9029" w:type="dxa"/>
        <w:jc w:val="center"/>
        <w:tblLayout w:type="fixed"/>
        <w:tblCellMar>
          <w:left w:w="0" w:type="dxa"/>
          <w:right w:w="0" w:type="dxa"/>
        </w:tblCellMar>
        <w:tblLook w:val="0000" w:firstRow="0" w:lastRow="0" w:firstColumn="0" w:lastColumn="0" w:noHBand="0" w:noVBand="0"/>
      </w:tblPr>
      <w:tblGrid>
        <w:gridCol w:w="831"/>
        <w:gridCol w:w="6380"/>
        <w:gridCol w:w="1818"/>
      </w:tblGrid>
      <w:tr w:rsidR="007A5DB6" w:rsidRPr="00CE3CA1" w14:paraId="05A11EA0" w14:textId="77777777" w:rsidTr="00752214">
        <w:trPr>
          <w:trHeight w:val="605"/>
          <w:jc w:val="center"/>
        </w:trPr>
        <w:tc>
          <w:tcPr>
            <w:tcW w:w="460" w:type="pct"/>
            <w:tcBorders>
              <w:top w:val="single" w:sz="6" w:space="0" w:color="auto"/>
              <w:left w:val="single" w:sz="6" w:space="0" w:color="auto"/>
              <w:bottom w:val="single" w:sz="6" w:space="0" w:color="auto"/>
              <w:right w:val="single" w:sz="6" w:space="0" w:color="auto"/>
            </w:tcBorders>
            <w:vAlign w:val="center"/>
          </w:tcPr>
          <w:p w14:paraId="3459D957"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
                <w:bCs/>
                <w:sz w:val="28"/>
                <w:szCs w:val="28"/>
                <w:lang w:eastAsia="ru-RU"/>
              </w:rPr>
            </w:pPr>
            <w:r w:rsidRPr="00CE3CA1">
              <w:rPr>
                <w:rFonts w:ascii="Times New Roman" w:eastAsia="Times New Roman" w:hAnsi="Times New Roman" w:cs="Times New Roman"/>
                <w:b/>
                <w:bCs/>
                <w:sz w:val="28"/>
                <w:szCs w:val="28"/>
                <w:lang w:eastAsia="ru-RU"/>
              </w:rPr>
              <w:t>№</w:t>
            </w:r>
          </w:p>
        </w:tc>
        <w:tc>
          <w:tcPr>
            <w:tcW w:w="3533" w:type="pct"/>
            <w:tcBorders>
              <w:top w:val="single" w:sz="6" w:space="0" w:color="auto"/>
              <w:left w:val="single" w:sz="6" w:space="0" w:color="auto"/>
              <w:bottom w:val="single" w:sz="6" w:space="0" w:color="auto"/>
              <w:right w:val="single" w:sz="6" w:space="0" w:color="auto"/>
            </w:tcBorders>
            <w:vAlign w:val="center"/>
          </w:tcPr>
          <w:p w14:paraId="75F3A7E2" w14:textId="142B843F" w:rsidR="00F97B73" w:rsidRPr="00CE3CA1" w:rsidRDefault="00825E4B" w:rsidP="00EA7743">
            <w:pPr>
              <w:autoSpaceDE w:val="0"/>
              <w:autoSpaceDN w:val="0"/>
              <w:adjustRightInd w:val="0"/>
              <w:spacing w:after="0" w:line="240" w:lineRule="auto"/>
              <w:ind w:firstLine="81"/>
              <w:jc w:val="center"/>
              <w:rPr>
                <w:rFonts w:ascii="Times New Roman" w:eastAsia="Times New Roman" w:hAnsi="Times New Roman" w:cs="Times New Roman"/>
                <w:b/>
                <w:bCs/>
                <w:sz w:val="28"/>
                <w:szCs w:val="28"/>
                <w:lang w:eastAsia="ru-RU"/>
              </w:rPr>
            </w:pPr>
            <w:r w:rsidRPr="00CE3CA1">
              <w:rPr>
                <w:rFonts w:ascii="Times New Roman" w:eastAsia="Times New Roman" w:hAnsi="Times New Roman" w:cs="Times New Roman"/>
                <w:b/>
                <w:bCs/>
                <w:sz w:val="28"/>
                <w:szCs w:val="28"/>
                <w:lang w:eastAsia="ru-RU"/>
              </w:rPr>
              <w:t xml:space="preserve">Объект налогообложения </w:t>
            </w:r>
          </w:p>
        </w:tc>
        <w:tc>
          <w:tcPr>
            <w:tcW w:w="1008" w:type="pct"/>
            <w:tcBorders>
              <w:top w:val="single" w:sz="6" w:space="0" w:color="auto"/>
              <w:left w:val="single" w:sz="6" w:space="0" w:color="auto"/>
              <w:bottom w:val="single" w:sz="6" w:space="0" w:color="auto"/>
              <w:right w:val="single" w:sz="6" w:space="0" w:color="auto"/>
            </w:tcBorders>
            <w:vAlign w:val="center"/>
          </w:tcPr>
          <w:p w14:paraId="1F7C7BAB" w14:textId="24A44889" w:rsidR="00F97B73" w:rsidRPr="00CE3CA1" w:rsidRDefault="007A5DB6" w:rsidP="00EA7743">
            <w:pPr>
              <w:autoSpaceDE w:val="0"/>
              <w:autoSpaceDN w:val="0"/>
              <w:adjustRightInd w:val="0"/>
              <w:spacing w:after="0" w:line="240" w:lineRule="auto"/>
              <w:ind w:firstLine="81"/>
              <w:jc w:val="center"/>
              <w:rPr>
                <w:rFonts w:ascii="Times New Roman" w:eastAsia="Times New Roman" w:hAnsi="Times New Roman" w:cs="Times New Roman"/>
                <w:b/>
                <w:bCs/>
                <w:sz w:val="28"/>
                <w:szCs w:val="28"/>
                <w:lang w:eastAsia="ru-RU"/>
              </w:rPr>
            </w:pPr>
            <w:r w:rsidRPr="00CE3CA1">
              <w:rPr>
                <w:rFonts w:ascii="Times New Roman" w:hAnsi="Times New Roman" w:cs="Times New Roman"/>
                <w:b/>
                <w:sz w:val="28"/>
                <w:szCs w:val="28"/>
              </w:rPr>
              <w:t xml:space="preserve">Налоговые ставки, </w:t>
            </w:r>
            <w:r w:rsidRPr="00CE3CA1">
              <w:rPr>
                <w:rFonts w:ascii="Times New Roman" w:hAnsi="Times New Roman" w:cs="Times New Roman"/>
                <w:b/>
                <w:sz w:val="28"/>
                <w:szCs w:val="28"/>
              </w:rPr>
              <w:br/>
              <w:t>в процентах</w:t>
            </w:r>
          </w:p>
        </w:tc>
      </w:tr>
      <w:tr w:rsidR="007A5DB6" w:rsidRPr="00CE3CA1" w14:paraId="276DA09D" w14:textId="77777777" w:rsidTr="00752214">
        <w:trPr>
          <w:trHeight w:val="351"/>
          <w:jc w:val="center"/>
        </w:trPr>
        <w:tc>
          <w:tcPr>
            <w:tcW w:w="460" w:type="pct"/>
            <w:tcBorders>
              <w:top w:val="single" w:sz="6" w:space="0" w:color="auto"/>
              <w:left w:val="single" w:sz="6" w:space="0" w:color="auto"/>
              <w:bottom w:val="single" w:sz="6" w:space="0" w:color="auto"/>
              <w:right w:val="single" w:sz="6" w:space="0" w:color="auto"/>
            </w:tcBorders>
          </w:tcPr>
          <w:p w14:paraId="112088E4"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1</w:t>
            </w:r>
          </w:p>
        </w:tc>
        <w:tc>
          <w:tcPr>
            <w:tcW w:w="3533" w:type="pct"/>
            <w:tcBorders>
              <w:top w:val="single" w:sz="6" w:space="0" w:color="auto"/>
              <w:left w:val="single" w:sz="6" w:space="0" w:color="auto"/>
              <w:bottom w:val="single" w:sz="6" w:space="0" w:color="auto"/>
              <w:right w:val="single" w:sz="6" w:space="0" w:color="auto"/>
            </w:tcBorders>
          </w:tcPr>
          <w:p w14:paraId="033CC5FD" w14:textId="77777777" w:rsidR="00F97B73" w:rsidRPr="00CE3CA1" w:rsidRDefault="00F97B73" w:rsidP="00752214">
            <w:pPr>
              <w:autoSpaceDE w:val="0"/>
              <w:autoSpaceDN w:val="0"/>
              <w:adjustRightInd w:val="0"/>
              <w:spacing w:after="0" w:line="240" w:lineRule="auto"/>
              <w:ind w:left="42" w:right="85" w:firstLine="154"/>
              <w:jc w:val="both"/>
              <w:rPr>
                <w:rFonts w:ascii="Times New Roman" w:eastAsia="Times New Roman" w:hAnsi="Times New Roman" w:cs="Times New Roman"/>
                <w:noProof/>
                <w:sz w:val="28"/>
                <w:szCs w:val="28"/>
                <w:lang w:eastAsia="ru-RU"/>
              </w:rPr>
            </w:pPr>
            <w:r w:rsidRPr="00CE3CA1">
              <w:rPr>
                <w:rFonts w:ascii="Times New Roman" w:eastAsia="Times New Roman" w:hAnsi="Times New Roman" w:cs="Times New Roman"/>
                <w:noProof/>
                <w:sz w:val="28"/>
                <w:szCs w:val="28"/>
                <w:lang w:eastAsia="ru-RU"/>
              </w:rPr>
              <w:t xml:space="preserve">Дивиденды и проценты </w:t>
            </w:r>
          </w:p>
          <w:p w14:paraId="28303F1D" w14:textId="77777777" w:rsidR="00752214" w:rsidRPr="00CE3CA1" w:rsidRDefault="00752214" w:rsidP="00752214">
            <w:pPr>
              <w:autoSpaceDE w:val="0"/>
              <w:autoSpaceDN w:val="0"/>
              <w:adjustRightInd w:val="0"/>
              <w:spacing w:after="0" w:line="240" w:lineRule="auto"/>
              <w:ind w:left="42" w:right="85" w:firstLine="154"/>
              <w:jc w:val="both"/>
              <w:rPr>
                <w:rFonts w:ascii="Times New Roman" w:eastAsia="Times New Roman" w:hAnsi="Times New Roman" w:cs="Times New Roman"/>
                <w:b/>
                <w:bCs/>
                <w:noProof/>
                <w:sz w:val="28"/>
                <w:szCs w:val="28"/>
                <w:lang w:eastAsia="ru-RU"/>
              </w:rPr>
            </w:pPr>
          </w:p>
        </w:tc>
        <w:tc>
          <w:tcPr>
            <w:tcW w:w="1008" w:type="pct"/>
            <w:tcBorders>
              <w:top w:val="single" w:sz="6" w:space="0" w:color="auto"/>
              <w:left w:val="single" w:sz="6" w:space="0" w:color="auto"/>
              <w:bottom w:val="single" w:sz="6" w:space="0" w:color="auto"/>
              <w:right w:val="single" w:sz="6" w:space="0" w:color="auto"/>
            </w:tcBorders>
          </w:tcPr>
          <w:p w14:paraId="5DF1FC6C"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10</w:t>
            </w:r>
          </w:p>
        </w:tc>
      </w:tr>
      <w:tr w:rsidR="007A5DB6" w:rsidRPr="00CE3CA1" w14:paraId="58673709" w14:textId="77777777" w:rsidTr="00752214">
        <w:trPr>
          <w:trHeight w:val="554"/>
          <w:jc w:val="center"/>
        </w:trPr>
        <w:tc>
          <w:tcPr>
            <w:tcW w:w="460" w:type="pct"/>
            <w:tcBorders>
              <w:top w:val="single" w:sz="6" w:space="0" w:color="auto"/>
              <w:left w:val="single" w:sz="6" w:space="0" w:color="auto"/>
              <w:bottom w:val="single" w:sz="6" w:space="0" w:color="auto"/>
              <w:right w:val="single" w:sz="6" w:space="0" w:color="auto"/>
            </w:tcBorders>
          </w:tcPr>
          <w:p w14:paraId="33B777A9"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2</w:t>
            </w:r>
          </w:p>
        </w:tc>
        <w:tc>
          <w:tcPr>
            <w:tcW w:w="3533" w:type="pct"/>
            <w:tcBorders>
              <w:top w:val="single" w:sz="6" w:space="0" w:color="auto"/>
              <w:left w:val="single" w:sz="6" w:space="0" w:color="auto"/>
              <w:bottom w:val="single" w:sz="6" w:space="0" w:color="auto"/>
              <w:right w:val="single" w:sz="6" w:space="0" w:color="auto"/>
            </w:tcBorders>
          </w:tcPr>
          <w:p w14:paraId="13962CAE" w14:textId="77777777" w:rsidR="00F97B73" w:rsidRPr="00CE3CA1" w:rsidRDefault="00F97B73" w:rsidP="00752214">
            <w:pPr>
              <w:autoSpaceDE w:val="0"/>
              <w:autoSpaceDN w:val="0"/>
              <w:adjustRightInd w:val="0"/>
              <w:spacing w:after="0" w:line="240" w:lineRule="auto"/>
              <w:ind w:left="42" w:right="85" w:firstLine="154"/>
              <w:jc w:val="both"/>
              <w:rPr>
                <w:rFonts w:ascii="Times New Roman" w:hAnsi="Times New Roman" w:cs="Times New Roman"/>
                <w:sz w:val="28"/>
                <w:szCs w:val="28"/>
              </w:rPr>
            </w:pPr>
            <w:r w:rsidRPr="00CE3CA1">
              <w:rPr>
                <w:rFonts w:ascii="Times New Roman" w:hAnsi="Times New Roman" w:cs="Times New Roman"/>
                <w:color w:val="000000"/>
                <w:sz w:val="28"/>
                <w:szCs w:val="28"/>
              </w:rPr>
              <w:t xml:space="preserve">Доходы от предоставления транспортных услуг при </w:t>
            </w:r>
            <w:r w:rsidRPr="00CE3CA1">
              <w:rPr>
                <w:rFonts w:ascii="Times New Roman" w:hAnsi="Times New Roman" w:cs="Times New Roman"/>
                <w:sz w:val="28"/>
                <w:szCs w:val="28"/>
              </w:rPr>
              <w:t>международных перевозках (доходы от фрахта), определяемые в соответствии с</w:t>
            </w:r>
            <w:r w:rsidRPr="00CE3CA1">
              <w:rPr>
                <w:rFonts w:ascii="Times New Roman" w:hAnsi="Times New Roman" w:cs="Times New Roman"/>
                <w:color w:val="00B0F0"/>
                <w:sz w:val="28"/>
                <w:szCs w:val="28"/>
              </w:rPr>
              <w:t xml:space="preserve"> </w:t>
            </w:r>
            <w:r w:rsidRPr="00CE3CA1">
              <w:rPr>
                <w:rFonts w:ascii="Times New Roman" w:hAnsi="Times New Roman" w:cs="Times New Roman"/>
                <w:sz w:val="28"/>
                <w:szCs w:val="28"/>
              </w:rPr>
              <w:t>настоящим Кодексом</w:t>
            </w:r>
          </w:p>
          <w:p w14:paraId="207652F5" w14:textId="77777777" w:rsidR="00752214" w:rsidRPr="00CE3CA1" w:rsidRDefault="00752214" w:rsidP="00752214">
            <w:pPr>
              <w:autoSpaceDE w:val="0"/>
              <w:autoSpaceDN w:val="0"/>
              <w:adjustRightInd w:val="0"/>
              <w:spacing w:after="0" w:line="240" w:lineRule="auto"/>
              <w:ind w:left="42" w:right="85" w:firstLine="154"/>
              <w:jc w:val="both"/>
              <w:rPr>
                <w:rFonts w:ascii="Times New Roman" w:eastAsia="Times New Roman" w:hAnsi="Times New Roman" w:cs="Times New Roman"/>
                <w:b/>
                <w:bCs/>
                <w:noProof/>
                <w:sz w:val="28"/>
                <w:szCs w:val="28"/>
                <w:lang w:eastAsia="ru-RU"/>
              </w:rPr>
            </w:pPr>
          </w:p>
        </w:tc>
        <w:tc>
          <w:tcPr>
            <w:tcW w:w="1008" w:type="pct"/>
            <w:tcBorders>
              <w:top w:val="single" w:sz="6" w:space="0" w:color="auto"/>
              <w:left w:val="single" w:sz="6" w:space="0" w:color="auto"/>
              <w:bottom w:val="single" w:sz="6" w:space="0" w:color="auto"/>
              <w:right w:val="single" w:sz="6" w:space="0" w:color="auto"/>
            </w:tcBorders>
            <w:vAlign w:val="center"/>
          </w:tcPr>
          <w:p w14:paraId="76593C32"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6</w:t>
            </w:r>
          </w:p>
        </w:tc>
      </w:tr>
      <w:tr w:rsidR="007A5DB6" w:rsidRPr="00CE3CA1" w14:paraId="7B871A70" w14:textId="77777777" w:rsidTr="00752214">
        <w:trPr>
          <w:trHeight w:val="548"/>
          <w:jc w:val="center"/>
        </w:trPr>
        <w:tc>
          <w:tcPr>
            <w:tcW w:w="460" w:type="pct"/>
            <w:tcBorders>
              <w:top w:val="single" w:sz="6" w:space="0" w:color="auto"/>
              <w:left w:val="single" w:sz="6" w:space="0" w:color="auto"/>
              <w:bottom w:val="single" w:sz="6" w:space="0" w:color="auto"/>
              <w:right w:val="single" w:sz="6" w:space="0" w:color="auto"/>
            </w:tcBorders>
          </w:tcPr>
          <w:p w14:paraId="0AB72B44"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3</w:t>
            </w:r>
          </w:p>
        </w:tc>
        <w:tc>
          <w:tcPr>
            <w:tcW w:w="3533" w:type="pct"/>
            <w:tcBorders>
              <w:top w:val="single" w:sz="6" w:space="0" w:color="auto"/>
              <w:left w:val="single" w:sz="6" w:space="0" w:color="auto"/>
              <w:bottom w:val="single" w:sz="6" w:space="0" w:color="auto"/>
              <w:right w:val="single" w:sz="6" w:space="0" w:color="auto"/>
            </w:tcBorders>
          </w:tcPr>
          <w:p w14:paraId="30037EC2" w14:textId="77777777" w:rsidR="00F97B73" w:rsidRPr="00CE3CA1" w:rsidRDefault="00F97B73" w:rsidP="00752214">
            <w:pPr>
              <w:autoSpaceDE w:val="0"/>
              <w:autoSpaceDN w:val="0"/>
              <w:adjustRightInd w:val="0"/>
              <w:spacing w:after="0" w:line="240" w:lineRule="auto"/>
              <w:ind w:left="42" w:right="85" w:firstLine="154"/>
              <w:jc w:val="both"/>
              <w:rPr>
                <w:rFonts w:ascii="Times New Roman" w:eastAsia="Times New Roman" w:hAnsi="Times New Roman" w:cs="Times New Roman"/>
                <w:b/>
                <w:bCs/>
                <w:noProof/>
                <w:sz w:val="28"/>
                <w:szCs w:val="28"/>
                <w:lang w:eastAsia="ru-RU"/>
              </w:rPr>
            </w:pPr>
            <w:r w:rsidRPr="00CE3CA1">
              <w:rPr>
                <w:rFonts w:ascii="Times New Roman" w:hAnsi="Times New Roman" w:cs="Times New Roman"/>
                <w:color w:val="000000"/>
                <w:sz w:val="28"/>
                <w:szCs w:val="28"/>
              </w:rPr>
              <w:t>Доходы, полученные по трудовым договорам (контрактам) и договорам гражданско-правового характера, другие доходы, не указанные в пунктах 1 и 2</w:t>
            </w:r>
          </w:p>
        </w:tc>
        <w:tc>
          <w:tcPr>
            <w:tcW w:w="1008" w:type="pct"/>
            <w:tcBorders>
              <w:top w:val="single" w:sz="6" w:space="0" w:color="auto"/>
              <w:left w:val="single" w:sz="6" w:space="0" w:color="auto"/>
              <w:bottom w:val="single" w:sz="6" w:space="0" w:color="auto"/>
              <w:right w:val="single" w:sz="6" w:space="0" w:color="auto"/>
            </w:tcBorders>
          </w:tcPr>
          <w:p w14:paraId="1122B504" w14:textId="77777777" w:rsidR="00F97B73" w:rsidRPr="00CE3CA1" w:rsidRDefault="00F97B73" w:rsidP="00EA7743">
            <w:pPr>
              <w:autoSpaceDE w:val="0"/>
              <w:autoSpaceDN w:val="0"/>
              <w:adjustRightInd w:val="0"/>
              <w:spacing w:after="0" w:line="240" w:lineRule="auto"/>
              <w:ind w:firstLine="81"/>
              <w:jc w:val="center"/>
              <w:rPr>
                <w:rFonts w:ascii="Times New Roman" w:eastAsia="Times New Roman" w:hAnsi="Times New Roman" w:cs="Times New Roman"/>
                <w:bCs/>
                <w:noProof/>
                <w:sz w:val="28"/>
                <w:szCs w:val="28"/>
                <w:lang w:eastAsia="ru-RU"/>
              </w:rPr>
            </w:pPr>
            <w:r w:rsidRPr="00CE3CA1">
              <w:rPr>
                <w:rFonts w:ascii="Times New Roman" w:eastAsia="Times New Roman" w:hAnsi="Times New Roman" w:cs="Times New Roman"/>
                <w:bCs/>
                <w:noProof/>
                <w:sz w:val="28"/>
                <w:szCs w:val="28"/>
                <w:lang w:eastAsia="ru-RU"/>
              </w:rPr>
              <w:t>20</w:t>
            </w:r>
          </w:p>
        </w:tc>
      </w:tr>
    </w:tbl>
    <w:p w14:paraId="3486B751"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20FF79A" w14:textId="4AF93797"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F97B73" w:rsidRPr="00CE3CA1">
        <w:rPr>
          <w:rFonts w:ascii="Times New Roman" w:hAnsi="Times New Roman" w:cs="Times New Roman"/>
          <w:sz w:val="28"/>
          <w:szCs w:val="28"/>
        </w:rPr>
        <w:t>83</w:t>
      </w:r>
      <w:r w:rsidRPr="00CE3CA1">
        <w:rPr>
          <w:rFonts w:ascii="Times New Roman" w:hAnsi="Times New Roman" w:cs="Times New Roman"/>
          <w:sz w:val="28"/>
          <w:szCs w:val="28"/>
        </w:rPr>
        <w:t>. Суммы налога в фиксированных размерах</w:t>
      </w:r>
    </w:p>
    <w:p w14:paraId="199AB2FA"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ED0E71A" w14:textId="61258DD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Суммы налога в фиксированных размерах утверждаются </w:t>
      </w:r>
      <w:r w:rsidR="00CA58D8" w:rsidRPr="00CE3CA1">
        <w:rPr>
          <w:rFonts w:ascii="Times New Roman" w:hAnsi="Times New Roman" w:cs="Times New Roman"/>
          <w:sz w:val="28"/>
          <w:szCs w:val="28"/>
        </w:rPr>
        <w:t>З</w:t>
      </w:r>
      <w:r w:rsidR="00095565" w:rsidRPr="00CE3CA1">
        <w:rPr>
          <w:rFonts w:ascii="Times New Roman" w:hAnsi="Times New Roman" w:cs="Times New Roman"/>
          <w:sz w:val="28"/>
          <w:szCs w:val="28"/>
        </w:rPr>
        <w:t>аконом о Государственном бюджете Республики Узбекистан</w:t>
      </w:r>
      <w:r w:rsidRPr="00CE3CA1">
        <w:rPr>
          <w:rFonts w:ascii="Times New Roman" w:hAnsi="Times New Roman" w:cs="Times New Roman"/>
          <w:sz w:val="28"/>
          <w:szCs w:val="28"/>
        </w:rPr>
        <w:t>.</w:t>
      </w:r>
    </w:p>
    <w:p w14:paraId="0F3EB8D3" w14:textId="20B99711" w:rsidR="00621671" w:rsidRPr="00CE3CA1" w:rsidRDefault="00621671" w:rsidP="00EA7743">
      <w:pPr>
        <w:spacing w:after="0" w:line="240" w:lineRule="auto"/>
        <w:ind w:firstLine="720"/>
        <w:jc w:val="both"/>
        <w:rPr>
          <w:rFonts w:ascii="Times New Roman" w:hAnsi="Times New Roman" w:cs="Times New Roman"/>
          <w:b/>
          <w:sz w:val="28"/>
          <w:szCs w:val="28"/>
        </w:rPr>
      </w:pPr>
    </w:p>
    <w:p w14:paraId="74452B19" w14:textId="1E96690A"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F97B73" w:rsidRPr="00CE3CA1">
        <w:rPr>
          <w:rFonts w:ascii="Times New Roman" w:hAnsi="Times New Roman" w:cs="Times New Roman"/>
          <w:sz w:val="28"/>
          <w:szCs w:val="28"/>
        </w:rPr>
        <w:t>84</w:t>
      </w:r>
      <w:r w:rsidRPr="00CE3CA1">
        <w:rPr>
          <w:rFonts w:ascii="Times New Roman" w:hAnsi="Times New Roman" w:cs="Times New Roman"/>
          <w:sz w:val="28"/>
          <w:szCs w:val="28"/>
        </w:rPr>
        <w:t>. Налоговый период. Отчетный период</w:t>
      </w:r>
    </w:p>
    <w:p w14:paraId="1C9363FB"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D6F5E7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 периодом является календарный год.</w:t>
      </w:r>
    </w:p>
    <w:p w14:paraId="1486C8C1" w14:textId="5B7962D0"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Отчетным периодом для налоговых агентов является месяц.</w:t>
      </w:r>
    </w:p>
    <w:p w14:paraId="0B4859D6" w14:textId="77777777" w:rsidR="00F97B73" w:rsidRPr="00CE3CA1" w:rsidRDefault="00F97B73" w:rsidP="00EA7743">
      <w:pPr>
        <w:spacing w:after="0" w:line="240" w:lineRule="auto"/>
        <w:ind w:firstLine="720"/>
        <w:jc w:val="both"/>
        <w:rPr>
          <w:rFonts w:ascii="Times New Roman" w:hAnsi="Times New Roman" w:cs="Times New Roman"/>
          <w:b/>
          <w:sz w:val="28"/>
          <w:szCs w:val="28"/>
        </w:rPr>
      </w:pPr>
    </w:p>
    <w:p w14:paraId="1D82AB96" w14:textId="77777777" w:rsidR="00CE32C7" w:rsidRPr="00CE3CA1" w:rsidRDefault="00CE32C7" w:rsidP="00EA7743">
      <w:pPr>
        <w:spacing w:after="0" w:line="240" w:lineRule="auto"/>
        <w:ind w:firstLine="720"/>
        <w:jc w:val="both"/>
        <w:rPr>
          <w:rFonts w:ascii="Times New Roman" w:hAnsi="Times New Roman" w:cs="Times New Roman"/>
          <w:b/>
          <w:sz w:val="28"/>
          <w:szCs w:val="28"/>
        </w:rPr>
      </w:pPr>
    </w:p>
    <w:p w14:paraId="38FD5D6A" w14:textId="77777777" w:rsidR="00CE32C7" w:rsidRPr="00CE3CA1" w:rsidRDefault="00CE32C7" w:rsidP="00EA7743">
      <w:pPr>
        <w:spacing w:after="0" w:line="240" w:lineRule="auto"/>
        <w:ind w:firstLine="720"/>
        <w:jc w:val="both"/>
        <w:rPr>
          <w:rFonts w:ascii="Times New Roman" w:hAnsi="Times New Roman" w:cs="Times New Roman"/>
          <w:b/>
          <w:sz w:val="28"/>
          <w:szCs w:val="28"/>
        </w:rPr>
      </w:pPr>
    </w:p>
    <w:p w14:paraId="434892D5" w14:textId="77777777" w:rsidR="00825E4B"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Глава 5</w:t>
      </w:r>
      <w:r w:rsidR="00F97B73" w:rsidRPr="00CE3CA1">
        <w:rPr>
          <w:rFonts w:ascii="Times New Roman" w:hAnsi="Times New Roman" w:cs="Times New Roman"/>
          <w:sz w:val="28"/>
          <w:szCs w:val="28"/>
        </w:rPr>
        <w:t>6</w:t>
      </w:r>
      <w:r w:rsidRPr="00CE3CA1">
        <w:rPr>
          <w:rFonts w:ascii="Times New Roman" w:hAnsi="Times New Roman" w:cs="Times New Roman"/>
          <w:sz w:val="28"/>
          <w:szCs w:val="28"/>
        </w:rPr>
        <w:t>. Порядок исчисления</w:t>
      </w:r>
      <w:r w:rsidR="00825E4B" w:rsidRPr="00CE3CA1">
        <w:rPr>
          <w:rFonts w:ascii="Times New Roman" w:hAnsi="Times New Roman" w:cs="Times New Roman"/>
          <w:sz w:val="28"/>
          <w:szCs w:val="28"/>
        </w:rPr>
        <w:t xml:space="preserve"> налога, представления </w:t>
      </w:r>
    </w:p>
    <w:p w14:paraId="11D05454" w14:textId="18EAB70C" w:rsidR="00621671" w:rsidRPr="00CE3CA1" w:rsidRDefault="00825E4B" w:rsidP="00752214">
      <w:pPr>
        <w:pStyle w:val="2"/>
        <w:spacing w:before="0" w:line="240" w:lineRule="auto"/>
        <w:ind w:firstLine="1985"/>
        <w:rPr>
          <w:rFonts w:ascii="Times New Roman" w:hAnsi="Times New Roman" w:cs="Times New Roman"/>
          <w:sz w:val="28"/>
          <w:szCs w:val="28"/>
        </w:rPr>
      </w:pPr>
      <w:r w:rsidRPr="00CE3CA1">
        <w:rPr>
          <w:rFonts w:ascii="Times New Roman" w:hAnsi="Times New Roman" w:cs="Times New Roman"/>
          <w:sz w:val="28"/>
          <w:szCs w:val="28"/>
        </w:rPr>
        <w:t>налоговой отчетности</w:t>
      </w:r>
      <w:r w:rsidR="00621671" w:rsidRPr="00CE3CA1">
        <w:rPr>
          <w:rFonts w:ascii="Times New Roman" w:hAnsi="Times New Roman" w:cs="Times New Roman"/>
          <w:sz w:val="28"/>
          <w:szCs w:val="28"/>
        </w:rPr>
        <w:t xml:space="preserve"> и уплаты налога </w:t>
      </w:r>
    </w:p>
    <w:p w14:paraId="12FA3E02" w14:textId="77777777" w:rsidR="00783957" w:rsidRPr="00CE3CA1" w:rsidRDefault="00783957" w:rsidP="00752214">
      <w:pPr>
        <w:spacing w:after="0" w:line="240" w:lineRule="auto"/>
        <w:ind w:firstLine="720"/>
        <w:rPr>
          <w:rFonts w:ascii="Times New Roman" w:hAnsi="Times New Roman" w:cs="Times New Roman"/>
          <w:b/>
          <w:sz w:val="28"/>
          <w:szCs w:val="28"/>
        </w:rPr>
      </w:pPr>
    </w:p>
    <w:p w14:paraId="2EA28ED9" w14:textId="32E3A689"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F97B73" w:rsidRPr="00CE3CA1">
        <w:rPr>
          <w:rFonts w:ascii="Times New Roman" w:hAnsi="Times New Roman" w:cs="Times New Roman"/>
          <w:sz w:val="28"/>
          <w:szCs w:val="28"/>
        </w:rPr>
        <w:t>85</w:t>
      </w:r>
      <w:r w:rsidRPr="00CE3CA1">
        <w:rPr>
          <w:rFonts w:ascii="Times New Roman" w:hAnsi="Times New Roman" w:cs="Times New Roman"/>
          <w:sz w:val="28"/>
          <w:szCs w:val="28"/>
        </w:rPr>
        <w:t xml:space="preserve">. Общие положения </w:t>
      </w:r>
    </w:p>
    <w:p w14:paraId="2D4EDC06"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55B951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Налог исчисляется и уплачивается:</w:t>
      </w:r>
    </w:p>
    <w:p w14:paraId="6573750F" w14:textId="653302FA" w:rsidR="00621671" w:rsidRPr="00CE3CA1" w:rsidRDefault="00621671" w:rsidP="00EA7743">
      <w:pPr>
        <w:spacing w:after="0" w:line="240"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 xml:space="preserve">1) налоговыми агентами, выплачивающими доход </w:t>
      </w:r>
      <w:r w:rsidR="00736C12" w:rsidRPr="00CE3CA1">
        <w:rPr>
          <w:rFonts w:ascii="Times New Roman" w:hAnsi="Times New Roman" w:cs="Times New Roman"/>
          <w:spacing w:val="-4"/>
          <w:sz w:val="28"/>
          <w:szCs w:val="28"/>
        </w:rPr>
        <w:t>налогоплательщику</w:t>
      </w:r>
      <w:r w:rsidRPr="00CE3CA1">
        <w:rPr>
          <w:rFonts w:ascii="Times New Roman" w:hAnsi="Times New Roman" w:cs="Times New Roman"/>
          <w:spacing w:val="-4"/>
          <w:sz w:val="28"/>
          <w:szCs w:val="28"/>
        </w:rPr>
        <w:t>;</w:t>
      </w:r>
    </w:p>
    <w:p w14:paraId="195EBB4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налогоплательщиком самостоятельно.</w:t>
      </w:r>
    </w:p>
    <w:p w14:paraId="6242A1A6" w14:textId="152929A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Отдельные категории </w:t>
      </w:r>
      <w:r w:rsidR="00736C12" w:rsidRPr="00CE3CA1">
        <w:rPr>
          <w:rFonts w:ascii="Times New Roman" w:hAnsi="Times New Roman" w:cs="Times New Roman"/>
          <w:sz w:val="28"/>
          <w:szCs w:val="28"/>
        </w:rPr>
        <w:t xml:space="preserve">налогоплательщиков </w:t>
      </w:r>
      <w:r w:rsidRPr="00CE3CA1">
        <w:rPr>
          <w:rFonts w:ascii="Times New Roman" w:hAnsi="Times New Roman" w:cs="Times New Roman"/>
          <w:sz w:val="28"/>
          <w:szCs w:val="28"/>
        </w:rPr>
        <w:t>вправе выбрать уплату налога:</w:t>
      </w:r>
    </w:p>
    <w:p w14:paraId="314052DE" w14:textId="4B7E7EC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фиксированном размере в порядке, установленном статьей </w:t>
      </w:r>
      <w:r w:rsidR="00736C12" w:rsidRPr="00CE3CA1">
        <w:rPr>
          <w:rFonts w:ascii="Times New Roman" w:hAnsi="Times New Roman" w:cs="Times New Roman"/>
          <w:sz w:val="28"/>
          <w:szCs w:val="28"/>
        </w:rPr>
        <w:t>392</w:t>
      </w:r>
      <w:r w:rsidRPr="00CE3CA1">
        <w:rPr>
          <w:rFonts w:ascii="Times New Roman" w:hAnsi="Times New Roman" w:cs="Times New Roman"/>
          <w:sz w:val="28"/>
          <w:szCs w:val="28"/>
        </w:rPr>
        <w:t xml:space="preserve"> настоящего Кодекса;</w:t>
      </w:r>
    </w:p>
    <w:p w14:paraId="0BB7E844" w14:textId="1786291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 основании декларации о совокупном годовом доходе в порядке, установленном статьей </w:t>
      </w:r>
      <w:r w:rsidR="00736C12" w:rsidRPr="00CE3CA1">
        <w:rPr>
          <w:rFonts w:ascii="Times New Roman" w:hAnsi="Times New Roman" w:cs="Times New Roman"/>
          <w:sz w:val="28"/>
          <w:szCs w:val="28"/>
        </w:rPr>
        <w:t>397</w:t>
      </w:r>
      <w:r w:rsidRPr="00CE3CA1">
        <w:rPr>
          <w:rFonts w:ascii="Times New Roman" w:hAnsi="Times New Roman" w:cs="Times New Roman"/>
          <w:sz w:val="28"/>
          <w:szCs w:val="28"/>
        </w:rPr>
        <w:t xml:space="preserve"> настоящего Кодекса.</w:t>
      </w:r>
    </w:p>
    <w:p w14:paraId="29563579" w14:textId="70B0643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Положения части второй настоящей статьи распространяются на следующие категории </w:t>
      </w:r>
      <w:r w:rsidR="00736C12" w:rsidRPr="00CE3CA1">
        <w:rPr>
          <w:rFonts w:ascii="Times New Roman" w:hAnsi="Times New Roman" w:cs="Times New Roman"/>
          <w:sz w:val="28"/>
          <w:szCs w:val="28"/>
        </w:rPr>
        <w:t>налогоплательщиков</w:t>
      </w:r>
      <w:r w:rsidRPr="00CE3CA1">
        <w:rPr>
          <w:rFonts w:ascii="Times New Roman" w:hAnsi="Times New Roman" w:cs="Times New Roman"/>
          <w:sz w:val="28"/>
          <w:szCs w:val="28"/>
        </w:rPr>
        <w:t xml:space="preserve">: </w:t>
      </w:r>
    </w:p>
    <w:p w14:paraId="6B4E2258" w14:textId="3A01C37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индивидуальных предпринимателей, доход от реализации товаров (услуг) которых не превышает </w:t>
      </w:r>
      <w:r w:rsidR="00561BB4" w:rsidRPr="00CE3CA1">
        <w:rPr>
          <w:rFonts w:ascii="Times New Roman" w:hAnsi="Times New Roman" w:cs="Times New Roman"/>
          <w:sz w:val="28"/>
          <w:szCs w:val="28"/>
        </w:rPr>
        <w:t>ст</w:t>
      </w:r>
      <w:r w:rsidR="00736C12" w:rsidRPr="00CE3CA1">
        <w:rPr>
          <w:rFonts w:ascii="Times New Roman" w:hAnsi="Times New Roman" w:cs="Times New Roman"/>
          <w:sz w:val="28"/>
          <w:szCs w:val="28"/>
        </w:rPr>
        <w:t>о</w:t>
      </w:r>
      <w:r w:rsidR="00561BB4" w:rsidRPr="00CE3CA1">
        <w:rPr>
          <w:rFonts w:ascii="Times New Roman" w:hAnsi="Times New Roman" w:cs="Times New Roman"/>
          <w:sz w:val="28"/>
          <w:szCs w:val="28"/>
        </w:rPr>
        <w:t xml:space="preserve"> </w:t>
      </w:r>
      <w:r w:rsidRPr="00CE3CA1">
        <w:rPr>
          <w:rFonts w:ascii="Times New Roman" w:hAnsi="Times New Roman" w:cs="Times New Roman"/>
          <w:sz w:val="28"/>
          <w:szCs w:val="28"/>
        </w:rPr>
        <w:t>миллионов сумов. Если доход от реализации товаров (услуг) в календарном году превышает установленный размер</w:t>
      </w:r>
      <w:r w:rsidR="00736C12" w:rsidRPr="00CE3CA1">
        <w:rPr>
          <w:rFonts w:ascii="Times New Roman" w:hAnsi="Times New Roman" w:cs="Times New Roman"/>
          <w:sz w:val="28"/>
          <w:szCs w:val="28"/>
        </w:rPr>
        <w:t>,</w:t>
      </w:r>
      <w:r w:rsidRPr="00CE3CA1">
        <w:rPr>
          <w:rFonts w:ascii="Times New Roman" w:hAnsi="Times New Roman" w:cs="Times New Roman"/>
          <w:sz w:val="28"/>
          <w:szCs w:val="28"/>
        </w:rPr>
        <w:t xml:space="preserve"> индивидуальный предприниматель переходит на уплату налога с оборота либо налога на добавленную стоимость и налога на прибыль в порядке, предусмотренном настоящ</w:t>
      </w:r>
      <w:r w:rsidR="00736C12" w:rsidRPr="00CE3CA1">
        <w:rPr>
          <w:rFonts w:ascii="Times New Roman" w:hAnsi="Times New Roman" w:cs="Times New Roman"/>
          <w:sz w:val="28"/>
          <w:szCs w:val="28"/>
        </w:rPr>
        <w:t>им</w:t>
      </w:r>
      <w:r w:rsidRPr="00CE3CA1">
        <w:rPr>
          <w:rFonts w:ascii="Times New Roman" w:hAnsi="Times New Roman" w:cs="Times New Roman"/>
          <w:sz w:val="28"/>
          <w:szCs w:val="28"/>
        </w:rPr>
        <w:t xml:space="preserve"> Кодекс</w:t>
      </w:r>
      <w:r w:rsidR="00736C12" w:rsidRPr="00CE3CA1">
        <w:rPr>
          <w:rFonts w:ascii="Times New Roman" w:hAnsi="Times New Roman" w:cs="Times New Roman"/>
          <w:sz w:val="28"/>
          <w:szCs w:val="28"/>
        </w:rPr>
        <w:t>ом</w:t>
      </w:r>
      <w:r w:rsidRPr="00CE3CA1">
        <w:rPr>
          <w:rFonts w:ascii="Times New Roman" w:hAnsi="Times New Roman" w:cs="Times New Roman"/>
          <w:sz w:val="28"/>
          <w:szCs w:val="28"/>
        </w:rPr>
        <w:t>;</w:t>
      </w:r>
    </w:p>
    <w:p w14:paraId="2F887D6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физических лиц, состоящих в трудовых отношениях с индивидуальным предпринимателем;</w:t>
      </w:r>
    </w:p>
    <w:p w14:paraId="2240E1B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членов семьи, осуществляющих деятельность в форме семейного предпринимательства без образования юридического лица;</w:t>
      </w:r>
    </w:p>
    <w:p w14:paraId="2E2013E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субъектов ремесленнической деятельности – членов ассоциации «Хунарманд».</w:t>
      </w:r>
    </w:p>
    <w:p w14:paraId="1FA775E2" w14:textId="770D12B3" w:rsidR="00621671" w:rsidRPr="00CE3CA1" w:rsidRDefault="00736C12"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w:t>
      </w:r>
      <w:r w:rsidR="00621671" w:rsidRPr="00CE3CA1">
        <w:rPr>
          <w:rFonts w:ascii="Times New Roman" w:hAnsi="Times New Roman" w:cs="Times New Roman"/>
          <w:sz w:val="28"/>
          <w:szCs w:val="28"/>
        </w:rPr>
        <w:t>, указанные в части третьей настоящей статьи, вправе выбрать порядок уплаты налога путем:</w:t>
      </w:r>
    </w:p>
    <w:p w14:paraId="76621C1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указания выбранного порядка уплаты налога при государственной регистрации субъекта предпринимательства;</w:t>
      </w:r>
    </w:p>
    <w:p w14:paraId="2CDC990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представления уведомления о выбранном порядке уплаты налога в налоговые органы по месту постоянного жительства не позднее 25 января текущего года.</w:t>
      </w:r>
    </w:p>
    <w:p w14:paraId="6000B593" w14:textId="20987E32" w:rsidR="00607873" w:rsidRPr="00CE3CA1" w:rsidRDefault="00607873" w:rsidP="00EA7743">
      <w:pPr>
        <w:spacing w:after="0" w:line="240" w:lineRule="auto"/>
        <w:ind w:firstLine="720"/>
        <w:jc w:val="both"/>
        <w:rPr>
          <w:rFonts w:ascii="Times New Roman" w:hAnsi="Times New Roman" w:cs="Times New Roman"/>
          <w:strike/>
          <w:sz w:val="28"/>
          <w:szCs w:val="28"/>
        </w:rPr>
      </w:pPr>
      <w:r w:rsidRPr="00CE3CA1">
        <w:rPr>
          <w:rFonts w:ascii="Times New Roman" w:hAnsi="Times New Roman" w:cs="Times New Roman"/>
          <w:sz w:val="28"/>
          <w:szCs w:val="28"/>
        </w:rPr>
        <w:t>Непредставление налогоплательщиком, указанным в части третьей настоящей статьи, уведомления в сроки, указанные в части четвертой настоящей статьи, считается его согласием уплачивать налог в фиксированном размере.</w:t>
      </w:r>
    </w:p>
    <w:p w14:paraId="2775E21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случаях, предусмотренных настоящим Кодексом, налог может быть исчислен налоговым органом. </w:t>
      </w:r>
    </w:p>
    <w:p w14:paraId="70704747" w14:textId="6E82270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Исчисленная сумма налога уменьшается на сумму обязательных ежемесячных взносов на индивидуальные накопительные пенсионные счета физических лиц, начисленных в порядке, установленном законодательством.</w:t>
      </w:r>
    </w:p>
    <w:p w14:paraId="1220A12C" w14:textId="77777777" w:rsidR="00AA0356" w:rsidRPr="00CE3CA1" w:rsidRDefault="00AA0356" w:rsidP="00EA7743">
      <w:pPr>
        <w:spacing w:after="0" w:line="240" w:lineRule="auto"/>
        <w:ind w:firstLine="720"/>
        <w:jc w:val="both"/>
        <w:rPr>
          <w:rFonts w:ascii="Times New Roman" w:hAnsi="Times New Roman" w:cs="Times New Roman"/>
          <w:sz w:val="28"/>
          <w:szCs w:val="28"/>
        </w:rPr>
      </w:pPr>
    </w:p>
    <w:p w14:paraId="56EA2B6D" w14:textId="46F67362"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3</w:t>
      </w:r>
      <w:r w:rsidR="00F97B73" w:rsidRPr="00CE3CA1">
        <w:rPr>
          <w:rFonts w:ascii="Times New Roman" w:hAnsi="Times New Roman" w:cs="Times New Roman"/>
          <w:sz w:val="28"/>
          <w:szCs w:val="28"/>
        </w:rPr>
        <w:t>86</w:t>
      </w:r>
      <w:r w:rsidRPr="00CE3CA1">
        <w:rPr>
          <w:rFonts w:ascii="Times New Roman" w:hAnsi="Times New Roman" w:cs="Times New Roman"/>
          <w:sz w:val="28"/>
          <w:szCs w:val="28"/>
        </w:rPr>
        <w:t>. Обязанность и ответственность налоговых агентов</w:t>
      </w:r>
    </w:p>
    <w:p w14:paraId="7090E7C3"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E7721DA" w14:textId="152E116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Обязанность по исчислению, удержанию и уплате в бюджет налога у источника выплаты возлагаются на следующих лиц, выплачивающих доход </w:t>
      </w:r>
      <w:r w:rsidR="00736C12" w:rsidRPr="00CE3CA1">
        <w:rPr>
          <w:rFonts w:ascii="Times New Roman" w:hAnsi="Times New Roman" w:cs="Times New Roman"/>
          <w:sz w:val="28"/>
          <w:szCs w:val="28"/>
        </w:rPr>
        <w:t xml:space="preserve">налогоплательщику </w:t>
      </w:r>
      <w:r w:rsidRPr="00CE3CA1">
        <w:rPr>
          <w:rFonts w:ascii="Times New Roman" w:hAnsi="Times New Roman" w:cs="Times New Roman"/>
          <w:sz w:val="28"/>
          <w:szCs w:val="28"/>
        </w:rPr>
        <w:t>и признаваемых налоговыми агентами:</w:t>
      </w:r>
    </w:p>
    <w:p w14:paraId="6B5AA853" w14:textId="2D218122"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юридически</w:t>
      </w:r>
      <w:r w:rsidR="00041C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лиц</w:t>
      </w:r>
      <w:r w:rsidR="00041CBC" w:rsidRPr="00CE3CA1">
        <w:rPr>
          <w:rFonts w:ascii="Times New Roman" w:hAnsi="Times New Roman" w:cs="Times New Roman"/>
          <w:sz w:val="28"/>
          <w:szCs w:val="28"/>
        </w:rPr>
        <w:t>а</w:t>
      </w:r>
      <w:r w:rsidRPr="00CE3CA1">
        <w:rPr>
          <w:rFonts w:ascii="Times New Roman" w:hAnsi="Times New Roman" w:cs="Times New Roman"/>
          <w:sz w:val="28"/>
          <w:szCs w:val="28"/>
        </w:rPr>
        <w:t xml:space="preserve"> Республики Узбекистан;</w:t>
      </w:r>
    </w:p>
    <w:p w14:paraId="0FF859F0" w14:textId="064A1B7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индивидуальны</w:t>
      </w:r>
      <w:r w:rsidR="00041C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предпринимател</w:t>
      </w:r>
      <w:r w:rsidR="00041CBC" w:rsidRPr="00CE3CA1">
        <w:rPr>
          <w:rFonts w:ascii="Times New Roman" w:hAnsi="Times New Roman" w:cs="Times New Roman"/>
          <w:sz w:val="28"/>
          <w:szCs w:val="28"/>
        </w:rPr>
        <w:t>и</w:t>
      </w:r>
      <w:r w:rsidRPr="00CE3CA1">
        <w:rPr>
          <w:rFonts w:ascii="Times New Roman" w:hAnsi="Times New Roman" w:cs="Times New Roman"/>
          <w:sz w:val="28"/>
          <w:szCs w:val="28"/>
        </w:rPr>
        <w:t>;</w:t>
      </w:r>
    </w:p>
    <w:p w14:paraId="459F0150" w14:textId="511970E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юридически</w:t>
      </w:r>
      <w:r w:rsidR="00041C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лиц</w:t>
      </w:r>
      <w:r w:rsidR="00041CBC" w:rsidRPr="00CE3CA1">
        <w:rPr>
          <w:rFonts w:ascii="Times New Roman" w:hAnsi="Times New Roman" w:cs="Times New Roman"/>
          <w:sz w:val="28"/>
          <w:szCs w:val="28"/>
        </w:rPr>
        <w:t>а</w:t>
      </w:r>
      <w:r w:rsidRPr="00CE3CA1">
        <w:rPr>
          <w:rFonts w:ascii="Times New Roman" w:hAnsi="Times New Roman" w:cs="Times New Roman"/>
          <w:sz w:val="28"/>
          <w:szCs w:val="28"/>
        </w:rPr>
        <w:t xml:space="preserve"> – нерезидент</w:t>
      </w:r>
      <w:r w:rsidR="00041CBC" w:rsidRPr="00CE3CA1">
        <w:rPr>
          <w:rFonts w:ascii="Times New Roman" w:hAnsi="Times New Roman" w:cs="Times New Roman"/>
          <w:sz w:val="28"/>
          <w:szCs w:val="28"/>
        </w:rPr>
        <w:t>ы</w:t>
      </w:r>
      <w:r w:rsidRPr="00CE3CA1">
        <w:rPr>
          <w:rFonts w:ascii="Times New Roman" w:hAnsi="Times New Roman" w:cs="Times New Roman"/>
          <w:sz w:val="28"/>
          <w:szCs w:val="28"/>
        </w:rPr>
        <w:t xml:space="preserve"> Республики Узбекистан, осуществляющи</w:t>
      </w:r>
      <w:r w:rsidR="00041C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деятельность </w:t>
      </w:r>
      <w:r w:rsidR="00736C12" w:rsidRPr="00CE3CA1">
        <w:rPr>
          <w:rFonts w:ascii="Times New Roman" w:hAnsi="Times New Roman" w:cs="Times New Roman"/>
          <w:sz w:val="28"/>
          <w:szCs w:val="28"/>
        </w:rPr>
        <w:t xml:space="preserve">в Республике Узбекистан </w:t>
      </w:r>
      <w:r w:rsidRPr="00CE3CA1">
        <w:rPr>
          <w:rFonts w:ascii="Times New Roman" w:hAnsi="Times New Roman" w:cs="Times New Roman"/>
          <w:sz w:val="28"/>
          <w:szCs w:val="28"/>
        </w:rPr>
        <w:t>через постоянн</w:t>
      </w:r>
      <w:r w:rsidR="00736C12"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736C12" w:rsidRPr="00CE3CA1">
        <w:rPr>
          <w:rFonts w:ascii="Times New Roman" w:hAnsi="Times New Roman" w:cs="Times New Roman"/>
          <w:sz w:val="28"/>
          <w:szCs w:val="28"/>
        </w:rPr>
        <w:t>я</w:t>
      </w:r>
      <w:r w:rsidRPr="00CE3CA1">
        <w:rPr>
          <w:rFonts w:ascii="Times New Roman" w:hAnsi="Times New Roman" w:cs="Times New Roman"/>
          <w:sz w:val="28"/>
          <w:szCs w:val="28"/>
        </w:rPr>
        <w:t>;</w:t>
      </w:r>
    </w:p>
    <w:p w14:paraId="00022B97" w14:textId="580D006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4) представительств</w:t>
      </w:r>
      <w:r w:rsidR="00041CBC" w:rsidRPr="00CE3CA1">
        <w:rPr>
          <w:rFonts w:ascii="Times New Roman" w:hAnsi="Times New Roman" w:cs="Times New Roman"/>
          <w:sz w:val="28"/>
          <w:szCs w:val="28"/>
        </w:rPr>
        <w:t>а</w:t>
      </w:r>
      <w:r w:rsidRPr="00CE3CA1">
        <w:rPr>
          <w:rFonts w:ascii="Times New Roman" w:hAnsi="Times New Roman" w:cs="Times New Roman"/>
          <w:sz w:val="28"/>
          <w:szCs w:val="28"/>
        </w:rPr>
        <w:t xml:space="preserve"> юридических лиц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нерезидентов в Республике Узбекистан;</w:t>
      </w:r>
    </w:p>
    <w:p w14:paraId="6E4EE4F1" w14:textId="6EE417E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5) физически</w:t>
      </w:r>
      <w:r w:rsidR="00041C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лиц</w:t>
      </w:r>
      <w:r w:rsidR="00041CBC" w:rsidRPr="00CE3CA1">
        <w:rPr>
          <w:rFonts w:ascii="Times New Roman" w:hAnsi="Times New Roman" w:cs="Times New Roman"/>
          <w:sz w:val="28"/>
          <w:szCs w:val="28"/>
        </w:rPr>
        <w:t>а</w:t>
      </w:r>
      <w:r w:rsidRPr="00CE3CA1">
        <w:rPr>
          <w:rFonts w:ascii="Times New Roman" w:hAnsi="Times New Roman" w:cs="Times New Roman"/>
          <w:sz w:val="28"/>
          <w:szCs w:val="28"/>
        </w:rPr>
        <w:t xml:space="preserve">, приобретающие имущество, указанное в пункте 5 части </w:t>
      </w:r>
      <w:r w:rsidR="00736C12" w:rsidRPr="00CE3CA1">
        <w:rPr>
          <w:rFonts w:ascii="Times New Roman" w:hAnsi="Times New Roman" w:cs="Times New Roman"/>
          <w:sz w:val="28"/>
          <w:szCs w:val="28"/>
        </w:rPr>
        <w:t xml:space="preserve">второй </w:t>
      </w:r>
      <w:r w:rsidRPr="00CE3CA1">
        <w:rPr>
          <w:rFonts w:ascii="Times New Roman" w:hAnsi="Times New Roman" w:cs="Times New Roman"/>
          <w:sz w:val="28"/>
          <w:szCs w:val="28"/>
        </w:rPr>
        <w:t xml:space="preserve">статьи </w:t>
      </w:r>
      <w:r w:rsidR="00736C12" w:rsidRPr="00CE3CA1">
        <w:rPr>
          <w:rFonts w:ascii="Times New Roman" w:hAnsi="Times New Roman" w:cs="Times New Roman"/>
          <w:sz w:val="28"/>
          <w:szCs w:val="28"/>
        </w:rPr>
        <w:t>351</w:t>
      </w:r>
      <w:r w:rsidRPr="00CE3CA1">
        <w:rPr>
          <w:rFonts w:ascii="Times New Roman" w:hAnsi="Times New Roman" w:cs="Times New Roman"/>
          <w:sz w:val="28"/>
          <w:szCs w:val="28"/>
        </w:rPr>
        <w:t xml:space="preserve"> настоящего Кодекса</w:t>
      </w:r>
      <w:r w:rsidR="00394BC1" w:rsidRPr="00CE3CA1">
        <w:rPr>
          <w:rFonts w:ascii="Times New Roman" w:hAnsi="Times New Roman" w:cs="Times New Roman"/>
          <w:sz w:val="28"/>
          <w:szCs w:val="28"/>
        </w:rPr>
        <w:t>;</w:t>
      </w:r>
    </w:p>
    <w:p w14:paraId="5655F1AF" w14:textId="32136CF9" w:rsidR="00394BC1" w:rsidRPr="00CE3CA1" w:rsidRDefault="00394BC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6) доверительный управляющий, осуществляющий доверительное управление имущества налогоплательщика.</w:t>
      </w:r>
    </w:p>
    <w:p w14:paraId="63B1EE62" w14:textId="277EE38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Лица, указанные в пункте 5 части первой настоящей статьи, осуществляют исчисление, удержание и перечисление налога в бюджет в порядке, предусмотренном статьей </w:t>
      </w:r>
      <w:r w:rsidR="00736C12" w:rsidRPr="00CE3CA1">
        <w:rPr>
          <w:rFonts w:ascii="Times New Roman" w:hAnsi="Times New Roman" w:cs="Times New Roman"/>
          <w:sz w:val="28"/>
          <w:szCs w:val="28"/>
        </w:rPr>
        <w:t>356</w:t>
      </w:r>
      <w:r w:rsidRPr="00CE3CA1">
        <w:rPr>
          <w:rFonts w:ascii="Times New Roman" w:hAnsi="Times New Roman" w:cs="Times New Roman"/>
          <w:sz w:val="28"/>
          <w:szCs w:val="28"/>
        </w:rPr>
        <w:t xml:space="preserve"> настоящего Кодекса. </w:t>
      </w:r>
    </w:p>
    <w:p w14:paraId="3C12FE8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неудержании суммы налога налоговый агент обязан внести в бюджет сумму неудержанного налога и связанную с ним пеню в соответствии с настоящим Кодексом.</w:t>
      </w:r>
    </w:p>
    <w:p w14:paraId="3FBBE54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обязаны выдавать по требованию физического лица справку о суммах и видах его доходов, а также о сумме удержанного налога по форме, утверждаемой Государственным налоговым комитетом Республики Узбекистан по согласованию с Министерством финансов Республики Узбекистан. </w:t>
      </w:r>
    </w:p>
    <w:p w14:paraId="265792E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215F82F" w14:textId="77777777" w:rsidR="00F04FEC"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3</w:t>
      </w:r>
      <w:r w:rsidR="00F97B73" w:rsidRPr="00CE3CA1">
        <w:rPr>
          <w:rFonts w:ascii="Times New Roman" w:hAnsi="Times New Roman" w:cs="Times New Roman"/>
          <w:sz w:val="28"/>
          <w:szCs w:val="28"/>
        </w:rPr>
        <w:t>87</w:t>
      </w:r>
      <w:r w:rsidRPr="00CE3CA1">
        <w:rPr>
          <w:rFonts w:ascii="Times New Roman" w:hAnsi="Times New Roman" w:cs="Times New Roman"/>
          <w:sz w:val="28"/>
          <w:szCs w:val="28"/>
        </w:rPr>
        <w:t xml:space="preserve">. Доходы, подлежащие налогообложению </w:t>
      </w:r>
    </w:p>
    <w:p w14:paraId="3FB33886" w14:textId="3F9474BE" w:rsidR="00621671" w:rsidRPr="00CE3CA1" w:rsidRDefault="00621671" w:rsidP="00752214">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у налоговых агентов</w:t>
      </w:r>
    </w:p>
    <w:p w14:paraId="598C49B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5F5C86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 доходам, облагаемым налогом у налогового агента, относятся: </w:t>
      </w:r>
    </w:p>
    <w:p w14:paraId="1672FCEB" w14:textId="57E87C5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доходы физических лиц в виде оплаты труда в соответствии со статьей </w:t>
      </w:r>
      <w:r w:rsidR="007B68EF" w:rsidRPr="00CE3CA1">
        <w:rPr>
          <w:rFonts w:ascii="Times New Roman" w:hAnsi="Times New Roman" w:cs="Times New Roman"/>
          <w:sz w:val="28"/>
          <w:szCs w:val="28"/>
        </w:rPr>
        <w:t>371</w:t>
      </w:r>
      <w:r w:rsidRPr="00CE3CA1">
        <w:rPr>
          <w:rFonts w:ascii="Times New Roman" w:hAnsi="Times New Roman" w:cs="Times New Roman"/>
          <w:sz w:val="28"/>
          <w:szCs w:val="28"/>
        </w:rPr>
        <w:t xml:space="preserve"> настоящего Кодекса; </w:t>
      </w:r>
    </w:p>
    <w:p w14:paraId="545D9138" w14:textId="2D2AF20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доходы в виде материальной выгоды в соответствии со статьей </w:t>
      </w:r>
      <w:r w:rsidR="007B68EF" w:rsidRPr="00CE3CA1">
        <w:rPr>
          <w:rFonts w:ascii="Times New Roman" w:hAnsi="Times New Roman" w:cs="Times New Roman"/>
          <w:sz w:val="28"/>
          <w:szCs w:val="28"/>
        </w:rPr>
        <w:t>376</w:t>
      </w:r>
      <w:r w:rsidRPr="00CE3CA1">
        <w:rPr>
          <w:rFonts w:ascii="Times New Roman" w:hAnsi="Times New Roman" w:cs="Times New Roman"/>
          <w:sz w:val="28"/>
          <w:szCs w:val="28"/>
        </w:rPr>
        <w:t xml:space="preserve"> настоящего Кодекса; </w:t>
      </w:r>
    </w:p>
    <w:p w14:paraId="249906FC" w14:textId="781FDE8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имущественные доходы</w:t>
      </w:r>
      <w:r w:rsidR="007B68EF" w:rsidRPr="00CE3CA1">
        <w:rPr>
          <w:rFonts w:ascii="Times New Roman" w:hAnsi="Times New Roman" w:cs="Times New Roman"/>
          <w:sz w:val="28"/>
          <w:szCs w:val="28"/>
        </w:rPr>
        <w:t xml:space="preserve"> в соответствии со статьей 375 настоящего Кодекса</w:t>
      </w:r>
      <w:r w:rsidRPr="00CE3CA1">
        <w:rPr>
          <w:rFonts w:ascii="Times New Roman" w:hAnsi="Times New Roman" w:cs="Times New Roman"/>
          <w:sz w:val="28"/>
          <w:szCs w:val="28"/>
        </w:rPr>
        <w:t xml:space="preserve">; </w:t>
      </w:r>
    </w:p>
    <w:p w14:paraId="1DADABC5" w14:textId="4D3B253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прочие доходы в соответствии со статьей </w:t>
      </w:r>
      <w:r w:rsidR="007B68EF" w:rsidRPr="00CE3CA1">
        <w:rPr>
          <w:rFonts w:ascii="Times New Roman" w:hAnsi="Times New Roman" w:cs="Times New Roman"/>
          <w:sz w:val="28"/>
          <w:szCs w:val="28"/>
        </w:rPr>
        <w:t>377</w:t>
      </w:r>
      <w:r w:rsidRPr="00CE3CA1">
        <w:rPr>
          <w:rFonts w:ascii="Times New Roman" w:hAnsi="Times New Roman" w:cs="Times New Roman"/>
          <w:sz w:val="28"/>
          <w:szCs w:val="28"/>
        </w:rPr>
        <w:t xml:space="preserve"> настоящего Кодекса</w:t>
      </w:r>
      <w:r w:rsidR="003E19A4" w:rsidRPr="00CE3CA1">
        <w:rPr>
          <w:rFonts w:ascii="Times New Roman" w:hAnsi="Times New Roman" w:cs="Times New Roman"/>
          <w:sz w:val="28"/>
          <w:szCs w:val="28"/>
        </w:rPr>
        <w:t>.</w:t>
      </w:r>
    </w:p>
    <w:p w14:paraId="2AA35D37" w14:textId="449DF5F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Налоговый агент, выплачивающий доход в виде материальной выгоды физическому лицу – резиденту Республики Узбекистан, не состоящему с ним в трудовых отношениях, вправе не удерживать налог на основании письменного заявления физического лица. При этом </w:t>
      </w:r>
      <w:r w:rsidR="007B68EF" w:rsidRPr="00CE3CA1">
        <w:rPr>
          <w:rFonts w:ascii="Times New Roman" w:hAnsi="Times New Roman" w:cs="Times New Roman"/>
          <w:sz w:val="28"/>
          <w:szCs w:val="28"/>
        </w:rPr>
        <w:t xml:space="preserve">налогоплательщик </w:t>
      </w:r>
      <w:r w:rsidRPr="00CE3CA1">
        <w:rPr>
          <w:rFonts w:ascii="Times New Roman" w:hAnsi="Times New Roman" w:cs="Times New Roman"/>
          <w:sz w:val="28"/>
          <w:szCs w:val="28"/>
        </w:rPr>
        <w:t xml:space="preserve">по доходу в виде материальной выгоды обязан уплатить налог в соответствии со статьей </w:t>
      </w:r>
      <w:r w:rsidR="007B68EF" w:rsidRPr="00CE3CA1">
        <w:rPr>
          <w:rFonts w:ascii="Times New Roman" w:hAnsi="Times New Roman" w:cs="Times New Roman"/>
          <w:sz w:val="28"/>
          <w:szCs w:val="28"/>
        </w:rPr>
        <w:t>393</w:t>
      </w:r>
      <w:r w:rsidRPr="00CE3CA1">
        <w:rPr>
          <w:rFonts w:ascii="Times New Roman" w:hAnsi="Times New Roman" w:cs="Times New Roman"/>
          <w:sz w:val="28"/>
          <w:szCs w:val="28"/>
        </w:rPr>
        <w:t xml:space="preserve"> настоящего Кодекса.</w:t>
      </w:r>
    </w:p>
    <w:p w14:paraId="7AF0D399" w14:textId="77777777" w:rsidR="00CE11AE" w:rsidRPr="00CE3CA1" w:rsidRDefault="00CE11AE" w:rsidP="00EA7743">
      <w:pPr>
        <w:spacing w:after="0" w:line="240" w:lineRule="auto"/>
        <w:ind w:firstLine="720"/>
        <w:jc w:val="both"/>
        <w:rPr>
          <w:rFonts w:ascii="Times New Roman" w:hAnsi="Times New Roman" w:cs="Times New Roman"/>
          <w:sz w:val="28"/>
          <w:szCs w:val="28"/>
        </w:rPr>
      </w:pPr>
    </w:p>
    <w:p w14:paraId="442627E0" w14:textId="77777777" w:rsidR="00F04FEC"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F97B73" w:rsidRPr="00CE3CA1">
        <w:rPr>
          <w:rFonts w:ascii="Times New Roman" w:hAnsi="Times New Roman" w:cs="Times New Roman"/>
          <w:sz w:val="28"/>
          <w:szCs w:val="28"/>
        </w:rPr>
        <w:t>388</w:t>
      </w:r>
      <w:r w:rsidRPr="00CE3CA1">
        <w:rPr>
          <w:rFonts w:ascii="Times New Roman" w:hAnsi="Times New Roman" w:cs="Times New Roman"/>
          <w:sz w:val="28"/>
          <w:szCs w:val="28"/>
        </w:rPr>
        <w:t xml:space="preserve">. Порядок исчисления и удержания налога </w:t>
      </w:r>
    </w:p>
    <w:p w14:paraId="084456F8" w14:textId="3D4F707E" w:rsidR="00621671" w:rsidRPr="00CE3CA1" w:rsidRDefault="00621671" w:rsidP="00752214">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lastRenderedPageBreak/>
        <w:t>налоговыми агентами</w:t>
      </w:r>
    </w:p>
    <w:p w14:paraId="40C929CE"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055A925" w14:textId="29F075B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Налоговые агенты ведут учет доходов, полученных от них физическими лицами в налоговом периоде, примененных физическими лицами у источника выплаты налоговых льгот, исчисленн</w:t>
      </w:r>
      <w:r w:rsidR="007B68EF" w:rsidRPr="00CE3CA1">
        <w:rPr>
          <w:rFonts w:ascii="Times New Roman" w:hAnsi="Times New Roman" w:cs="Times New Roman"/>
          <w:sz w:val="28"/>
          <w:szCs w:val="28"/>
        </w:rPr>
        <w:t>ого</w:t>
      </w:r>
      <w:r w:rsidRPr="00CE3CA1">
        <w:rPr>
          <w:rFonts w:ascii="Times New Roman" w:hAnsi="Times New Roman" w:cs="Times New Roman"/>
          <w:sz w:val="28"/>
          <w:szCs w:val="28"/>
        </w:rPr>
        <w:t xml:space="preserve"> и удержанн</w:t>
      </w:r>
      <w:r w:rsidR="007B68EF" w:rsidRPr="00CE3CA1">
        <w:rPr>
          <w:rFonts w:ascii="Times New Roman" w:hAnsi="Times New Roman" w:cs="Times New Roman"/>
          <w:sz w:val="28"/>
          <w:szCs w:val="28"/>
        </w:rPr>
        <w:t>ого</w:t>
      </w:r>
      <w:r w:rsidRPr="00CE3CA1">
        <w:rPr>
          <w:rFonts w:ascii="Times New Roman" w:hAnsi="Times New Roman" w:cs="Times New Roman"/>
          <w:sz w:val="28"/>
          <w:szCs w:val="28"/>
        </w:rPr>
        <w:t xml:space="preserve"> налог</w:t>
      </w:r>
      <w:r w:rsidR="007B68EF" w:rsidRPr="00CE3CA1">
        <w:rPr>
          <w:rFonts w:ascii="Times New Roman" w:hAnsi="Times New Roman" w:cs="Times New Roman"/>
          <w:sz w:val="28"/>
          <w:szCs w:val="28"/>
        </w:rPr>
        <w:t>а</w:t>
      </w:r>
      <w:r w:rsidRPr="00CE3CA1">
        <w:rPr>
          <w:rFonts w:ascii="Times New Roman" w:hAnsi="Times New Roman" w:cs="Times New Roman"/>
          <w:sz w:val="28"/>
          <w:szCs w:val="28"/>
        </w:rPr>
        <w:t xml:space="preserve"> в регистрах налогового учета.</w:t>
      </w:r>
    </w:p>
    <w:p w14:paraId="714693BB" w14:textId="08E09DD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Формы регистров налогового учета, порядок отражения в них аналитических данных налогового учета и данных первичных учетных документов разрабатываются налоговым агентом самостоятельно и должны содержать сведения, позволяющие идентифицировать налогоплательщика, вид выплачиваемых налогоплательщику доходов и примененных у источника выплаты налоговых льгот, даты их выплаты, статус налогоплательщика, даты удержания и уплаты налога.</w:t>
      </w:r>
    </w:p>
    <w:p w14:paraId="15134291" w14:textId="52B1BE1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Налогообложение </w:t>
      </w:r>
      <w:r w:rsidR="00811637" w:rsidRPr="00CE3CA1">
        <w:rPr>
          <w:rFonts w:ascii="Times New Roman" w:hAnsi="Times New Roman" w:cs="Times New Roman"/>
          <w:sz w:val="28"/>
          <w:szCs w:val="28"/>
        </w:rPr>
        <w:t>доходов от</w:t>
      </w:r>
      <w:r w:rsidRPr="00CE3CA1">
        <w:rPr>
          <w:rFonts w:ascii="Times New Roman" w:hAnsi="Times New Roman" w:cs="Times New Roman"/>
          <w:sz w:val="28"/>
          <w:szCs w:val="28"/>
        </w:rPr>
        <w:t xml:space="preserve"> источник</w:t>
      </w:r>
      <w:r w:rsidR="00811637" w:rsidRPr="00CE3CA1">
        <w:rPr>
          <w:rFonts w:ascii="Times New Roman" w:hAnsi="Times New Roman" w:cs="Times New Roman"/>
          <w:sz w:val="28"/>
          <w:szCs w:val="28"/>
        </w:rPr>
        <w:t>ов</w:t>
      </w:r>
      <w:r w:rsidRPr="00CE3CA1">
        <w:rPr>
          <w:rFonts w:ascii="Times New Roman" w:hAnsi="Times New Roman" w:cs="Times New Roman"/>
          <w:sz w:val="28"/>
          <w:szCs w:val="28"/>
        </w:rPr>
        <w:t xml:space="preserve"> </w:t>
      </w:r>
      <w:r w:rsidR="00811637" w:rsidRPr="00CE3CA1">
        <w:rPr>
          <w:rFonts w:ascii="Times New Roman" w:hAnsi="Times New Roman" w:cs="Times New Roman"/>
          <w:sz w:val="28"/>
          <w:szCs w:val="28"/>
        </w:rPr>
        <w:t xml:space="preserve">в Республике Узбекистан для физических лиц – нерезидентов Республики Узбекистан </w:t>
      </w:r>
      <w:r w:rsidRPr="00CE3CA1">
        <w:rPr>
          <w:rFonts w:ascii="Times New Roman" w:hAnsi="Times New Roman" w:cs="Times New Roman"/>
          <w:sz w:val="28"/>
          <w:szCs w:val="28"/>
        </w:rPr>
        <w:t xml:space="preserve">производится налоговыми агентами исходя из налоговой базы и установленной </w:t>
      </w:r>
      <w:r w:rsidR="009F4FA8"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ставки. </w:t>
      </w:r>
    </w:p>
    <w:p w14:paraId="1EED61DC" w14:textId="03C0142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обязаны удержать исчисленную сумму налога из указанных в статье </w:t>
      </w:r>
      <w:r w:rsidR="007B68EF" w:rsidRPr="00CE3CA1">
        <w:rPr>
          <w:rFonts w:ascii="Times New Roman" w:hAnsi="Times New Roman" w:cs="Times New Roman"/>
          <w:sz w:val="28"/>
          <w:szCs w:val="28"/>
        </w:rPr>
        <w:t>387</w:t>
      </w:r>
      <w:r w:rsidRPr="00CE3CA1">
        <w:rPr>
          <w:rFonts w:ascii="Times New Roman" w:hAnsi="Times New Roman" w:cs="Times New Roman"/>
          <w:sz w:val="28"/>
          <w:szCs w:val="28"/>
        </w:rPr>
        <w:t xml:space="preserve"> настоящего Кодекса доходов налогоплательщика</w:t>
      </w:r>
      <w:r w:rsidR="003E19A4" w:rsidRPr="00CE3CA1">
        <w:rPr>
          <w:rFonts w:ascii="Times New Roman" w:hAnsi="Times New Roman" w:cs="Times New Roman"/>
          <w:sz w:val="28"/>
          <w:szCs w:val="28"/>
        </w:rPr>
        <w:t>.</w:t>
      </w:r>
    </w:p>
    <w:p w14:paraId="2D1E5FAE" w14:textId="3E7EB68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Удержание у налогоплательщика начисленной суммы налога производится за счет любых денежных средств, выплачиваемых налоговым агентом налогоплательщику</w:t>
      </w:r>
      <w:r w:rsidR="003E19A4" w:rsidRPr="00CE3CA1">
        <w:rPr>
          <w:rFonts w:ascii="Times New Roman" w:hAnsi="Times New Roman" w:cs="Times New Roman"/>
          <w:sz w:val="28"/>
          <w:szCs w:val="28"/>
        </w:rPr>
        <w:t xml:space="preserve"> </w:t>
      </w:r>
      <w:r w:rsidRPr="00CE3CA1">
        <w:rPr>
          <w:rFonts w:ascii="Times New Roman" w:hAnsi="Times New Roman" w:cs="Times New Roman"/>
          <w:sz w:val="28"/>
          <w:szCs w:val="28"/>
        </w:rPr>
        <w:t>либо по его поручению третьим лицам.</w:t>
      </w:r>
    </w:p>
    <w:p w14:paraId="5820C38B" w14:textId="075B6BD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Исчисление и удержание налога налоговым агентом по месту работы </w:t>
      </w:r>
      <w:r w:rsidR="007B68EF" w:rsidRPr="00CE3CA1">
        <w:rPr>
          <w:rFonts w:ascii="Times New Roman" w:hAnsi="Times New Roman" w:cs="Times New Roman"/>
          <w:sz w:val="28"/>
          <w:szCs w:val="28"/>
        </w:rPr>
        <w:t xml:space="preserve">налогоплательщика </w:t>
      </w:r>
      <w:r w:rsidR="00041CBC" w:rsidRPr="00CE3CA1">
        <w:rPr>
          <w:rFonts w:ascii="Times New Roman" w:hAnsi="Times New Roman" w:cs="Times New Roman"/>
          <w:sz w:val="28"/>
          <w:szCs w:val="28"/>
        </w:rPr>
        <w:t xml:space="preserve">производятся </w:t>
      </w:r>
      <w:r w:rsidRPr="00CE3CA1">
        <w:rPr>
          <w:rFonts w:ascii="Times New Roman" w:hAnsi="Times New Roman" w:cs="Times New Roman"/>
          <w:sz w:val="28"/>
          <w:szCs w:val="28"/>
        </w:rPr>
        <w:t xml:space="preserve">ежемесячно нарастающим итогом с начала года по мере начисления дохода исходя из </w:t>
      </w:r>
      <w:r w:rsidR="00AB503A"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базы и </w:t>
      </w:r>
      <w:r w:rsidR="007B68EF"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 xml:space="preserve">ставок, установленных настоящим разделом. </w:t>
      </w:r>
    </w:p>
    <w:p w14:paraId="484C7C75" w14:textId="2F85887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Перерасчет суммы налога физических лиц, получивших подарок, материальную помощь и иные виды помощи не по месту основной работы или от других </w:t>
      </w:r>
      <w:r w:rsidR="003E45F2" w:rsidRPr="00CE3CA1">
        <w:rPr>
          <w:rFonts w:ascii="Times New Roman" w:hAnsi="Times New Roman" w:cs="Times New Roman"/>
          <w:sz w:val="28"/>
          <w:szCs w:val="28"/>
        </w:rPr>
        <w:t>налоговых агентов</w:t>
      </w:r>
      <w:r w:rsidRPr="00CE3CA1">
        <w:rPr>
          <w:rFonts w:ascii="Times New Roman" w:hAnsi="Times New Roman" w:cs="Times New Roman"/>
          <w:sz w:val="28"/>
          <w:szCs w:val="28"/>
        </w:rPr>
        <w:t>, производится налоговыми органами при подаче физическим лицом декларации о совокупном годовом доходе.</w:t>
      </w:r>
    </w:p>
    <w:p w14:paraId="38FDE3FC" w14:textId="3EF2F7E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изменения в течение года места основной работы (службы, учебы) </w:t>
      </w:r>
      <w:r w:rsidR="003E45F2" w:rsidRPr="00CE3CA1">
        <w:rPr>
          <w:rFonts w:ascii="Times New Roman" w:hAnsi="Times New Roman" w:cs="Times New Roman"/>
          <w:sz w:val="28"/>
          <w:szCs w:val="28"/>
        </w:rPr>
        <w:t xml:space="preserve">налогоплательщик </w:t>
      </w:r>
      <w:r w:rsidRPr="00CE3CA1">
        <w:rPr>
          <w:rFonts w:ascii="Times New Roman" w:hAnsi="Times New Roman" w:cs="Times New Roman"/>
          <w:sz w:val="28"/>
          <w:szCs w:val="28"/>
        </w:rPr>
        <w:t>обязан представить справку налоговому агенту по новому месту основной работы (службы, учебы) о выплаченных ему в текущем году доходах и удержанных суммах налога до начисления первой заработной платы. В случае непредставления справки с места прежней основной работы (службы, учебы) или непредставления идентификационного номера налогоплательщика налог удерживается без применения льгот, предусмотренных абзацем</w:t>
      </w:r>
      <w:r w:rsidR="00E76ABC" w:rsidRPr="00CE3CA1">
        <w:rPr>
          <w:rFonts w:ascii="Times New Roman" w:hAnsi="Times New Roman" w:cs="Times New Roman"/>
          <w:sz w:val="28"/>
          <w:szCs w:val="28"/>
        </w:rPr>
        <w:t xml:space="preserve"> третьим пункта 1 статьи 378 и статьи 380 </w:t>
      </w:r>
      <w:r w:rsidRPr="00CE3CA1">
        <w:rPr>
          <w:rFonts w:ascii="Times New Roman" w:hAnsi="Times New Roman" w:cs="Times New Roman"/>
          <w:sz w:val="28"/>
          <w:szCs w:val="28"/>
        </w:rPr>
        <w:t>настоящего Кодекса. При представлении справки и идентификационного номера налогоплательщика производится перерасчет суммы налога с учетом доходов, полученных по прежнему основному месту работы (службы, учебы).</w:t>
      </w:r>
    </w:p>
    <w:p w14:paraId="5646665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Исчисление налога по новому месту основной работы (службы, учебы) производится исходя из совокупного дохода, полученного с начала </w:t>
      </w:r>
      <w:r w:rsidRPr="00CE3CA1">
        <w:rPr>
          <w:rFonts w:ascii="Times New Roman" w:hAnsi="Times New Roman" w:cs="Times New Roman"/>
          <w:sz w:val="28"/>
          <w:szCs w:val="28"/>
        </w:rPr>
        <w:lastRenderedPageBreak/>
        <w:t>календарного года по прежнему и новому основному местам работы (службы, учебы).</w:t>
      </w:r>
    </w:p>
    <w:p w14:paraId="79D9DB09" w14:textId="33EB1DD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осуществлении выплат работнику по месту прежней основной работы после прекращения трудового договора</w:t>
      </w:r>
      <w:r w:rsidR="00E76ABC" w:rsidRPr="00CE3CA1">
        <w:rPr>
          <w:rFonts w:ascii="Times New Roman" w:hAnsi="Times New Roman" w:cs="Times New Roman"/>
          <w:sz w:val="28"/>
          <w:szCs w:val="28"/>
        </w:rPr>
        <w:t xml:space="preserve"> (контракта)</w:t>
      </w:r>
      <w:r w:rsidRPr="00CE3CA1">
        <w:rPr>
          <w:rFonts w:ascii="Times New Roman" w:hAnsi="Times New Roman" w:cs="Times New Roman"/>
          <w:sz w:val="28"/>
          <w:szCs w:val="28"/>
        </w:rPr>
        <w:t xml:space="preserve"> данные выплаты подлежат обложению налогом без применения </w:t>
      </w:r>
      <w:r w:rsidR="00E76ABC"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 xml:space="preserve">льгот, предусмотренных абзацем третьим пункта 1 статьи </w:t>
      </w:r>
      <w:r w:rsidR="00E76ABC" w:rsidRPr="00CE3CA1">
        <w:rPr>
          <w:rFonts w:ascii="Times New Roman" w:hAnsi="Times New Roman" w:cs="Times New Roman"/>
          <w:sz w:val="28"/>
          <w:szCs w:val="28"/>
        </w:rPr>
        <w:t>378 и статьи 380</w:t>
      </w:r>
      <w:r w:rsidRPr="00CE3CA1">
        <w:rPr>
          <w:rFonts w:ascii="Times New Roman" w:hAnsi="Times New Roman" w:cs="Times New Roman"/>
          <w:sz w:val="28"/>
          <w:szCs w:val="28"/>
        </w:rPr>
        <w:t xml:space="preserve"> настоящего Кодекса.</w:t>
      </w:r>
    </w:p>
    <w:p w14:paraId="3399811C" w14:textId="0A1D050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 доходов физических лиц, полученных не по месту основной работы, окончательная сумма налога исчисляется налоговым органом по данным представленной декларации о совокупном годовом доходе. </w:t>
      </w:r>
    </w:p>
    <w:p w14:paraId="22FAD54F"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BD5EBC7" w14:textId="68AF484A"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F97B73" w:rsidRPr="00CE3CA1">
        <w:rPr>
          <w:rFonts w:ascii="Times New Roman" w:hAnsi="Times New Roman" w:cs="Times New Roman"/>
          <w:sz w:val="28"/>
          <w:szCs w:val="28"/>
        </w:rPr>
        <w:t>389</w:t>
      </w:r>
      <w:r w:rsidRPr="00CE3CA1">
        <w:rPr>
          <w:rFonts w:ascii="Times New Roman" w:hAnsi="Times New Roman" w:cs="Times New Roman"/>
          <w:sz w:val="28"/>
          <w:szCs w:val="28"/>
        </w:rPr>
        <w:t>. Порядок представления налоговой отчетности</w:t>
      </w:r>
    </w:p>
    <w:p w14:paraId="28C2EDF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930BB54" w14:textId="5C12F34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обязаны представить в налоговый орган по месту </w:t>
      </w:r>
      <w:r w:rsidR="00F1576F" w:rsidRPr="00CE3CA1">
        <w:rPr>
          <w:rFonts w:ascii="Times New Roman" w:hAnsi="Times New Roman" w:cs="Times New Roman"/>
          <w:sz w:val="28"/>
          <w:szCs w:val="28"/>
        </w:rPr>
        <w:t xml:space="preserve">своего </w:t>
      </w:r>
      <w:r w:rsidRPr="00CE3CA1">
        <w:rPr>
          <w:rFonts w:ascii="Times New Roman" w:hAnsi="Times New Roman" w:cs="Times New Roman"/>
          <w:sz w:val="28"/>
          <w:szCs w:val="28"/>
        </w:rPr>
        <w:t>налогового учета:</w:t>
      </w:r>
    </w:p>
    <w:p w14:paraId="3D8F7D1A" w14:textId="067BE0B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в течение тридцати дней после окончания налогового периода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справку по форме, утверждаемой Государственным налоговым комитетом Республики Узбекистан по согласованию с Министерством финансов Республики Узбекистан, о физических лицах, получивших доходы в виде материальной выгоды, не обложенные у источника выплаты;</w:t>
      </w:r>
    </w:p>
    <w:p w14:paraId="05D290E1" w14:textId="5645F6F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ежемесячно, не позднее пятнадцатого числа месяца, следующего за отчетным периодом, а по итогам года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срок представления годовой финансовой отчетности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сведения о суммах начисленных и фактически выплаченных доходов и суммах удержанных налогов по форме, утверждаемой Государственным налоговым комитетом Республики Узбекистан по согласованию с Министерством финансов Республики Узбекистан. Юридическими</w:t>
      </w:r>
      <w:r w:rsidR="00752214"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лицами </w:t>
      </w:r>
      <w:r w:rsidR="0075221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нерезидентами Республики Узбекистан, осуществляющими деятельность в Республике Узбекистан через постоянн</w:t>
      </w:r>
      <w:r w:rsidR="00E76ABC"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E76ABC" w:rsidRPr="00CE3CA1">
        <w:rPr>
          <w:rFonts w:ascii="Times New Roman" w:hAnsi="Times New Roman" w:cs="Times New Roman"/>
          <w:sz w:val="28"/>
          <w:szCs w:val="28"/>
        </w:rPr>
        <w:t>я</w:t>
      </w:r>
      <w:r w:rsidRPr="00CE3CA1">
        <w:rPr>
          <w:rFonts w:ascii="Times New Roman" w:hAnsi="Times New Roman" w:cs="Times New Roman"/>
          <w:sz w:val="28"/>
          <w:szCs w:val="28"/>
        </w:rPr>
        <w:t>, сведения о суммах начисленных и фактически выплаченных доходов и сумм</w:t>
      </w:r>
      <w:r w:rsidR="00E76ABC" w:rsidRPr="00CE3CA1">
        <w:rPr>
          <w:rFonts w:ascii="Times New Roman" w:hAnsi="Times New Roman" w:cs="Times New Roman"/>
          <w:sz w:val="28"/>
          <w:szCs w:val="28"/>
        </w:rPr>
        <w:t>е</w:t>
      </w:r>
      <w:r w:rsidRPr="00CE3CA1">
        <w:rPr>
          <w:rFonts w:ascii="Times New Roman" w:hAnsi="Times New Roman" w:cs="Times New Roman"/>
          <w:sz w:val="28"/>
          <w:szCs w:val="28"/>
        </w:rPr>
        <w:t xml:space="preserve"> удержанн</w:t>
      </w:r>
      <w:r w:rsidR="00E76ABC" w:rsidRPr="00CE3CA1">
        <w:rPr>
          <w:rFonts w:ascii="Times New Roman" w:hAnsi="Times New Roman" w:cs="Times New Roman"/>
          <w:sz w:val="28"/>
          <w:szCs w:val="28"/>
        </w:rPr>
        <w:t>ого</w:t>
      </w:r>
      <w:r w:rsidRPr="00CE3CA1">
        <w:rPr>
          <w:rFonts w:ascii="Times New Roman" w:hAnsi="Times New Roman" w:cs="Times New Roman"/>
          <w:sz w:val="28"/>
          <w:szCs w:val="28"/>
        </w:rPr>
        <w:t xml:space="preserve"> налог</w:t>
      </w:r>
      <w:r w:rsidR="00E76ABC" w:rsidRPr="00CE3CA1">
        <w:rPr>
          <w:rFonts w:ascii="Times New Roman" w:hAnsi="Times New Roman" w:cs="Times New Roman"/>
          <w:sz w:val="28"/>
          <w:szCs w:val="28"/>
        </w:rPr>
        <w:t>а</w:t>
      </w:r>
      <w:r w:rsidRPr="00CE3CA1">
        <w:rPr>
          <w:rFonts w:ascii="Times New Roman" w:hAnsi="Times New Roman" w:cs="Times New Roman"/>
          <w:sz w:val="28"/>
          <w:szCs w:val="28"/>
        </w:rPr>
        <w:t xml:space="preserve"> по итогам года предоставляются до 25 марта года, следующего за отчетным.</w:t>
      </w:r>
    </w:p>
    <w:p w14:paraId="543BEFF9" w14:textId="4064390F" w:rsidR="00621671" w:rsidRPr="00CE3CA1" w:rsidRDefault="009F76D8"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w:t>
      </w:r>
      <w:r w:rsidR="00041CBC"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юридические лица Республики Узбекистан, за исключением крупных налогоплательщиков, в том числе имеющие филиалы и (или) обособленные подразделения с численностью работников более 25 человек, представляют налоговую отчетность, указанную в части первой настоящей статьи, в отношении работников этих филиалов и (или) обособленных подразделений </w:t>
      </w:r>
      <w:r w:rsidR="00752214" w:rsidRPr="00CE3CA1">
        <w:rPr>
          <w:rFonts w:ascii="Times New Roman" w:hAnsi="Times New Roman" w:cs="Times New Roman"/>
          <w:sz w:val="28"/>
          <w:szCs w:val="28"/>
        </w:rPr>
        <w:t>–</w:t>
      </w:r>
      <w:r w:rsidR="00621671" w:rsidRPr="00CE3CA1">
        <w:rPr>
          <w:rFonts w:ascii="Times New Roman" w:hAnsi="Times New Roman" w:cs="Times New Roman"/>
          <w:sz w:val="28"/>
          <w:szCs w:val="28"/>
        </w:rPr>
        <w:t xml:space="preserve"> в налоговый орган по месту учета таких филиалов и (или) обособленных подразделений.</w:t>
      </w:r>
    </w:p>
    <w:p w14:paraId="1A72192C" w14:textId="3F944FA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Налоговые агенты </w:t>
      </w:r>
      <w:r w:rsidR="00041CBC" w:rsidRPr="00CE3CA1">
        <w:rPr>
          <w:rFonts w:ascii="Times New Roman" w:hAnsi="Times New Roman" w:cs="Times New Roman"/>
          <w:sz w:val="28"/>
          <w:szCs w:val="28"/>
        </w:rPr>
        <w:t>–</w:t>
      </w:r>
      <w:r w:rsidRPr="00CE3CA1">
        <w:rPr>
          <w:rFonts w:ascii="Times New Roman" w:hAnsi="Times New Roman" w:cs="Times New Roman"/>
          <w:sz w:val="28"/>
          <w:szCs w:val="28"/>
        </w:rPr>
        <w:t xml:space="preserve"> индивидуальные предприниматели, если иное не предусмотрено главой 57 настоящего Кодекса, представляют налоговую отчетность, указанную в части первой настоящей статьи, в отношении своих наемных работников в налоговый орган по месту налогового учета.</w:t>
      </w:r>
    </w:p>
    <w:p w14:paraId="4E513911" w14:textId="77777777" w:rsidR="005367B2" w:rsidRPr="00CE3CA1" w:rsidRDefault="005367B2" w:rsidP="00EA7743">
      <w:pPr>
        <w:spacing w:after="0" w:line="240" w:lineRule="auto"/>
        <w:ind w:firstLine="720"/>
        <w:jc w:val="both"/>
        <w:rPr>
          <w:rFonts w:ascii="Times New Roman" w:hAnsi="Times New Roman" w:cs="Times New Roman"/>
          <w:sz w:val="28"/>
          <w:szCs w:val="28"/>
        </w:rPr>
      </w:pPr>
    </w:p>
    <w:p w14:paraId="775B68DF" w14:textId="7EE088D9"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F97B73" w:rsidRPr="00CE3CA1">
        <w:rPr>
          <w:rFonts w:ascii="Times New Roman" w:hAnsi="Times New Roman" w:cs="Times New Roman"/>
          <w:sz w:val="28"/>
          <w:szCs w:val="28"/>
        </w:rPr>
        <w:t>390</w:t>
      </w:r>
      <w:r w:rsidRPr="00CE3CA1">
        <w:rPr>
          <w:rFonts w:ascii="Times New Roman" w:hAnsi="Times New Roman" w:cs="Times New Roman"/>
          <w:sz w:val="28"/>
          <w:szCs w:val="28"/>
        </w:rPr>
        <w:t>. Порядок уплаты налога</w:t>
      </w:r>
    </w:p>
    <w:p w14:paraId="08D31984"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586A303" w14:textId="3A304FE4"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Исчисленная сумма налога у источника выплаты уплачивается налоговым агентом одновременно с выплатой доходов </w:t>
      </w:r>
      <w:r w:rsidR="009846C3" w:rsidRPr="00CE3CA1">
        <w:rPr>
          <w:rFonts w:ascii="Times New Roman" w:hAnsi="Times New Roman" w:cs="Times New Roman"/>
          <w:sz w:val="28"/>
          <w:szCs w:val="28"/>
        </w:rPr>
        <w:t>налогоплательщику</w:t>
      </w:r>
      <w:r w:rsidRPr="00CE3CA1">
        <w:rPr>
          <w:rFonts w:ascii="Times New Roman" w:hAnsi="Times New Roman" w:cs="Times New Roman"/>
          <w:sz w:val="28"/>
          <w:szCs w:val="28"/>
        </w:rPr>
        <w:t xml:space="preserve">, но не позднее сроков представления налоговой отчетности. </w:t>
      </w:r>
    </w:p>
    <w:p w14:paraId="28BC404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выплате доходов в натуральной форме исчисленная сумма налога уплачивается в течение пяти дней после окончания месяца, в котором произведена натуральная выплата.</w:t>
      </w:r>
    </w:p>
    <w:p w14:paraId="06EEE5FF" w14:textId="77777777" w:rsidR="00F97B73" w:rsidRPr="00CE3CA1" w:rsidRDefault="00F97B73" w:rsidP="00EA7743">
      <w:pPr>
        <w:spacing w:after="0" w:line="240" w:lineRule="auto"/>
        <w:ind w:firstLine="720"/>
        <w:jc w:val="both"/>
        <w:rPr>
          <w:rFonts w:ascii="Times New Roman" w:hAnsi="Times New Roman" w:cs="Times New Roman"/>
          <w:b/>
          <w:sz w:val="28"/>
          <w:szCs w:val="28"/>
        </w:rPr>
      </w:pPr>
    </w:p>
    <w:p w14:paraId="79037035" w14:textId="354B4C17" w:rsidR="00621671" w:rsidRPr="00CE3CA1" w:rsidRDefault="00621671" w:rsidP="00752214">
      <w:pPr>
        <w:pStyle w:val="2"/>
        <w:spacing w:before="0" w:line="240" w:lineRule="auto"/>
        <w:ind w:left="2268" w:hanging="1548"/>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F97B73" w:rsidRPr="00CE3CA1">
        <w:rPr>
          <w:rFonts w:ascii="Times New Roman" w:hAnsi="Times New Roman" w:cs="Times New Roman"/>
          <w:sz w:val="28"/>
          <w:szCs w:val="28"/>
        </w:rPr>
        <w:t>391</w:t>
      </w:r>
      <w:r w:rsidRPr="00CE3CA1">
        <w:rPr>
          <w:rFonts w:ascii="Times New Roman" w:hAnsi="Times New Roman" w:cs="Times New Roman"/>
          <w:sz w:val="28"/>
          <w:szCs w:val="28"/>
        </w:rPr>
        <w:t>. Порядок возврата излишне удержанной суммы налога</w:t>
      </w:r>
    </w:p>
    <w:p w14:paraId="72C7BADA" w14:textId="77777777" w:rsidR="00752214" w:rsidRPr="00CE3CA1" w:rsidRDefault="00752214" w:rsidP="00EA7743">
      <w:pPr>
        <w:spacing w:after="0" w:line="240" w:lineRule="auto"/>
        <w:ind w:firstLine="720"/>
        <w:jc w:val="both"/>
        <w:rPr>
          <w:rFonts w:ascii="Times New Roman" w:hAnsi="Times New Roman" w:cs="Times New Roman"/>
          <w:sz w:val="28"/>
          <w:szCs w:val="28"/>
        </w:rPr>
      </w:pPr>
    </w:p>
    <w:p w14:paraId="2822970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 если иное не предусмотрено настоящей главой.</w:t>
      </w:r>
    </w:p>
    <w:p w14:paraId="52081B4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Возврату подлежит излишне удержанная налоговым агентом сумма налога в пределах одного налогового периода.</w:t>
      </w:r>
    </w:p>
    <w:p w14:paraId="1C0ADCF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Возврат налогоплательщику излишне удержанной суммы налога производится налоговым агентом за счет сумм этого налога, подлежащих перечислению в бюджетную систему в счет предстоящих платежей, как по указанному налогоплательщику, так и по иным налогоплательщикам, с доходов которых налоговый агент производит удержание такого налога, в течение трех месяцев со дня получения налоговым агентом соответствующего заявления налогоплательщика.</w:t>
      </w:r>
    </w:p>
    <w:p w14:paraId="67CCB53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Возврат налогоплательщику излишне удержанных сумм налога производится налоговым агентом в безналичной форме путем перечисления денежных средств на счет налогоплательщика в банке, указанный в его заявлении.</w:t>
      </w:r>
    </w:p>
    <w:p w14:paraId="335100F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отсутствии налогового агента либо окончании налогового периода, установленного частью второй настоящей статьи, налогоплательщик вправе подать заявление в налоговый орган о возврате излишне удержанной с него и перечисленной в бюджетную систему ранее налоговым агентом суммы налога одновременно с представлением налоговой декларации о совокупном годовом доходе по окончании налогового периода.</w:t>
      </w:r>
    </w:p>
    <w:p w14:paraId="459F7CA4" w14:textId="456F61F0"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 получивший в налоговом периоде статус резидента Республики Узбекистан, имеет право на перерасчет и возврат суммы налога, уплаченной в данном периоде в статусе нерезидента. Возврат суммы налога производится налоговым органом, в котором налогоплательщик был поставлен на учет по месту жительства (месту пребывания), при подаче налогоплательщиком декларации о совокупном годовом доходе в порядке, установленном статьей </w:t>
      </w:r>
      <w:r w:rsidR="00A36FDB" w:rsidRPr="00CE3CA1">
        <w:rPr>
          <w:rFonts w:ascii="Times New Roman" w:hAnsi="Times New Roman" w:cs="Times New Roman"/>
          <w:sz w:val="28"/>
          <w:szCs w:val="28"/>
        </w:rPr>
        <w:t>397</w:t>
      </w:r>
      <w:r w:rsidRPr="00CE3CA1">
        <w:rPr>
          <w:rFonts w:ascii="Times New Roman" w:hAnsi="Times New Roman" w:cs="Times New Roman"/>
          <w:sz w:val="28"/>
          <w:szCs w:val="28"/>
        </w:rPr>
        <w:t xml:space="preserve"> настоящего Кодекса. К указанной декларации должны быть приложены документы, подтверждающие статус резидента Республики Узбекистан в этом налоговом периоде. </w:t>
      </w:r>
    </w:p>
    <w:p w14:paraId="127D8928"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37F59605" w14:textId="77777777" w:rsidR="00752214" w:rsidRPr="00CE3CA1" w:rsidRDefault="00621671" w:rsidP="00752214">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lastRenderedPageBreak/>
        <w:t xml:space="preserve">Статья </w:t>
      </w:r>
      <w:r w:rsidR="00F97B73" w:rsidRPr="00CE3CA1">
        <w:rPr>
          <w:rFonts w:ascii="Times New Roman" w:hAnsi="Times New Roman" w:cs="Times New Roman"/>
          <w:sz w:val="28"/>
          <w:szCs w:val="28"/>
        </w:rPr>
        <w:t>392</w:t>
      </w:r>
      <w:r w:rsidRPr="00CE3CA1">
        <w:rPr>
          <w:rFonts w:ascii="Times New Roman" w:hAnsi="Times New Roman" w:cs="Times New Roman"/>
          <w:sz w:val="28"/>
          <w:szCs w:val="28"/>
        </w:rPr>
        <w:t xml:space="preserve">. Особенности уплаты налога </w:t>
      </w:r>
    </w:p>
    <w:p w14:paraId="75037462" w14:textId="63890B5E" w:rsidR="00621671" w:rsidRPr="00CE3CA1" w:rsidRDefault="00621671" w:rsidP="00752214">
      <w:pPr>
        <w:pStyle w:val="2"/>
        <w:spacing w:before="0" w:line="240" w:lineRule="auto"/>
        <w:ind w:firstLine="2268"/>
        <w:rPr>
          <w:rFonts w:ascii="Times New Roman" w:hAnsi="Times New Roman" w:cs="Times New Roman"/>
          <w:sz w:val="28"/>
          <w:szCs w:val="28"/>
        </w:rPr>
      </w:pPr>
      <w:r w:rsidRPr="00CE3CA1">
        <w:rPr>
          <w:rFonts w:ascii="Times New Roman" w:hAnsi="Times New Roman" w:cs="Times New Roman"/>
          <w:sz w:val="28"/>
          <w:szCs w:val="28"/>
        </w:rPr>
        <w:t>в фиксированном размере</w:t>
      </w:r>
    </w:p>
    <w:p w14:paraId="2094BDED"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546FD5A" w14:textId="0351CFC3" w:rsidR="00621671" w:rsidRPr="00CE3CA1" w:rsidRDefault="00A36FD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Налогоплательщики</w:t>
      </w:r>
      <w:r w:rsidR="00621671" w:rsidRPr="00CE3CA1">
        <w:rPr>
          <w:rFonts w:ascii="Times New Roman" w:hAnsi="Times New Roman" w:cs="Times New Roman"/>
          <w:spacing w:val="-4"/>
          <w:sz w:val="28"/>
          <w:szCs w:val="28"/>
        </w:rPr>
        <w:t xml:space="preserve">, указанные в части третьей статьи </w:t>
      </w:r>
      <w:r w:rsidRPr="00CE3CA1">
        <w:rPr>
          <w:rFonts w:ascii="Times New Roman" w:hAnsi="Times New Roman" w:cs="Times New Roman"/>
          <w:spacing w:val="-4"/>
          <w:sz w:val="28"/>
          <w:szCs w:val="28"/>
        </w:rPr>
        <w:t>385</w:t>
      </w:r>
      <w:r w:rsidR="00621671" w:rsidRPr="00CE3CA1">
        <w:rPr>
          <w:rFonts w:ascii="Times New Roman" w:hAnsi="Times New Roman" w:cs="Times New Roman"/>
          <w:spacing w:val="-4"/>
          <w:sz w:val="28"/>
          <w:szCs w:val="28"/>
        </w:rPr>
        <w:t xml:space="preserve"> настоящего Кодекса, изъявившие желание уплачивать налог в фиксированном размере, уплачивают налог ежемесячно не позднее пятнадцатого числа месяца, в котором осуществлялась предпринимательская</w:t>
      </w:r>
      <w:r w:rsidR="00621671" w:rsidRPr="00CE3CA1">
        <w:rPr>
          <w:rFonts w:ascii="Times New Roman" w:hAnsi="Times New Roman" w:cs="Times New Roman"/>
          <w:sz w:val="28"/>
          <w:szCs w:val="28"/>
        </w:rPr>
        <w:t xml:space="preserve"> деятельность.</w:t>
      </w:r>
    </w:p>
    <w:p w14:paraId="0F72076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 производит уплату налога в фиксированном размере, начиная с месяца, следующего за месяцем его государственной регистрации в качестве субъекта</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предпринимательства или заключения трудового договора с индивидуальным предпринимателем или субъектом семейного предпринимательства.</w:t>
      </w:r>
    </w:p>
    <w:p w14:paraId="24933D4F" w14:textId="5EF422E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занимающиеся несколькими видами деятельности, уплачивают налог в фиксированном размере</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за каждый вид деятельности в отдельности </w:t>
      </w:r>
      <w:r w:rsidR="002D47CB" w:rsidRPr="00CE3CA1">
        <w:rPr>
          <w:rFonts w:ascii="Times New Roman" w:hAnsi="Times New Roman" w:cs="Times New Roman"/>
          <w:sz w:val="28"/>
          <w:szCs w:val="28"/>
        </w:rPr>
        <w:t>в размерах, установленных</w:t>
      </w:r>
      <w:r w:rsidRPr="00CE3CA1">
        <w:rPr>
          <w:rFonts w:ascii="Times New Roman" w:hAnsi="Times New Roman" w:cs="Times New Roman"/>
          <w:sz w:val="28"/>
          <w:szCs w:val="28"/>
        </w:rPr>
        <w:t xml:space="preserve"> для данных видов деятельности.</w:t>
      </w:r>
    </w:p>
    <w:p w14:paraId="3FA3C455" w14:textId="71A6B1A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получающие наряду с доходами от деятельности, на которую распространяется уплата налога в фиксированном размере, другие доходы, обязаны вести раздельный учет по этим видам доходов и уплачивать по данным доходам налог на основании декларации о совокупном годовом доходе в порядке, установленном статьей </w:t>
      </w:r>
      <w:r w:rsidR="00905841" w:rsidRPr="00CE3CA1">
        <w:rPr>
          <w:rFonts w:ascii="Times New Roman" w:hAnsi="Times New Roman" w:cs="Times New Roman"/>
          <w:sz w:val="28"/>
          <w:szCs w:val="28"/>
        </w:rPr>
        <w:t>397</w:t>
      </w:r>
      <w:r w:rsidRPr="00CE3CA1">
        <w:rPr>
          <w:rFonts w:ascii="Times New Roman" w:hAnsi="Times New Roman" w:cs="Times New Roman"/>
          <w:sz w:val="28"/>
          <w:szCs w:val="28"/>
        </w:rPr>
        <w:t xml:space="preserve"> настоящего Кодекса, по </w:t>
      </w:r>
      <w:r w:rsidR="009F4FA8"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установленным статьей </w:t>
      </w:r>
      <w:r w:rsidR="00905841" w:rsidRPr="00CE3CA1">
        <w:rPr>
          <w:rFonts w:ascii="Times New Roman" w:hAnsi="Times New Roman" w:cs="Times New Roman"/>
          <w:sz w:val="28"/>
          <w:szCs w:val="28"/>
        </w:rPr>
        <w:t>381</w:t>
      </w:r>
      <w:r w:rsidRPr="00CE3CA1">
        <w:rPr>
          <w:rFonts w:ascii="Times New Roman" w:hAnsi="Times New Roman" w:cs="Times New Roman"/>
          <w:sz w:val="28"/>
          <w:szCs w:val="28"/>
        </w:rPr>
        <w:t xml:space="preserve"> настоящего Кодекса.</w:t>
      </w:r>
    </w:p>
    <w:p w14:paraId="08AFD96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индивидуальный предприниматель (субъект семейного предпринимательства) приостанавливает свою деятельность на определенный срок, до приостановления деятельности им подается заявление в орган, осуществляющий государственную регистрацию субъекта предпринимательства, о временном приостановлении деятельности с одновременной сдачей свидетельства о государственной регистрации. При этом индивидуальный предприниматель (субъект семейного предпринимательства), осуществляющий предпринимательскую деятельность с наймом работников, также сдает в налоговый орган по месту налогового учета в установленные сроки карточки учета на каждого наемного работника, выданные в установленном порядке.  </w:t>
      </w:r>
    </w:p>
    <w:p w14:paraId="5D342D2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Орган, осуществляющий государственную регистрацию субъекта предпринимательства, получивший заявление о временном приостановлении или возобновлении деятельности индивидуального предпринимателя (субъекта семейного предпринимательства), не позднее окончания следующего рабочего дня предоставляет информацию в налоговый орган по месту налогового учета о временном приостановлении или возобновлении деятельности индивидуального предпринимателя (субъекта семейного предпринимательства) по форме, утверждаемой Государственным налоговым комитетом Республики Узбекистан и Министерством финансов Республики Узбекистан.</w:t>
      </w:r>
    </w:p>
    <w:p w14:paraId="35B5A1E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Основанием для приостановления уплаты налога в фиксированном размере являются:</w:t>
      </w:r>
    </w:p>
    <w:p w14:paraId="141158F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полученная налоговыми органами информация о временном приостановлении деятельности индивидуального предпринимателя (субъекта семейного предпринимательства), предоставленная органом, осуществляющим государственную регистрацию субъекта предпринимательства;</w:t>
      </w:r>
    </w:p>
    <w:p w14:paraId="788DBB3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полученные налоговыми органами карточки учета на каждого наемного работника индивидуального предпринимателя.</w:t>
      </w:r>
    </w:p>
    <w:p w14:paraId="7054FB0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изъявившие желание уплачивать налог в фиксированном размере, обязаны вести учет доходов и расходов, связанных с получением доходов, в регистрах учета доходов и расходов.</w:t>
      </w:r>
    </w:p>
    <w:p w14:paraId="072E72A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Регистрами учета доходов и расходов являются:</w:t>
      </w:r>
    </w:p>
    <w:p w14:paraId="1BF0BB3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1) Книга учета доходов и расходов индивидуального предпринимателя</w:t>
      </w:r>
      <w:r w:rsidRPr="00CE3CA1">
        <w:rPr>
          <w:rFonts w:ascii="Times New Roman" w:hAnsi="Times New Roman" w:cs="Times New Roman"/>
          <w:sz w:val="28"/>
          <w:szCs w:val="28"/>
        </w:rPr>
        <w:t xml:space="preserve"> (субъекта семейного предпринимательства);</w:t>
      </w:r>
    </w:p>
    <w:p w14:paraId="7D4C262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Книга товарных чеков.</w:t>
      </w:r>
    </w:p>
    <w:p w14:paraId="6D6127FE" w14:textId="1AEF8D0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Фор</w:t>
      </w:r>
      <w:r w:rsidR="0023050D" w:rsidRPr="00CE3CA1">
        <w:rPr>
          <w:rFonts w:ascii="Times New Roman" w:hAnsi="Times New Roman" w:cs="Times New Roman"/>
          <w:sz w:val="28"/>
          <w:szCs w:val="28"/>
        </w:rPr>
        <w:t>мы</w:t>
      </w:r>
      <w:r w:rsidRPr="00CE3CA1">
        <w:rPr>
          <w:rFonts w:ascii="Times New Roman" w:hAnsi="Times New Roman" w:cs="Times New Roman"/>
          <w:sz w:val="28"/>
          <w:szCs w:val="28"/>
        </w:rPr>
        <w:t xml:space="preserve"> регистров учета доходов и расходов утвержда</w:t>
      </w:r>
      <w:r w:rsidR="0023050D" w:rsidRPr="00CE3CA1">
        <w:rPr>
          <w:rFonts w:ascii="Times New Roman" w:hAnsi="Times New Roman" w:cs="Times New Roman"/>
          <w:sz w:val="28"/>
          <w:szCs w:val="28"/>
        </w:rPr>
        <w:t>ю</w:t>
      </w:r>
      <w:r w:rsidRPr="00CE3CA1">
        <w:rPr>
          <w:rFonts w:ascii="Times New Roman" w:hAnsi="Times New Roman" w:cs="Times New Roman"/>
          <w:sz w:val="28"/>
          <w:szCs w:val="28"/>
        </w:rPr>
        <w:t>тся Государственным налоговым комитетом Республики Узбекистан.</w:t>
      </w:r>
    </w:p>
    <w:p w14:paraId="43483C86" w14:textId="5D28689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Регистры учета доходов и расходов на основании заявления индивидуального предпринимателя (субъекта семейного предпринимательства)</w:t>
      </w:r>
      <w:r w:rsidR="00302C6D"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регистрируются налоговыми органами по месту налогового учета индивидуального предпринимателя (субъекта семейного предпринимательства).</w:t>
      </w:r>
    </w:p>
    <w:p w14:paraId="4756FC01"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Отчеты о деятельности индивидуального предпринимателя (субъекта семейного предпринимательства) представляются в налоговые органы по месту налогового учета по итогам каждого квартала не позднее десятого числа месяца, следующего за отчетным кварталом.</w:t>
      </w:r>
    </w:p>
    <w:p w14:paraId="6F0E81B6"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B2F99DC" w14:textId="77777777" w:rsidR="00302C6D"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Глава 57. Налогообложение</w:t>
      </w:r>
      <w:r w:rsidR="00C82B17" w:rsidRPr="00CE3CA1">
        <w:rPr>
          <w:rFonts w:ascii="Times New Roman" w:hAnsi="Times New Roman" w:cs="Times New Roman"/>
          <w:sz w:val="28"/>
          <w:szCs w:val="28"/>
        </w:rPr>
        <w:t xml:space="preserve"> доходов</w:t>
      </w:r>
      <w:r w:rsidRPr="00CE3CA1">
        <w:rPr>
          <w:rFonts w:ascii="Times New Roman" w:hAnsi="Times New Roman" w:cs="Times New Roman"/>
          <w:sz w:val="28"/>
          <w:szCs w:val="28"/>
        </w:rPr>
        <w:t xml:space="preserve"> на основании </w:t>
      </w:r>
    </w:p>
    <w:p w14:paraId="1A930AAC" w14:textId="76A58C7F" w:rsidR="00621671" w:rsidRPr="00CE3CA1" w:rsidRDefault="00621671" w:rsidP="00302C6D">
      <w:pPr>
        <w:pStyle w:val="2"/>
        <w:spacing w:before="0" w:line="240" w:lineRule="auto"/>
        <w:ind w:firstLine="1985"/>
        <w:rPr>
          <w:rFonts w:ascii="Times New Roman" w:hAnsi="Times New Roman" w:cs="Times New Roman"/>
          <w:sz w:val="28"/>
          <w:szCs w:val="28"/>
        </w:rPr>
      </w:pPr>
      <w:r w:rsidRPr="00CE3CA1">
        <w:rPr>
          <w:rFonts w:ascii="Times New Roman" w:hAnsi="Times New Roman" w:cs="Times New Roman"/>
          <w:sz w:val="28"/>
          <w:szCs w:val="28"/>
        </w:rPr>
        <w:t xml:space="preserve">декларации о совокупном годовом доходе </w:t>
      </w:r>
    </w:p>
    <w:p w14:paraId="160D1D2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5240632" w14:textId="77777777" w:rsidR="00F04FEC"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393</w:t>
      </w:r>
      <w:r w:rsidRPr="00CE3CA1">
        <w:rPr>
          <w:rFonts w:ascii="Times New Roman" w:hAnsi="Times New Roman" w:cs="Times New Roman"/>
          <w:sz w:val="28"/>
          <w:szCs w:val="28"/>
        </w:rPr>
        <w:t>. Доходы, облагаемые на основании декларации</w:t>
      </w:r>
    </w:p>
    <w:p w14:paraId="10247BF9" w14:textId="480BEAEF" w:rsidR="00621671" w:rsidRPr="00CE3CA1" w:rsidRDefault="00621671" w:rsidP="00302C6D">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о совокупном годовом доходе </w:t>
      </w:r>
    </w:p>
    <w:p w14:paraId="62B4BD45"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ACDFAA6" w14:textId="26DF566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К доходам, облагаемым на основании декларации, относятся следующие доходы </w:t>
      </w:r>
      <w:r w:rsidR="00A828EC" w:rsidRPr="00CE3CA1">
        <w:rPr>
          <w:rFonts w:ascii="Times New Roman" w:hAnsi="Times New Roman" w:cs="Times New Roman"/>
          <w:sz w:val="28"/>
          <w:szCs w:val="28"/>
        </w:rPr>
        <w:t xml:space="preserve">физических лиц </w:t>
      </w:r>
      <w:r w:rsidR="00302C6D" w:rsidRPr="00CE3CA1">
        <w:rPr>
          <w:rFonts w:ascii="Times New Roman" w:hAnsi="Times New Roman" w:cs="Times New Roman"/>
          <w:sz w:val="28"/>
          <w:szCs w:val="28"/>
        </w:rPr>
        <w:t>–</w:t>
      </w:r>
      <w:r w:rsidR="00A828EC" w:rsidRPr="00CE3CA1">
        <w:rPr>
          <w:rFonts w:ascii="Times New Roman" w:hAnsi="Times New Roman" w:cs="Times New Roman"/>
          <w:sz w:val="28"/>
          <w:szCs w:val="28"/>
        </w:rPr>
        <w:t xml:space="preserve"> </w:t>
      </w:r>
      <w:r w:rsidRPr="00CE3CA1">
        <w:rPr>
          <w:rFonts w:ascii="Times New Roman" w:hAnsi="Times New Roman" w:cs="Times New Roman"/>
          <w:sz w:val="28"/>
          <w:szCs w:val="28"/>
        </w:rPr>
        <w:t>резидентов Республики Узбекистан:</w:t>
      </w:r>
    </w:p>
    <w:p w14:paraId="5B159270" w14:textId="6F8EAF9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имущественные доходы, если они не </w:t>
      </w:r>
      <w:r w:rsidR="00716D76" w:rsidRPr="00CE3CA1">
        <w:rPr>
          <w:rFonts w:ascii="Times New Roman" w:hAnsi="Times New Roman" w:cs="Times New Roman"/>
          <w:sz w:val="28"/>
          <w:szCs w:val="28"/>
        </w:rPr>
        <w:t xml:space="preserve">подлежат </w:t>
      </w:r>
      <w:r w:rsidRPr="00CE3CA1">
        <w:rPr>
          <w:rFonts w:ascii="Times New Roman" w:hAnsi="Times New Roman" w:cs="Times New Roman"/>
          <w:sz w:val="28"/>
          <w:szCs w:val="28"/>
        </w:rPr>
        <w:t>налого</w:t>
      </w:r>
      <w:r w:rsidR="00716D76" w:rsidRPr="00CE3CA1">
        <w:rPr>
          <w:rFonts w:ascii="Times New Roman" w:hAnsi="Times New Roman" w:cs="Times New Roman"/>
          <w:sz w:val="28"/>
          <w:szCs w:val="28"/>
        </w:rPr>
        <w:t>обложению</w:t>
      </w:r>
      <w:r w:rsidRPr="00CE3CA1">
        <w:rPr>
          <w:rFonts w:ascii="Times New Roman" w:hAnsi="Times New Roman" w:cs="Times New Roman"/>
          <w:sz w:val="28"/>
          <w:szCs w:val="28"/>
        </w:rPr>
        <w:t xml:space="preserve"> у налогового агента</w:t>
      </w:r>
      <w:r w:rsidR="00716D76" w:rsidRPr="00CE3CA1">
        <w:rPr>
          <w:rFonts w:ascii="Times New Roman" w:hAnsi="Times New Roman" w:cs="Times New Roman"/>
          <w:sz w:val="28"/>
          <w:szCs w:val="28"/>
        </w:rPr>
        <w:t>, в соответствии с настоящим разделом</w:t>
      </w:r>
      <w:r w:rsidRPr="00CE3CA1">
        <w:rPr>
          <w:rFonts w:ascii="Times New Roman" w:hAnsi="Times New Roman" w:cs="Times New Roman"/>
          <w:sz w:val="28"/>
          <w:szCs w:val="28"/>
        </w:rPr>
        <w:t xml:space="preserve">; </w:t>
      </w:r>
    </w:p>
    <w:p w14:paraId="659FAE3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полученные в виде авторского вознаграждения за создание и использование произведений науки, литературы и искусства; </w:t>
      </w:r>
    </w:p>
    <w:p w14:paraId="39ECA5BE"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в виде материальной выгоды, если они не обложены налогом у налогового агента; </w:t>
      </w:r>
    </w:p>
    <w:p w14:paraId="469F315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полученные от источников за пределами Республики Узбекистан; </w:t>
      </w:r>
    </w:p>
    <w:p w14:paraId="643546E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доходы, полученные от источников, не являющихся налоговыми агентами;</w:t>
      </w:r>
    </w:p>
    <w:p w14:paraId="6AEDD366" w14:textId="42C11B4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полученные физическими лицами, указанными в части третьей статьи </w:t>
      </w:r>
      <w:r w:rsidR="00C82B17" w:rsidRPr="00CE3CA1">
        <w:rPr>
          <w:rFonts w:ascii="Times New Roman" w:hAnsi="Times New Roman" w:cs="Times New Roman"/>
          <w:sz w:val="28"/>
          <w:szCs w:val="28"/>
        </w:rPr>
        <w:t>385</w:t>
      </w:r>
      <w:r w:rsidRPr="00CE3CA1">
        <w:rPr>
          <w:rFonts w:ascii="Times New Roman" w:hAnsi="Times New Roman" w:cs="Times New Roman"/>
          <w:sz w:val="28"/>
          <w:szCs w:val="28"/>
        </w:rPr>
        <w:t xml:space="preserve"> настоящего Кодекса, при выборе ими порядка уплаты налога на основании декларации о совокупном годовом доходе;</w:t>
      </w:r>
    </w:p>
    <w:p w14:paraId="40D3D4D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другие доходы, подлежащие налогообложению, с которых налог не удержан налоговым агентом.</w:t>
      </w:r>
    </w:p>
    <w:p w14:paraId="1998D50F" w14:textId="6DD4534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Декларация о совокупном годовом доходе не представляется, если с доходов, за исключением доходов, указанных в абзац</w:t>
      </w:r>
      <w:r w:rsidR="00C82B17" w:rsidRPr="00CE3CA1">
        <w:rPr>
          <w:rFonts w:ascii="Times New Roman" w:hAnsi="Times New Roman" w:cs="Times New Roman"/>
          <w:sz w:val="28"/>
          <w:szCs w:val="28"/>
        </w:rPr>
        <w:t>е</w:t>
      </w:r>
      <w:r w:rsidRPr="00CE3CA1">
        <w:rPr>
          <w:rFonts w:ascii="Times New Roman" w:hAnsi="Times New Roman" w:cs="Times New Roman"/>
          <w:sz w:val="28"/>
          <w:szCs w:val="28"/>
        </w:rPr>
        <w:t xml:space="preserve"> пятом</w:t>
      </w:r>
      <w:r w:rsidR="003E19A4" w:rsidRPr="00CE3CA1">
        <w:rPr>
          <w:rFonts w:ascii="Times New Roman" w:hAnsi="Times New Roman" w:cs="Times New Roman"/>
          <w:sz w:val="28"/>
          <w:szCs w:val="28"/>
        </w:rPr>
        <w:t xml:space="preserve"> </w:t>
      </w:r>
      <w:r w:rsidRPr="00CE3CA1">
        <w:rPr>
          <w:rFonts w:ascii="Times New Roman" w:hAnsi="Times New Roman" w:cs="Times New Roman"/>
          <w:sz w:val="28"/>
          <w:szCs w:val="28"/>
        </w:rPr>
        <w:t>части первой настоящей статьи, полученных налогоплательщиком не по месту основной работы, налог был удержан по его заявлению.</w:t>
      </w:r>
    </w:p>
    <w:p w14:paraId="03963C92" w14:textId="63DF136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Иностранное физическое лицо </w:t>
      </w:r>
      <w:r w:rsidR="00302C6D" w:rsidRPr="00CE3CA1">
        <w:rPr>
          <w:rFonts w:ascii="Times New Roman" w:hAnsi="Times New Roman" w:cs="Times New Roman"/>
          <w:sz w:val="28"/>
          <w:szCs w:val="28"/>
        </w:rPr>
        <w:t>–</w:t>
      </w:r>
      <w:r w:rsidRPr="00CE3CA1">
        <w:rPr>
          <w:rFonts w:ascii="Times New Roman" w:hAnsi="Times New Roman" w:cs="Times New Roman"/>
          <w:sz w:val="28"/>
          <w:szCs w:val="28"/>
        </w:rPr>
        <w:t xml:space="preserve"> резидент Республики Узбекистан или ставшее им до 1 апреля текущего года, представляет декларацию о совокупном годовом доходе в порядке и сроки, предусмотренные статьей </w:t>
      </w:r>
      <w:r w:rsidR="00F91CBC" w:rsidRPr="00CE3CA1">
        <w:rPr>
          <w:rFonts w:ascii="Times New Roman" w:hAnsi="Times New Roman" w:cs="Times New Roman"/>
          <w:sz w:val="28"/>
          <w:szCs w:val="28"/>
        </w:rPr>
        <w:t>397</w:t>
      </w:r>
      <w:r w:rsidRPr="00CE3CA1">
        <w:rPr>
          <w:rFonts w:ascii="Times New Roman" w:hAnsi="Times New Roman" w:cs="Times New Roman"/>
          <w:sz w:val="28"/>
          <w:szCs w:val="28"/>
        </w:rPr>
        <w:t xml:space="preserve"> настоящего Кодекса, независимо от положений частей первой и второй настоящей статьи.</w:t>
      </w:r>
    </w:p>
    <w:p w14:paraId="359E69BB"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B3E553D" w14:textId="77777777" w:rsidR="00302C6D"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394</w:t>
      </w:r>
      <w:r w:rsidRPr="00CE3CA1">
        <w:rPr>
          <w:rFonts w:ascii="Times New Roman" w:hAnsi="Times New Roman" w:cs="Times New Roman"/>
          <w:sz w:val="28"/>
          <w:szCs w:val="28"/>
        </w:rPr>
        <w:t xml:space="preserve">. Особенности налогообложения доходов, </w:t>
      </w:r>
    </w:p>
    <w:p w14:paraId="194B09B8" w14:textId="4FD03B8C" w:rsidR="00621671" w:rsidRPr="00CE3CA1" w:rsidRDefault="00302C6D" w:rsidP="00302C6D">
      <w:pPr>
        <w:pStyle w:val="2"/>
        <w:spacing w:before="0" w:line="240" w:lineRule="auto"/>
        <w:ind w:left="2268"/>
        <w:rPr>
          <w:rFonts w:ascii="Times New Roman" w:hAnsi="Times New Roman" w:cs="Times New Roman"/>
          <w:b w:val="0"/>
          <w:sz w:val="28"/>
          <w:szCs w:val="28"/>
        </w:rPr>
      </w:pPr>
      <w:r w:rsidRPr="00CE3CA1">
        <w:rPr>
          <w:rFonts w:ascii="Times New Roman" w:hAnsi="Times New Roman" w:cs="Times New Roman"/>
          <w:sz w:val="28"/>
          <w:szCs w:val="28"/>
        </w:rPr>
        <w:t>п</w:t>
      </w:r>
      <w:r w:rsidR="00F04FEC" w:rsidRPr="00CE3CA1">
        <w:rPr>
          <w:rFonts w:ascii="Times New Roman" w:hAnsi="Times New Roman" w:cs="Times New Roman"/>
          <w:sz w:val="28"/>
          <w:szCs w:val="28"/>
        </w:rPr>
        <w:t>олученных</w:t>
      </w:r>
      <w:r w:rsidRPr="00CE3CA1">
        <w:rPr>
          <w:rFonts w:ascii="Times New Roman" w:hAnsi="Times New Roman" w:cs="Times New Roman"/>
          <w:sz w:val="28"/>
          <w:szCs w:val="28"/>
        </w:rPr>
        <w:t xml:space="preserve"> </w:t>
      </w:r>
      <w:r w:rsidR="00621671" w:rsidRPr="00CE3CA1">
        <w:rPr>
          <w:rFonts w:ascii="Times New Roman" w:hAnsi="Times New Roman" w:cs="Times New Roman"/>
          <w:sz w:val="28"/>
          <w:szCs w:val="28"/>
        </w:rPr>
        <w:t xml:space="preserve">отдельными категориями </w:t>
      </w:r>
      <w:r w:rsidR="00F91CBC" w:rsidRPr="00CE3CA1">
        <w:rPr>
          <w:rFonts w:ascii="Times New Roman" w:hAnsi="Times New Roman" w:cs="Times New Roman"/>
          <w:sz w:val="28"/>
          <w:szCs w:val="28"/>
        </w:rPr>
        <w:t>налогоплательщиков</w:t>
      </w:r>
    </w:p>
    <w:p w14:paraId="6EC0A910"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ED27539" w14:textId="77777777" w:rsidR="0086266C" w:rsidRPr="00CE3CA1" w:rsidRDefault="00F91CBC" w:rsidP="0086266C">
      <w:pPr>
        <w:spacing w:after="0" w:line="240" w:lineRule="auto"/>
        <w:ind w:firstLine="720"/>
        <w:jc w:val="both"/>
        <w:rPr>
          <w:rFonts w:ascii="Times New Roman" w:hAnsi="Times New Roman" w:cs="Times New Roman"/>
          <w:color w:val="0070C0"/>
          <w:sz w:val="28"/>
          <w:szCs w:val="28"/>
        </w:rPr>
      </w:pPr>
      <w:r w:rsidRPr="00CE3CA1">
        <w:rPr>
          <w:rFonts w:ascii="Times New Roman" w:hAnsi="Times New Roman" w:cs="Times New Roman"/>
          <w:sz w:val="28"/>
          <w:szCs w:val="28"/>
        </w:rPr>
        <w:t>Налогоплательщики</w:t>
      </w:r>
      <w:r w:rsidR="00621671" w:rsidRPr="00CE3CA1">
        <w:rPr>
          <w:rFonts w:ascii="Times New Roman" w:hAnsi="Times New Roman" w:cs="Times New Roman"/>
          <w:sz w:val="28"/>
          <w:szCs w:val="28"/>
        </w:rPr>
        <w:t xml:space="preserve">, указанные в части третьей статьи </w:t>
      </w:r>
      <w:r w:rsidRPr="00CE3CA1">
        <w:rPr>
          <w:rFonts w:ascii="Times New Roman" w:hAnsi="Times New Roman" w:cs="Times New Roman"/>
          <w:sz w:val="28"/>
          <w:szCs w:val="28"/>
        </w:rPr>
        <w:t>385</w:t>
      </w:r>
      <w:r w:rsidR="00621671" w:rsidRPr="00CE3CA1">
        <w:rPr>
          <w:rFonts w:ascii="Times New Roman" w:hAnsi="Times New Roman" w:cs="Times New Roman"/>
          <w:sz w:val="28"/>
          <w:szCs w:val="28"/>
        </w:rPr>
        <w:t xml:space="preserve"> настоящего Кодекса, уплачивающие налог на основании декларации о совокупном годовом доходе, обязаны вести учет доходов и расходов, связанных с получением доходов, и имеют право вычитать из дохода фактически произведенные и документально подтвержденные расходы, связанные с осуществлением предпринимательской деятельности.</w:t>
      </w:r>
      <w:r w:rsidR="0086266C" w:rsidRPr="00CE3CA1">
        <w:rPr>
          <w:rFonts w:ascii="Times New Roman" w:hAnsi="Times New Roman" w:cs="Times New Roman"/>
          <w:sz w:val="28"/>
          <w:szCs w:val="28"/>
        </w:rPr>
        <w:t xml:space="preserve"> При этом совокупный доход налогоплательщиков, указанных в части третьей статьи 385 настоящего Кодекса, состоит из доходов от реализации товаров (услуг),</w:t>
      </w:r>
      <w:r w:rsidR="0086266C" w:rsidRPr="00CE3CA1">
        <w:t xml:space="preserve"> </w:t>
      </w:r>
      <w:r w:rsidR="0086266C" w:rsidRPr="00CE3CA1">
        <w:rPr>
          <w:rFonts w:ascii="Times New Roman" w:hAnsi="Times New Roman" w:cs="Times New Roman"/>
          <w:sz w:val="28"/>
          <w:szCs w:val="28"/>
        </w:rPr>
        <w:t>а также других доходов, указанных в статье 370 настоящего кодекса.</w:t>
      </w:r>
    </w:p>
    <w:p w14:paraId="013DB0EE" w14:textId="25157487" w:rsidR="00621671" w:rsidRPr="00CE3CA1" w:rsidRDefault="00621671" w:rsidP="00EA7743">
      <w:pPr>
        <w:spacing w:after="0" w:line="240" w:lineRule="auto"/>
        <w:ind w:firstLine="720"/>
        <w:jc w:val="both"/>
        <w:rPr>
          <w:rFonts w:ascii="Times New Roman" w:hAnsi="Times New Roman" w:cs="Times New Roman"/>
          <w:b/>
          <w:sz w:val="28"/>
          <w:szCs w:val="28"/>
        </w:rPr>
      </w:pPr>
    </w:p>
    <w:p w14:paraId="6667422A" w14:textId="77777777" w:rsidR="00302C6D"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395</w:t>
      </w:r>
      <w:r w:rsidRPr="00CE3CA1">
        <w:rPr>
          <w:rFonts w:ascii="Times New Roman" w:hAnsi="Times New Roman" w:cs="Times New Roman"/>
          <w:sz w:val="28"/>
          <w:szCs w:val="28"/>
        </w:rPr>
        <w:t xml:space="preserve">. Особенности налогообложения доходов, </w:t>
      </w:r>
    </w:p>
    <w:p w14:paraId="36B944A5" w14:textId="2B60D2F6" w:rsidR="00621671" w:rsidRPr="00CE3CA1" w:rsidRDefault="00621671" w:rsidP="00302C6D">
      <w:pPr>
        <w:pStyle w:val="2"/>
        <w:spacing w:before="0" w:line="240" w:lineRule="auto"/>
        <w:ind w:firstLine="2268"/>
        <w:rPr>
          <w:rFonts w:ascii="Times New Roman" w:hAnsi="Times New Roman" w:cs="Times New Roman"/>
          <w:b w:val="0"/>
          <w:sz w:val="28"/>
          <w:szCs w:val="28"/>
        </w:rPr>
      </w:pPr>
      <w:r w:rsidRPr="00CE3CA1">
        <w:rPr>
          <w:rFonts w:ascii="Times New Roman" w:hAnsi="Times New Roman" w:cs="Times New Roman"/>
          <w:sz w:val="28"/>
          <w:szCs w:val="28"/>
        </w:rPr>
        <w:t>полученных в виде авторского вознаграждения</w:t>
      </w:r>
    </w:p>
    <w:p w14:paraId="7C8B51E5" w14:textId="77777777" w:rsidR="00621671" w:rsidRPr="00CE3CA1" w:rsidRDefault="00621671" w:rsidP="00302C6D">
      <w:pPr>
        <w:spacing w:after="0" w:line="240" w:lineRule="auto"/>
        <w:ind w:firstLine="720"/>
        <w:rPr>
          <w:rFonts w:ascii="Times New Roman" w:hAnsi="Times New Roman" w:cs="Times New Roman"/>
          <w:sz w:val="28"/>
          <w:szCs w:val="28"/>
        </w:rPr>
      </w:pPr>
    </w:p>
    <w:p w14:paraId="07D1AF56" w14:textId="73CBA891" w:rsidR="00621671" w:rsidRPr="00CE3CA1" w:rsidRDefault="00F91CBC"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w:t>
      </w:r>
      <w:r w:rsidR="00621671" w:rsidRPr="00CE3CA1">
        <w:rPr>
          <w:rFonts w:ascii="Times New Roman" w:hAnsi="Times New Roman" w:cs="Times New Roman"/>
          <w:sz w:val="28"/>
          <w:szCs w:val="28"/>
        </w:rPr>
        <w:t>, получающие доходы в виде авторского вознаграждения за создание и использование произведений науки, литературы и искусства, имеют право на осуществление такой деятельности без государственной регистрации в качестве индивидуального предпринимателя.</w:t>
      </w:r>
    </w:p>
    <w:p w14:paraId="442B36E5" w14:textId="670EAD72" w:rsidR="00621671" w:rsidRPr="00CE3CA1" w:rsidRDefault="00F91CBC"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w:t>
      </w:r>
      <w:r w:rsidR="00621671" w:rsidRPr="00CE3CA1">
        <w:rPr>
          <w:rFonts w:ascii="Times New Roman" w:hAnsi="Times New Roman" w:cs="Times New Roman"/>
          <w:sz w:val="28"/>
          <w:szCs w:val="28"/>
        </w:rPr>
        <w:t>, доходы которых облагаются налогом в соответствии с настоящей статьей, уплачивают налог на основании письменного извещения налогового органа.</w:t>
      </w:r>
    </w:p>
    <w:p w14:paraId="2DFB56E1" w14:textId="3F4DC096" w:rsidR="00621671" w:rsidRPr="00CE3CA1" w:rsidRDefault="00F91CBC"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w:t>
      </w:r>
      <w:r w:rsidR="00621671" w:rsidRPr="00CE3CA1">
        <w:rPr>
          <w:rFonts w:ascii="Times New Roman" w:hAnsi="Times New Roman" w:cs="Times New Roman"/>
          <w:sz w:val="28"/>
          <w:szCs w:val="28"/>
        </w:rPr>
        <w:t>, получающ</w:t>
      </w:r>
      <w:r w:rsidR="0023050D" w:rsidRPr="00CE3CA1">
        <w:rPr>
          <w:rFonts w:ascii="Times New Roman" w:hAnsi="Times New Roman" w:cs="Times New Roman"/>
          <w:sz w:val="28"/>
          <w:szCs w:val="28"/>
        </w:rPr>
        <w:t>ий</w:t>
      </w:r>
      <w:r w:rsidR="00621671" w:rsidRPr="00CE3CA1">
        <w:rPr>
          <w:rFonts w:ascii="Times New Roman" w:hAnsi="Times New Roman" w:cs="Times New Roman"/>
          <w:sz w:val="28"/>
          <w:szCs w:val="28"/>
        </w:rPr>
        <w:t xml:space="preserve"> авторское вознаграждение за создание и использование произведений науки,</w:t>
      </w:r>
      <w:r w:rsidR="0023050D" w:rsidRPr="00CE3CA1">
        <w:rPr>
          <w:rFonts w:ascii="Times New Roman" w:hAnsi="Times New Roman" w:cs="Times New Roman"/>
          <w:sz w:val="28"/>
          <w:szCs w:val="28"/>
        </w:rPr>
        <w:t xml:space="preserve"> литературы и искусства, обязан</w:t>
      </w:r>
      <w:r w:rsidR="00621671" w:rsidRPr="00CE3CA1">
        <w:rPr>
          <w:rFonts w:ascii="Times New Roman" w:hAnsi="Times New Roman" w:cs="Times New Roman"/>
          <w:sz w:val="28"/>
          <w:szCs w:val="28"/>
        </w:rPr>
        <w:t xml:space="preserve"> вести учет доходов и расходов, связанных с получением доходов, и </w:t>
      </w:r>
      <w:r w:rsidR="00621671" w:rsidRPr="00CE3CA1">
        <w:rPr>
          <w:rFonts w:ascii="Times New Roman" w:hAnsi="Times New Roman" w:cs="Times New Roman"/>
          <w:sz w:val="28"/>
          <w:szCs w:val="28"/>
        </w:rPr>
        <w:lastRenderedPageBreak/>
        <w:t>имеет право вычитать из дохода фактически произведенные и документально подтвержденные расходы, связанные с осуществлением творческой деятельности, но не более 30 процентов от суммы полученного совокупного дохода.</w:t>
      </w:r>
    </w:p>
    <w:p w14:paraId="1E40B17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расходам, связанным с осуществлением творческой деятельности, относятся:</w:t>
      </w:r>
    </w:p>
    <w:p w14:paraId="32E4A66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на приобретение материалов, необходимых для создания и использования произведений науки, литературы и искусства;</w:t>
      </w:r>
    </w:p>
    <w:p w14:paraId="08D18409" w14:textId="0883F7C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на аренду помещения и имущества, используемого исключительно в целях создания, издания, исполнения или иного использования произведений науки, литературы и искусства</w:t>
      </w:r>
      <w:r w:rsidR="00D92170" w:rsidRPr="00CE3CA1">
        <w:rPr>
          <w:rFonts w:ascii="Times New Roman" w:hAnsi="Times New Roman" w:cs="Times New Roman"/>
          <w:sz w:val="28"/>
          <w:szCs w:val="28"/>
        </w:rPr>
        <w:t>.</w:t>
      </w:r>
    </w:p>
    <w:p w14:paraId="71B635E6" w14:textId="77777777" w:rsidR="00D115CD" w:rsidRPr="00CE3CA1" w:rsidRDefault="00D115CD" w:rsidP="00EA7743">
      <w:pPr>
        <w:spacing w:after="0" w:line="240" w:lineRule="auto"/>
        <w:ind w:firstLine="720"/>
        <w:jc w:val="both"/>
        <w:rPr>
          <w:rFonts w:ascii="Times New Roman" w:hAnsi="Times New Roman" w:cs="Times New Roman"/>
          <w:sz w:val="28"/>
          <w:szCs w:val="28"/>
        </w:rPr>
      </w:pPr>
    </w:p>
    <w:p w14:paraId="68C2F7FA" w14:textId="060C8D6C"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396</w:t>
      </w:r>
      <w:r w:rsidRPr="00CE3CA1">
        <w:rPr>
          <w:rFonts w:ascii="Times New Roman" w:hAnsi="Times New Roman" w:cs="Times New Roman"/>
          <w:sz w:val="28"/>
          <w:szCs w:val="28"/>
        </w:rPr>
        <w:t xml:space="preserve">. Декларация о совокупном годовом доходе </w:t>
      </w:r>
    </w:p>
    <w:p w14:paraId="1AB02031"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4A1DCF9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Декларация о совокупном годовом доходе представляет собой письменное заявление налогоплательщика о полученном годовом доходе.</w:t>
      </w:r>
    </w:p>
    <w:p w14:paraId="788835A5" w14:textId="0E3C2AB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К декларации о совокупном годовом доходе прилагается справка налогового агента</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о выплаченных доходах и удержанных суммах налога по форме, утвержденной Государственным налоговым комитетом Республики Узбекистан и Министерством фи</w:t>
      </w:r>
      <w:r w:rsidR="00302C6D" w:rsidRPr="00CE3CA1">
        <w:rPr>
          <w:rFonts w:ascii="Times New Roman" w:hAnsi="Times New Roman" w:cs="Times New Roman"/>
          <w:sz w:val="28"/>
          <w:szCs w:val="28"/>
        </w:rPr>
        <w:t>нансов Республики Узбекистан.</w:t>
      </w:r>
    </w:p>
    <w:p w14:paraId="7D71E93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Форма декларации о совокупном годовом доходе утверждается Государственным налоговым комитетом Республики Узбекистан по</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согласованию с Министерством финансов Республики Узбекистан.</w:t>
      </w:r>
    </w:p>
    <w:p w14:paraId="59631D00" w14:textId="45411EA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обнаружении налоговым органом в представленной </w:t>
      </w:r>
      <w:r w:rsidR="00D92170" w:rsidRPr="00CE3CA1">
        <w:rPr>
          <w:rFonts w:ascii="Times New Roman" w:hAnsi="Times New Roman" w:cs="Times New Roman"/>
          <w:sz w:val="28"/>
          <w:szCs w:val="28"/>
        </w:rPr>
        <w:t xml:space="preserve">налогоплательщиком </w:t>
      </w:r>
      <w:r w:rsidRPr="00CE3CA1">
        <w:rPr>
          <w:rFonts w:ascii="Times New Roman" w:hAnsi="Times New Roman" w:cs="Times New Roman"/>
          <w:sz w:val="28"/>
          <w:szCs w:val="28"/>
        </w:rPr>
        <w:t>декларации о совокупном годовом доходе ошибки, приводящей к занижению суммы налога, подлежащего уплате, налогоплательщику направляется уведомление об обнаружении ошибки в представленной декларации о совокупном годовом доходе.</w:t>
      </w:r>
    </w:p>
    <w:p w14:paraId="4A5C7FD6" w14:textId="09C8E896" w:rsidR="00621671" w:rsidRPr="00CE3CA1" w:rsidRDefault="00D92170"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w:t>
      </w:r>
      <w:r w:rsidR="00621671" w:rsidRPr="00CE3CA1">
        <w:rPr>
          <w:rFonts w:ascii="Times New Roman" w:hAnsi="Times New Roman" w:cs="Times New Roman"/>
          <w:sz w:val="28"/>
          <w:szCs w:val="28"/>
        </w:rPr>
        <w:t>, получивш</w:t>
      </w:r>
      <w:r w:rsidRPr="00CE3CA1">
        <w:rPr>
          <w:rFonts w:ascii="Times New Roman" w:hAnsi="Times New Roman" w:cs="Times New Roman"/>
          <w:sz w:val="28"/>
          <w:szCs w:val="28"/>
        </w:rPr>
        <w:t>ий</w:t>
      </w:r>
      <w:r w:rsidR="00621671" w:rsidRPr="00CE3CA1">
        <w:rPr>
          <w:rFonts w:ascii="Times New Roman" w:hAnsi="Times New Roman" w:cs="Times New Roman"/>
          <w:sz w:val="28"/>
          <w:szCs w:val="28"/>
        </w:rPr>
        <w:t xml:space="preserve"> уведомление налогового органа, обязан внести необходимые изменения в декларацию о совокупном годовом доходе в течение десяти дней со дня получения им соответствующего уведомления.</w:t>
      </w:r>
    </w:p>
    <w:p w14:paraId="59A111BA"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заявление об изменении декларации о совокупном годовом доходе подается до истечения срока уплаты налога, налогоплательщик освобождается от ответственности, установленной настоящим Кодексом.</w:t>
      </w:r>
    </w:p>
    <w:p w14:paraId="750B1506"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заявление об изменении декларации о совокупном годовом доходе подается после истечения срока уплаты налога, но до обнаружения ошибки налоговым органом, налогоплательщик освобождается от ответственности в случае уплаты причитающейся суммы налога и соответствующей ей пени.</w:t>
      </w:r>
    </w:p>
    <w:p w14:paraId="25C6BEF0" w14:textId="7B8F7511" w:rsidR="00621671" w:rsidRPr="00CE3CA1" w:rsidRDefault="00621671" w:rsidP="00EA7743">
      <w:pPr>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sz w:val="28"/>
          <w:szCs w:val="28"/>
        </w:rPr>
        <w:t xml:space="preserve">Днем обнаружения налоговым органом ошибки считается день получения </w:t>
      </w:r>
      <w:r w:rsidR="00D92170" w:rsidRPr="00CE3CA1">
        <w:rPr>
          <w:rFonts w:ascii="Times New Roman" w:hAnsi="Times New Roman" w:cs="Times New Roman"/>
          <w:sz w:val="28"/>
          <w:szCs w:val="28"/>
        </w:rPr>
        <w:t xml:space="preserve">налогоплательщиком </w:t>
      </w:r>
      <w:r w:rsidRPr="00CE3CA1">
        <w:rPr>
          <w:rFonts w:ascii="Times New Roman" w:hAnsi="Times New Roman" w:cs="Times New Roman"/>
          <w:sz w:val="28"/>
          <w:szCs w:val="28"/>
        </w:rPr>
        <w:t>уведомления налогового органа об обнаружении ошибки в представленной декларации о совокупном годовом доходе.</w:t>
      </w:r>
    </w:p>
    <w:p w14:paraId="2A9A21B5" w14:textId="77777777" w:rsidR="00D26233" w:rsidRPr="00CE3CA1" w:rsidRDefault="00D26233" w:rsidP="00EA7743">
      <w:pPr>
        <w:spacing w:after="0" w:line="240" w:lineRule="auto"/>
        <w:ind w:firstLine="720"/>
        <w:jc w:val="both"/>
        <w:rPr>
          <w:rFonts w:ascii="Times New Roman" w:hAnsi="Times New Roman" w:cs="Times New Roman"/>
          <w:b/>
          <w:sz w:val="28"/>
          <w:szCs w:val="28"/>
        </w:rPr>
      </w:pPr>
    </w:p>
    <w:p w14:paraId="2297183D" w14:textId="77777777" w:rsidR="00512D5E"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lastRenderedPageBreak/>
        <w:t xml:space="preserve">Статья </w:t>
      </w:r>
      <w:r w:rsidR="00D26233" w:rsidRPr="00CE3CA1">
        <w:rPr>
          <w:rFonts w:ascii="Times New Roman" w:hAnsi="Times New Roman" w:cs="Times New Roman"/>
          <w:sz w:val="28"/>
          <w:szCs w:val="28"/>
        </w:rPr>
        <w:t>397</w:t>
      </w:r>
      <w:r w:rsidRPr="00CE3CA1">
        <w:rPr>
          <w:rFonts w:ascii="Times New Roman" w:hAnsi="Times New Roman" w:cs="Times New Roman"/>
          <w:sz w:val="28"/>
          <w:szCs w:val="28"/>
        </w:rPr>
        <w:t xml:space="preserve">. Порядок представления декларации </w:t>
      </w:r>
    </w:p>
    <w:p w14:paraId="5497C3B2" w14:textId="71B3E74A" w:rsidR="00621671" w:rsidRPr="00CE3CA1" w:rsidRDefault="00621671" w:rsidP="00302C6D">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о совокупном годовом доходе </w:t>
      </w:r>
    </w:p>
    <w:p w14:paraId="5D3B5A94" w14:textId="77777777" w:rsidR="00621671" w:rsidRPr="00CE3CA1" w:rsidRDefault="00621671" w:rsidP="00302C6D">
      <w:pPr>
        <w:spacing w:after="0" w:line="240" w:lineRule="auto"/>
        <w:ind w:firstLine="720"/>
        <w:rPr>
          <w:rFonts w:ascii="Times New Roman" w:hAnsi="Times New Roman" w:cs="Times New Roman"/>
          <w:b/>
          <w:sz w:val="28"/>
          <w:szCs w:val="28"/>
        </w:rPr>
      </w:pPr>
    </w:p>
    <w:p w14:paraId="490ED494" w14:textId="21F414DC"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по доходам, указанным в статье </w:t>
      </w:r>
      <w:r w:rsidR="00D92170" w:rsidRPr="00CE3CA1">
        <w:rPr>
          <w:rFonts w:ascii="Times New Roman" w:hAnsi="Times New Roman" w:cs="Times New Roman"/>
          <w:sz w:val="28"/>
          <w:szCs w:val="28"/>
        </w:rPr>
        <w:t>393</w:t>
      </w:r>
      <w:r w:rsidRPr="00CE3CA1">
        <w:rPr>
          <w:rFonts w:ascii="Times New Roman" w:hAnsi="Times New Roman" w:cs="Times New Roman"/>
          <w:sz w:val="28"/>
          <w:szCs w:val="28"/>
        </w:rPr>
        <w:t xml:space="preserve"> настоящего Кодекса, представляют декларацию о совокупном годовом доходе налоговому органу по месту постоянного жительства не позднее 1 апреля года, следующего за отчетным, если иное не предусмотрено настоящей статьей. </w:t>
      </w:r>
    </w:p>
    <w:p w14:paraId="26159F37" w14:textId="77777777"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получившие доходы, не подлежащие декларированию, могут представить на добровольной основе декларацию о совокупном годовом доходе налоговому органу по месту постоянного места жительства. </w:t>
      </w:r>
    </w:p>
    <w:p w14:paraId="0D161015" w14:textId="1282F7EA"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Граждане Республики Узбекистан, находившиеся за пределами Республики Узбекистан в совокупности сто восемьдесят </w:t>
      </w:r>
      <w:r w:rsidR="0023050D" w:rsidRPr="00CE3CA1">
        <w:rPr>
          <w:rFonts w:ascii="Times New Roman" w:hAnsi="Times New Roman" w:cs="Times New Roman"/>
          <w:sz w:val="28"/>
          <w:szCs w:val="28"/>
        </w:rPr>
        <w:t>т</w:t>
      </w:r>
      <w:r w:rsidRPr="00CE3CA1">
        <w:rPr>
          <w:rFonts w:ascii="Times New Roman" w:hAnsi="Times New Roman" w:cs="Times New Roman"/>
          <w:sz w:val="28"/>
          <w:szCs w:val="28"/>
        </w:rPr>
        <w:t xml:space="preserve">ри и более дней в течение любого последовательного двенадцатимесячного периода, могут представить на добровольной основе декларацию о совокупном годовом доходе по доходам, полученным </w:t>
      </w:r>
      <w:r w:rsidR="00D92170" w:rsidRPr="00CE3CA1">
        <w:rPr>
          <w:rFonts w:ascii="Times New Roman" w:hAnsi="Times New Roman" w:cs="Times New Roman"/>
          <w:sz w:val="28"/>
          <w:szCs w:val="28"/>
        </w:rPr>
        <w:t>от</w:t>
      </w:r>
      <w:r w:rsidRPr="00CE3CA1">
        <w:rPr>
          <w:rFonts w:ascii="Times New Roman" w:hAnsi="Times New Roman" w:cs="Times New Roman"/>
          <w:sz w:val="28"/>
          <w:szCs w:val="28"/>
        </w:rPr>
        <w:t xml:space="preserve"> источников в Республике Узбекистан и за ее пределами, налоговому органу по месту постоянного места жительства не позднее одного месяца с даты возвращения в Республику Узбекистан. При этом по доходам, полученным за пределами Республики Узбекистан, в период, когда физическое лицо не соответствовало критериям признания налоговым резидентом Республики Узбекистан, налог не уплачивается.</w:t>
      </w:r>
    </w:p>
    <w:p w14:paraId="2273B3D2" w14:textId="56605508" w:rsidR="00621671" w:rsidRPr="00CE3CA1" w:rsidRDefault="00D92170"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w:t>
      </w:r>
      <w:r w:rsidR="00621671" w:rsidRPr="00CE3CA1">
        <w:rPr>
          <w:rFonts w:ascii="Times New Roman" w:hAnsi="Times New Roman" w:cs="Times New Roman"/>
          <w:sz w:val="28"/>
          <w:szCs w:val="28"/>
        </w:rPr>
        <w:t>, получивш</w:t>
      </w:r>
      <w:r w:rsidR="0023050D" w:rsidRPr="00CE3CA1">
        <w:rPr>
          <w:rFonts w:ascii="Times New Roman" w:hAnsi="Times New Roman" w:cs="Times New Roman"/>
          <w:sz w:val="28"/>
          <w:szCs w:val="28"/>
        </w:rPr>
        <w:t>ий</w:t>
      </w:r>
      <w:r w:rsidR="00621671" w:rsidRPr="00CE3CA1">
        <w:rPr>
          <w:rFonts w:ascii="Times New Roman" w:hAnsi="Times New Roman" w:cs="Times New Roman"/>
          <w:sz w:val="28"/>
          <w:szCs w:val="28"/>
        </w:rPr>
        <w:t xml:space="preserve"> грант, при подаче декларации о совокупном годовом доходе указывает сумму полученного дохода по гранту, размер налога, а также прилагает соответствующее заключение уполномоченного органа.</w:t>
      </w:r>
    </w:p>
    <w:p w14:paraId="4BC64FFD" w14:textId="1023123E" w:rsidR="00621671" w:rsidRPr="00CE3CA1" w:rsidRDefault="00D92170"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w:t>
      </w:r>
      <w:r w:rsidR="00621671" w:rsidRPr="00CE3CA1">
        <w:rPr>
          <w:rFonts w:ascii="Times New Roman" w:hAnsi="Times New Roman" w:cs="Times New Roman"/>
          <w:sz w:val="28"/>
          <w:szCs w:val="28"/>
        </w:rPr>
        <w:t xml:space="preserve">, получающие доходы от предоставления имущества в аренду, не подлежащие обложению налогом у источника выплаты, а также физические лица, указанные в части третьей статьи </w:t>
      </w:r>
      <w:r w:rsidR="00120643" w:rsidRPr="00CE3CA1">
        <w:rPr>
          <w:rFonts w:ascii="Times New Roman" w:hAnsi="Times New Roman" w:cs="Times New Roman"/>
          <w:sz w:val="28"/>
          <w:szCs w:val="28"/>
        </w:rPr>
        <w:t>385</w:t>
      </w:r>
      <w:r w:rsidR="00621671" w:rsidRPr="00CE3CA1">
        <w:rPr>
          <w:rFonts w:ascii="Times New Roman" w:hAnsi="Times New Roman" w:cs="Times New Roman"/>
          <w:sz w:val="28"/>
          <w:szCs w:val="28"/>
        </w:rPr>
        <w:t xml:space="preserve"> настоящего Кодекса и уплачивающие налог на основании декларации о совокупном годовом доходе, наряду с представлением в установленные сроки декларации о совокупном годовом доходе, представляют также предварительную декларацию в следующие сроки:</w:t>
      </w:r>
    </w:p>
    <w:p w14:paraId="11F76871" w14:textId="40ED21AC"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w:t>
      </w:r>
      <w:r w:rsidR="00D92170" w:rsidRPr="00CE3CA1">
        <w:rPr>
          <w:rFonts w:ascii="Times New Roman" w:hAnsi="Times New Roman" w:cs="Times New Roman"/>
          <w:sz w:val="28"/>
          <w:szCs w:val="28"/>
        </w:rPr>
        <w:t>налогоплательщики</w:t>
      </w:r>
      <w:r w:rsidRPr="00CE3CA1">
        <w:rPr>
          <w:rFonts w:ascii="Times New Roman" w:hAnsi="Times New Roman" w:cs="Times New Roman"/>
          <w:sz w:val="28"/>
          <w:szCs w:val="28"/>
        </w:rPr>
        <w:t xml:space="preserve">, получающие доходы от предоставления имущества в аренду, – в пятидневный срок по истечении первого месяца со дня появления доходов от аренды; </w:t>
      </w:r>
    </w:p>
    <w:p w14:paraId="5B6E6E1F" w14:textId="48AAEE0B"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физические лица, указанные в части третьей статьи </w:t>
      </w:r>
      <w:r w:rsidR="00D92170" w:rsidRPr="00CE3CA1">
        <w:rPr>
          <w:rFonts w:ascii="Times New Roman" w:hAnsi="Times New Roman" w:cs="Times New Roman"/>
          <w:sz w:val="28"/>
          <w:szCs w:val="28"/>
        </w:rPr>
        <w:t>385</w:t>
      </w:r>
      <w:r w:rsidRPr="00CE3CA1">
        <w:rPr>
          <w:rFonts w:ascii="Times New Roman" w:hAnsi="Times New Roman" w:cs="Times New Roman"/>
          <w:sz w:val="28"/>
          <w:szCs w:val="28"/>
        </w:rPr>
        <w:t xml:space="preserve"> настоящего Кодекса, уплачивающие налог на основании декларации о совокупном годовом доходе</w:t>
      </w:r>
      <w:r w:rsidR="0023050D" w:rsidRPr="00CE3CA1">
        <w:rPr>
          <w:rFonts w:ascii="Times New Roman" w:hAnsi="Times New Roman" w:cs="Times New Roman"/>
          <w:sz w:val="28"/>
          <w:szCs w:val="28"/>
        </w:rPr>
        <w:t>,</w:t>
      </w:r>
      <w:r w:rsidRPr="00CE3CA1">
        <w:rPr>
          <w:rFonts w:ascii="Times New Roman" w:hAnsi="Times New Roman" w:cs="Times New Roman"/>
          <w:sz w:val="28"/>
          <w:szCs w:val="28"/>
        </w:rPr>
        <w:t xml:space="preserve"> – не позднее 1 февраля текущего года. Вновь зарегистрированные субъекты предпринимательства представляют предварительную декларацию до конца месяца, в котором осуществлена государственная регистрация субъекта предпринимательства. </w:t>
      </w:r>
    </w:p>
    <w:p w14:paraId="36838882" w14:textId="77777777"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постановке договора аренды недвижимого имущества на учет в налоговых органах предварительная декларация не представляется.</w:t>
      </w:r>
    </w:p>
    <w:p w14:paraId="6F18B69F" w14:textId="5B5C8E21"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При прекращении получения доходов от предоставления имущества в аренду </w:t>
      </w:r>
      <w:r w:rsidR="00D92170" w:rsidRPr="00CE3CA1">
        <w:rPr>
          <w:rFonts w:ascii="Times New Roman" w:hAnsi="Times New Roman" w:cs="Times New Roman"/>
          <w:sz w:val="28"/>
          <w:szCs w:val="28"/>
        </w:rPr>
        <w:t xml:space="preserve">налогоплательщик </w:t>
      </w:r>
      <w:r w:rsidRPr="00CE3CA1">
        <w:rPr>
          <w:rFonts w:ascii="Times New Roman" w:hAnsi="Times New Roman" w:cs="Times New Roman"/>
          <w:sz w:val="28"/>
          <w:szCs w:val="28"/>
        </w:rPr>
        <w:t>в письменной форме уведомляет об этом налоговый орган по месту постоянного жительства.</w:t>
      </w:r>
    </w:p>
    <w:p w14:paraId="2222D1F9" w14:textId="77777777"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Иностранное физическое лицо, ставшее резидентом Республики Узбекистан до 1 апреля текущего года, подает декларацию о совокупном годовом доходе за предыдущий налоговый период.</w:t>
      </w:r>
    </w:p>
    <w:p w14:paraId="2CDDF9A0" w14:textId="77777777"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прекращении в течение календарного года иностранным физическим лицом – резидентом Республики Узбекистан деятельности, доходы от которой подлежат налогообложению в соответствии с порядком, установленным настоящей главой, и выезде его за пределы территории Республики Узбекистан декларация о доходах, фактически полученных за период его пребывания в текущем налоговом периоде на территории Республики Узбекистан, должна быть представлена за один месяц до выезда. Если иностранное физическое лицо – резидент Республики Узбекистан выезжает за границу на постоянное жительство до 1 февраля текущего года, декларация по доходам за текущий год не представляется. </w:t>
      </w:r>
    </w:p>
    <w:p w14:paraId="503026D8" w14:textId="08C56DE5"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Уплата налога, исчисленного по декларации о совокупном годовом доходе, порядок представления которой определен частью девятой настоящей статьи, производится в течение пятнадцати дней с даты подачи декларации.</w:t>
      </w:r>
    </w:p>
    <w:p w14:paraId="49EB3772" w14:textId="46B7A433" w:rsidR="00621671" w:rsidRPr="00CE3CA1" w:rsidRDefault="00621671" w:rsidP="00CE32C7">
      <w:pPr>
        <w:spacing w:after="0" w:line="23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Если налогоплательщик не представил декларацию о совокупном годовом доходе, а также в случае выявления недостоверной информации по ранее представленной декларации и (или) непредставления налогоплательщиком заявления об изменении декларации о совокупном годовом доходе в сроки, установленные в части шестой статьи </w:t>
      </w:r>
      <w:r w:rsidR="00995177" w:rsidRPr="00CE3CA1">
        <w:rPr>
          <w:rFonts w:ascii="Times New Roman" w:hAnsi="Times New Roman" w:cs="Times New Roman"/>
          <w:sz w:val="28"/>
          <w:szCs w:val="28"/>
        </w:rPr>
        <w:t>396</w:t>
      </w:r>
      <w:r w:rsidRPr="00CE3CA1">
        <w:rPr>
          <w:rFonts w:ascii="Times New Roman" w:hAnsi="Times New Roman" w:cs="Times New Roman"/>
          <w:sz w:val="28"/>
          <w:szCs w:val="28"/>
        </w:rPr>
        <w:t xml:space="preserve"> настоящего Кодекса, налоговый орган вправе начислить сумму налога на основе имеющейся у него информации и вручить налогоплательщику в десятидневный срок платежное извещение о сумме начисленного налога, подлежащего уплате. При представлении налогоплательщиком декларации или исправленной декларации о совокупном годовом доходе окончательная сумма налога определяется с учетом этой декларации.</w:t>
      </w:r>
    </w:p>
    <w:p w14:paraId="5FBAE5C1"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1041881A" w14:textId="77777777" w:rsidR="00512D5E"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398</w:t>
      </w:r>
      <w:r w:rsidRPr="00CE3CA1">
        <w:rPr>
          <w:rFonts w:ascii="Times New Roman" w:hAnsi="Times New Roman" w:cs="Times New Roman"/>
          <w:sz w:val="28"/>
          <w:szCs w:val="28"/>
        </w:rPr>
        <w:t xml:space="preserve">. Порядок уплаты налога по декларации </w:t>
      </w:r>
    </w:p>
    <w:p w14:paraId="200D190C" w14:textId="1DBCF62D" w:rsidR="00621671" w:rsidRPr="00CE3CA1" w:rsidRDefault="00621671" w:rsidP="00302C6D">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 xml:space="preserve">о совокупном годовом доходе </w:t>
      </w:r>
    </w:p>
    <w:p w14:paraId="3186A578" w14:textId="77777777" w:rsidR="00621671" w:rsidRPr="00CE3CA1" w:rsidRDefault="00621671" w:rsidP="00302C6D">
      <w:pPr>
        <w:spacing w:after="0" w:line="240" w:lineRule="auto"/>
        <w:ind w:firstLine="720"/>
        <w:rPr>
          <w:rFonts w:ascii="Times New Roman" w:hAnsi="Times New Roman" w:cs="Times New Roman"/>
          <w:b/>
          <w:sz w:val="28"/>
          <w:szCs w:val="28"/>
        </w:rPr>
      </w:pPr>
    </w:p>
    <w:p w14:paraId="1586CAB5"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Физические лица – резиденты Республики Узбекистан уплачивают исчисленный налог по данным декларации о совокупном годовом доходе не позднее 1 июня года, следующего за истекшим налоговым периодом.</w:t>
      </w:r>
    </w:p>
    <w:p w14:paraId="6F1B3A9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Физические лица – резиденты Республики Узбекистан могут уплачивать исчисленный налог в иностранной валюте с банковского счета, находящегося в иностранном государстве. При этом налог, выраженный в национальной валюте, пересчитывается в иностранную валюту по курсу Центрального банка Республики Узбекистан, установленному на дату уплаты налога.</w:t>
      </w:r>
    </w:p>
    <w:p w14:paraId="4E9EFE35" w14:textId="4A0DAB29"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Физические лица, получающие доходы от предоставления имущества в аренду, а также физические лица, указанные в части третьей статьи </w:t>
      </w:r>
      <w:r w:rsidR="00995177" w:rsidRPr="00CE3CA1">
        <w:rPr>
          <w:rFonts w:ascii="Times New Roman" w:hAnsi="Times New Roman" w:cs="Times New Roman"/>
          <w:sz w:val="28"/>
          <w:szCs w:val="28"/>
        </w:rPr>
        <w:t>385</w:t>
      </w:r>
      <w:r w:rsidRPr="00CE3CA1">
        <w:rPr>
          <w:rFonts w:ascii="Times New Roman" w:hAnsi="Times New Roman" w:cs="Times New Roman"/>
          <w:sz w:val="28"/>
          <w:szCs w:val="28"/>
        </w:rPr>
        <w:t xml:space="preserve"> настоящего Кодекса, уплачивающие налог на основании декларации о совокупном годовом доходе, уплачивают налог ежемесячно до пятнадцатого числа месяца, следующего за месяцем получения дохода, на основании представленной предварительной декларации или извещения налогового органа. По истечении года годовая сумма налога исчисляется по фактически полученному доходу. Разница между этой суммой и уплаченными в течение года суммами подлежит взысканию с налогоплательщика или возврату ему не позднее 1 июня следующего года. </w:t>
      </w:r>
    </w:p>
    <w:p w14:paraId="448B1E94"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Датой уплаты налога является:</w:t>
      </w:r>
    </w:p>
    <w:p w14:paraId="150E250A" w14:textId="3873A988"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уплате налоговыми агентами или физическими лицами со счета в банке </w:t>
      </w:r>
      <w:r w:rsidR="00302C6D" w:rsidRPr="00CE3CA1">
        <w:rPr>
          <w:rFonts w:ascii="Times New Roman" w:hAnsi="Times New Roman" w:cs="Times New Roman"/>
          <w:sz w:val="28"/>
          <w:szCs w:val="28"/>
        </w:rPr>
        <w:t>–</w:t>
      </w:r>
      <w:r w:rsidRPr="00CE3CA1">
        <w:rPr>
          <w:rFonts w:ascii="Times New Roman" w:hAnsi="Times New Roman" w:cs="Times New Roman"/>
          <w:sz w:val="28"/>
          <w:szCs w:val="28"/>
        </w:rPr>
        <w:t xml:space="preserve"> день списания средств со счета в банке;</w:t>
      </w:r>
    </w:p>
    <w:p w14:paraId="21D559B7" w14:textId="3359D8B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внесении наличных денежных средств физическими лицами </w:t>
      </w:r>
      <w:r w:rsidR="00302C6D" w:rsidRPr="00CE3CA1">
        <w:rPr>
          <w:rFonts w:ascii="Times New Roman" w:hAnsi="Times New Roman" w:cs="Times New Roman"/>
          <w:sz w:val="28"/>
          <w:szCs w:val="28"/>
        </w:rPr>
        <w:t>–</w:t>
      </w:r>
      <w:r w:rsidRPr="00CE3CA1">
        <w:rPr>
          <w:rFonts w:ascii="Times New Roman" w:hAnsi="Times New Roman" w:cs="Times New Roman"/>
          <w:sz w:val="28"/>
          <w:szCs w:val="28"/>
        </w:rPr>
        <w:t xml:space="preserve"> дата внесения средств в кассу банка.</w:t>
      </w:r>
    </w:p>
    <w:p w14:paraId="10DF7363"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Уплата налога, исчисляемого налоговыми органами, должна быть произведена в сроки, указанные в платежном извещении.</w:t>
      </w:r>
    </w:p>
    <w:p w14:paraId="0EA4928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3828EEE" w14:textId="77777777" w:rsidR="00512D5E"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w:t>
      </w:r>
      <w:r w:rsidR="00D26233" w:rsidRPr="00CE3CA1">
        <w:rPr>
          <w:rFonts w:ascii="Times New Roman" w:hAnsi="Times New Roman" w:cs="Times New Roman"/>
          <w:sz w:val="28"/>
          <w:szCs w:val="28"/>
        </w:rPr>
        <w:t>399</w:t>
      </w:r>
      <w:r w:rsidRPr="00CE3CA1">
        <w:rPr>
          <w:rFonts w:ascii="Times New Roman" w:hAnsi="Times New Roman" w:cs="Times New Roman"/>
          <w:sz w:val="28"/>
          <w:szCs w:val="28"/>
        </w:rPr>
        <w:t xml:space="preserve">. Зачет налога, уплаченного резидентами </w:t>
      </w:r>
    </w:p>
    <w:p w14:paraId="5A965820" w14:textId="18DC5108" w:rsidR="00621671" w:rsidRPr="00CE3CA1" w:rsidRDefault="00621671" w:rsidP="00302C6D">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за пределами Республики Узбекистан</w:t>
      </w:r>
    </w:p>
    <w:p w14:paraId="54BFB2F8"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5941AAC9" w14:textId="6036B11A"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Суммы налога на доходы физических лиц – резидентов Республики Узбекистан, уплаченного за пределами Республики Узбекистан, зачитываются при уплате налога в Республике Узбекистан аналогично порядку, предусмотренному статьей </w:t>
      </w:r>
      <w:r w:rsidR="00995177" w:rsidRPr="00CE3CA1">
        <w:rPr>
          <w:rFonts w:ascii="Times New Roman" w:hAnsi="Times New Roman" w:cs="Times New Roman"/>
          <w:sz w:val="28"/>
          <w:szCs w:val="28"/>
        </w:rPr>
        <w:t>342</w:t>
      </w:r>
      <w:r w:rsidRPr="00CE3CA1">
        <w:rPr>
          <w:rFonts w:ascii="Times New Roman" w:hAnsi="Times New Roman" w:cs="Times New Roman"/>
          <w:sz w:val="28"/>
          <w:szCs w:val="28"/>
        </w:rPr>
        <w:t xml:space="preserve"> настоящего Кодекса. </w:t>
      </w:r>
    </w:p>
    <w:p w14:paraId="0128E49C" w14:textId="19159ED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Зачет налога производится по окончании налогового периода на основании представленной физическим лицом декларации</w:t>
      </w:r>
      <w:r w:rsidR="00995177" w:rsidRPr="00CE3CA1">
        <w:rPr>
          <w:rFonts w:ascii="Times New Roman" w:hAnsi="Times New Roman" w:cs="Times New Roman"/>
          <w:sz w:val="28"/>
          <w:szCs w:val="28"/>
        </w:rPr>
        <w:t xml:space="preserve"> о совокупном годовом доходе</w:t>
      </w:r>
      <w:r w:rsidRPr="00CE3CA1">
        <w:rPr>
          <w:rFonts w:ascii="Times New Roman" w:hAnsi="Times New Roman" w:cs="Times New Roman"/>
          <w:sz w:val="28"/>
          <w:szCs w:val="28"/>
        </w:rPr>
        <w:t>.</w:t>
      </w:r>
    </w:p>
    <w:p w14:paraId="63A87E8D" w14:textId="0301FFF3" w:rsidR="00D26233" w:rsidRPr="00CE3CA1" w:rsidRDefault="00D26233" w:rsidP="00EA7743">
      <w:pPr>
        <w:spacing w:after="0" w:line="240" w:lineRule="auto"/>
        <w:ind w:firstLine="720"/>
        <w:jc w:val="both"/>
        <w:rPr>
          <w:rFonts w:ascii="Times New Roman" w:hAnsi="Times New Roman" w:cs="Times New Roman"/>
          <w:b/>
          <w:sz w:val="28"/>
          <w:szCs w:val="28"/>
        </w:rPr>
      </w:pPr>
    </w:p>
    <w:p w14:paraId="6D072E4E" w14:textId="77777777" w:rsidR="00512D5E" w:rsidRPr="00CE3CA1" w:rsidRDefault="00621671" w:rsidP="00302C6D">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00</w:t>
      </w:r>
      <w:r w:rsidRPr="00CE3CA1">
        <w:rPr>
          <w:rFonts w:ascii="Times New Roman" w:hAnsi="Times New Roman" w:cs="Times New Roman"/>
          <w:sz w:val="28"/>
          <w:szCs w:val="28"/>
        </w:rPr>
        <w:t>. Особенности налогообложения доходов нерезидентов</w:t>
      </w:r>
    </w:p>
    <w:p w14:paraId="1B5F2C75" w14:textId="571D643D" w:rsidR="00621671" w:rsidRPr="00CE3CA1" w:rsidRDefault="00621671" w:rsidP="00302C6D">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Республики Узбекистан</w:t>
      </w:r>
    </w:p>
    <w:p w14:paraId="0875BABA"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27893528"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Налогообложение доходов физических лиц – нерезидентов Республики</w:t>
      </w:r>
      <w:r w:rsidRPr="00CE3CA1">
        <w:rPr>
          <w:rFonts w:ascii="Times New Roman" w:hAnsi="Times New Roman" w:cs="Times New Roman"/>
          <w:sz w:val="28"/>
          <w:szCs w:val="28"/>
        </w:rPr>
        <w:t xml:space="preserve"> Узбекистан у источника выплаты осуществляется независимо от того, произведен платеж внутри или за пределами Республики Узбекистан.</w:t>
      </w:r>
    </w:p>
    <w:p w14:paraId="55C9133A" w14:textId="5AD169D5"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Доходы физических лиц – нерезидентов Республики Узбекистан подлежат</w:t>
      </w:r>
      <w:r w:rsidRPr="00CE3CA1">
        <w:rPr>
          <w:rFonts w:ascii="Times New Roman" w:hAnsi="Times New Roman" w:cs="Times New Roman"/>
          <w:sz w:val="28"/>
          <w:szCs w:val="28"/>
        </w:rPr>
        <w:t xml:space="preserve"> налогообложению с учетом международных договоров Республики Узбекистан</w:t>
      </w:r>
      <w:r w:rsidR="00093614" w:rsidRPr="00CE3CA1">
        <w:rPr>
          <w:rFonts w:ascii="Times New Roman" w:hAnsi="Times New Roman" w:cs="Times New Roman"/>
          <w:sz w:val="28"/>
          <w:szCs w:val="28"/>
        </w:rPr>
        <w:t>,</w:t>
      </w:r>
      <w:r w:rsidRPr="00CE3CA1">
        <w:rPr>
          <w:rFonts w:ascii="Times New Roman" w:hAnsi="Times New Roman" w:cs="Times New Roman"/>
          <w:sz w:val="28"/>
          <w:szCs w:val="28"/>
        </w:rPr>
        <w:t xml:space="preserve"> за исключением случаев, когда</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взимание налога может быть прекращено или ограничено по принципу взаимности.</w:t>
      </w:r>
    </w:p>
    <w:p w14:paraId="36924200" w14:textId="667D7E54"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Выплата доходов физическому лицу </w:t>
      </w:r>
      <w:r w:rsidR="00302C6D"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нерезиденту Республики Узбекистан производится без удержания налога у источника выплаты или с применением пониженной </w:t>
      </w:r>
      <w:r w:rsidR="009F4FA8" w:rsidRPr="00CE3CA1">
        <w:rPr>
          <w:rFonts w:ascii="Times New Roman" w:hAnsi="Times New Roman" w:cs="Times New Roman"/>
          <w:sz w:val="28"/>
          <w:szCs w:val="28"/>
        </w:rPr>
        <w:t xml:space="preserve">налоговой </w:t>
      </w:r>
      <w:r w:rsidRPr="00CE3CA1">
        <w:rPr>
          <w:rFonts w:ascii="Times New Roman" w:hAnsi="Times New Roman" w:cs="Times New Roman"/>
          <w:sz w:val="28"/>
          <w:szCs w:val="28"/>
        </w:rPr>
        <w:t xml:space="preserve">ставки в соответствии с положениями международного договора Республики Узбекистан и специальных положений по международным договорам, регулирующих вопросы </w:t>
      </w:r>
      <w:r w:rsidRPr="00CE3CA1">
        <w:rPr>
          <w:rFonts w:ascii="Times New Roman" w:hAnsi="Times New Roman" w:cs="Times New Roman"/>
          <w:sz w:val="28"/>
          <w:szCs w:val="28"/>
        </w:rPr>
        <w:lastRenderedPageBreak/>
        <w:t xml:space="preserve">избежания двойного налогообложения и предотвращения уклонения от уплаты налогов, в соответствии со статьей </w:t>
      </w:r>
      <w:r w:rsidR="00BF51B3" w:rsidRPr="00CE3CA1">
        <w:rPr>
          <w:rFonts w:ascii="Times New Roman" w:hAnsi="Times New Roman" w:cs="Times New Roman"/>
          <w:sz w:val="28"/>
          <w:szCs w:val="28"/>
        </w:rPr>
        <w:t>6</w:t>
      </w:r>
      <w:r w:rsidRPr="00CE3CA1">
        <w:rPr>
          <w:rFonts w:ascii="Times New Roman" w:hAnsi="Times New Roman" w:cs="Times New Roman"/>
          <w:sz w:val="28"/>
          <w:szCs w:val="28"/>
        </w:rPr>
        <w:t xml:space="preserve"> настоящего Кодекса. </w:t>
      </w:r>
    </w:p>
    <w:p w14:paraId="23FAC7B4"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неудержании суммы налога или неправомерном применении положений международного договора Республики Узбекистан, повлекшем неудержание или неполное удержание данного налога, лица, признанные налоговыми агентами в соответствии с настоящим разделом Кодекса, обязаны внести в бюджет сумму неудержанного налога и связанную с ним сумму пени в соответствии с законодательством. </w:t>
      </w:r>
    </w:p>
    <w:p w14:paraId="66CC05BA"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уплате налоговым агентом суммы налога, исчисленной с доходов нерезидента Республики Узбекистан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налога у источника выплаты считается исполненной.</w:t>
      </w:r>
    </w:p>
    <w:p w14:paraId="3C049965" w14:textId="77777777" w:rsidR="00621671" w:rsidRPr="00CE3CA1" w:rsidRDefault="00621671" w:rsidP="00A41E38">
      <w:pPr>
        <w:spacing w:after="0" w:line="245" w:lineRule="auto"/>
        <w:ind w:firstLine="720"/>
        <w:jc w:val="both"/>
        <w:rPr>
          <w:rFonts w:ascii="Times New Roman" w:hAnsi="Times New Roman" w:cs="Times New Roman"/>
          <w:b/>
          <w:sz w:val="28"/>
          <w:szCs w:val="28"/>
        </w:rPr>
      </w:pPr>
    </w:p>
    <w:p w14:paraId="408F863E" w14:textId="77777777" w:rsidR="00512D5E" w:rsidRPr="00CE3CA1" w:rsidRDefault="00621671" w:rsidP="00A41E38">
      <w:pPr>
        <w:pStyle w:val="2"/>
        <w:spacing w:before="0" w:line="245"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01</w:t>
      </w:r>
      <w:r w:rsidRPr="00CE3CA1">
        <w:rPr>
          <w:rFonts w:ascii="Times New Roman" w:hAnsi="Times New Roman" w:cs="Times New Roman"/>
          <w:sz w:val="28"/>
          <w:szCs w:val="28"/>
        </w:rPr>
        <w:t xml:space="preserve">. Порядок возврата налога, удержанного </w:t>
      </w:r>
    </w:p>
    <w:p w14:paraId="177D95F4" w14:textId="6D395E70" w:rsidR="00621671" w:rsidRPr="00CE3CA1" w:rsidRDefault="00621671" w:rsidP="00A41E38">
      <w:pPr>
        <w:spacing w:after="0" w:line="245" w:lineRule="auto"/>
        <w:ind w:firstLine="2268"/>
        <w:rPr>
          <w:rFonts w:ascii="Times New Roman" w:hAnsi="Times New Roman" w:cs="Times New Roman"/>
          <w:b/>
          <w:sz w:val="28"/>
          <w:szCs w:val="28"/>
        </w:rPr>
      </w:pPr>
      <w:r w:rsidRPr="00CE3CA1">
        <w:rPr>
          <w:rFonts w:ascii="Times New Roman" w:hAnsi="Times New Roman" w:cs="Times New Roman"/>
          <w:b/>
          <w:sz w:val="28"/>
          <w:szCs w:val="28"/>
        </w:rPr>
        <w:t>с доходов нерезидента</w:t>
      </w:r>
    </w:p>
    <w:p w14:paraId="47EE7873" w14:textId="77777777" w:rsidR="00621671" w:rsidRPr="00CE3CA1" w:rsidRDefault="00621671" w:rsidP="00A41E38">
      <w:pPr>
        <w:spacing w:after="0" w:line="245" w:lineRule="auto"/>
        <w:ind w:firstLine="720"/>
        <w:rPr>
          <w:rFonts w:ascii="Times New Roman" w:hAnsi="Times New Roman" w:cs="Times New Roman"/>
          <w:b/>
          <w:sz w:val="28"/>
          <w:szCs w:val="28"/>
        </w:rPr>
      </w:pPr>
    </w:p>
    <w:p w14:paraId="0F777981" w14:textId="4336C192"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удержания и уплаты в бюджет налога с доходов, полученных физическим лицом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нерезидентом от источников в Республике Узбекистан, имеющим право на применение соответствующего международного договора Республики Узбекистан, такой нерезидент имеет право на возврат уплаченного налога в порядке, предусмотренном </w:t>
      </w:r>
      <w:r w:rsidR="00995177" w:rsidRPr="00CE3CA1">
        <w:rPr>
          <w:rFonts w:ascii="Times New Roman" w:hAnsi="Times New Roman" w:cs="Times New Roman"/>
          <w:sz w:val="28"/>
          <w:szCs w:val="28"/>
        </w:rPr>
        <w:t xml:space="preserve">главой 12 </w:t>
      </w:r>
      <w:r w:rsidRPr="00CE3CA1">
        <w:rPr>
          <w:rFonts w:ascii="Times New Roman" w:hAnsi="Times New Roman" w:cs="Times New Roman"/>
          <w:sz w:val="28"/>
          <w:szCs w:val="28"/>
        </w:rPr>
        <w:t xml:space="preserve">настоящего Кодекса. </w:t>
      </w:r>
    </w:p>
    <w:p w14:paraId="492A8541" w14:textId="77777777" w:rsidR="00621671" w:rsidRPr="00CE3CA1" w:rsidRDefault="00621671" w:rsidP="00A41E38">
      <w:pPr>
        <w:spacing w:after="0" w:line="245" w:lineRule="auto"/>
        <w:ind w:firstLine="720"/>
        <w:jc w:val="both"/>
        <w:rPr>
          <w:rFonts w:ascii="Times New Roman" w:hAnsi="Times New Roman" w:cs="Times New Roman"/>
          <w:sz w:val="28"/>
          <w:szCs w:val="28"/>
        </w:rPr>
      </w:pPr>
    </w:p>
    <w:p w14:paraId="2AE22CDD" w14:textId="0EA68427" w:rsidR="00783957" w:rsidRPr="00CE3CA1" w:rsidRDefault="00D26233" w:rsidP="00A41E38">
      <w:pPr>
        <w:spacing w:after="120" w:line="245" w:lineRule="auto"/>
        <w:jc w:val="center"/>
        <w:rPr>
          <w:rFonts w:ascii="Times New Roman" w:hAnsi="Times New Roman" w:cs="Times New Roman"/>
          <w:b/>
          <w:sz w:val="28"/>
          <w:szCs w:val="28"/>
        </w:rPr>
      </w:pPr>
      <w:r w:rsidRPr="00CE3CA1">
        <w:rPr>
          <w:rFonts w:ascii="Times New Roman" w:hAnsi="Times New Roman" w:cs="Times New Roman"/>
          <w:b/>
          <w:sz w:val="28"/>
          <w:szCs w:val="28"/>
        </w:rPr>
        <w:t>РАЗДЕЛ X</w:t>
      </w:r>
      <w:r w:rsidR="004D7E78" w:rsidRPr="00CE3CA1">
        <w:rPr>
          <w:rFonts w:ascii="Times New Roman" w:hAnsi="Times New Roman" w:cs="Times New Roman"/>
          <w:b/>
          <w:sz w:val="28"/>
          <w:szCs w:val="28"/>
        </w:rPr>
        <w:t>I</w:t>
      </w:r>
      <w:r w:rsidRPr="00CE3CA1">
        <w:rPr>
          <w:rFonts w:ascii="Times New Roman" w:hAnsi="Times New Roman" w:cs="Times New Roman"/>
          <w:b/>
          <w:sz w:val="28"/>
          <w:szCs w:val="28"/>
        </w:rPr>
        <w:t>V</w:t>
      </w:r>
      <w:r w:rsidR="00783957" w:rsidRPr="00CE3CA1">
        <w:rPr>
          <w:rFonts w:ascii="Times New Roman" w:hAnsi="Times New Roman" w:cs="Times New Roman"/>
          <w:b/>
          <w:sz w:val="28"/>
          <w:szCs w:val="28"/>
        </w:rPr>
        <w:t>.</w:t>
      </w:r>
    </w:p>
    <w:p w14:paraId="40628B47" w14:textId="41DFEEA8" w:rsidR="00D26233" w:rsidRPr="00CE3CA1" w:rsidRDefault="00D26233" w:rsidP="00A41E38">
      <w:pPr>
        <w:spacing w:after="0" w:line="245" w:lineRule="auto"/>
        <w:jc w:val="center"/>
        <w:rPr>
          <w:rFonts w:ascii="Times New Roman" w:hAnsi="Times New Roman" w:cs="Times New Roman"/>
          <w:b/>
          <w:sz w:val="28"/>
          <w:szCs w:val="28"/>
        </w:rPr>
      </w:pPr>
      <w:r w:rsidRPr="00CE3CA1">
        <w:rPr>
          <w:rFonts w:ascii="Times New Roman" w:hAnsi="Times New Roman" w:cs="Times New Roman"/>
          <w:b/>
          <w:sz w:val="28"/>
          <w:szCs w:val="28"/>
        </w:rPr>
        <w:t>СОЦИАЛЬНЫЙ НАЛОГ</w:t>
      </w:r>
    </w:p>
    <w:p w14:paraId="13205E0D" w14:textId="77777777" w:rsidR="00D26233" w:rsidRPr="00CE3CA1" w:rsidRDefault="00D26233" w:rsidP="00A41E38">
      <w:pPr>
        <w:spacing w:after="0" w:line="245" w:lineRule="auto"/>
        <w:ind w:firstLine="720"/>
        <w:jc w:val="both"/>
        <w:rPr>
          <w:rFonts w:ascii="Times New Roman" w:hAnsi="Times New Roman" w:cs="Times New Roman"/>
          <w:b/>
          <w:sz w:val="28"/>
          <w:szCs w:val="28"/>
        </w:rPr>
      </w:pPr>
    </w:p>
    <w:p w14:paraId="461569ED" w14:textId="77777777" w:rsidR="00621671" w:rsidRPr="00CE3CA1" w:rsidRDefault="00621671" w:rsidP="00A41E38">
      <w:pPr>
        <w:pStyle w:val="2"/>
        <w:spacing w:before="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Глава 58. Исчисление и уплата социального налога </w:t>
      </w:r>
    </w:p>
    <w:p w14:paraId="3E8D735A" w14:textId="77777777" w:rsidR="00621671" w:rsidRPr="00CE3CA1" w:rsidRDefault="00621671" w:rsidP="00A41E38">
      <w:pPr>
        <w:spacing w:after="0" w:line="245" w:lineRule="auto"/>
        <w:ind w:firstLine="720"/>
        <w:jc w:val="both"/>
        <w:rPr>
          <w:rFonts w:ascii="Times New Roman" w:hAnsi="Times New Roman" w:cs="Times New Roman"/>
          <w:b/>
          <w:sz w:val="28"/>
          <w:szCs w:val="28"/>
        </w:rPr>
      </w:pPr>
    </w:p>
    <w:p w14:paraId="538F1DC2" w14:textId="6FF7DE84" w:rsidR="00621671" w:rsidRPr="00CE3CA1" w:rsidRDefault="00621671" w:rsidP="00A41E38">
      <w:pPr>
        <w:pStyle w:val="2"/>
        <w:spacing w:before="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02</w:t>
      </w:r>
      <w:r w:rsidRPr="00CE3CA1">
        <w:rPr>
          <w:rFonts w:ascii="Times New Roman" w:hAnsi="Times New Roman" w:cs="Times New Roman"/>
          <w:sz w:val="28"/>
          <w:szCs w:val="28"/>
        </w:rPr>
        <w:t>. Налогоплательщики</w:t>
      </w:r>
    </w:p>
    <w:p w14:paraId="3475820E" w14:textId="77777777" w:rsidR="00621671" w:rsidRPr="00CE3CA1" w:rsidRDefault="00621671" w:rsidP="00A41E38">
      <w:pPr>
        <w:spacing w:after="0" w:line="245" w:lineRule="auto"/>
        <w:ind w:firstLine="720"/>
        <w:jc w:val="both"/>
        <w:rPr>
          <w:rFonts w:ascii="Times New Roman" w:hAnsi="Times New Roman" w:cs="Times New Roman"/>
          <w:sz w:val="28"/>
          <w:szCs w:val="28"/>
        </w:rPr>
      </w:pPr>
    </w:p>
    <w:p w14:paraId="1B0B201D" w14:textId="5B303563"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pacing w:val="-2"/>
          <w:sz w:val="28"/>
          <w:szCs w:val="28"/>
        </w:rPr>
        <w:t>Налогоплательщиками социального налога (далее</w:t>
      </w:r>
      <w:r w:rsidRPr="00CE3CA1">
        <w:rPr>
          <w:rFonts w:ascii="Times New Roman" w:hAnsi="Times New Roman" w:cs="Times New Roman"/>
          <w:b/>
          <w:spacing w:val="-2"/>
          <w:sz w:val="28"/>
          <w:szCs w:val="28"/>
        </w:rPr>
        <w:t xml:space="preserve"> </w:t>
      </w:r>
      <w:r w:rsidRPr="00CE3CA1">
        <w:rPr>
          <w:rFonts w:ascii="Times New Roman" w:hAnsi="Times New Roman" w:cs="Times New Roman"/>
          <w:spacing w:val="-2"/>
          <w:sz w:val="28"/>
          <w:szCs w:val="28"/>
        </w:rPr>
        <w:t>в настоящем разделе</w:t>
      </w:r>
      <w:r w:rsidRPr="00CE3CA1">
        <w:rPr>
          <w:rFonts w:ascii="Times New Roman" w:hAnsi="Times New Roman" w:cs="Times New Roman"/>
          <w:b/>
          <w:spacing w:val="-2"/>
          <w:sz w:val="28"/>
          <w:szCs w:val="28"/>
        </w:rPr>
        <w:t xml:space="preserve"> </w:t>
      </w:r>
      <w:r w:rsidRPr="00CE3CA1">
        <w:rPr>
          <w:rFonts w:ascii="Times New Roman" w:hAnsi="Times New Roman" w:cs="Times New Roman"/>
          <w:sz w:val="28"/>
          <w:szCs w:val="28"/>
        </w:rPr>
        <w:t xml:space="preserve">– налогоплательщики) </w:t>
      </w:r>
      <w:r w:rsidR="00995177" w:rsidRPr="00CE3CA1">
        <w:rPr>
          <w:rFonts w:ascii="Times New Roman" w:hAnsi="Times New Roman" w:cs="Times New Roman"/>
          <w:sz w:val="28"/>
          <w:szCs w:val="28"/>
        </w:rPr>
        <w:t>признаются</w:t>
      </w:r>
      <w:r w:rsidRPr="00CE3CA1">
        <w:rPr>
          <w:rFonts w:ascii="Times New Roman" w:hAnsi="Times New Roman" w:cs="Times New Roman"/>
          <w:sz w:val="28"/>
          <w:szCs w:val="28"/>
        </w:rPr>
        <w:t>:</w:t>
      </w:r>
    </w:p>
    <w:p w14:paraId="14DBC7E3" w14:textId="77777777"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юридические лица Республики Узбекистан;</w:t>
      </w:r>
    </w:p>
    <w:p w14:paraId="4E9010A7" w14:textId="2780BB29" w:rsidR="00621671" w:rsidRPr="00CE3CA1" w:rsidRDefault="00995177"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юридические лица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621671" w:rsidRPr="00CE3CA1">
        <w:rPr>
          <w:rFonts w:ascii="Times New Roman" w:hAnsi="Times New Roman" w:cs="Times New Roman"/>
          <w:sz w:val="28"/>
          <w:szCs w:val="28"/>
        </w:rPr>
        <w:t>нерезиденты Республики Узбекистан, осуществляющие деятельность в Республике Узбекистан через постоянн</w:t>
      </w:r>
      <w:r w:rsidRPr="00CE3CA1">
        <w:rPr>
          <w:rFonts w:ascii="Times New Roman" w:hAnsi="Times New Roman" w:cs="Times New Roman"/>
          <w:sz w:val="28"/>
          <w:szCs w:val="28"/>
        </w:rPr>
        <w:t>ые</w:t>
      </w:r>
      <w:r w:rsidR="00621671" w:rsidRPr="00CE3CA1">
        <w:rPr>
          <w:rFonts w:ascii="Times New Roman" w:hAnsi="Times New Roman" w:cs="Times New Roman"/>
          <w:sz w:val="28"/>
          <w:szCs w:val="28"/>
        </w:rPr>
        <w:t xml:space="preserve"> учреждени</w:t>
      </w:r>
      <w:r w:rsidRPr="00CE3CA1">
        <w:rPr>
          <w:rFonts w:ascii="Times New Roman" w:hAnsi="Times New Roman" w:cs="Times New Roman"/>
          <w:sz w:val="28"/>
          <w:szCs w:val="28"/>
        </w:rPr>
        <w:t>я</w:t>
      </w:r>
      <w:r w:rsidR="00621671" w:rsidRPr="00CE3CA1">
        <w:rPr>
          <w:rFonts w:ascii="Times New Roman" w:hAnsi="Times New Roman" w:cs="Times New Roman"/>
          <w:sz w:val="28"/>
          <w:szCs w:val="28"/>
        </w:rPr>
        <w:t>, представительства и филиалы иностранных юридических лиц;</w:t>
      </w:r>
    </w:p>
    <w:p w14:paraId="07DBB18F" w14:textId="4EB2289E" w:rsidR="00621671" w:rsidRPr="00CE3CA1" w:rsidRDefault="00621671" w:rsidP="00A41E38">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отдельные категории физических лиц, уплачивающие социальный налог в соответствии с порядком, предусмотренным статьями </w:t>
      </w:r>
      <w:r w:rsidR="00995177" w:rsidRPr="00CE3CA1">
        <w:rPr>
          <w:rFonts w:ascii="Times New Roman" w:hAnsi="Times New Roman" w:cs="Times New Roman"/>
          <w:sz w:val="28"/>
          <w:szCs w:val="28"/>
        </w:rPr>
        <w:t>408</w:t>
      </w:r>
      <w:r w:rsidRPr="00CE3CA1">
        <w:rPr>
          <w:rFonts w:ascii="Times New Roman" w:hAnsi="Times New Roman" w:cs="Times New Roman"/>
          <w:sz w:val="28"/>
          <w:szCs w:val="28"/>
        </w:rPr>
        <w:t xml:space="preserve"> </w:t>
      </w:r>
      <w:r w:rsidR="004C7B6A" w:rsidRPr="00CE3CA1">
        <w:rPr>
          <w:rFonts w:ascii="Times New Roman" w:hAnsi="Times New Roman" w:cs="Times New Roman"/>
          <w:sz w:val="28"/>
          <w:szCs w:val="28"/>
        </w:rPr>
        <w:t>и</w:t>
      </w:r>
      <w:r w:rsidRPr="00CE3CA1">
        <w:rPr>
          <w:rFonts w:ascii="Times New Roman" w:hAnsi="Times New Roman" w:cs="Times New Roman"/>
          <w:sz w:val="28"/>
          <w:szCs w:val="28"/>
        </w:rPr>
        <w:t xml:space="preserve"> </w:t>
      </w:r>
      <w:r w:rsidR="00995177" w:rsidRPr="00CE3CA1">
        <w:rPr>
          <w:rFonts w:ascii="Times New Roman" w:hAnsi="Times New Roman" w:cs="Times New Roman"/>
          <w:sz w:val="28"/>
          <w:szCs w:val="28"/>
        </w:rPr>
        <w:t>409</w:t>
      </w:r>
      <w:r w:rsidRPr="00CE3CA1">
        <w:rPr>
          <w:rFonts w:ascii="Times New Roman" w:hAnsi="Times New Roman" w:cs="Times New Roman"/>
          <w:sz w:val="28"/>
          <w:szCs w:val="28"/>
        </w:rPr>
        <w:t xml:space="preserve"> настоящего Кодекса.</w:t>
      </w:r>
    </w:p>
    <w:p w14:paraId="5321F6C8" w14:textId="77777777" w:rsidR="00A41E38" w:rsidRPr="00CE3CA1" w:rsidRDefault="00A41E38" w:rsidP="00EA7743">
      <w:pPr>
        <w:spacing w:after="0" w:line="240" w:lineRule="auto"/>
        <w:ind w:firstLine="720"/>
        <w:jc w:val="both"/>
        <w:rPr>
          <w:rFonts w:ascii="Times New Roman" w:hAnsi="Times New Roman" w:cs="Times New Roman"/>
          <w:sz w:val="28"/>
          <w:szCs w:val="28"/>
        </w:rPr>
      </w:pPr>
    </w:p>
    <w:p w14:paraId="7579E769" w14:textId="0B39A3BF"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03</w:t>
      </w:r>
      <w:r w:rsidRPr="00CE3CA1">
        <w:rPr>
          <w:rFonts w:ascii="Times New Roman" w:hAnsi="Times New Roman" w:cs="Times New Roman"/>
          <w:sz w:val="28"/>
          <w:szCs w:val="28"/>
        </w:rPr>
        <w:t>. Объект налогообложения</w:t>
      </w:r>
    </w:p>
    <w:p w14:paraId="60AFA0FA"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4CBF7E25" w14:textId="4FF2F7D6"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Объектом налогообложения социальным налогом (далее в настоящем разделе – налог)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расходы работодателя на оплату труда работников.</w:t>
      </w:r>
    </w:p>
    <w:p w14:paraId="69573DC9" w14:textId="40C886B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также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 xml:space="preserve">доходы иностранного персонала, выплачиваемые юридическому лицу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нерезиденту Республики Узбекистан по договорам на оказание услуг по предоставлению иностранного персонала для работы на территории Республики Узбекистан.</w:t>
      </w:r>
    </w:p>
    <w:p w14:paraId="52EA3AE2" w14:textId="3B2056D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для отдельных категорий физических лиц </w:t>
      </w:r>
      <w:r w:rsidR="009D078F"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осуществление ими предпринимательской и (или) индивидуальной трудовой деятельности.</w:t>
      </w:r>
    </w:p>
    <w:p w14:paraId="7EE1DB65" w14:textId="33B0CF4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объектом налогообложения:</w:t>
      </w:r>
    </w:p>
    <w:p w14:paraId="39AAB617" w14:textId="320DD6B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расходы работодателя в виде возмещения работнику вреда, связанного с трудовым увечьем или иным повреждением здоровья, сверх размеров, указанных в пункте 10 части второй статьи </w:t>
      </w:r>
      <w:r w:rsidR="00995177" w:rsidRPr="00CE3CA1">
        <w:rPr>
          <w:rFonts w:ascii="Times New Roman" w:hAnsi="Times New Roman" w:cs="Times New Roman"/>
          <w:sz w:val="28"/>
          <w:szCs w:val="28"/>
        </w:rPr>
        <w:t>369</w:t>
      </w:r>
      <w:r w:rsidRPr="00CE3CA1">
        <w:rPr>
          <w:rFonts w:ascii="Times New Roman" w:hAnsi="Times New Roman" w:cs="Times New Roman"/>
          <w:sz w:val="28"/>
          <w:szCs w:val="28"/>
        </w:rPr>
        <w:t xml:space="preserve"> настоящего Кодекса;</w:t>
      </w:r>
    </w:p>
    <w:p w14:paraId="651868B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расходы на оплату труда физическим лицам, привлеченным на сезонные сельскохозяйственные работы по сбору хлопка, за выполнение этих работ.</w:t>
      </w:r>
    </w:p>
    <w:p w14:paraId="7475546B"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4349251" w14:textId="16B82C2A"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04</w:t>
      </w:r>
      <w:r w:rsidRPr="00CE3CA1">
        <w:rPr>
          <w:rFonts w:ascii="Times New Roman" w:hAnsi="Times New Roman" w:cs="Times New Roman"/>
          <w:sz w:val="28"/>
          <w:szCs w:val="28"/>
        </w:rPr>
        <w:t>. Налоговая база</w:t>
      </w:r>
    </w:p>
    <w:p w14:paraId="7FDE1A98"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6AF2C03" w14:textId="083F5FA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для исчисления налога определяется как сумма расходов, выплачиваемых в соответствии со статьей </w:t>
      </w:r>
      <w:r w:rsidR="00995177" w:rsidRPr="00CE3CA1">
        <w:rPr>
          <w:rFonts w:ascii="Times New Roman" w:hAnsi="Times New Roman" w:cs="Times New Roman"/>
          <w:sz w:val="28"/>
          <w:szCs w:val="28"/>
        </w:rPr>
        <w:t>371</w:t>
      </w:r>
      <w:r w:rsidRPr="00CE3CA1">
        <w:rPr>
          <w:rFonts w:ascii="Times New Roman" w:hAnsi="Times New Roman" w:cs="Times New Roman"/>
          <w:sz w:val="28"/>
          <w:szCs w:val="28"/>
        </w:rPr>
        <w:t xml:space="preserve"> настоящего Кодекса.</w:t>
      </w:r>
    </w:p>
    <w:p w14:paraId="09382D0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Для работников дипломатических представительств и консульских учреждений Республики Узбекистан, а также лиц, прикомандированных Министерством иностранных дел Республики Узбекистан на квотные должности в международные межправительственные организации, налоговая база для исчисления налога определяется исходя из доходов в виде оплаты труда, полученных ими по месту последней работы до их направления на работу за пределы Республики Узбекистан, пересчитываемых с учетом повышения заработной платы в Республике Узбекистан для работников бюджетных организаций.</w:t>
      </w:r>
    </w:p>
    <w:p w14:paraId="4B25543E" w14:textId="2B3D8D25"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для исчисления налога по доходам, указанным в части второй статьи </w:t>
      </w:r>
      <w:r w:rsidR="00995177" w:rsidRPr="00CE3CA1">
        <w:rPr>
          <w:rFonts w:ascii="Times New Roman" w:hAnsi="Times New Roman" w:cs="Times New Roman"/>
          <w:sz w:val="28"/>
          <w:szCs w:val="28"/>
        </w:rPr>
        <w:t>403</w:t>
      </w:r>
      <w:r w:rsidRPr="00CE3CA1">
        <w:rPr>
          <w:rFonts w:ascii="Times New Roman" w:hAnsi="Times New Roman" w:cs="Times New Roman"/>
          <w:sz w:val="28"/>
          <w:szCs w:val="28"/>
        </w:rPr>
        <w:t xml:space="preserve"> настоящего Кодекса, определяется как сумма доходов, выплачиваемых иностранному персоналу, но не менее </w:t>
      </w:r>
      <w:r w:rsidR="00A41E38" w:rsidRPr="00CE3CA1">
        <w:rPr>
          <w:rFonts w:ascii="Times New Roman" w:hAnsi="Times New Roman" w:cs="Times New Roman"/>
          <w:sz w:val="28"/>
          <w:szCs w:val="28"/>
        </w:rPr>
        <w:br/>
      </w:r>
      <w:r w:rsidRPr="00CE3CA1">
        <w:rPr>
          <w:rFonts w:ascii="Times New Roman" w:hAnsi="Times New Roman" w:cs="Times New Roman"/>
          <w:sz w:val="28"/>
          <w:szCs w:val="28"/>
        </w:rPr>
        <w:t>90 процентов от общей суммы затрат по договору на оказание услуг по предоставлению иностранного персонала для работы на территории Республики Узбекистан.</w:t>
      </w:r>
    </w:p>
    <w:p w14:paraId="338612E3" w14:textId="77777777" w:rsidR="00783957" w:rsidRPr="00CE3CA1" w:rsidRDefault="00783957" w:rsidP="00EA7743">
      <w:pPr>
        <w:spacing w:after="0" w:line="240" w:lineRule="auto"/>
        <w:jc w:val="both"/>
        <w:rPr>
          <w:rFonts w:ascii="Times New Roman" w:hAnsi="Times New Roman" w:cs="Times New Roman"/>
          <w:sz w:val="28"/>
          <w:szCs w:val="28"/>
        </w:rPr>
      </w:pPr>
    </w:p>
    <w:p w14:paraId="76860CD1" w14:textId="210DB47C" w:rsidR="00621671" w:rsidRPr="00CE3CA1" w:rsidRDefault="00621671" w:rsidP="00EA7743">
      <w:pPr>
        <w:pStyle w:val="2"/>
        <w:spacing w:before="0" w:line="240" w:lineRule="auto"/>
        <w:ind w:firstLine="720"/>
        <w:jc w:val="both"/>
        <w:rPr>
          <w:rFonts w:ascii="Times New Roman" w:hAnsi="Times New Roman" w:cs="Times New Roman"/>
          <w:b w:val="0"/>
          <w:bCs w:val="0"/>
          <w:sz w:val="28"/>
          <w:szCs w:val="28"/>
        </w:rPr>
      </w:pPr>
      <w:r w:rsidRPr="00CE3CA1">
        <w:rPr>
          <w:rFonts w:ascii="Times New Roman" w:hAnsi="Times New Roman" w:cs="Times New Roman"/>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05</w:t>
      </w:r>
      <w:r w:rsidRPr="00CE3CA1">
        <w:rPr>
          <w:rFonts w:ascii="Times New Roman" w:hAnsi="Times New Roman" w:cs="Times New Roman"/>
          <w:bCs w:val="0"/>
          <w:sz w:val="28"/>
          <w:szCs w:val="28"/>
        </w:rPr>
        <w:t xml:space="preserve">. </w:t>
      </w:r>
      <w:r w:rsidR="00D115CD" w:rsidRPr="00CE3CA1">
        <w:rPr>
          <w:rFonts w:ascii="Times New Roman" w:hAnsi="Times New Roman" w:cs="Times New Roman"/>
          <w:bCs w:val="0"/>
          <w:sz w:val="28"/>
          <w:szCs w:val="28"/>
        </w:rPr>
        <w:t xml:space="preserve">Налоговые ставки </w:t>
      </w:r>
    </w:p>
    <w:p w14:paraId="0FA6A5BD" w14:textId="77777777"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sz w:val="28"/>
          <w:szCs w:val="28"/>
        </w:rPr>
      </w:pPr>
    </w:p>
    <w:p w14:paraId="07310839" w14:textId="32131CA3" w:rsidR="00621671" w:rsidRPr="00CE3CA1" w:rsidRDefault="00D115CD"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ставки</w:t>
      </w:r>
      <w:r w:rsidR="00621671" w:rsidRPr="00CE3CA1">
        <w:rPr>
          <w:rFonts w:ascii="Times New Roman" w:hAnsi="Times New Roman" w:cs="Times New Roman"/>
          <w:noProof/>
          <w:sz w:val="28"/>
          <w:szCs w:val="28"/>
        </w:rPr>
        <w:t xml:space="preserve">, если иное не предусмотрено статьей </w:t>
      </w:r>
      <w:r w:rsidR="00995177" w:rsidRPr="00CE3CA1">
        <w:rPr>
          <w:rFonts w:ascii="Times New Roman" w:hAnsi="Times New Roman" w:cs="Times New Roman"/>
          <w:noProof/>
          <w:sz w:val="28"/>
          <w:szCs w:val="28"/>
        </w:rPr>
        <w:t>408</w:t>
      </w:r>
      <w:r w:rsidR="00621671" w:rsidRPr="00CE3CA1">
        <w:rPr>
          <w:rFonts w:ascii="Times New Roman" w:hAnsi="Times New Roman" w:cs="Times New Roman"/>
          <w:noProof/>
          <w:sz w:val="28"/>
          <w:szCs w:val="28"/>
        </w:rPr>
        <w:t xml:space="preserve"> настоящего Кодекса, устанавливаются в следующих размерах:</w:t>
      </w:r>
    </w:p>
    <w:p w14:paraId="7F152DE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tbl>
      <w:tblPr>
        <w:tblStyle w:val="a3"/>
        <w:tblW w:w="4884" w:type="pct"/>
        <w:tblInd w:w="108" w:type="dxa"/>
        <w:tblLayout w:type="fixed"/>
        <w:tblLook w:val="04A0" w:firstRow="1" w:lastRow="0" w:firstColumn="1" w:lastColumn="0" w:noHBand="0" w:noVBand="1"/>
      </w:tblPr>
      <w:tblGrid>
        <w:gridCol w:w="834"/>
        <w:gridCol w:w="6217"/>
        <w:gridCol w:w="1801"/>
      </w:tblGrid>
      <w:tr w:rsidR="00621671" w:rsidRPr="00CE3CA1" w14:paraId="415274F8" w14:textId="77777777" w:rsidTr="00A41E38">
        <w:tc>
          <w:tcPr>
            <w:tcW w:w="851" w:type="dxa"/>
            <w:vAlign w:val="center"/>
          </w:tcPr>
          <w:p w14:paraId="6A8EBD6C"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b/>
                <w:sz w:val="28"/>
                <w:szCs w:val="28"/>
              </w:rPr>
            </w:pPr>
            <w:r w:rsidRPr="00CE3CA1">
              <w:rPr>
                <w:rFonts w:ascii="Times New Roman" w:hAnsi="Times New Roman" w:cs="Times New Roman"/>
                <w:b/>
                <w:sz w:val="28"/>
                <w:szCs w:val="28"/>
              </w:rPr>
              <w:lastRenderedPageBreak/>
              <w:t>№</w:t>
            </w:r>
          </w:p>
        </w:tc>
        <w:tc>
          <w:tcPr>
            <w:tcW w:w="6379" w:type="dxa"/>
            <w:vAlign w:val="center"/>
          </w:tcPr>
          <w:p w14:paraId="0105D598"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b/>
                <w:sz w:val="28"/>
                <w:szCs w:val="28"/>
              </w:rPr>
            </w:pPr>
            <w:r w:rsidRPr="00CE3CA1">
              <w:rPr>
                <w:rFonts w:ascii="Times New Roman" w:hAnsi="Times New Roman" w:cs="Times New Roman"/>
                <w:b/>
                <w:sz w:val="28"/>
                <w:szCs w:val="28"/>
              </w:rPr>
              <w:t>Налогоплательщики</w:t>
            </w:r>
          </w:p>
        </w:tc>
        <w:tc>
          <w:tcPr>
            <w:tcW w:w="1843" w:type="dxa"/>
            <w:vAlign w:val="center"/>
          </w:tcPr>
          <w:p w14:paraId="57DFD746" w14:textId="40BFBDF5" w:rsidR="00621671" w:rsidRPr="00CE3CA1" w:rsidRDefault="00D115CD" w:rsidP="00EA7743">
            <w:pPr>
              <w:autoSpaceDE w:val="0"/>
              <w:autoSpaceDN w:val="0"/>
              <w:adjustRightInd w:val="0"/>
              <w:spacing w:after="0" w:line="240" w:lineRule="auto"/>
              <w:ind w:firstLine="15"/>
              <w:jc w:val="center"/>
              <w:rPr>
                <w:rFonts w:ascii="Times New Roman" w:hAnsi="Times New Roman" w:cs="Times New Roman"/>
                <w:b/>
                <w:sz w:val="28"/>
                <w:szCs w:val="28"/>
              </w:rPr>
            </w:pPr>
            <w:r w:rsidRPr="00CE3CA1">
              <w:rPr>
                <w:rFonts w:ascii="Times New Roman" w:hAnsi="Times New Roman" w:cs="Times New Roman"/>
                <w:b/>
                <w:sz w:val="28"/>
                <w:szCs w:val="28"/>
              </w:rPr>
              <w:t>Налоговые ставки</w:t>
            </w:r>
            <w:r w:rsidR="001B0CB4" w:rsidRPr="00CE3CA1">
              <w:rPr>
                <w:rFonts w:ascii="Times New Roman" w:hAnsi="Times New Roman" w:cs="Times New Roman"/>
                <w:b/>
                <w:sz w:val="28"/>
                <w:szCs w:val="28"/>
              </w:rPr>
              <w:t xml:space="preserve">, </w:t>
            </w:r>
            <w:r w:rsidR="001B0CB4" w:rsidRPr="00CE3CA1">
              <w:rPr>
                <w:rFonts w:ascii="Times New Roman" w:hAnsi="Times New Roman" w:cs="Times New Roman"/>
                <w:b/>
                <w:sz w:val="28"/>
                <w:szCs w:val="28"/>
              </w:rPr>
              <w:br/>
              <w:t>в</w:t>
            </w:r>
            <w:r w:rsidRPr="00CE3CA1">
              <w:rPr>
                <w:rFonts w:ascii="Times New Roman" w:hAnsi="Times New Roman" w:cs="Times New Roman"/>
                <w:b/>
                <w:color w:val="FF0000"/>
                <w:sz w:val="28"/>
                <w:szCs w:val="28"/>
              </w:rPr>
              <w:t xml:space="preserve"> </w:t>
            </w:r>
            <w:r w:rsidR="001B0CB4" w:rsidRPr="00CE3CA1">
              <w:rPr>
                <w:rFonts w:ascii="Times New Roman" w:hAnsi="Times New Roman" w:cs="Times New Roman"/>
                <w:b/>
                <w:sz w:val="28"/>
                <w:szCs w:val="28"/>
              </w:rPr>
              <w:t>процентах</w:t>
            </w:r>
          </w:p>
        </w:tc>
      </w:tr>
      <w:tr w:rsidR="00621671" w:rsidRPr="00CE3CA1" w14:paraId="6AF79456" w14:textId="77777777" w:rsidTr="00A41E38">
        <w:trPr>
          <w:trHeight w:val="611"/>
        </w:trPr>
        <w:tc>
          <w:tcPr>
            <w:tcW w:w="851" w:type="dxa"/>
          </w:tcPr>
          <w:p w14:paraId="135E198D" w14:textId="223E76A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1</w:t>
            </w:r>
          </w:p>
        </w:tc>
        <w:tc>
          <w:tcPr>
            <w:tcW w:w="6379" w:type="dxa"/>
          </w:tcPr>
          <w:p w14:paraId="1C06E654" w14:textId="3A646A12" w:rsidR="00621671" w:rsidRPr="00CE3CA1" w:rsidRDefault="00621671" w:rsidP="00A41E38">
            <w:pPr>
              <w:autoSpaceDE w:val="0"/>
              <w:autoSpaceDN w:val="0"/>
              <w:adjustRightInd w:val="0"/>
              <w:spacing w:after="0" w:line="240" w:lineRule="auto"/>
              <w:ind w:left="-49" w:firstLine="182"/>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за исключением предусмотренных в пунктах 2</w:t>
            </w:r>
            <w:r w:rsidR="0019577D" w:rsidRPr="00CE3CA1">
              <w:rPr>
                <w:rFonts w:ascii="Times New Roman" w:hAnsi="Times New Roman" w:cs="Times New Roman"/>
                <w:sz w:val="28"/>
                <w:szCs w:val="28"/>
              </w:rPr>
              <w:t xml:space="preserve"> </w:t>
            </w:r>
            <w:r w:rsidRPr="00CE3CA1">
              <w:rPr>
                <w:rFonts w:ascii="Times New Roman" w:hAnsi="Times New Roman" w:cs="Times New Roman"/>
                <w:sz w:val="28"/>
                <w:szCs w:val="28"/>
              </w:rPr>
              <w:t>–</w:t>
            </w:r>
            <w:r w:rsidR="0019577D" w:rsidRPr="00CE3CA1">
              <w:rPr>
                <w:rFonts w:ascii="Times New Roman" w:hAnsi="Times New Roman" w:cs="Times New Roman"/>
                <w:sz w:val="28"/>
                <w:szCs w:val="28"/>
              </w:rPr>
              <w:t xml:space="preserve"> </w:t>
            </w:r>
            <w:r w:rsidRPr="00CE3CA1">
              <w:rPr>
                <w:rFonts w:ascii="Times New Roman" w:hAnsi="Times New Roman" w:cs="Times New Roman"/>
                <w:sz w:val="28"/>
                <w:szCs w:val="28"/>
              </w:rPr>
              <w:t>4</w:t>
            </w:r>
          </w:p>
        </w:tc>
        <w:tc>
          <w:tcPr>
            <w:tcW w:w="1843" w:type="dxa"/>
            <w:vAlign w:val="center"/>
          </w:tcPr>
          <w:p w14:paraId="4FBEEF85"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12</w:t>
            </w:r>
          </w:p>
        </w:tc>
      </w:tr>
      <w:tr w:rsidR="00621671" w:rsidRPr="00CE3CA1" w14:paraId="6000EDD0" w14:textId="77777777" w:rsidTr="00A41E38">
        <w:trPr>
          <w:trHeight w:val="378"/>
        </w:trPr>
        <w:tc>
          <w:tcPr>
            <w:tcW w:w="851" w:type="dxa"/>
          </w:tcPr>
          <w:p w14:paraId="37028AF9" w14:textId="515AAB8D"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2</w:t>
            </w:r>
          </w:p>
        </w:tc>
        <w:tc>
          <w:tcPr>
            <w:tcW w:w="6379" w:type="dxa"/>
          </w:tcPr>
          <w:p w14:paraId="779A434D" w14:textId="77777777" w:rsidR="00621671" w:rsidRPr="00CE3CA1" w:rsidRDefault="00621671" w:rsidP="00A41E38">
            <w:pPr>
              <w:autoSpaceDE w:val="0"/>
              <w:autoSpaceDN w:val="0"/>
              <w:adjustRightInd w:val="0"/>
              <w:spacing w:after="0" w:line="240" w:lineRule="auto"/>
              <w:ind w:left="-49" w:firstLine="182"/>
              <w:jc w:val="both"/>
              <w:rPr>
                <w:rFonts w:ascii="Times New Roman" w:hAnsi="Times New Roman" w:cs="Times New Roman"/>
                <w:sz w:val="28"/>
                <w:szCs w:val="28"/>
              </w:rPr>
            </w:pPr>
            <w:r w:rsidRPr="00CE3CA1">
              <w:rPr>
                <w:rFonts w:ascii="Times New Roman" w:hAnsi="Times New Roman" w:cs="Times New Roman"/>
                <w:sz w:val="28"/>
                <w:szCs w:val="28"/>
              </w:rPr>
              <w:t xml:space="preserve">Бюджетные организации </w:t>
            </w:r>
          </w:p>
        </w:tc>
        <w:tc>
          <w:tcPr>
            <w:tcW w:w="1843" w:type="dxa"/>
            <w:vAlign w:val="center"/>
          </w:tcPr>
          <w:p w14:paraId="7414E0CC"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25</w:t>
            </w:r>
          </w:p>
        </w:tc>
      </w:tr>
      <w:tr w:rsidR="00621671" w:rsidRPr="00CE3CA1" w14:paraId="4A322813" w14:textId="77777777" w:rsidTr="00A41E38">
        <w:trPr>
          <w:trHeight w:val="421"/>
        </w:trPr>
        <w:tc>
          <w:tcPr>
            <w:tcW w:w="851" w:type="dxa"/>
          </w:tcPr>
          <w:p w14:paraId="1EB04092" w14:textId="1E74139F"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3</w:t>
            </w:r>
          </w:p>
        </w:tc>
        <w:tc>
          <w:tcPr>
            <w:tcW w:w="6379" w:type="dxa"/>
          </w:tcPr>
          <w:p w14:paraId="6AA9EC1D" w14:textId="282CBF7A" w:rsidR="00621671" w:rsidRPr="00CE3CA1" w:rsidRDefault="00621671" w:rsidP="00A41E38">
            <w:pPr>
              <w:autoSpaceDE w:val="0"/>
              <w:autoSpaceDN w:val="0"/>
              <w:adjustRightInd w:val="0"/>
              <w:spacing w:after="0" w:line="240" w:lineRule="auto"/>
              <w:ind w:left="-49" w:firstLine="182"/>
              <w:jc w:val="both"/>
              <w:rPr>
                <w:rFonts w:ascii="Times New Roman" w:hAnsi="Times New Roman" w:cs="Times New Roman"/>
                <w:sz w:val="28"/>
                <w:szCs w:val="28"/>
              </w:rPr>
            </w:pPr>
            <w:r w:rsidRPr="00CE3CA1">
              <w:rPr>
                <w:rFonts w:ascii="Times New Roman" w:hAnsi="Times New Roman" w:cs="Times New Roman"/>
                <w:sz w:val="28"/>
                <w:szCs w:val="28"/>
              </w:rPr>
              <w:t xml:space="preserve">Ассоциации «SOS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Детские деревни Узбекистана»</w:t>
            </w:r>
          </w:p>
        </w:tc>
        <w:tc>
          <w:tcPr>
            <w:tcW w:w="1843" w:type="dxa"/>
            <w:vAlign w:val="center"/>
          </w:tcPr>
          <w:p w14:paraId="13D414E4"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7</w:t>
            </w:r>
          </w:p>
        </w:tc>
      </w:tr>
      <w:tr w:rsidR="00621671" w:rsidRPr="00CE3CA1" w14:paraId="1E308542" w14:textId="77777777" w:rsidTr="00A41E38">
        <w:tc>
          <w:tcPr>
            <w:tcW w:w="851" w:type="dxa"/>
          </w:tcPr>
          <w:p w14:paraId="0138320E" w14:textId="6621749B"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4</w:t>
            </w:r>
          </w:p>
        </w:tc>
        <w:tc>
          <w:tcPr>
            <w:tcW w:w="6379" w:type="dxa"/>
          </w:tcPr>
          <w:p w14:paraId="63E4EBB2" w14:textId="77777777" w:rsidR="00621671" w:rsidRPr="00CE3CA1" w:rsidRDefault="00621671" w:rsidP="00A41E38">
            <w:pPr>
              <w:autoSpaceDE w:val="0"/>
              <w:autoSpaceDN w:val="0"/>
              <w:adjustRightInd w:val="0"/>
              <w:spacing w:after="0" w:line="240" w:lineRule="auto"/>
              <w:ind w:left="-49" w:firstLine="182"/>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Налогоплательщики, использующие труд лиц с инвалидностью, работающих в специализированных цехах, участках и предприятиях</w:t>
            </w:r>
          </w:p>
        </w:tc>
        <w:tc>
          <w:tcPr>
            <w:tcW w:w="1843" w:type="dxa"/>
            <w:vAlign w:val="center"/>
          </w:tcPr>
          <w:p w14:paraId="6032F6BC" w14:textId="77777777" w:rsidR="00621671" w:rsidRPr="00CE3CA1" w:rsidRDefault="00621671" w:rsidP="00EA7743">
            <w:pPr>
              <w:autoSpaceDE w:val="0"/>
              <w:autoSpaceDN w:val="0"/>
              <w:adjustRightInd w:val="0"/>
              <w:spacing w:after="0" w:line="240" w:lineRule="auto"/>
              <w:ind w:firstLine="15"/>
              <w:jc w:val="center"/>
              <w:rPr>
                <w:rFonts w:ascii="Times New Roman" w:hAnsi="Times New Roman" w:cs="Times New Roman"/>
                <w:sz w:val="28"/>
                <w:szCs w:val="28"/>
              </w:rPr>
            </w:pPr>
            <w:r w:rsidRPr="00CE3CA1">
              <w:rPr>
                <w:rFonts w:ascii="Times New Roman" w:hAnsi="Times New Roman" w:cs="Times New Roman"/>
                <w:sz w:val="28"/>
                <w:szCs w:val="28"/>
              </w:rPr>
              <w:t>4,7</w:t>
            </w:r>
          </w:p>
        </w:tc>
      </w:tr>
    </w:tbl>
    <w:p w14:paraId="4674EB39"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E70D708" w14:textId="16E744A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Решением Президента Республики Узбекистан для отдельных категорий налогоплательщиков могут быть установлены пониженные </w:t>
      </w:r>
      <w:r w:rsidR="00D115CD" w:rsidRPr="00CE3CA1">
        <w:rPr>
          <w:rFonts w:ascii="Times New Roman" w:hAnsi="Times New Roman" w:cs="Times New Roman"/>
          <w:sz w:val="28"/>
          <w:szCs w:val="28"/>
        </w:rPr>
        <w:t xml:space="preserve">налоговые </w:t>
      </w:r>
      <w:r w:rsidRPr="00CE3CA1">
        <w:rPr>
          <w:rFonts w:ascii="Times New Roman" w:hAnsi="Times New Roman" w:cs="Times New Roman"/>
          <w:sz w:val="28"/>
          <w:szCs w:val="28"/>
        </w:rPr>
        <w:t>ставки.</w:t>
      </w:r>
    </w:p>
    <w:p w14:paraId="19F601E9"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DB3FD5F" w14:textId="21E8A83E"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06</w:t>
      </w:r>
      <w:r w:rsidRPr="00CE3CA1">
        <w:rPr>
          <w:rFonts w:ascii="Times New Roman" w:hAnsi="Times New Roman" w:cs="Times New Roman"/>
          <w:sz w:val="28"/>
          <w:szCs w:val="28"/>
        </w:rPr>
        <w:t>. Налоговый период. Отчетный период</w:t>
      </w:r>
    </w:p>
    <w:p w14:paraId="4D0BE20E"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BEC03EF"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Налоговым периодом является календарный год.</w:t>
      </w:r>
    </w:p>
    <w:p w14:paraId="085FC14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Отчетным периодом является месяц. </w:t>
      </w:r>
    </w:p>
    <w:p w14:paraId="5C870913"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970D196" w14:textId="77777777" w:rsidR="00512D5E" w:rsidRPr="00CE3CA1" w:rsidRDefault="009F4FA8" w:rsidP="00A41E38">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 xml:space="preserve">Статья 407. Порядок исчисления налога, представления </w:t>
      </w:r>
    </w:p>
    <w:p w14:paraId="249B066C" w14:textId="1C3BD655" w:rsidR="009F4FA8" w:rsidRPr="00CE3CA1" w:rsidRDefault="009F4FA8" w:rsidP="00A41E38">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налоговой отчетности и уплаты налога</w:t>
      </w:r>
    </w:p>
    <w:p w14:paraId="55F942E8"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56889BA4" w14:textId="2B52565E"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исчисляется ежемесячно исходя из налоговой базы и установленных </w:t>
      </w:r>
      <w:r w:rsidR="009F4FA8" w:rsidRPr="00CE3CA1">
        <w:rPr>
          <w:rFonts w:ascii="Times New Roman" w:hAnsi="Times New Roman" w:cs="Times New Roman"/>
          <w:sz w:val="28"/>
          <w:szCs w:val="28"/>
        </w:rPr>
        <w:t xml:space="preserve">налоговых </w:t>
      </w:r>
      <w:r w:rsidRPr="00CE3CA1">
        <w:rPr>
          <w:rFonts w:ascii="Times New Roman" w:hAnsi="Times New Roman" w:cs="Times New Roman"/>
          <w:sz w:val="28"/>
          <w:szCs w:val="28"/>
        </w:rPr>
        <w:t>ставок.</w:t>
      </w:r>
    </w:p>
    <w:p w14:paraId="51C7C8DB"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 уплачивается за счет средств работодателя и отдельных категорий физических лиц.</w:t>
      </w:r>
    </w:p>
    <w:p w14:paraId="7871511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Обязанность по уплате налога по работникам дипломатических представительств и консульских учреждений Республики Узбекистан, а также по лицам, прикомандированным Министерством иностранных дел Республики Узбекистан на квотные должности в международные межправительственные организации, возлагается на Министерство иностранных дел Республики Узбекистан. </w:t>
      </w:r>
    </w:p>
    <w:p w14:paraId="2E4025BD" w14:textId="09997C31"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отчетность представляется налогоплательщиком в налоговые органы по месту налогового учета нарастающим итогом ежемесячно не позднее 15 числа месяца, следующего за отчетным периодом, а по итогам года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срок представления годовой финансовой отчетности. </w:t>
      </w:r>
      <w:r w:rsidR="008267F6" w:rsidRPr="00CE3CA1">
        <w:rPr>
          <w:rFonts w:ascii="Times New Roman" w:hAnsi="Times New Roman" w:cs="Times New Roman"/>
          <w:sz w:val="28"/>
          <w:szCs w:val="28"/>
        </w:rPr>
        <w:t xml:space="preserve">Юридическими лицами </w:t>
      </w:r>
      <w:r w:rsidR="00A41E38" w:rsidRPr="00CE3CA1">
        <w:rPr>
          <w:rFonts w:ascii="Times New Roman" w:hAnsi="Times New Roman" w:cs="Times New Roman"/>
          <w:sz w:val="28"/>
          <w:szCs w:val="28"/>
        </w:rPr>
        <w:t>–</w:t>
      </w:r>
      <w:r w:rsidR="008267F6" w:rsidRPr="00CE3CA1">
        <w:rPr>
          <w:rFonts w:ascii="Times New Roman" w:hAnsi="Times New Roman" w:cs="Times New Roman"/>
          <w:sz w:val="28"/>
          <w:szCs w:val="28"/>
        </w:rPr>
        <w:t xml:space="preserve"> н</w:t>
      </w:r>
      <w:r w:rsidRPr="00CE3CA1">
        <w:rPr>
          <w:rFonts w:ascii="Times New Roman" w:hAnsi="Times New Roman" w:cs="Times New Roman"/>
          <w:sz w:val="28"/>
          <w:szCs w:val="28"/>
        </w:rPr>
        <w:t>ерезидентами Республики Узбекистан, осуществляющими деятельность в Республике Узбекистан через постоянн</w:t>
      </w:r>
      <w:r w:rsidR="008267F6"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учреждени</w:t>
      </w:r>
      <w:r w:rsidR="008267F6" w:rsidRPr="00CE3CA1">
        <w:rPr>
          <w:rFonts w:ascii="Times New Roman" w:hAnsi="Times New Roman" w:cs="Times New Roman"/>
          <w:sz w:val="28"/>
          <w:szCs w:val="28"/>
        </w:rPr>
        <w:t>я</w:t>
      </w:r>
      <w:r w:rsidRPr="00CE3CA1">
        <w:rPr>
          <w:rFonts w:ascii="Times New Roman" w:hAnsi="Times New Roman" w:cs="Times New Roman"/>
          <w:sz w:val="28"/>
          <w:szCs w:val="28"/>
        </w:rPr>
        <w:t>, налог</w:t>
      </w:r>
      <w:r w:rsidR="008267F6" w:rsidRPr="00CE3CA1">
        <w:rPr>
          <w:rFonts w:ascii="Times New Roman" w:hAnsi="Times New Roman" w:cs="Times New Roman"/>
          <w:sz w:val="28"/>
          <w:szCs w:val="28"/>
        </w:rPr>
        <w:t>овая отчетность</w:t>
      </w:r>
      <w:r w:rsidRPr="00CE3CA1">
        <w:rPr>
          <w:rFonts w:ascii="Times New Roman" w:hAnsi="Times New Roman" w:cs="Times New Roman"/>
          <w:sz w:val="28"/>
          <w:szCs w:val="28"/>
        </w:rPr>
        <w:t xml:space="preserve"> по итогам года представляется до 25 марта года, следующего за отчетным.</w:t>
      </w:r>
    </w:p>
    <w:p w14:paraId="6DF4836C" w14:textId="304B44BB"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Уплата налога производится ежемесячно не позднее сроков представления </w:t>
      </w:r>
      <w:r w:rsidR="008267F6" w:rsidRPr="00CE3CA1">
        <w:rPr>
          <w:rFonts w:ascii="Times New Roman" w:hAnsi="Times New Roman" w:cs="Times New Roman"/>
          <w:sz w:val="28"/>
          <w:szCs w:val="28"/>
        </w:rPr>
        <w:t>налоговой отчетности</w:t>
      </w:r>
      <w:r w:rsidRPr="00CE3CA1">
        <w:rPr>
          <w:rFonts w:ascii="Times New Roman" w:hAnsi="Times New Roman" w:cs="Times New Roman"/>
          <w:sz w:val="28"/>
          <w:szCs w:val="28"/>
        </w:rPr>
        <w:t xml:space="preserve">. </w:t>
      </w:r>
    </w:p>
    <w:p w14:paraId="5862B62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1954C81F" w14:textId="77777777" w:rsidR="0001572E"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08</w:t>
      </w:r>
      <w:r w:rsidRPr="00CE3CA1">
        <w:rPr>
          <w:rFonts w:ascii="Times New Roman" w:hAnsi="Times New Roman" w:cs="Times New Roman"/>
          <w:sz w:val="28"/>
          <w:szCs w:val="28"/>
        </w:rPr>
        <w:t xml:space="preserve">. Особенности исчисления и уплаты налога </w:t>
      </w:r>
    </w:p>
    <w:p w14:paraId="5DF3C492" w14:textId="603E2177" w:rsidR="00621671" w:rsidRPr="00CE3CA1" w:rsidRDefault="00621671" w:rsidP="00A41E38">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отдельными категориями физических лиц</w:t>
      </w:r>
    </w:p>
    <w:p w14:paraId="6BC90847"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1A4F7392"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 уплачивается в обязательном порядке независимо от количества дней, проработанных налогоплательщиком в календарном месяце: </w:t>
      </w:r>
    </w:p>
    <w:p w14:paraId="7511718A" w14:textId="14257FC1"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индивидуальными предпринимателями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сумме не менее одной базовой расчетной величины в месяц;</w:t>
      </w:r>
    </w:p>
    <w:p w14:paraId="393DC29B" w14:textId="68354AD8"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физическими лицами, состоящими в трудовых отношениях с </w:t>
      </w:r>
      <w:r w:rsidRPr="00CE3CA1">
        <w:rPr>
          <w:rFonts w:ascii="Times New Roman" w:hAnsi="Times New Roman" w:cs="Times New Roman"/>
          <w:spacing w:val="-4"/>
          <w:sz w:val="28"/>
          <w:szCs w:val="28"/>
        </w:rPr>
        <w:t xml:space="preserve">индивидуальным предпринимателем (далее </w:t>
      </w:r>
      <w:r w:rsidR="0005175B" w:rsidRPr="00CE3CA1">
        <w:rPr>
          <w:rFonts w:ascii="Times New Roman" w:eastAsia="Times New Roman" w:hAnsi="Times New Roman" w:cs="Times New Roman"/>
          <w:color w:val="000000" w:themeColor="text1"/>
          <w:spacing w:val="-4"/>
          <w:sz w:val="28"/>
          <w:szCs w:val="28"/>
          <w:lang w:eastAsia="ru-RU"/>
        </w:rPr>
        <w:t xml:space="preserve">– </w:t>
      </w:r>
      <w:r w:rsidRPr="00CE3CA1">
        <w:rPr>
          <w:rFonts w:ascii="Times New Roman" w:hAnsi="Times New Roman" w:cs="Times New Roman"/>
          <w:spacing w:val="-4"/>
          <w:sz w:val="28"/>
          <w:szCs w:val="28"/>
        </w:rPr>
        <w:t>работниками индивидуального</w:t>
      </w:r>
      <w:r w:rsidRPr="00CE3CA1">
        <w:rPr>
          <w:rFonts w:ascii="Times New Roman" w:hAnsi="Times New Roman" w:cs="Times New Roman"/>
          <w:sz w:val="28"/>
          <w:szCs w:val="28"/>
        </w:rPr>
        <w:t xml:space="preserve"> предпринимателя),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сумме 50 процентов базовой расчетной величины в месяц;</w:t>
      </w:r>
    </w:p>
    <w:p w14:paraId="115F775F"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членами семьи, осуществляющими деятельность в форме семейного предпринимательства без образования юридического лица:</w:t>
      </w:r>
    </w:p>
    <w:p w14:paraId="167340CB" w14:textId="13B8F30F"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членом семьи, зарегистрированным в качестве индивидуального предпринимателя,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сумме не менее одной базовой расчетной величины в месяц;</w:t>
      </w:r>
    </w:p>
    <w:p w14:paraId="5E8977F2" w14:textId="7E10B4C8"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другими членами семьи (за исключением не достигших восемнадцати лет) </w:t>
      </w:r>
      <w:r w:rsidR="00A41E38" w:rsidRPr="00CE3CA1">
        <w:rPr>
          <w:rFonts w:ascii="Times New Roman" w:hAnsi="Times New Roman" w:cs="Times New Roman"/>
          <w:sz w:val="28"/>
          <w:szCs w:val="28"/>
        </w:rPr>
        <w:t xml:space="preserve">– </w:t>
      </w:r>
      <w:r w:rsidRPr="00CE3CA1">
        <w:rPr>
          <w:rFonts w:ascii="Times New Roman" w:hAnsi="Times New Roman" w:cs="Times New Roman"/>
          <w:sz w:val="28"/>
          <w:szCs w:val="28"/>
        </w:rPr>
        <w:t>в сумме 50 процентов базовой расчетной величины в месяц;</w:t>
      </w:r>
    </w:p>
    <w:p w14:paraId="5ACB74B3" w14:textId="49AE9508"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4) субъектами ремесленнической деятельности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членами ассоциации «Хунарманд», зарегистрированными и осуществляющими деятельность в сельских районах, в первые два года своей деятельности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размере 50 процентов базовой расчетной величины в месяц; </w:t>
      </w:r>
    </w:p>
    <w:p w14:paraId="4A48E58C" w14:textId="160B77E4"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учениками школ «Уста – шогирд» в период их работы до достижения </w:t>
      </w:r>
      <w:r w:rsidR="00093614" w:rsidRPr="00CE3CA1">
        <w:rPr>
          <w:rFonts w:ascii="Times New Roman" w:hAnsi="Times New Roman" w:cs="Times New Roman"/>
          <w:sz w:val="28"/>
          <w:szCs w:val="28"/>
        </w:rPr>
        <w:t>двадцати пяти</w:t>
      </w:r>
      <w:r w:rsidRPr="00CE3CA1">
        <w:rPr>
          <w:rFonts w:ascii="Times New Roman" w:hAnsi="Times New Roman" w:cs="Times New Roman"/>
          <w:sz w:val="28"/>
          <w:szCs w:val="28"/>
        </w:rPr>
        <w:t xml:space="preserve"> лет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в размере не менее 2,5-кратного размера базовой расчетной величины в год. Уплата установленного размера налога засчитывается за год при исчислении трудового стажа. </w:t>
      </w:r>
    </w:p>
    <w:p w14:paraId="699B02A0" w14:textId="01BD36AE"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Члены дехканских хозяйств, созданных с образованием и без образования юридического лица, а также физические лица, занятые в дехканском хозяйстве, на приусадебном земельном участке площадью не менее четырех соток или занимающиеся выращиванием крупного рогатого скота либо домашней птицы не менее 50 голов на данной площади, уплачивают налог в сумме не менее одной базовой расчетной величины в год. При этом глава дехканского хозяйства уплачивает налог в обязательном порядке, а другие члены и указанные физические лица </w:t>
      </w:r>
      <w:r w:rsidR="0009361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 добровольной основе. Уплата установленного размера налога засчитывается за год при исчислении трудового стажа члена дехканского хозяйства и физического лица. </w:t>
      </w:r>
    </w:p>
    <w:p w14:paraId="7AC09B00" w14:textId="7508C7C5"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Субъекты ремесленнической деятельности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члены ассоциации «Хунарманд», получающие пенсии и пособия по возрасту, освобождаются от уплаты налога, а для остальных лиц, указанных в частях первой и второй </w:t>
      </w:r>
      <w:r w:rsidRPr="00CE3CA1">
        <w:rPr>
          <w:rFonts w:ascii="Times New Roman" w:hAnsi="Times New Roman" w:cs="Times New Roman"/>
          <w:sz w:val="28"/>
          <w:szCs w:val="28"/>
        </w:rPr>
        <w:lastRenderedPageBreak/>
        <w:t xml:space="preserve">настоящей статьи, имеющих право на пенсию по возрасту, а также лиц с инвалидностью I и II групп, размер налога должен составлять не менее 50 процентов от его установленного минимального размера. Данные льготы предоставляются на основании пенсионного удостоверения или справки врачебно-трудовой экспертной комиссии. При возникновении или прекращении права на льготы в течение календарного года перерасчет налога производится с месяца, в котором возникло или прекращено это право. </w:t>
      </w:r>
    </w:p>
    <w:p w14:paraId="4A0737E6"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Уплата налога производится:</w:t>
      </w:r>
    </w:p>
    <w:p w14:paraId="11F857C9" w14:textId="225D798D"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лицами, указанными в части первой настоящей статьи,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ежемесячно не позднее 15 числа месяца, в котором осуществлялась предпринимательская деятельность;</w:t>
      </w:r>
    </w:p>
    <w:p w14:paraId="7F4C7CB4" w14:textId="459370CC"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членами дехканских хозяйств, созданных с образованием и без образования юридического лица,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 1 октября отчетного года. При этом размер налога исчисляется исходя из размера базовой расчетной величины, установленной на день уплаты.</w:t>
      </w:r>
    </w:p>
    <w:p w14:paraId="3458F88E"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Вновь зарегистрированными индивидуальными предпринимателями и членами семьи, осуществляющими деятельность в форме семейного предпринимательства без образования юридического лица, уплата налога производится с месяца, следующего за месяцем их государственной регистрации в качестве индивидуального предпринимателя.</w:t>
      </w:r>
    </w:p>
    <w:p w14:paraId="54444078"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Обязанность по уплате налога возлагается:</w:t>
      </w:r>
    </w:p>
    <w:p w14:paraId="596A101D" w14:textId="74B99D0D" w:rsidR="00621671" w:rsidRPr="00CE3CA1" w:rsidRDefault="00621671" w:rsidP="00A41E38">
      <w:pPr>
        <w:spacing w:after="0" w:line="247" w:lineRule="auto"/>
        <w:ind w:firstLine="720"/>
        <w:jc w:val="both"/>
        <w:rPr>
          <w:rFonts w:ascii="Times New Roman" w:hAnsi="Times New Roman" w:cs="Times New Roman"/>
          <w:spacing w:val="-4"/>
          <w:sz w:val="28"/>
          <w:szCs w:val="28"/>
        </w:rPr>
      </w:pPr>
      <w:r w:rsidRPr="00CE3CA1">
        <w:rPr>
          <w:rFonts w:ascii="Times New Roman" w:hAnsi="Times New Roman" w:cs="Times New Roman"/>
          <w:sz w:val="28"/>
          <w:szCs w:val="28"/>
        </w:rPr>
        <w:t xml:space="preserve">за членов семьи, осуществляющих деятельность в форме семейного </w:t>
      </w:r>
      <w:r w:rsidRPr="00CE3CA1">
        <w:rPr>
          <w:rFonts w:ascii="Times New Roman" w:hAnsi="Times New Roman" w:cs="Times New Roman"/>
          <w:spacing w:val="-4"/>
          <w:sz w:val="28"/>
          <w:szCs w:val="28"/>
        </w:rPr>
        <w:t xml:space="preserve">предпринимательства без образования юридического лица, </w:t>
      </w:r>
      <w:r w:rsidR="00A41E38"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на члена семьи, зарегистрированного в качестве индивидуального предпринимателя, выступающего от лица субъекта семейного предпринимательства;</w:t>
      </w:r>
    </w:p>
    <w:p w14:paraId="54F8FE2D" w14:textId="7957C308" w:rsidR="00621671" w:rsidRPr="00CE3CA1" w:rsidRDefault="00621671" w:rsidP="00A41E38">
      <w:pPr>
        <w:spacing w:after="0" w:line="247" w:lineRule="auto"/>
        <w:ind w:firstLine="720"/>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 xml:space="preserve">за работников индивидуального предпринимателя </w:t>
      </w:r>
      <w:r w:rsidR="00A41E38"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на индивидуального предпринимателя, с которым у них заключен трудовой договор.</w:t>
      </w:r>
    </w:p>
    <w:p w14:paraId="6F3BF5C9" w14:textId="52E769C8"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платежном поручении (приходном ордере) в обязательном порядке должны быть указаны фамилия, имя, отчество, идентификационный номер налогоплательщика и период, за который вносится платеж. При этом по членам семьи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участникам семейного предпринимательства и индивидуальным предпринимателям, нанявшим работника, платежное поручение (приходный ордер) выписывается отдельно на каждого члена семьи и каждого нанятого работника индивидуального предпринимателя. В случае если в платежном поручении (приходном ордере) не указан период, считается, что платеж внесен за месяц (для членов дехканских хозяйств </w:t>
      </w:r>
      <w:r w:rsidR="00A41E38" w:rsidRPr="00CE3CA1">
        <w:rPr>
          <w:rFonts w:ascii="Times New Roman" w:hAnsi="Times New Roman" w:cs="Times New Roman"/>
          <w:sz w:val="28"/>
          <w:szCs w:val="28"/>
        </w:rPr>
        <w:t>–</w:t>
      </w:r>
      <w:r w:rsidRPr="00CE3CA1">
        <w:rPr>
          <w:rFonts w:ascii="Times New Roman" w:hAnsi="Times New Roman" w:cs="Times New Roman"/>
          <w:sz w:val="28"/>
          <w:szCs w:val="28"/>
        </w:rPr>
        <w:t xml:space="preserve"> за год), в котором он производится.</w:t>
      </w:r>
    </w:p>
    <w:p w14:paraId="6A51205F" w14:textId="1CDCC2A2"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Полученная налоговыми органами информация о временном приостановлении деятельности </w:t>
      </w:r>
      <w:r w:rsidR="00093614" w:rsidRPr="00CE3CA1">
        <w:rPr>
          <w:rFonts w:ascii="Times New Roman" w:hAnsi="Times New Roman" w:cs="Times New Roman"/>
          <w:sz w:val="28"/>
          <w:szCs w:val="28"/>
        </w:rPr>
        <w:t>индивидуального предпринимателя</w:t>
      </w:r>
      <w:r w:rsidRPr="00CE3CA1">
        <w:rPr>
          <w:rFonts w:ascii="Times New Roman" w:hAnsi="Times New Roman" w:cs="Times New Roman"/>
          <w:sz w:val="28"/>
          <w:szCs w:val="28"/>
        </w:rPr>
        <w:t xml:space="preserve"> является основанием для приостановления начисления налога на тот период, в котором индивидуальный предприниматель не будет осуществлять свою деятельность. </w:t>
      </w:r>
    </w:p>
    <w:p w14:paraId="4553BC32"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Полученные налоговыми органами карточки учета на каждого наемного работника, выданные в установленном порядке, являются основанием для приостановления начисления налога за каждого работника индивидуального предпринимателя за тот период, в котором индивидуальный предприниматель не будет осуществлять свою деятельность. </w:t>
      </w:r>
    </w:p>
    <w:p w14:paraId="3867A248" w14:textId="5C23791F"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В случае если индивидуальный предприниматель, приостановивший свою деятельность, не сдает в налоговый орган карточки учета на каждого работника индивидуального предпринимателя в установленные сроки, начисление налога по обязательствам индивидуального предпринимателя не приостанавливается.</w:t>
      </w:r>
    </w:p>
    <w:p w14:paraId="7AC96F02" w14:textId="2B279D59"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указанные в частях первой и второй настоящей статьи, вправе уплатить налог исходя из суммы полученных доходов в виде оплаты труда, указанных в декларации о совокупном годовом доходе, по </w:t>
      </w:r>
      <w:r w:rsidR="001B0CB4"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указанным в статье </w:t>
      </w:r>
      <w:r w:rsidR="00914680" w:rsidRPr="00CE3CA1">
        <w:rPr>
          <w:rFonts w:ascii="Times New Roman" w:hAnsi="Times New Roman" w:cs="Times New Roman"/>
          <w:sz w:val="28"/>
          <w:szCs w:val="28"/>
        </w:rPr>
        <w:t>405</w:t>
      </w:r>
      <w:r w:rsidRPr="00CE3CA1">
        <w:rPr>
          <w:rFonts w:ascii="Times New Roman" w:hAnsi="Times New Roman" w:cs="Times New Roman"/>
          <w:sz w:val="28"/>
          <w:szCs w:val="28"/>
        </w:rPr>
        <w:t xml:space="preserve"> настоящего Кодекса, но не менее его минимальных размеров, установленных настоящей статьей, на основании заявления о добровольной уплате налога, подаваемого одновременно с представлением декларации о совокупном годовом доходе. При этом окончательная сумма налога, подлежащая уплате, </w:t>
      </w:r>
      <w:r w:rsidRPr="00CE3CA1">
        <w:rPr>
          <w:rFonts w:ascii="Times New Roman" w:hAnsi="Times New Roman" w:cs="Times New Roman"/>
          <w:spacing w:val="-4"/>
          <w:sz w:val="28"/>
          <w:szCs w:val="28"/>
        </w:rPr>
        <w:t>определяется с учетом сумм, уплаченных в соответствии с частями первой –</w:t>
      </w:r>
      <w:r w:rsidRPr="00CE3CA1">
        <w:rPr>
          <w:rFonts w:ascii="Times New Roman" w:hAnsi="Times New Roman" w:cs="Times New Roman"/>
          <w:sz w:val="28"/>
          <w:szCs w:val="28"/>
        </w:rPr>
        <w:t xml:space="preserve"> пятой настоящей статьи.</w:t>
      </w:r>
    </w:p>
    <w:p w14:paraId="1CB48B2D" w14:textId="29806F2C" w:rsidR="00621671" w:rsidRPr="00CE3CA1" w:rsidRDefault="00621671" w:rsidP="00A41E38">
      <w:pPr>
        <w:spacing w:after="0" w:line="247" w:lineRule="auto"/>
        <w:ind w:firstLine="720"/>
        <w:jc w:val="both"/>
        <w:rPr>
          <w:rFonts w:ascii="Times New Roman" w:hAnsi="Times New Roman" w:cs="Times New Roman"/>
          <w:sz w:val="28"/>
          <w:szCs w:val="28"/>
        </w:rPr>
      </w:pPr>
    </w:p>
    <w:p w14:paraId="441B82DD" w14:textId="77777777" w:rsidR="0001572E" w:rsidRPr="00CE3CA1" w:rsidRDefault="00621671" w:rsidP="00A41E38">
      <w:pPr>
        <w:pStyle w:val="2"/>
        <w:spacing w:before="0" w:line="247"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09</w:t>
      </w:r>
      <w:r w:rsidRPr="00CE3CA1">
        <w:rPr>
          <w:rFonts w:ascii="Times New Roman" w:hAnsi="Times New Roman" w:cs="Times New Roman"/>
          <w:sz w:val="28"/>
          <w:szCs w:val="28"/>
        </w:rPr>
        <w:t>. Особенности исчисления и уплаты налога</w:t>
      </w:r>
    </w:p>
    <w:p w14:paraId="554C031B" w14:textId="64FFF775" w:rsidR="00621671" w:rsidRPr="00CE3CA1" w:rsidRDefault="00621671" w:rsidP="00A41E38">
      <w:pPr>
        <w:spacing w:after="0" w:line="247"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на добровольной основе</w:t>
      </w:r>
    </w:p>
    <w:p w14:paraId="602000C4" w14:textId="77777777" w:rsidR="00621671" w:rsidRPr="00CE3CA1" w:rsidRDefault="00621671" w:rsidP="00A41E38">
      <w:pPr>
        <w:spacing w:after="0" w:line="247" w:lineRule="auto"/>
        <w:ind w:firstLine="720"/>
        <w:rPr>
          <w:rFonts w:ascii="Times New Roman" w:hAnsi="Times New Roman" w:cs="Times New Roman"/>
          <w:b/>
          <w:sz w:val="28"/>
          <w:szCs w:val="28"/>
        </w:rPr>
      </w:pPr>
    </w:p>
    <w:p w14:paraId="46CA56DD"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Физические лица, получающие доходы от работодателя, на которого в соответствии с законодательством не возложена обязанность по начислению и удержанию налога, уплачивают налог на добровольной основе исходя из суммы доходов в виде оплаты труда, указанных в декларации о совокупном годовом доходе, на основании заявления о добровольной уплате налога, подаваемого одновременно с представлением декларации о совокупном годовом доходе.</w:t>
      </w:r>
    </w:p>
    <w:p w14:paraId="5B733932" w14:textId="77777777" w:rsidR="00621671" w:rsidRPr="00CE3CA1" w:rsidRDefault="00621671" w:rsidP="00A41E38">
      <w:pPr>
        <w:spacing w:after="0" w:line="247"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Уплата налога лицами, указанными в части первой настоящей статьи, производится в сроки уплаты налога на доходы физических лиц, исчисляемого налоговыми органами по данным декларации о совокупном годовом доходе. </w:t>
      </w:r>
    </w:p>
    <w:p w14:paraId="3FB2B6A3" w14:textId="77777777" w:rsidR="00621671" w:rsidRPr="00CE3CA1" w:rsidRDefault="00621671" w:rsidP="006733E8">
      <w:pPr>
        <w:spacing w:after="0" w:line="247" w:lineRule="auto"/>
        <w:ind w:firstLine="720"/>
        <w:jc w:val="both"/>
        <w:rPr>
          <w:rFonts w:ascii="Times New Roman" w:hAnsi="Times New Roman" w:cs="Times New Roman"/>
          <w:sz w:val="28"/>
          <w:szCs w:val="28"/>
        </w:rPr>
      </w:pPr>
    </w:p>
    <w:p w14:paraId="3B48A2C4" w14:textId="77777777" w:rsidR="00EC4208" w:rsidRPr="00CE3CA1" w:rsidRDefault="00621671" w:rsidP="00BD08F4">
      <w:pPr>
        <w:pStyle w:val="2"/>
        <w:spacing w:before="0" w:after="120" w:line="240" w:lineRule="auto"/>
        <w:jc w:val="center"/>
        <w:rPr>
          <w:rFonts w:ascii="Times New Roman" w:hAnsi="Times New Roman" w:cs="Times New Roman"/>
          <w:bCs w:val="0"/>
          <w:sz w:val="28"/>
          <w:szCs w:val="28"/>
        </w:rPr>
      </w:pPr>
      <w:r w:rsidRPr="00CE3CA1">
        <w:rPr>
          <w:rFonts w:ascii="Times New Roman" w:hAnsi="Times New Roman" w:cs="Times New Roman"/>
          <w:sz w:val="28"/>
          <w:szCs w:val="28"/>
        </w:rPr>
        <w:t>РАЗДЕЛ</w:t>
      </w:r>
      <w:r w:rsidRPr="00CE3CA1">
        <w:rPr>
          <w:rFonts w:ascii="Times New Roman" w:hAnsi="Times New Roman" w:cs="Times New Roman"/>
          <w:bCs w:val="0"/>
          <w:sz w:val="28"/>
          <w:szCs w:val="28"/>
        </w:rPr>
        <w:t xml:space="preserve"> XV. </w:t>
      </w:r>
    </w:p>
    <w:p w14:paraId="2BA89B9E" w14:textId="047C70DF" w:rsidR="00621671" w:rsidRPr="00CE3CA1" w:rsidRDefault="00621671" w:rsidP="00BD08F4">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bCs w:val="0"/>
          <w:sz w:val="28"/>
          <w:szCs w:val="28"/>
        </w:rPr>
        <w:t>НАЛОГ НА ИМУЩЕСТВО</w:t>
      </w:r>
    </w:p>
    <w:p w14:paraId="529809B6" w14:textId="77777777" w:rsidR="00D26233" w:rsidRPr="00CE3CA1" w:rsidRDefault="00D26233" w:rsidP="00EA7743">
      <w:pPr>
        <w:spacing w:after="0" w:line="240" w:lineRule="auto"/>
        <w:ind w:firstLine="720"/>
        <w:jc w:val="both"/>
        <w:rPr>
          <w:rFonts w:ascii="Times New Roman" w:hAnsi="Times New Roman" w:cs="Times New Roman"/>
          <w:bCs/>
          <w:sz w:val="28"/>
          <w:szCs w:val="28"/>
        </w:rPr>
      </w:pPr>
    </w:p>
    <w:p w14:paraId="7E66C3A7" w14:textId="7CB53753"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sz w:val="28"/>
          <w:szCs w:val="28"/>
        </w:rPr>
        <w:t>Г</w:t>
      </w:r>
      <w:r w:rsidR="00A41E38" w:rsidRPr="00CE3CA1">
        <w:rPr>
          <w:rFonts w:ascii="Times New Roman" w:hAnsi="Times New Roman" w:cs="Times New Roman"/>
          <w:sz w:val="28"/>
          <w:szCs w:val="28"/>
        </w:rPr>
        <w:t>лава</w:t>
      </w:r>
      <w:r w:rsidRPr="00CE3CA1">
        <w:rPr>
          <w:rFonts w:ascii="Times New Roman" w:hAnsi="Times New Roman" w:cs="Times New Roman"/>
          <w:bCs w:val="0"/>
          <w:sz w:val="28"/>
          <w:szCs w:val="28"/>
        </w:rPr>
        <w:t xml:space="preserve"> 59. Налог на имущество юридических лиц</w:t>
      </w:r>
    </w:p>
    <w:p w14:paraId="476CD3E8" w14:textId="77777777" w:rsidR="00621671" w:rsidRPr="00CE3CA1" w:rsidRDefault="00621671" w:rsidP="00EA7743">
      <w:pPr>
        <w:spacing w:after="0" w:line="240" w:lineRule="auto"/>
        <w:ind w:firstLine="720"/>
        <w:jc w:val="center"/>
        <w:rPr>
          <w:rFonts w:ascii="Times New Roman" w:hAnsi="Times New Roman" w:cs="Times New Roman"/>
          <w:b/>
          <w:sz w:val="28"/>
          <w:szCs w:val="28"/>
        </w:rPr>
      </w:pPr>
    </w:p>
    <w:p w14:paraId="63EE203F" w14:textId="3B4089BD"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10</w:t>
      </w:r>
      <w:r w:rsidRPr="00CE3CA1">
        <w:rPr>
          <w:rFonts w:ascii="Times New Roman" w:hAnsi="Times New Roman" w:cs="Times New Roman"/>
          <w:sz w:val="28"/>
          <w:szCs w:val="28"/>
        </w:rPr>
        <w:t>. Налогоплательщики</w:t>
      </w:r>
    </w:p>
    <w:p w14:paraId="4157F1C5"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65E2E715" w14:textId="777098C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Налогоплательщиками налога на имущество юридических лиц (далее в настояще</w:t>
      </w:r>
      <w:r w:rsidR="00223EBB" w:rsidRPr="00CE3CA1">
        <w:rPr>
          <w:rFonts w:ascii="Times New Roman" w:hAnsi="Times New Roman" w:cs="Times New Roman"/>
          <w:sz w:val="28"/>
          <w:szCs w:val="28"/>
        </w:rPr>
        <w:t>й</w:t>
      </w:r>
      <w:r w:rsidRPr="00CE3CA1">
        <w:rPr>
          <w:rFonts w:ascii="Times New Roman" w:hAnsi="Times New Roman" w:cs="Times New Roman"/>
          <w:sz w:val="28"/>
          <w:szCs w:val="28"/>
        </w:rPr>
        <w:t xml:space="preserve"> главе </w:t>
      </w:r>
      <w:r w:rsidR="00B77D34"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налогоплательщик</w:t>
      </w:r>
      <w:r w:rsidR="00CD0E96" w:rsidRPr="00CE3CA1">
        <w:rPr>
          <w:rFonts w:ascii="Times New Roman" w:hAnsi="Times New Roman" w:cs="Times New Roman"/>
          <w:sz w:val="28"/>
          <w:szCs w:val="28"/>
        </w:rPr>
        <w:t>и</w:t>
      </w:r>
      <w:r w:rsidR="00B77D34"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признаются:</w:t>
      </w:r>
    </w:p>
    <w:p w14:paraId="4CC80CA3" w14:textId="77DBC9F3"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юридические лица Республики Узбекистан, имеющие на территории Республики Узбекистан имущество, являющееся объектом налогообложения в соответствии со статьей 4</w:t>
      </w:r>
      <w:r w:rsidR="00FD56F1" w:rsidRPr="00CE3CA1">
        <w:rPr>
          <w:rFonts w:ascii="Times New Roman" w:hAnsi="Times New Roman" w:cs="Times New Roman"/>
          <w:sz w:val="28"/>
          <w:szCs w:val="28"/>
        </w:rPr>
        <w:t>11</w:t>
      </w:r>
      <w:r w:rsidRPr="00CE3CA1">
        <w:rPr>
          <w:rFonts w:ascii="Times New Roman" w:hAnsi="Times New Roman" w:cs="Times New Roman"/>
          <w:sz w:val="28"/>
          <w:szCs w:val="28"/>
        </w:rPr>
        <w:t xml:space="preserve"> настоящего Кодекса;</w:t>
      </w:r>
    </w:p>
    <w:p w14:paraId="3199944B" w14:textId="034C8C5F"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юридические лица </w:t>
      </w:r>
      <w:r w:rsidR="009D10D1"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нерезиденты Республики Узбекистан, имеющие в собственности недвижимое имущество на территории Республики Узбекистан.</w:t>
      </w:r>
    </w:p>
    <w:p w14:paraId="6BDADB3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невозможно установить местонахождение собственника недвижимого имущества, налогоплательщиком является лицо, у которого это имущество находится во владении и (или) пользовании.</w:t>
      </w:r>
    </w:p>
    <w:p w14:paraId="46196C68" w14:textId="2AB1D8CD"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юридическое лицо приобретает недвижимое имущество в финансовую аренду (лизинг), то оно также признается налогоплательщиком.</w:t>
      </w:r>
    </w:p>
    <w:p w14:paraId="5860A2ED" w14:textId="77777777" w:rsidR="00621671" w:rsidRPr="00CE3CA1" w:rsidRDefault="00621671" w:rsidP="00EA7743">
      <w:pPr>
        <w:spacing w:after="0" w:line="240" w:lineRule="auto"/>
        <w:ind w:firstLine="720"/>
        <w:jc w:val="both"/>
        <w:rPr>
          <w:rFonts w:ascii="Times New Roman" w:hAnsi="Times New Roman" w:cs="Times New Roman"/>
          <w:sz w:val="28"/>
          <w:szCs w:val="28"/>
        </w:rPr>
      </w:pPr>
    </w:p>
    <w:p w14:paraId="0E575370" w14:textId="767EF7E7"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bCs w:val="0"/>
          <w:noProof/>
          <w:sz w:val="28"/>
          <w:szCs w:val="28"/>
        </w:rPr>
        <w:t xml:space="preserve">Статья </w:t>
      </w:r>
      <w:r w:rsidRPr="00CE3CA1">
        <w:rPr>
          <w:rFonts w:ascii="Times New Roman" w:hAnsi="Times New Roman" w:cs="Times New Roman"/>
          <w:sz w:val="28"/>
          <w:szCs w:val="28"/>
        </w:rPr>
        <w:t>4</w:t>
      </w:r>
      <w:r w:rsidR="00D26233" w:rsidRPr="00CE3CA1">
        <w:rPr>
          <w:rFonts w:ascii="Times New Roman" w:hAnsi="Times New Roman" w:cs="Times New Roman"/>
          <w:sz w:val="28"/>
          <w:szCs w:val="28"/>
        </w:rPr>
        <w:t>11</w:t>
      </w:r>
      <w:r w:rsidRPr="00CE3CA1">
        <w:rPr>
          <w:rFonts w:ascii="Times New Roman" w:hAnsi="Times New Roman" w:cs="Times New Roman"/>
          <w:bCs w:val="0"/>
          <w:noProof/>
          <w:sz w:val="28"/>
          <w:szCs w:val="28"/>
        </w:rPr>
        <w:t>. Объект налогообложения</w:t>
      </w:r>
    </w:p>
    <w:p w14:paraId="4728B46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7F9D762E" w14:textId="529898C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Объектом налогообложения налога</w:t>
      </w:r>
      <w:r w:rsidRPr="00CE3CA1">
        <w:rPr>
          <w:rFonts w:ascii="Times New Roman" w:hAnsi="Times New Roman" w:cs="Times New Roman"/>
          <w:b/>
          <w:bCs/>
          <w:noProof/>
          <w:sz w:val="28"/>
          <w:szCs w:val="28"/>
        </w:rPr>
        <w:t xml:space="preserve"> </w:t>
      </w:r>
      <w:r w:rsidRPr="00CE3CA1">
        <w:rPr>
          <w:rFonts w:ascii="Times New Roman" w:hAnsi="Times New Roman" w:cs="Times New Roman"/>
          <w:bCs/>
          <w:noProof/>
          <w:sz w:val="28"/>
          <w:szCs w:val="28"/>
        </w:rPr>
        <w:t xml:space="preserve">на имущество юридических лиц (далее в настоящей главе – налог) </w:t>
      </w:r>
      <w:r w:rsidR="00462864" w:rsidRPr="00CE3CA1">
        <w:rPr>
          <w:rFonts w:ascii="Times New Roman" w:hAnsi="Times New Roman" w:cs="Times New Roman"/>
          <w:sz w:val="28"/>
          <w:szCs w:val="28"/>
        </w:rPr>
        <w:t xml:space="preserve">является </w:t>
      </w:r>
      <w:r w:rsidRPr="00CE3CA1">
        <w:rPr>
          <w:rFonts w:ascii="Times New Roman" w:hAnsi="Times New Roman" w:cs="Times New Roman"/>
          <w:bCs/>
          <w:noProof/>
          <w:sz w:val="28"/>
          <w:szCs w:val="28"/>
        </w:rPr>
        <w:t xml:space="preserve">недвижимое имущество. </w:t>
      </w:r>
    </w:p>
    <w:p w14:paraId="56CBCDB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К недвижимому имуществу относятся:</w:t>
      </w:r>
    </w:p>
    <w:p w14:paraId="639F4A21" w14:textId="20B6C28D" w:rsidR="00621671" w:rsidRPr="00CE3CA1" w:rsidRDefault="00E538D7"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w:t>
      </w:r>
      <w:r w:rsidR="00621671" w:rsidRPr="00CE3CA1">
        <w:rPr>
          <w:rFonts w:ascii="Times New Roman" w:hAnsi="Times New Roman" w:cs="Times New Roman"/>
          <w:bCs/>
          <w:noProof/>
          <w:sz w:val="28"/>
          <w:szCs w:val="28"/>
        </w:rPr>
        <w:t>здания и сооружения, подлежащие регистрации в органах, осуществляющих государственную регистрацию прав на недвижимое имущество;</w:t>
      </w:r>
    </w:p>
    <w:p w14:paraId="20806143" w14:textId="2926BE32" w:rsidR="00621671" w:rsidRPr="00CE3CA1" w:rsidRDefault="00E538D7"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2) </w:t>
      </w:r>
      <w:r w:rsidR="00621671" w:rsidRPr="00CE3CA1">
        <w:rPr>
          <w:rFonts w:ascii="Times New Roman" w:hAnsi="Times New Roman" w:cs="Times New Roman"/>
          <w:bCs/>
          <w:noProof/>
          <w:sz w:val="28"/>
          <w:szCs w:val="28"/>
        </w:rPr>
        <w:t xml:space="preserve">объекты незавершенного строительства. К объектам незавершенного строительства относятся объекты, строительство которых не завершено в нормативный срок, установленный проектно-сметной документацией на строительство этого объекта, а в случае, если нормативный срок строительства не установлен, </w:t>
      </w:r>
      <w:r w:rsidR="009D10D1" w:rsidRPr="00CE3CA1">
        <w:rPr>
          <w:rFonts w:ascii="Times New Roman" w:hAnsi="Times New Roman" w:cs="Times New Roman"/>
          <w:bCs/>
          <w:noProof/>
          <w:sz w:val="28"/>
          <w:szCs w:val="28"/>
        </w:rPr>
        <w:t>–</w:t>
      </w:r>
      <w:r w:rsidR="00621671" w:rsidRPr="00CE3CA1">
        <w:rPr>
          <w:rFonts w:ascii="Times New Roman" w:hAnsi="Times New Roman" w:cs="Times New Roman"/>
          <w:bCs/>
          <w:noProof/>
          <w:sz w:val="28"/>
          <w:szCs w:val="28"/>
        </w:rPr>
        <w:t xml:space="preserve"> в течение двадцати четырех месяцев начиная с месяца, в котором получено разрешение уполномоченного органа на строительство этого объекта;</w:t>
      </w:r>
    </w:p>
    <w:p w14:paraId="00589969" w14:textId="63DE93ED" w:rsidR="00621671" w:rsidRPr="00CE3CA1" w:rsidRDefault="00E538D7"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3) </w:t>
      </w:r>
      <w:r w:rsidR="00621671" w:rsidRPr="00CE3CA1">
        <w:rPr>
          <w:rFonts w:ascii="Times New Roman" w:hAnsi="Times New Roman" w:cs="Times New Roman"/>
          <w:bCs/>
          <w:noProof/>
          <w:sz w:val="28"/>
          <w:szCs w:val="28"/>
        </w:rPr>
        <w:t>железнодорожные пути, магистральные трубопроводы, линии связи и электропередач, а также сооружения, являющиеся неотъемлемой технологической частью указанных объектов;</w:t>
      </w:r>
    </w:p>
    <w:p w14:paraId="6201F422" w14:textId="63276F68" w:rsidR="00621671" w:rsidRPr="00CE3CA1" w:rsidRDefault="00E538D7"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4) </w:t>
      </w:r>
      <w:r w:rsidR="00621671" w:rsidRPr="00CE3CA1">
        <w:rPr>
          <w:rFonts w:ascii="Times New Roman" w:hAnsi="Times New Roman" w:cs="Times New Roman"/>
          <w:bCs/>
          <w:noProof/>
          <w:sz w:val="28"/>
          <w:szCs w:val="28"/>
        </w:rPr>
        <w:t>объекты жилой недвижимости, числящиеся на балансе строительных организаций или застройщиков</w:t>
      </w:r>
      <w:r w:rsidR="00B41056" w:rsidRPr="00CE3CA1">
        <w:rPr>
          <w:rFonts w:ascii="Times New Roman" w:hAnsi="Times New Roman" w:cs="Times New Roman"/>
          <w:bCs/>
          <w:noProof/>
          <w:sz w:val="28"/>
          <w:szCs w:val="28"/>
        </w:rPr>
        <w:t xml:space="preserve"> для последующей реализации</w:t>
      </w:r>
      <w:r w:rsidR="00621671" w:rsidRPr="00CE3CA1">
        <w:rPr>
          <w:rFonts w:ascii="Times New Roman" w:hAnsi="Times New Roman" w:cs="Times New Roman"/>
          <w:bCs/>
          <w:noProof/>
          <w:sz w:val="28"/>
          <w:szCs w:val="28"/>
        </w:rPr>
        <w:t>, по истечении шести месяцев после ввода объекта недвижимости в эксплуатацию.</w:t>
      </w:r>
    </w:p>
    <w:p w14:paraId="7FFFB5E2" w14:textId="432A7BF0"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Не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bCs/>
          <w:noProof/>
          <w:sz w:val="28"/>
          <w:szCs w:val="28"/>
        </w:rPr>
        <w:t>в качестве объекта налогообложения, объекты недвижимого имущества:</w:t>
      </w:r>
    </w:p>
    <w:p w14:paraId="0FF19F28" w14:textId="1A31ECD0" w:rsidR="00621671" w:rsidRPr="00CE3CA1" w:rsidRDefault="00E538D7"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w:t>
      </w:r>
      <w:r w:rsidR="00621671" w:rsidRPr="00CE3CA1">
        <w:rPr>
          <w:rFonts w:ascii="Times New Roman" w:hAnsi="Times New Roman" w:cs="Times New Roman"/>
          <w:bCs/>
          <w:noProof/>
          <w:sz w:val="28"/>
          <w:szCs w:val="28"/>
        </w:rPr>
        <w:t>используемые некоммерческими организациями, в рамках осуществления некоммерческой деятельности;</w:t>
      </w:r>
    </w:p>
    <w:p w14:paraId="20E7F1B6" w14:textId="5AD35FD4" w:rsidR="001479C1" w:rsidRPr="00CE3CA1" w:rsidRDefault="00E538D7" w:rsidP="009D10D1">
      <w:pPr>
        <w:autoSpaceDE w:val="0"/>
        <w:autoSpaceDN w:val="0"/>
        <w:adjustRightInd w:val="0"/>
        <w:spacing w:after="0" w:line="245" w:lineRule="auto"/>
        <w:ind w:firstLine="720"/>
        <w:jc w:val="both"/>
        <w:rPr>
          <w:rFonts w:ascii="Times New Roman" w:hAnsi="Times New Roman" w:cs="Times New Roman"/>
          <w:noProof/>
          <w:sz w:val="28"/>
          <w:szCs w:val="28"/>
        </w:rPr>
      </w:pPr>
      <w:r w:rsidRPr="00CE3CA1">
        <w:rPr>
          <w:rFonts w:ascii="Times New Roman" w:hAnsi="Times New Roman" w:cs="Times New Roman"/>
          <w:bCs/>
          <w:noProof/>
          <w:sz w:val="28"/>
          <w:szCs w:val="28"/>
        </w:rPr>
        <w:t>2) </w:t>
      </w:r>
      <w:r w:rsidR="00621671" w:rsidRPr="00CE3CA1">
        <w:rPr>
          <w:rFonts w:ascii="Times New Roman" w:hAnsi="Times New Roman" w:cs="Times New Roman"/>
          <w:bCs/>
          <w:noProof/>
          <w:sz w:val="28"/>
          <w:szCs w:val="28"/>
        </w:rPr>
        <w:t>жилищно</w:t>
      </w:r>
      <w:r w:rsidR="00132096" w:rsidRPr="00CE3CA1">
        <w:rPr>
          <w:rFonts w:ascii="Times New Roman" w:hAnsi="Times New Roman" w:cs="Times New Roman"/>
          <w:bCs/>
          <w:noProof/>
          <w:sz w:val="28"/>
          <w:szCs w:val="28"/>
        </w:rPr>
        <w:t>-</w:t>
      </w:r>
      <w:r w:rsidR="00621671" w:rsidRPr="00CE3CA1">
        <w:rPr>
          <w:rFonts w:ascii="Times New Roman" w:hAnsi="Times New Roman" w:cs="Times New Roman"/>
          <w:bCs/>
          <w:noProof/>
          <w:sz w:val="28"/>
          <w:szCs w:val="28"/>
        </w:rPr>
        <w:t xml:space="preserve">коммунального хозяйства и другого городского хозяйства общегражданского назначения, используемые по целевому назначению. </w:t>
      </w:r>
      <w:r w:rsidR="001479C1" w:rsidRPr="00CE3CA1">
        <w:rPr>
          <w:rFonts w:ascii="Times New Roman" w:hAnsi="Times New Roman" w:cs="Times New Roman"/>
          <w:noProof/>
          <w:sz w:val="28"/>
          <w:szCs w:val="28"/>
        </w:rPr>
        <w:t xml:space="preserve">К объектам жилищно-коммунального и другого городского </w:t>
      </w:r>
      <w:r w:rsidR="001479C1" w:rsidRPr="00CE3CA1">
        <w:rPr>
          <w:rFonts w:ascii="Times New Roman" w:hAnsi="Times New Roman" w:cs="Times New Roman"/>
          <w:noProof/>
          <w:sz w:val="28"/>
          <w:szCs w:val="28"/>
        </w:rPr>
        <w:lastRenderedPageBreak/>
        <w:t>хозяйства</w:t>
      </w:r>
      <w:r w:rsidR="00506AC9" w:rsidRPr="00CE3CA1">
        <w:rPr>
          <w:rFonts w:ascii="Times New Roman" w:hAnsi="Times New Roman" w:cs="Times New Roman"/>
          <w:noProof/>
          <w:sz w:val="28"/>
          <w:szCs w:val="28"/>
        </w:rPr>
        <w:t xml:space="preserve"> </w:t>
      </w:r>
      <w:r w:rsidR="001479C1" w:rsidRPr="00CE3CA1">
        <w:rPr>
          <w:rFonts w:ascii="Times New Roman" w:hAnsi="Times New Roman" w:cs="Times New Roman"/>
          <w:noProof/>
          <w:sz w:val="28"/>
          <w:szCs w:val="28"/>
        </w:rPr>
        <w:t>общегражданского назначения относятся объекты</w:t>
      </w:r>
      <w:r w:rsidR="000B765F" w:rsidRPr="00CE3CA1">
        <w:rPr>
          <w:rFonts w:ascii="Times New Roman" w:hAnsi="Times New Roman" w:cs="Times New Roman"/>
          <w:noProof/>
          <w:sz w:val="28"/>
          <w:szCs w:val="28"/>
        </w:rPr>
        <w:t xml:space="preserve"> </w:t>
      </w:r>
      <w:r w:rsidR="001479C1" w:rsidRPr="00CE3CA1">
        <w:rPr>
          <w:rFonts w:ascii="Times New Roman" w:hAnsi="Times New Roman" w:cs="Times New Roman"/>
          <w:noProof/>
          <w:sz w:val="28"/>
          <w:szCs w:val="28"/>
        </w:rPr>
        <w:t>санитарной очистки, благоустройств</w:t>
      </w:r>
      <w:r w:rsidR="00506AC9" w:rsidRPr="00CE3CA1">
        <w:rPr>
          <w:rFonts w:ascii="Times New Roman" w:hAnsi="Times New Roman" w:cs="Times New Roman"/>
          <w:noProof/>
          <w:sz w:val="28"/>
          <w:szCs w:val="28"/>
        </w:rPr>
        <w:t>а</w:t>
      </w:r>
      <w:r w:rsidR="001479C1" w:rsidRPr="00CE3CA1">
        <w:rPr>
          <w:rFonts w:ascii="Times New Roman" w:hAnsi="Times New Roman" w:cs="Times New Roman"/>
          <w:noProof/>
          <w:sz w:val="28"/>
          <w:szCs w:val="28"/>
        </w:rPr>
        <w:t xml:space="preserve"> и озеленени</w:t>
      </w:r>
      <w:r w:rsidR="00506AC9" w:rsidRPr="00CE3CA1">
        <w:rPr>
          <w:rFonts w:ascii="Times New Roman" w:hAnsi="Times New Roman" w:cs="Times New Roman"/>
          <w:noProof/>
          <w:sz w:val="28"/>
          <w:szCs w:val="28"/>
        </w:rPr>
        <w:t>я</w:t>
      </w:r>
      <w:r w:rsidR="001479C1" w:rsidRPr="00CE3CA1">
        <w:rPr>
          <w:rFonts w:ascii="Times New Roman" w:hAnsi="Times New Roman" w:cs="Times New Roman"/>
          <w:noProof/>
          <w:sz w:val="28"/>
          <w:szCs w:val="28"/>
        </w:rPr>
        <w:t>, наружно</w:t>
      </w:r>
      <w:r w:rsidR="00506AC9" w:rsidRPr="00CE3CA1">
        <w:rPr>
          <w:rFonts w:ascii="Times New Roman" w:hAnsi="Times New Roman" w:cs="Times New Roman"/>
          <w:noProof/>
          <w:sz w:val="28"/>
          <w:szCs w:val="28"/>
        </w:rPr>
        <w:t>го</w:t>
      </w:r>
      <w:r w:rsidR="001479C1" w:rsidRPr="00CE3CA1">
        <w:rPr>
          <w:rFonts w:ascii="Times New Roman" w:hAnsi="Times New Roman" w:cs="Times New Roman"/>
          <w:noProof/>
          <w:sz w:val="28"/>
          <w:szCs w:val="28"/>
        </w:rPr>
        <w:t xml:space="preserve"> освещени</w:t>
      </w:r>
      <w:r w:rsidR="00506AC9" w:rsidRPr="00CE3CA1">
        <w:rPr>
          <w:rFonts w:ascii="Times New Roman" w:hAnsi="Times New Roman" w:cs="Times New Roman"/>
          <w:noProof/>
          <w:sz w:val="28"/>
          <w:szCs w:val="28"/>
        </w:rPr>
        <w:t>я</w:t>
      </w:r>
      <w:r w:rsidR="001479C1" w:rsidRPr="00CE3CA1">
        <w:rPr>
          <w:rFonts w:ascii="Times New Roman" w:hAnsi="Times New Roman" w:cs="Times New Roman"/>
          <w:noProof/>
          <w:sz w:val="28"/>
          <w:szCs w:val="28"/>
        </w:rPr>
        <w:t xml:space="preserve"> городов и поселков, водопроводные (с водозаборными </w:t>
      </w:r>
      <w:r w:rsidR="00506AC9" w:rsidRPr="00CE3CA1">
        <w:rPr>
          <w:rFonts w:ascii="Times New Roman" w:hAnsi="Times New Roman" w:cs="Times New Roman"/>
          <w:noProof/>
          <w:sz w:val="28"/>
          <w:szCs w:val="28"/>
        </w:rPr>
        <w:t xml:space="preserve">и очистными </w:t>
      </w:r>
      <w:r w:rsidR="001479C1" w:rsidRPr="00CE3CA1">
        <w:rPr>
          <w:rFonts w:ascii="Times New Roman" w:hAnsi="Times New Roman" w:cs="Times New Roman"/>
          <w:noProof/>
          <w:sz w:val="28"/>
          <w:szCs w:val="28"/>
        </w:rPr>
        <w:t>соружениями), канализационные (с очистными сооружениями), газовы</w:t>
      </w:r>
      <w:r w:rsidR="00506AC9" w:rsidRPr="00CE3CA1">
        <w:rPr>
          <w:rFonts w:ascii="Times New Roman" w:hAnsi="Times New Roman" w:cs="Times New Roman"/>
          <w:noProof/>
          <w:sz w:val="28"/>
          <w:szCs w:val="28"/>
        </w:rPr>
        <w:t>е</w:t>
      </w:r>
      <w:r w:rsidR="001479C1" w:rsidRPr="00CE3CA1">
        <w:rPr>
          <w:rFonts w:ascii="Times New Roman" w:hAnsi="Times New Roman" w:cs="Times New Roman"/>
          <w:noProof/>
          <w:sz w:val="28"/>
          <w:szCs w:val="28"/>
        </w:rPr>
        <w:t>, котельны</w:t>
      </w:r>
      <w:r w:rsidR="00506AC9" w:rsidRPr="00CE3CA1">
        <w:rPr>
          <w:rFonts w:ascii="Times New Roman" w:hAnsi="Times New Roman" w:cs="Times New Roman"/>
          <w:noProof/>
          <w:sz w:val="28"/>
          <w:szCs w:val="28"/>
        </w:rPr>
        <w:t>е и</w:t>
      </w:r>
      <w:r w:rsidR="001479C1" w:rsidRPr="00CE3CA1">
        <w:rPr>
          <w:rFonts w:ascii="Times New Roman" w:hAnsi="Times New Roman" w:cs="Times New Roman"/>
          <w:noProof/>
          <w:sz w:val="28"/>
          <w:szCs w:val="28"/>
        </w:rPr>
        <w:t xml:space="preserve"> тепловы</w:t>
      </w:r>
      <w:r w:rsidR="00506AC9" w:rsidRPr="00CE3CA1">
        <w:rPr>
          <w:rFonts w:ascii="Times New Roman" w:hAnsi="Times New Roman" w:cs="Times New Roman"/>
          <w:noProof/>
          <w:sz w:val="28"/>
          <w:szCs w:val="28"/>
        </w:rPr>
        <w:t>е</w:t>
      </w:r>
      <w:r w:rsidR="001479C1" w:rsidRPr="00CE3CA1">
        <w:rPr>
          <w:rFonts w:ascii="Times New Roman" w:hAnsi="Times New Roman" w:cs="Times New Roman"/>
          <w:noProof/>
          <w:sz w:val="28"/>
          <w:szCs w:val="28"/>
        </w:rPr>
        <w:t xml:space="preserve"> распределительны</w:t>
      </w:r>
      <w:r w:rsidR="00506AC9" w:rsidRPr="00CE3CA1">
        <w:rPr>
          <w:rFonts w:ascii="Times New Roman" w:hAnsi="Times New Roman" w:cs="Times New Roman"/>
          <w:noProof/>
          <w:sz w:val="28"/>
          <w:szCs w:val="28"/>
        </w:rPr>
        <w:t>е</w:t>
      </w:r>
      <w:r w:rsidR="001479C1" w:rsidRPr="00CE3CA1">
        <w:rPr>
          <w:rFonts w:ascii="Times New Roman" w:hAnsi="Times New Roman" w:cs="Times New Roman"/>
          <w:noProof/>
          <w:sz w:val="28"/>
          <w:szCs w:val="28"/>
        </w:rPr>
        <w:t xml:space="preserve"> сет</w:t>
      </w:r>
      <w:r w:rsidR="00506AC9" w:rsidRPr="00CE3CA1">
        <w:rPr>
          <w:rFonts w:ascii="Times New Roman" w:hAnsi="Times New Roman" w:cs="Times New Roman"/>
          <w:noProof/>
          <w:sz w:val="28"/>
          <w:szCs w:val="28"/>
        </w:rPr>
        <w:t xml:space="preserve">и (с сооружениями на них) </w:t>
      </w:r>
      <w:r w:rsidR="001479C1" w:rsidRPr="00CE3CA1">
        <w:rPr>
          <w:rFonts w:ascii="Times New Roman" w:hAnsi="Times New Roman" w:cs="Times New Roman"/>
          <w:noProof/>
          <w:sz w:val="28"/>
          <w:szCs w:val="28"/>
        </w:rPr>
        <w:t>для коммунально-бытовы</w:t>
      </w:r>
      <w:r w:rsidR="00506AC9" w:rsidRPr="00CE3CA1">
        <w:rPr>
          <w:rFonts w:ascii="Times New Roman" w:hAnsi="Times New Roman" w:cs="Times New Roman"/>
          <w:noProof/>
          <w:sz w:val="28"/>
          <w:szCs w:val="28"/>
        </w:rPr>
        <w:t>х</w:t>
      </w:r>
      <w:r w:rsidR="001479C1" w:rsidRPr="00CE3CA1">
        <w:rPr>
          <w:rFonts w:ascii="Times New Roman" w:hAnsi="Times New Roman" w:cs="Times New Roman"/>
          <w:noProof/>
          <w:sz w:val="28"/>
          <w:szCs w:val="28"/>
        </w:rPr>
        <w:t xml:space="preserve"> нужд и населени</w:t>
      </w:r>
      <w:r w:rsidR="00093614" w:rsidRPr="00CE3CA1">
        <w:rPr>
          <w:rFonts w:ascii="Times New Roman" w:hAnsi="Times New Roman" w:cs="Times New Roman"/>
          <w:noProof/>
          <w:sz w:val="28"/>
          <w:szCs w:val="28"/>
        </w:rPr>
        <w:t>я</w:t>
      </w:r>
      <w:r w:rsidR="001479C1" w:rsidRPr="00CE3CA1">
        <w:rPr>
          <w:rFonts w:ascii="Times New Roman" w:hAnsi="Times New Roman" w:cs="Times New Roman"/>
          <w:noProof/>
          <w:sz w:val="28"/>
          <w:szCs w:val="28"/>
        </w:rPr>
        <w:t>;</w:t>
      </w:r>
    </w:p>
    <w:p w14:paraId="41CF4335" w14:textId="6A11C69D"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3)</w:t>
      </w:r>
      <w:r w:rsidR="000B7FD9" w:rsidRPr="00CE3CA1">
        <w:rPr>
          <w:rFonts w:ascii="Times New Roman" w:hAnsi="Times New Roman" w:cs="Times New Roman"/>
          <w:bCs/>
          <w:noProof/>
          <w:sz w:val="28"/>
          <w:szCs w:val="28"/>
        </w:rPr>
        <w:t> </w:t>
      </w:r>
      <w:r w:rsidRPr="00CE3CA1">
        <w:rPr>
          <w:rFonts w:ascii="Times New Roman" w:hAnsi="Times New Roman" w:cs="Times New Roman"/>
          <w:bCs/>
          <w:noProof/>
          <w:sz w:val="28"/>
          <w:szCs w:val="28"/>
        </w:rPr>
        <w:t xml:space="preserve">автомобильные дороги общего пользования; </w:t>
      </w:r>
    </w:p>
    <w:p w14:paraId="4752119C" w14:textId="01D875BF"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4)</w:t>
      </w:r>
      <w:r w:rsidR="000B7FD9" w:rsidRPr="00CE3CA1">
        <w:rPr>
          <w:rFonts w:ascii="Times New Roman" w:hAnsi="Times New Roman" w:cs="Times New Roman"/>
          <w:bCs/>
          <w:noProof/>
          <w:sz w:val="28"/>
          <w:szCs w:val="28"/>
        </w:rPr>
        <w:t> </w:t>
      </w:r>
      <w:r w:rsidRPr="00CE3CA1">
        <w:rPr>
          <w:rFonts w:ascii="Times New Roman" w:hAnsi="Times New Roman" w:cs="Times New Roman"/>
          <w:bCs/>
          <w:noProof/>
          <w:sz w:val="28"/>
          <w:szCs w:val="28"/>
        </w:rPr>
        <w:t>оросительной и коллекторно-дренажной сети;</w:t>
      </w:r>
    </w:p>
    <w:p w14:paraId="327A60D8" w14:textId="0E24139F" w:rsidR="00621671" w:rsidRPr="00CE3CA1" w:rsidRDefault="00E538D7"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5) </w:t>
      </w:r>
      <w:r w:rsidR="00621671" w:rsidRPr="00CE3CA1">
        <w:rPr>
          <w:rFonts w:ascii="Times New Roman" w:hAnsi="Times New Roman" w:cs="Times New Roman"/>
          <w:bCs/>
          <w:noProof/>
          <w:sz w:val="28"/>
          <w:szCs w:val="28"/>
        </w:rPr>
        <w:t>гражданской защиты и мобилизационного назначения, находящиеся на балансе налогоплательщика и не используемые в предпринимательской деятельности;</w:t>
      </w:r>
    </w:p>
    <w:p w14:paraId="499DB976" w14:textId="25C04D56"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6)</w:t>
      </w:r>
      <w:r w:rsidR="000B7FD9" w:rsidRPr="00CE3CA1">
        <w:rPr>
          <w:rFonts w:ascii="Times New Roman" w:hAnsi="Times New Roman" w:cs="Times New Roman"/>
          <w:bCs/>
          <w:noProof/>
          <w:sz w:val="28"/>
          <w:szCs w:val="28"/>
        </w:rPr>
        <w:t> </w:t>
      </w:r>
      <w:r w:rsidRPr="00CE3CA1">
        <w:rPr>
          <w:rFonts w:ascii="Times New Roman" w:hAnsi="Times New Roman" w:cs="Times New Roman"/>
          <w:bCs/>
          <w:noProof/>
          <w:sz w:val="28"/>
          <w:szCs w:val="28"/>
        </w:rPr>
        <w:t>используемые для природоохранных и санитарно-очистных целей, пожарной безопасности. Отнесение объектов к используемым для природоохранных, санитарно-очистных целей и пожарной безопасности производится на основании справки соответствующего органа по экологии</w:t>
      </w:r>
      <w:r w:rsidR="003065E0" w:rsidRPr="00CE3CA1">
        <w:rPr>
          <w:rFonts w:ascii="Times New Roman" w:hAnsi="Times New Roman" w:cs="Times New Roman"/>
          <w:bCs/>
          <w:noProof/>
          <w:sz w:val="28"/>
          <w:szCs w:val="28"/>
        </w:rPr>
        <w:t xml:space="preserve"> и охране окружающей среды или </w:t>
      </w:r>
      <w:r w:rsidRPr="00CE3CA1">
        <w:rPr>
          <w:rFonts w:ascii="Times New Roman" w:hAnsi="Times New Roman" w:cs="Times New Roman"/>
          <w:bCs/>
          <w:noProof/>
          <w:sz w:val="28"/>
          <w:szCs w:val="28"/>
        </w:rPr>
        <w:t>пожарно</w:t>
      </w:r>
      <w:r w:rsidR="003065E0" w:rsidRPr="00CE3CA1">
        <w:rPr>
          <w:rFonts w:ascii="Times New Roman" w:hAnsi="Times New Roman" w:cs="Times New Roman"/>
          <w:bCs/>
          <w:noProof/>
          <w:sz w:val="28"/>
          <w:szCs w:val="28"/>
        </w:rPr>
        <w:t>й безопасности</w:t>
      </w:r>
      <w:r w:rsidRPr="00CE3CA1">
        <w:rPr>
          <w:rFonts w:ascii="Times New Roman" w:hAnsi="Times New Roman" w:cs="Times New Roman"/>
          <w:bCs/>
          <w:noProof/>
          <w:sz w:val="28"/>
          <w:szCs w:val="28"/>
        </w:rPr>
        <w:t>;</w:t>
      </w:r>
    </w:p>
    <w:p w14:paraId="6F2EBA9B" w14:textId="508A4C22"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7)</w:t>
      </w:r>
      <w:r w:rsidR="000B7FD9" w:rsidRPr="00CE3CA1">
        <w:rPr>
          <w:rFonts w:ascii="Times New Roman" w:hAnsi="Times New Roman" w:cs="Times New Roman"/>
          <w:bCs/>
          <w:noProof/>
          <w:sz w:val="28"/>
          <w:szCs w:val="28"/>
        </w:rPr>
        <w:t> </w:t>
      </w:r>
      <w:r w:rsidRPr="00CE3CA1">
        <w:rPr>
          <w:rFonts w:ascii="Times New Roman" w:hAnsi="Times New Roman" w:cs="Times New Roman"/>
          <w:bCs/>
          <w:noProof/>
          <w:sz w:val="28"/>
          <w:szCs w:val="28"/>
        </w:rPr>
        <w:t xml:space="preserve">земельные участки. </w:t>
      </w:r>
    </w:p>
    <w:p w14:paraId="6EB9C64A" w14:textId="084BAF05" w:rsidR="00621671" w:rsidRPr="00CE3CA1" w:rsidRDefault="00621671" w:rsidP="009D10D1">
      <w:pPr>
        <w:autoSpaceDE w:val="0"/>
        <w:autoSpaceDN w:val="0"/>
        <w:adjustRightInd w:val="0"/>
        <w:spacing w:after="0" w:line="245" w:lineRule="auto"/>
        <w:ind w:firstLine="720"/>
        <w:jc w:val="both"/>
        <w:rPr>
          <w:rFonts w:ascii="Times New Roman" w:hAnsi="Times New Roman" w:cs="Times New Roman"/>
          <w:b/>
          <w:bCs/>
          <w:noProof/>
          <w:sz w:val="28"/>
          <w:szCs w:val="28"/>
        </w:rPr>
      </w:pPr>
    </w:p>
    <w:p w14:paraId="67F8F9FE" w14:textId="1B4FF26C" w:rsidR="00621671" w:rsidRPr="00CE3CA1" w:rsidRDefault="00621671" w:rsidP="009D10D1">
      <w:pPr>
        <w:pStyle w:val="2"/>
        <w:spacing w:before="0" w:line="245" w:lineRule="auto"/>
        <w:ind w:firstLine="720"/>
        <w:jc w:val="both"/>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12</w:t>
      </w:r>
      <w:r w:rsidRPr="00CE3CA1">
        <w:rPr>
          <w:rFonts w:ascii="Times New Roman" w:hAnsi="Times New Roman" w:cs="Times New Roman"/>
          <w:sz w:val="28"/>
          <w:szCs w:val="28"/>
        </w:rPr>
        <w:t>. Налоговая база</w:t>
      </w:r>
    </w:p>
    <w:p w14:paraId="559B81E1" w14:textId="77777777" w:rsidR="00621671" w:rsidRPr="00CE3CA1" w:rsidRDefault="00621671" w:rsidP="009D10D1">
      <w:pPr>
        <w:spacing w:after="0" w:line="245" w:lineRule="auto"/>
        <w:ind w:firstLine="720"/>
        <w:jc w:val="both"/>
        <w:rPr>
          <w:rFonts w:ascii="Times New Roman" w:hAnsi="Times New Roman" w:cs="Times New Roman"/>
          <w:b/>
          <w:sz w:val="28"/>
          <w:szCs w:val="28"/>
        </w:rPr>
      </w:pPr>
    </w:p>
    <w:p w14:paraId="49D27133" w14:textId="4FE17802"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Налоговой базой </w:t>
      </w:r>
      <w:r w:rsidR="002D47A4"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1FBD1D41" w14:textId="284A5C0A"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w:t>
      </w:r>
      <w:r w:rsidR="000B7FD9" w:rsidRPr="00CE3CA1">
        <w:rPr>
          <w:rFonts w:ascii="Times New Roman" w:hAnsi="Times New Roman" w:cs="Times New Roman"/>
          <w:sz w:val="28"/>
          <w:szCs w:val="28"/>
        </w:rPr>
        <w:t> </w:t>
      </w:r>
      <w:r w:rsidRPr="00CE3CA1">
        <w:rPr>
          <w:rFonts w:ascii="Times New Roman" w:hAnsi="Times New Roman" w:cs="Times New Roman"/>
          <w:sz w:val="28"/>
          <w:szCs w:val="28"/>
        </w:rPr>
        <w:t>по объектам</w:t>
      </w:r>
      <w:r w:rsidR="009D10D1" w:rsidRPr="00CE3CA1">
        <w:rPr>
          <w:rFonts w:ascii="Times New Roman" w:hAnsi="Times New Roman" w:cs="Times New Roman"/>
          <w:sz w:val="28"/>
          <w:szCs w:val="28"/>
        </w:rPr>
        <w:t>,</w:t>
      </w:r>
      <w:r w:rsidR="00B41056" w:rsidRPr="00CE3CA1">
        <w:rPr>
          <w:rFonts w:ascii="Times New Roman" w:hAnsi="Times New Roman" w:cs="Times New Roman"/>
          <w:sz w:val="28"/>
          <w:szCs w:val="28"/>
        </w:rPr>
        <w:t xml:space="preserve"> предусмотренным в пунктах 1 и</w:t>
      </w:r>
      <w:r w:rsidRPr="00CE3CA1">
        <w:rPr>
          <w:rFonts w:ascii="Times New Roman" w:hAnsi="Times New Roman" w:cs="Times New Roman"/>
          <w:sz w:val="28"/>
          <w:szCs w:val="28"/>
        </w:rPr>
        <w:t xml:space="preserve"> 3 части второй статьи </w:t>
      </w:r>
      <w:r w:rsidR="00FD56F1" w:rsidRPr="00CE3CA1">
        <w:rPr>
          <w:rFonts w:ascii="Times New Roman" w:hAnsi="Times New Roman" w:cs="Times New Roman"/>
          <w:sz w:val="28"/>
          <w:szCs w:val="28"/>
        </w:rPr>
        <w:t>411</w:t>
      </w:r>
      <w:r w:rsidR="00107CA7" w:rsidRPr="00CE3CA1">
        <w:rPr>
          <w:rFonts w:ascii="Times New Roman" w:hAnsi="Times New Roman" w:cs="Times New Roman"/>
          <w:sz w:val="28"/>
          <w:szCs w:val="28"/>
        </w:rPr>
        <w:t xml:space="preserve"> настоящего Кодекса</w:t>
      </w:r>
      <w:r w:rsidR="009D10D1"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9D10D1" w:rsidRPr="00CE3CA1">
        <w:rPr>
          <w:rFonts w:ascii="Times New Roman" w:hAnsi="Times New Roman" w:cs="Times New Roman"/>
          <w:sz w:val="28"/>
          <w:szCs w:val="28"/>
        </w:rPr>
        <w:t>–</w:t>
      </w:r>
      <w:r w:rsidRPr="00CE3CA1">
        <w:rPr>
          <w:rFonts w:ascii="Times New Roman" w:hAnsi="Times New Roman" w:cs="Times New Roman"/>
          <w:sz w:val="28"/>
          <w:szCs w:val="28"/>
        </w:rPr>
        <w:t xml:space="preserve"> среднегодовая остаточная стоимость. </w:t>
      </w:r>
    </w:p>
    <w:p w14:paraId="3517FB97" w14:textId="77777777"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Остаточная стоимость недвижимого имущества определяется как разница между первоначальной (восстановительной) стоимостью этого имущества и величиной амортизации, рассчитанной с использованием методов, установленных учетной политикой налогоплательщика. </w:t>
      </w:r>
    </w:p>
    <w:p w14:paraId="741B9370" w14:textId="71E39E23"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этом по полностью амортизированн</w:t>
      </w:r>
      <w:r w:rsidR="00B41056" w:rsidRPr="00CE3CA1">
        <w:rPr>
          <w:rFonts w:ascii="Times New Roman" w:hAnsi="Times New Roman" w:cs="Times New Roman"/>
          <w:sz w:val="28"/>
          <w:szCs w:val="28"/>
        </w:rPr>
        <w:t>ым</w:t>
      </w:r>
      <w:r w:rsidRPr="00CE3CA1">
        <w:rPr>
          <w:rFonts w:ascii="Times New Roman" w:hAnsi="Times New Roman" w:cs="Times New Roman"/>
          <w:sz w:val="28"/>
          <w:szCs w:val="28"/>
        </w:rPr>
        <w:t xml:space="preserve"> </w:t>
      </w:r>
      <w:r w:rsidR="00B41056" w:rsidRPr="00CE3CA1">
        <w:rPr>
          <w:rFonts w:ascii="Times New Roman" w:hAnsi="Times New Roman" w:cs="Times New Roman"/>
          <w:sz w:val="28"/>
          <w:szCs w:val="28"/>
        </w:rPr>
        <w:t xml:space="preserve">зданиям </w:t>
      </w:r>
      <w:r w:rsidRPr="00CE3CA1">
        <w:rPr>
          <w:rFonts w:ascii="Times New Roman" w:hAnsi="Times New Roman" w:cs="Times New Roman"/>
          <w:sz w:val="28"/>
          <w:szCs w:val="28"/>
        </w:rPr>
        <w:t xml:space="preserve">налоговой базой </w:t>
      </w:r>
      <w:r w:rsidR="002D47A4"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его переоцененная (рыночная) стоимость, определяемая не реже одного раза в три года;</w:t>
      </w:r>
    </w:p>
    <w:p w14:paraId="60F429BE" w14:textId="3A4A221E"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w:t>
      </w:r>
      <w:r w:rsidR="000B7FD9" w:rsidRPr="00CE3CA1">
        <w:rPr>
          <w:rFonts w:ascii="Times New Roman" w:hAnsi="Times New Roman" w:cs="Times New Roman"/>
          <w:sz w:val="28"/>
          <w:szCs w:val="28"/>
        </w:rPr>
        <w:t> </w:t>
      </w:r>
      <w:r w:rsidRPr="00CE3CA1">
        <w:rPr>
          <w:rFonts w:ascii="Times New Roman" w:hAnsi="Times New Roman" w:cs="Times New Roman"/>
          <w:sz w:val="28"/>
          <w:szCs w:val="28"/>
        </w:rPr>
        <w:t xml:space="preserve">по объектам, предусмотренным в пункте 2 части второй статьи </w:t>
      </w:r>
      <w:r w:rsidR="00FD56F1" w:rsidRPr="00CE3CA1">
        <w:rPr>
          <w:rFonts w:ascii="Times New Roman" w:hAnsi="Times New Roman" w:cs="Times New Roman"/>
          <w:sz w:val="28"/>
          <w:szCs w:val="28"/>
        </w:rPr>
        <w:t>411</w:t>
      </w:r>
      <w:r w:rsidR="007802DE" w:rsidRPr="00CE3CA1">
        <w:rPr>
          <w:rFonts w:ascii="Times New Roman" w:hAnsi="Times New Roman" w:cs="Times New Roman"/>
          <w:sz w:val="28"/>
          <w:szCs w:val="28"/>
        </w:rPr>
        <w:t xml:space="preserve"> настоящего Кодекса</w:t>
      </w:r>
      <w:r w:rsidR="00B41056"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r w:rsidR="009D10D1" w:rsidRPr="00CE3CA1">
        <w:rPr>
          <w:rFonts w:ascii="Times New Roman" w:hAnsi="Times New Roman" w:cs="Times New Roman"/>
          <w:sz w:val="28"/>
          <w:szCs w:val="28"/>
        </w:rPr>
        <w:t>–</w:t>
      </w:r>
      <w:r w:rsidRPr="00CE3CA1">
        <w:rPr>
          <w:rFonts w:ascii="Times New Roman" w:hAnsi="Times New Roman" w:cs="Times New Roman"/>
          <w:sz w:val="28"/>
          <w:szCs w:val="28"/>
        </w:rPr>
        <w:t xml:space="preserve"> среднегодовая стоимос</w:t>
      </w:r>
      <w:r w:rsidR="00B41056" w:rsidRPr="00CE3CA1">
        <w:rPr>
          <w:rFonts w:ascii="Times New Roman" w:hAnsi="Times New Roman" w:cs="Times New Roman"/>
          <w:sz w:val="28"/>
          <w:szCs w:val="28"/>
        </w:rPr>
        <w:t>ть незавершенного строительства;</w:t>
      </w:r>
    </w:p>
    <w:p w14:paraId="3CAC9E65" w14:textId="5DD830BB" w:rsidR="00B41056" w:rsidRPr="00CE3CA1" w:rsidRDefault="00B41056"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w:t>
      </w:r>
      <w:r w:rsidR="000B7FD9" w:rsidRPr="00CE3CA1">
        <w:rPr>
          <w:rFonts w:ascii="Times New Roman" w:hAnsi="Times New Roman" w:cs="Times New Roman"/>
          <w:sz w:val="28"/>
          <w:szCs w:val="28"/>
        </w:rPr>
        <w:t> </w:t>
      </w:r>
      <w:r w:rsidRPr="00CE3CA1">
        <w:rPr>
          <w:rFonts w:ascii="Times New Roman" w:hAnsi="Times New Roman" w:cs="Times New Roman"/>
          <w:sz w:val="28"/>
          <w:szCs w:val="28"/>
        </w:rPr>
        <w:t>по объектам, предусмотренным в пункте 4 части второй статьи 411</w:t>
      </w:r>
      <w:r w:rsidR="007802DE" w:rsidRPr="00CE3CA1">
        <w:rPr>
          <w:rFonts w:ascii="Times New Roman" w:hAnsi="Times New Roman" w:cs="Times New Roman"/>
          <w:sz w:val="28"/>
          <w:szCs w:val="28"/>
        </w:rPr>
        <w:t xml:space="preserve"> настоящего Кодекса</w:t>
      </w:r>
      <w:r w:rsidRPr="00CE3CA1">
        <w:rPr>
          <w:rFonts w:ascii="Times New Roman" w:hAnsi="Times New Roman" w:cs="Times New Roman"/>
          <w:sz w:val="28"/>
          <w:szCs w:val="28"/>
        </w:rPr>
        <w:t>, – среднегодовая стоимость этих объектов (в части не реализованных).</w:t>
      </w:r>
    </w:p>
    <w:p w14:paraId="11F25A2F" w14:textId="77777777" w:rsidR="00621671" w:rsidRPr="00CE3CA1" w:rsidRDefault="00621671" w:rsidP="009D10D1">
      <w:pPr>
        <w:spacing w:after="0" w:line="245"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Налоговой базой в отношении объектов недвижимого имущества нерезидентов Республики Узбекистан является среднегодовая стоимость этого имущества. </w:t>
      </w:r>
    </w:p>
    <w:p w14:paraId="197A6FBA"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091D0452" w14:textId="472D8AEC"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13</w:t>
      </w:r>
      <w:r w:rsidRPr="00CE3CA1">
        <w:rPr>
          <w:rFonts w:ascii="Times New Roman" w:hAnsi="Times New Roman" w:cs="Times New Roman"/>
          <w:sz w:val="28"/>
          <w:szCs w:val="28"/>
        </w:rPr>
        <w:t>. Порядок определения налоговой базы</w:t>
      </w:r>
    </w:p>
    <w:p w14:paraId="393B77C9"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77C9ABC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Среднегодовая остаточная стоимость (среднегодовая стоимость) объектов налогообложения определяется нарастающим итогом как одна </w:t>
      </w:r>
      <w:r w:rsidRPr="00CE3CA1">
        <w:rPr>
          <w:rFonts w:ascii="Times New Roman" w:hAnsi="Times New Roman" w:cs="Times New Roman"/>
          <w:sz w:val="28"/>
          <w:szCs w:val="28"/>
        </w:rPr>
        <w:lastRenderedPageBreak/>
        <w:t xml:space="preserve">двенадцатая от суммы, полученной при сложении остаточных стоимостей (среднегодовых стоимостей) объектов налогообложения на последнее число каждого месяца налогового периода. </w:t>
      </w:r>
    </w:p>
    <w:p w14:paraId="0ECED393" w14:textId="324510D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по объектам недвижимого имущества нерезидентов Республики Узбекистан определяется на основе стоимости, указанной в документах, подтверждающих право собственности на эти объекты.</w:t>
      </w:r>
    </w:p>
    <w:p w14:paraId="2F975464" w14:textId="469A430C"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база определяется отдельно по каждому объекту </w:t>
      </w:r>
      <w:r w:rsidR="00E538D7" w:rsidRPr="00CE3CA1">
        <w:rPr>
          <w:rFonts w:ascii="Times New Roman" w:hAnsi="Times New Roman" w:cs="Times New Roman"/>
          <w:sz w:val="28"/>
          <w:szCs w:val="28"/>
        </w:rPr>
        <w:t>налогообложения</w:t>
      </w:r>
      <w:r w:rsidRPr="00CE3CA1">
        <w:rPr>
          <w:rFonts w:ascii="Times New Roman" w:hAnsi="Times New Roman" w:cs="Times New Roman"/>
          <w:sz w:val="28"/>
          <w:szCs w:val="28"/>
        </w:rPr>
        <w:t>.</w:t>
      </w:r>
    </w:p>
    <w:p w14:paraId="5B8D5DB0"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осуществлении налогоплательщиком видов деятельности, по которым не предусмотрена уплата налога, налоговая база определяется на основе ведения раздельного учета облагаемого и необлагаемого имущества. При невозможности ведения раздельного учета налоговая база определяется исходя из удельного веса чистой выручки от деятельности, по которой предусмотрена уплата налога, в общем объеме чистой выручки. </w:t>
      </w:r>
    </w:p>
    <w:p w14:paraId="59500F37" w14:textId="1AF38646" w:rsidR="00621671" w:rsidRPr="00CE3CA1" w:rsidRDefault="00621671" w:rsidP="00EA7743">
      <w:pPr>
        <w:spacing w:after="0" w:line="240" w:lineRule="auto"/>
        <w:ind w:firstLine="720"/>
        <w:jc w:val="both"/>
        <w:rPr>
          <w:rFonts w:ascii="Times New Roman" w:hAnsi="Times New Roman" w:cs="Times New Roman"/>
          <w:b/>
          <w:sz w:val="28"/>
          <w:szCs w:val="28"/>
        </w:rPr>
      </w:pPr>
    </w:p>
    <w:p w14:paraId="6F64887F" w14:textId="714116D3"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w:t>
      </w:r>
      <w:r w:rsidR="00D26233" w:rsidRPr="00CE3CA1">
        <w:rPr>
          <w:rFonts w:ascii="Times New Roman" w:hAnsi="Times New Roman" w:cs="Times New Roman"/>
          <w:sz w:val="28"/>
          <w:szCs w:val="28"/>
        </w:rPr>
        <w:t xml:space="preserve">414. </w:t>
      </w:r>
      <w:r w:rsidRPr="00CE3CA1">
        <w:rPr>
          <w:rFonts w:ascii="Times New Roman" w:hAnsi="Times New Roman" w:cs="Times New Roman"/>
          <w:sz w:val="28"/>
          <w:szCs w:val="28"/>
        </w:rPr>
        <w:t>Налоговые льготы</w:t>
      </w:r>
    </w:p>
    <w:p w14:paraId="7ED54FF7"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5869C33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При исчислении налога налоговая база уменьшается на среднегодовую остаточную стоимость (среднегодовую стоимость):</w:t>
      </w:r>
    </w:p>
    <w:p w14:paraId="6C732B5C"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объектов культуры и искусства, образования, здравоохранения, физической культуры и спорта, социального обеспечения;</w:t>
      </w:r>
    </w:p>
    <w:p w14:paraId="19535778"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2) имущества, находящегося на балансе сельскохозяйственных предприятий, используемого для производства и хранения сельскохозяйственной продукции, </w:t>
      </w:r>
      <w:r w:rsidRPr="00CE3CA1">
        <w:rPr>
          <w:rFonts w:ascii="Times New Roman" w:hAnsi="Times New Roman" w:cs="Times New Roman"/>
          <w:noProof/>
          <w:sz w:val="28"/>
          <w:szCs w:val="28"/>
        </w:rPr>
        <w:t>а также для разведения тутового шелкопряда.</w:t>
      </w:r>
    </w:p>
    <w:p w14:paraId="2D4F5190" w14:textId="77777777" w:rsidR="00621671" w:rsidRPr="00CE3CA1" w:rsidRDefault="00621671" w:rsidP="00EA7743">
      <w:pPr>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sz w:val="28"/>
          <w:szCs w:val="28"/>
        </w:rPr>
        <w:t>От налога освобождаются</w:t>
      </w:r>
      <w:r w:rsidRPr="00CE3CA1">
        <w:rPr>
          <w:rFonts w:ascii="Times New Roman" w:hAnsi="Times New Roman" w:cs="Times New Roman"/>
          <w:noProof/>
          <w:sz w:val="28"/>
          <w:szCs w:val="28"/>
        </w:rPr>
        <w:t>:</w:t>
      </w:r>
    </w:p>
    <w:p w14:paraId="56F8D947" w14:textId="7F2C3539" w:rsidR="00621671" w:rsidRPr="00CE3CA1" w:rsidRDefault="00621671" w:rsidP="00EA7743">
      <w:pPr>
        <w:pStyle w:val="a4"/>
        <w:numPr>
          <w:ilvl w:val="1"/>
          <w:numId w:val="30"/>
        </w:numPr>
        <w:tabs>
          <w:tab w:val="left" w:pos="1134"/>
        </w:tabs>
        <w:spacing w:after="0" w:line="240" w:lineRule="auto"/>
        <w:ind w:left="0" w:firstLine="709"/>
        <w:jc w:val="both"/>
        <w:rPr>
          <w:rFonts w:ascii="Times New Roman" w:hAnsi="Times New Roman" w:cs="Times New Roman"/>
          <w:sz w:val="28"/>
          <w:szCs w:val="28"/>
        </w:rPr>
      </w:pPr>
      <w:r w:rsidRPr="00CE3CA1">
        <w:rPr>
          <w:rFonts w:ascii="Times New Roman" w:hAnsi="Times New Roman" w:cs="Times New Roman"/>
          <w:sz w:val="28"/>
          <w:szCs w:val="28"/>
        </w:rPr>
        <w:t>юридические лица, единственными участниками которых являются общественные объединения лиц с инвалидностью и в общей численности которых лица с инвалидностью составляют не менее 50 процентов, и фонд оплаты труда лиц с инвалидностью составляет не менее 50 процент</w:t>
      </w:r>
      <w:r w:rsidR="002608E0" w:rsidRPr="00CE3CA1">
        <w:rPr>
          <w:rFonts w:ascii="Times New Roman" w:hAnsi="Times New Roman" w:cs="Times New Roman"/>
          <w:sz w:val="28"/>
          <w:szCs w:val="28"/>
        </w:rPr>
        <w:t>ов от общего фонда оплаты труда;</w:t>
      </w:r>
    </w:p>
    <w:p w14:paraId="568CE49A" w14:textId="18BEB0B3" w:rsidR="002608E0" w:rsidRPr="00CE3CA1" w:rsidRDefault="002608E0" w:rsidP="00EA7743">
      <w:pPr>
        <w:pStyle w:val="a4"/>
        <w:numPr>
          <w:ilvl w:val="1"/>
          <w:numId w:val="30"/>
        </w:numPr>
        <w:tabs>
          <w:tab w:val="left" w:pos="1134"/>
        </w:tabs>
        <w:autoSpaceDE w:val="0"/>
        <w:autoSpaceDN w:val="0"/>
        <w:adjustRightInd w:val="0"/>
        <w:spacing w:after="0" w:line="240" w:lineRule="auto"/>
        <w:ind w:left="0" w:firstLine="709"/>
        <w:jc w:val="both"/>
        <w:rPr>
          <w:rFonts w:ascii="Times New Roman" w:hAnsi="Times New Roman"/>
          <w:noProof/>
          <w:sz w:val="28"/>
          <w:szCs w:val="28"/>
        </w:rPr>
      </w:pPr>
      <w:r w:rsidRPr="00CE3CA1">
        <w:rPr>
          <w:rFonts w:ascii="Times New Roman" w:hAnsi="Times New Roman"/>
          <w:noProof/>
          <w:sz w:val="28"/>
          <w:szCs w:val="28"/>
        </w:rPr>
        <w:t>производители энергии из возобновляемых источников энергии за установки возобновляемых источников энергии (номинальной мощностью 0,1 МВт и более</w:t>
      </w:r>
      <w:r w:rsidR="003065E0" w:rsidRPr="00CE3CA1">
        <w:rPr>
          <w:rFonts w:ascii="Times New Roman" w:hAnsi="Times New Roman"/>
          <w:noProof/>
          <w:sz w:val="28"/>
          <w:szCs w:val="28"/>
        </w:rPr>
        <w:t>)</w:t>
      </w:r>
      <w:r w:rsidRPr="00CE3CA1">
        <w:rPr>
          <w:rFonts w:ascii="Times New Roman" w:hAnsi="Times New Roman"/>
          <w:noProof/>
          <w:sz w:val="28"/>
          <w:szCs w:val="28"/>
        </w:rPr>
        <w:t xml:space="preserve"> сроком на десять лет с момента ввода их в эксплуатацию.</w:t>
      </w:r>
    </w:p>
    <w:p w14:paraId="68F1BC37" w14:textId="77777777" w:rsidR="007B7F8B" w:rsidRPr="00CE3CA1" w:rsidRDefault="007B7F8B" w:rsidP="00EA7743">
      <w:pPr>
        <w:spacing w:after="0" w:line="240" w:lineRule="auto"/>
        <w:ind w:firstLine="720"/>
        <w:jc w:val="both"/>
        <w:rPr>
          <w:rFonts w:ascii="Times New Roman" w:hAnsi="Times New Roman" w:cs="Times New Roman"/>
          <w:sz w:val="28"/>
          <w:szCs w:val="28"/>
        </w:rPr>
      </w:pPr>
    </w:p>
    <w:p w14:paraId="16F1264C" w14:textId="7C29BAFF"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15</w:t>
      </w:r>
      <w:r w:rsidRPr="00CE3CA1">
        <w:rPr>
          <w:rFonts w:ascii="Times New Roman" w:hAnsi="Times New Roman" w:cs="Times New Roman"/>
          <w:sz w:val="28"/>
          <w:szCs w:val="28"/>
        </w:rPr>
        <w:t>. Налоговые ставки</w:t>
      </w:r>
    </w:p>
    <w:p w14:paraId="3C56E250" w14:textId="77777777" w:rsidR="00621671" w:rsidRPr="00CE3CA1" w:rsidRDefault="00621671" w:rsidP="00EA7743">
      <w:pPr>
        <w:spacing w:after="0" w:line="240" w:lineRule="auto"/>
        <w:ind w:firstLine="720"/>
        <w:jc w:val="both"/>
        <w:rPr>
          <w:rFonts w:ascii="Times New Roman" w:hAnsi="Times New Roman" w:cs="Times New Roman"/>
          <w:b/>
          <w:sz w:val="28"/>
          <w:szCs w:val="28"/>
        </w:rPr>
      </w:pPr>
    </w:p>
    <w:p w14:paraId="6C34F37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ставка устанавливается в размере 2 процентов, если иное не предусмотрено настоящей статьей.</w:t>
      </w:r>
    </w:p>
    <w:p w14:paraId="45F34D8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объектов незавершенного в нормативный срок строительства налоговая ставка устанавливается в размере 4 процентов, если иное не предусмотрено в части третьей настоящей статьи. </w:t>
      </w:r>
    </w:p>
    <w:p w14:paraId="21F20F02" w14:textId="7B574681" w:rsidR="00621671" w:rsidRPr="00CE3CA1" w:rsidRDefault="00D56235" w:rsidP="00D56235">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пустующих зданий, неиспользуемых производственных площадей, сооружений нежилого назначения, а также объектов незавершенного строительства </w:t>
      </w:r>
      <w:r w:rsidR="004B5A67" w:rsidRPr="00CE3CA1">
        <w:rPr>
          <w:rFonts w:ascii="Times New Roman" w:hAnsi="Times New Roman" w:cs="Times New Roman"/>
          <w:sz w:val="28"/>
          <w:szCs w:val="28"/>
        </w:rPr>
        <w:t xml:space="preserve">законодательством могут применяться меры </w:t>
      </w:r>
      <w:r w:rsidR="004B5A67" w:rsidRPr="00CE3CA1">
        <w:rPr>
          <w:rFonts w:ascii="Times New Roman" w:hAnsi="Times New Roman" w:cs="Times New Roman"/>
          <w:sz w:val="28"/>
          <w:szCs w:val="28"/>
        </w:rPr>
        <w:lastRenderedPageBreak/>
        <w:t>воздействия путем установления повышенных налоговых ставок</w:t>
      </w:r>
      <w:r w:rsidR="0069772E" w:rsidRPr="00CE3CA1">
        <w:rPr>
          <w:rFonts w:ascii="Times New Roman" w:hAnsi="Times New Roman" w:cs="Times New Roman"/>
          <w:sz w:val="28"/>
          <w:szCs w:val="28"/>
        </w:rPr>
        <w:t>,</w:t>
      </w:r>
      <w:r w:rsidR="00E62037" w:rsidRPr="00CE3CA1">
        <w:rPr>
          <w:rFonts w:ascii="Times New Roman" w:hAnsi="Times New Roman" w:cs="Times New Roman"/>
          <w:sz w:val="28"/>
          <w:szCs w:val="28"/>
        </w:rPr>
        <w:t xml:space="preserve"> </w:t>
      </w:r>
      <w:r w:rsidR="00E62037" w:rsidRPr="00CE3CA1">
        <w:rPr>
          <w:rFonts w:ascii="Times New Roman" w:hAnsi="Times New Roman" w:cs="Times New Roman"/>
          <w:bCs/>
          <w:noProof/>
          <w:sz w:val="28"/>
          <w:szCs w:val="28"/>
        </w:rPr>
        <w:t xml:space="preserve">и налоговые льготы, указанные в статье 414 настоящего Кодекса, на них не распространяются. </w:t>
      </w:r>
      <w:r w:rsidR="004B5A67" w:rsidRPr="00CE3CA1">
        <w:rPr>
          <w:rFonts w:ascii="Times New Roman" w:hAnsi="Times New Roman" w:cs="Times New Roman"/>
          <w:sz w:val="28"/>
          <w:szCs w:val="28"/>
        </w:rPr>
        <w:t xml:space="preserve"> </w:t>
      </w:r>
    </w:p>
    <w:p w14:paraId="6CDF81AD"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Налоговая ставка устанавливается в размере 0,2 процента в отношении:</w:t>
      </w:r>
    </w:p>
    <w:p w14:paraId="7B3430D0" w14:textId="34E70D0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 железнодорожных путей</w:t>
      </w:r>
      <w:r w:rsidR="00B41056" w:rsidRPr="00CE3CA1">
        <w:rPr>
          <w:rFonts w:ascii="Times New Roman" w:hAnsi="Times New Roman" w:cs="Times New Roman"/>
          <w:sz w:val="28"/>
          <w:szCs w:val="28"/>
        </w:rPr>
        <w:t xml:space="preserve"> общего пользования</w:t>
      </w:r>
      <w:r w:rsidRPr="00CE3CA1">
        <w:rPr>
          <w:rFonts w:ascii="Times New Roman" w:hAnsi="Times New Roman" w:cs="Times New Roman"/>
          <w:sz w:val="28"/>
          <w:szCs w:val="28"/>
        </w:rPr>
        <w:t>, магистральных трубопроводов, линий связи и электропередач, а также сооружений, являющихся неотъемлемой технологической частью указанных объектов;</w:t>
      </w:r>
    </w:p>
    <w:p w14:paraId="1C4192B3" w14:textId="5A6F07AA" w:rsidR="00621671" w:rsidRPr="00CE3CA1" w:rsidRDefault="007B7F8B"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w:t>
      </w:r>
      <w:r w:rsidR="00621671" w:rsidRPr="00CE3CA1">
        <w:rPr>
          <w:rFonts w:ascii="Times New Roman" w:hAnsi="Times New Roman" w:cs="Times New Roman"/>
          <w:sz w:val="28"/>
          <w:szCs w:val="28"/>
        </w:rPr>
        <w:t>недвижимого имущества и объектов незавершенного строительства, по которым принято решение Кабинета Министров Республики Узбекистан об их консервации.</w:t>
      </w:r>
    </w:p>
    <w:p w14:paraId="1AA5AFAD" w14:textId="57A9EFD2" w:rsidR="00621671" w:rsidRPr="00CE3CA1" w:rsidRDefault="00621671" w:rsidP="00EA7743">
      <w:pPr>
        <w:spacing w:after="0" w:line="240" w:lineRule="auto"/>
        <w:ind w:firstLine="720"/>
        <w:jc w:val="both"/>
        <w:rPr>
          <w:rFonts w:ascii="Times New Roman" w:hAnsi="Times New Roman" w:cs="Times New Roman"/>
          <w:b/>
          <w:sz w:val="28"/>
          <w:szCs w:val="28"/>
        </w:rPr>
      </w:pPr>
    </w:p>
    <w:p w14:paraId="615140BC" w14:textId="2684E194"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Статья 4</w:t>
      </w:r>
      <w:r w:rsidR="00D26233" w:rsidRPr="00CE3CA1">
        <w:rPr>
          <w:rFonts w:ascii="Times New Roman" w:hAnsi="Times New Roman" w:cs="Times New Roman"/>
          <w:bCs w:val="0"/>
          <w:noProof/>
          <w:sz w:val="28"/>
          <w:szCs w:val="28"/>
        </w:rPr>
        <w:t>16</w:t>
      </w:r>
      <w:r w:rsidRPr="00CE3CA1">
        <w:rPr>
          <w:rFonts w:ascii="Times New Roman" w:hAnsi="Times New Roman" w:cs="Times New Roman"/>
          <w:bCs w:val="0"/>
          <w:noProof/>
          <w:sz w:val="28"/>
          <w:szCs w:val="28"/>
        </w:rPr>
        <w:t>. Налоговый период</w:t>
      </w:r>
    </w:p>
    <w:p w14:paraId="052D51A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36A32A7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r w:rsidRPr="00CE3CA1">
        <w:rPr>
          <w:rFonts w:ascii="Times New Roman" w:hAnsi="Times New Roman" w:cs="Times New Roman"/>
          <w:bCs/>
          <w:noProof/>
          <w:sz w:val="28"/>
          <w:szCs w:val="28"/>
        </w:rPr>
        <w:t>Налоговым периодом является календарный год.</w:t>
      </w:r>
    </w:p>
    <w:p w14:paraId="2CA12885" w14:textId="77777777" w:rsidR="00621671" w:rsidRPr="00CE3CA1" w:rsidRDefault="00621671" w:rsidP="00EA7743">
      <w:pPr>
        <w:autoSpaceDE w:val="0"/>
        <w:autoSpaceDN w:val="0"/>
        <w:adjustRightInd w:val="0"/>
        <w:spacing w:after="0" w:line="240" w:lineRule="auto"/>
        <w:ind w:firstLine="720"/>
        <w:rPr>
          <w:rFonts w:ascii="Times New Roman" w:hAnsi="Times New Roman" w:cs="Times New Roman"/>
          <w:b/>
          <w:bCs/>
          <w:noProof/>
          <w:sz w:val="28"/>
          <w:szCs w:val="28"/>
        </w:rPr>
      </w:pPr>
    </w:p>
    <w:p w14:paraId="2125CC27" w14:textId="77777777" w:rsidR="00340EAC" w:rsidRPr="00CE3CA1" w:rsidRDefault="00621671" w:rsidP="009D10D1">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Статья 4</w:t>
      </w:r>
      <w:r w:rsidR="00D26233" w:rsidRPr="00CE3CA1">
        <w:rPr>
          <w:rFonts w:ascii="Times New Roman" w:hAnsi="Times New Roman" w:cs="Times New Roman"/>
          <w:bCs w:val="0"/>
          <w:noProof/>
          <w:sz w:val="28"/>
          <w:szCs w:val="28"/>
        </w:rPr>
        <w:t>17</w:t>
      </w:r>
      <w:r w:rsidRPr="00CE3CA1">
        <w:rPr>
          <w:rFonts w:ascii="Times New Roman" w:hAnsi="Times New Roman" w:cs="Times New Roman"/>
          <w:bCs w:val="0"/>
          <w:noProof/>
          <w:sz w:val="28"/>
          <w:szCs w:val="28"/>
        </w:rPr>
        <w:t xml:space="preserve">. Порядок исчисления налога, представления </w:t>
      </w:r>
    </w:p>
    <w:p w14:paraId="3D9C3183" w14:textId="4D4F003A" w:rsidR="00621671" w:rsidRPr="00CE3CA1" w:rsidRDefault="00621671" w:rsidP="009D10D1">
      <w:pPr>
        <w:autoSpaceDE w:val="0"/>
        <w:autoSpaceDN w:val="0"/>
        <w:adjustRightInd w:val="0"/>
        <w:spacing w:after="0" w:line="240" w:lineRule="auto"/>
        <w:ind w:firstLine="2268"/>
        <w:rPr>
          <w:rFonts w:ascii="Times New Roman" w:hAnsi="Times New Roman" w:cs="Times New Roman"/>
          <w:b/>
          <w:bCs/>
          <w:noProof/>
          <w:sz w:val="28"/>
          <w:szCs w:val="28"/>
        </w:rPr>
      </w:pPr>
      <w:r w:rsidRPr="00CE3CA1">
        <w:rPr>
          <w:rFonts w:ascii="Times New Roman" w:hAnsi="Times New Roman" w:cs="Times New Roman"/>
          <w:b/>
          <w:bCs/>
          <w:noProof/>
          <w:sz w:val="28"/>
          <w:szCs w:val="28"/>
        </w:rPr>
        <w:t>налоговой</w:t>
      </w:r>
      <w:r w:rsidRPr="00CE3CA1">
        <w:rPr>
          <w:rFonts w:ascii="Times New Roman" w:hAnsi="Times New Roman" w:cs="Times New Roman"/>
          <w:b/>
          <w:bCs/>
          <w:sz w:val="28"/>
          <w:szCs w:val="28"/>
        </w:rPr>
        <w:t xml:space="preserve"> отчетности</w:t>
      </w:r>
      <w:r w:rsidRPr="00CE3CA1">
        <w:rPr>
          <w:rFonts w:ascii="Times New Roman" w:hAnsi="Times New Roman" w:cs="Times New Roman"/>
          <w:bCs/>
          <w:sz w:val="28"/>
          <w:szCs w:val="28"/>
        </w:rPr>
        <w:t xml:space="preserve"> </w:t>
      </w:r>
      <w:r w:rsidRPr="00CE3CA1">
        <w:rPr>
          <w:rFonts w:ascii="Times New Roman" w:hAnsi="Times New Roman" w:cs="Times New Roman"/>
          <w:b/>
          <w:bCs/>
          <w:noProof/>
          <w:sz w:val="28"/>
          <w:szCs w:val="28"/>
        </w:rPr>
        <w:t xml:space="preserve">и уплаты налога </w:t>
      </w:r>
    </w:p>
    <w:p w14:paraId="2C24351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0415D701" w14:textId="1A31FB12"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Налогоплательщики самостоятельно исчисляют налог исходя из налоговой базы, определенной в соответствии со статьей </w:t>
      </w:r>
      <w:r w:rsidR="00FD56F1" w:rsidRPr="00CE3CA1">
        <w:rPr>
          <w:rFonts w:ascii="Times New Roman" w:hAnsi="Times New Roman" w:cs="Times New Roman"/>
          <w:bCs/>
          <w:noProof/>
          <w:sz w:val="28"/>
          <w:szCs w:val="28"/>
        </w:rPr>
        <w:t>412</w:t>
      </w:r>
      <w:r w:rsidRPr="00CE3CA1">
        <w:rPr>
          <w:rFonts w:ascii="Times New Roman" w:hAnsi="Times New Roman" w:cs="Times New Roman"/>
          <w:bCs/>
          <w:noProof/>
          <w:sz w:val="28"/>
          <w:szCs w:val="28"/>
        </w:rPr>
        <w:t xml:space="preserve"> настоящего Кодекса, и соответствующей</w:t>
      </w:r>
      <w:r w:rsidR="00F92128" w:rsidRPr="00CE3CA1">
        <w:rPr>
          <w:rFonts w:ascii="Times New Roman" w:hAnsi="Times New Roman" w:cs="Times New Roman"/>
          <w:bCs/>
          <w:noProof/>
          <w:sz w:val="28"/>
          <w:szCs w:val="28"/>
        </w:rPr>
        <w:t xml:space="preserve"> налоговой</w:t>
      </w:r>
      <w:r w:rsidRPr="00CE3CA1">
        <w:rPr>
          <w:rFonts w:ascii="Times New Roman" w:hAnsi="Times New Roman" w:cs="Times New Roman"/>
          <w:bCs/>
          <w:noProof/>
          <w:sz w:val="28"/>
          <w:szCs w:val="28"/>
        </w:rPr>
        <w:t xml:space="preserve"> ставки.</w:t>
      </w:r>
    </w:p>
    <w:p w14:paraId="54E5E973" w14:textId="1EA48E3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Налоговая отчетность представляется в налоговый орган по месту налогового учета один раз в год в срок представления годовой финансовой отчетности, а юридическими лицами – нерезидентами Республики Узбекистан </w:t>
      </w:r>
      <w:r w:rsidR="00093614" w:rsidRPr="00CE3CA1">
        <w:rPr>
          <w:rFonts w:ascii="Times New Roman" w:hAnsi="Times New Roman" w:cs="Times New Roman"/>
          <w:bCs/>
          <w:noProof/>
          <w:sz w:val="28"/>
          <w:szCs w:val="28"/>
        </w:rPr>
        <w:t xml:space="preserve">– </w:t>
      </w:r>
      <w:r w:rsidRPr="00CE3CA1">
        <w:rPr>
          <w:rFonts w:ascii="Times New Roman" w:hAnsi="Times New Roman" w:cs="Times New Roman"/>
          <w:bCs/>
          <w:noProof/>
          <w:sz w:val="28"/>
          <w:szCs w:val="28"/>
        </w:rPr>
        <w:t xml:space="preserve">до 15 февраля года, следующего за отчетным налоговым периодом. </w:t>
      </w:r>
    </w:p>
    <w:p w14:paraId="1339C170" w14:textId="2360951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Если недвижимое имущество</w:t>
      </w:r>
      <w:r w:rsidR="00733703" w:rsidRPr="00CE3CA1">
        <w:rPr>
          <w:rFonts w:ascii="Times New Roman" w:hAnsi="Times New Roman" w:cs="Times New Roman"/>
          <w:bCs/>
          <w:noProof/>
          <w:sz w:val="28"/>
          <w:szCs w:val="28"/>
        </w:rPr>
        <w:t>, за исключением объектов, указанных в пункте 3 части второй статьи 411</w:t>
      </w:r>
      <w:r w:rsidR="0069772E" w:rsidRPr="00CE3CA1">
        <w:rPr>
          <w:rFonts w:ascii="Times New Roman" w:hAnsi="Times New Roman" w:cs="Times New Roman"/>
          <w:bCs/>
          <w:noProof/>
          <w:sz w:val="28"/>
          <w:szCs w:val="28"/>
        </w:rPr>
        <w:t xml:space="preserve"> </w:t>
      </w:r>
      <w:r w:rsidR="0069772E" w:rsidRPr="00CE3CA1">
        <w:rPr>
          <w:rFonts w:ascii="Times New Roman" w:hAnsi="Times New Roman" w:cs="Times New Roman"/>
          <w:sz w:val="28"/>
          <w:szCs w:val="28"/>
        </w:rPr>
        <w:t>настоящего Кодекса</w:t>
      </w:r>
      <w:r w:rsidR="00733703" w:rsidRPr="00CE3CA1">
        <w:rPr>
          <w:rFonts w:ascii="Times New Roman" w:hAnsi="Times New Roman" w:cs="Times New Roman"/>
          <w:bCs/>
          <w:noProof/>
          <w:sz w:val="28"/>
          <w:szCs w:val="28"/>
        </w:rPr>
        <w:t xml:space="preserve">, </w:t>
      </w:r>
      <w:r w:rsidRPr="00CE3CA1">
        <w:rPr>
          <w:rFonts w:ascii="Times New Roman" w:hAnsi="Times New Roman" w:cs="Times New Roman"/>
          <w:bCs/>
          <w:noProof/>
          <w:sz w:val="28"/>
          <w:szCs w:val="28"/>
        </w:rPr>
        <w:t xml:space="preserve"> находится не по месту налогового учета налогоплательщика, налоговая отчетность представляется в налоговые органы по месту нахождения недвижимого имущества. </w:t>
      </w:r>
    </w:p>
    <w:p w14:paraId="29BEA54E" w14:textId="0E6505EA"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В течение налогового периода налогоплательщики (за исключением юридических лиц – нерезидентов Республики Узбекистан, не осуществляющих деятельность в Республике Узбекистан чере</w:t>
      </w:r>
      <w:r w:rsidR="00842D31" w:rsidRPr="00CE3CA1">
        <w:rPr>
          <w:rFonts w:ascii="Times New Roman" w:hAnsi="Times New Roman" w:cs="Times New Roman"/>
          <w:bCs/>
          <w:noProof/>
          <w:sz w:val="28"/>
          <w:szCs w:val="28"/>
        </w:rPr>
        <w:t>з</w:t>
      </w:r>
      <w:r w:rsidRPr="00CE3CA1">
        <w:rPr>
          <w:rFonts w:ascii="Times New Roman" w:hAnsi="Times New Roman" w:cs="Times New Roman"/>
          <w:bCs/>
          <w:noProof/>
          <w:sz w:val="28"/>
          <w:szCs w:val="28"/>
        </w:rPr>
        <w:t xml:space="preserve"> постоянн</w:t>
      </w:r>
      <w:r w:rsidR="00842D31" w:rsidRPr="00CE3CA1">
        <w:rPr>
          <w:rFonts w:ascii="Times New Roman" w:hAnsi="Times New Roman" w:cs="Times New Roman"/>
          <w:bCs/>
          <w:noProof/>
          <w:sz w:val="28"/>
          <w:szCs w:val="28"/>
        </w:rPr>
        <w:t xml:space="preserve">ые </w:t>
      </w:r>
      <w:r w:rsidRPr="00CE3CA1">
        <w:rPr>
          <w:rFonts w:ascii="Times New Roman" w:hAnsi="Times New Roman" w:cs="Times New Roman"/>
          <w:bCs/>
          <w:noProof/>
          <w:sz w:val="28"/>
          <w:szCs w:val="28"/>
        </w:rPr>
        <w:t xml:space="preserve"> учреждени</w:t>
      </w:r>
      <w:r w:rsidR="00842D31" w:rsidRPr="00CE3CA1">
        <w:rPr>
          <w:rFonts w:ascii="Times New Roman" w:hAnsi="Times New Roman" w:cs="Times New Roman"/>
          <w:bCs/>
          <w:noProof/>
          <w:sz w:val="28"/>
          <w:szCs w:val="28"/>
        </w:rPr>
        <w:t>я</w:t>
      </w:r>
      <w:r w:rsidRPr="00CE3CA1">
        <w:rPr>
          <w:rFonts w:ascii="Times New Roman" w:hAnsi="Times New Roman" w:cs="Times New Roman"/>
          <w:bCs/>
          <w:noProof/>
          <w:sz w:val="28"/>
          <w:szCs w:val="28"/>
        </w:rPr>
        <w:t xml:space="preserve">) уплачивают </w:t>
      </w:r>
      <w:r w:rsidR="00DA3BBC" w:rsidRPr="00CE3CA1">
        <w:rPr>
          <w:rFonts w:ascii="Times New Roman" w:hAnsi="Times New Roman" w:cs="Times New Roman"/>
          <w:bCs/>
          <w:noProof/>
          <w:sz w:val="28"/>
          <w:szCs w:val="28"/>
        </w:rPr>
        <w:t xml:space="preserve">авансовые </w:t>
      </w:r>
      <w:r w:rsidRPr="00CE3CA1">
        <w:rPr>
          <w:rFonts w:ascii="Times New Roman" w:hAnsi="Times New Roman" w:cs="Times New Roman"/>
          <w:bCs/>
          <w:noProof/>
          <w:sz w:val="28"/>
          <w:szCs w:val="28"/>
        </w:rPr>
        <w:t xml:space="preserve">платежи по налогу. </w:t>
      </w:r>
    </w:p>
    <w:p w14:paraId="11D85CFB" w14:textId="29F04944"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Для исчисления размера </w:t>
      </w:r>
      <w:r w:rsidR="00DA3BBC" w:rsidRPr="00CE3CA1">
        <w:rPr>
          <w:rFonts w:ascii="Times New Roman" w:hAnsi="Times New Roman" w:cs="Times New Roman"/>
          <w:bCs/>
          <w:noProof/>
          <w:sz w:val="28"/>
          <w:szCs w:val="28"/>
        </w:rPr>
        <w:t xml:space="preserve">авансовых </w:t>
      </w:r>
      <w:r w:rsidRPr="00CE3CA1">
        <w:rPr>
          <w:rFonts w:ascii="Times New Roman" w:hAnsi="Times New Roman" w:cs="Times New Roman"/>
          <w:bCs/>
          <w:noProof/>
          <w:sz w:val="28"/>
          <w:szCs w:val="28"/>
        </w:rPr>
        <w:t>платежей налогоплательщики до 10 января текущего налогового периода, а вновь созданные</w:t>
      </w:r>
      <w:r w:rsidR="00093614" w:rsidRPr="00CE3CA1">
        <w:rPr>
          <w:rFonts w:ascii="Times New Roman" w:hAnsi="Times New Roman" w:cs="Times New Roman"/>
          <w:bCs/>
          <w:noProof/>
          <w:sz w:val="28"/>
          <w:szCs w:val="28"/>
        </w:rPr>
        <w:t xml:space="preserve"> –</w:t>
      </w:r>
      <w:r w:rsidRPr="00CE3CA1">
        <w:rPr>
          <w:rFonts w:ascii="Times New Roman" w:hAnsi="Times New Roman" w:cs="Times New Roman"/>
          <w:bCs/>
          <w:noProof/>
          <w:sz w:val="28"/>
          <w:szCs w:val="28"/>
        </w:rPr>
        <w:t xml:space="preserve"> не позднее тридцати дней с даты государственной регистрации представляют в налоговые органы справку о сумме налога за текущий налоговый период, рассчитанной исходя из предполагаемой налоговой базы (среднегодовой остаточной стоимости (среднегодовой стоимости) имущества на соответствующий год) и соответствующей </w:t>
      </w:r>
      <w:r w:rsidR="00F92128" w:rsidRPr="00CE3CA1">
        <w:rPr>
          <w:rFonts w:ascii="Times New Roman" w:hAnsi="Times New Roman" w:cs="Times New Roman"/>
          <w:bCs/>
          <w:noProof/>
          <w:sz w:val="28"/>
          <w:szCs w:val="28"/>
        </w:rPr>
        <w:t xml:space="preserve">налоговой </w:t>
      </w:r>
      <w:r w:rsidRPr="00CE3CA1">
        <w:rPr>
          <w:rFonts w:ascii="Times New Roman" w:hAnsi="Times New Roman" w:cs="Times New Roman"/>
          <w:bCs/>
          <w:noProof/>
          <w:sz w:val="28"/>
          <w:szCs w:val="28"/>
        </w:rPr>
        <w:t xml:space="preserve">ставки. Налогоплательщики, у которых обязательства по налогу возникли в течение </w:t>
      </w:r>
      <w:r w:rsidRPr="00CE3CA1">
        <w:rPr>
          <w:rFonts w:ascii="Times New Roman" w:hAnsi="Times New Roman" w:cs="Times New Roman"/>
          <w:bCs/>
          <w:noProof/>
          <w:sz w:val="28"/>
          <w:szCs w:val="28"/>
        </w:rPr>
        <w:lastRenderedPageBreak/>
        <w:t xml:space="preserve">налогового периода, справку о сумме налога представляют не позднее тридцати дней с даты возникновения налогового обязательства. </w:t>
      </w:r>
    </w:p>
    <w:p w14:paraId="3473D324" w14:textId="00197EC0" w:rsidR="00621671" w:rsidRPr="00CE3CA1" w:rsidRDefault="00DA3BBC"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Авансовые </w:t>
      </w:r>
      <w:r w:rsidR="00621671" w:rsidRPr="00CE3CA1">
        <w:rPr>
          <w:rFonts w:ascii="Times New Roman" w:hAnsi="Times New Roman" w:cs="Times New Roman"/>
          <w:bCs/>
          <w:noProof/>
          <w:sz w:val="28"/>
          <w:szCs w:val="28"/>
        </w:rPr>
        <w:t>платежи, исчисленные в соответствии с частью четвертой настоящей статьи, уплачиваются:</w:t>
      </w:r>
    </w:p>
    <w:p w14:paraId="5A77CA44" w14:textId="6DA69E38"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плательщиками налога с оборота </w:t>
      </w:r>
      <w:r w:rsidR="009D10D1"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не позднее 10 числа третьего месяца каждого квартала в размере одной четвертой части годовой суммы налога;</w:t>
      </w:r>
    </w:p>
    <w:p w14:paraId="409789C4" w14:textId="16B5FA71" w:rsidR="00621671" w:rsidRPr="00CE3CA1" w:rsidRDefault="00BE4A19"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налогоплательщиками, не являющими</w:t>
      </w:r>
      <w:r w:rsidR="00621671" w:rsidRPr="00CE3CA1">
        <w:rPr>
          <w:rFonts w:ascii="Times New Roman" w:hAnsi="Times New Roman" w:cs="Times New Roman"/>
          <w:bCs/>
          <w:noProof/>
          <w:sz w:val="28"/>
          <w:szCs w:val="28"/>
        </w:rPr>
        <w:t>ся плательщиками налога с оборота</w:t>
      </w:r>
      <w:r w:rsidRPr="00CE3CA1">
        <w:rPr>
          <w:rFonts w:ascii="Times New Roman" w:hAnsi="Times New Roman" w:cs="Times New Roman"/>
          <w:bCs/>
          <w:noProof/>
          <w:sz w:val="28"/>
          <w:szCs w:val="28"/>
        </w:rPr>
        <w:t>,</w:t>
      </w:r>
      <w:r w:rsidR="00621671" w:rsidRPr="00CE3CA1">
        <w:rPr>
          <w:rFonts w:ascii="Times New Roman" w:hAnsi="Times New Roman" w:cs="Times New Roman"/>
          <w:bCs/>
          <w:noProof/>
          <w:sz w:val="28"/>
          <w:szCs w:val="28"/>
        </w:rPr>
        <w:t xml:space="preserve"> </w:t>
      </w:r>
      <w:r w:rsidR="009D10D1" w:rsidRPr="00CE3CA1">
        <w:rPr>
          <w:rFonts w:ascii="Times New Roman" w:hAnsi="Times New Roman" w:cs="Times New Roman"/>
          <w:bCs/>
          <w:noProof/>
          <w:sz w:val="28"/>
          <w:szCs w:val="28"/>
        </w:rPr>
        <w:t>–</w:t>
      </w:r>
      <w:r w:rsidR="00621671" w:rsidRPr="00CE3CA1">
        <w:rPr>
          <w:rFonts w:ascii="Times New Roman" w:hAnsi="Times New Roman" w:cs="Times New Roman"/>
          <w:bCs/>
          <w:noProof/>
          <w:sz w:val="28"/>
          <w:szCs w:val="28"/>
        </w:rPr>
        <w:t xml:space="preserve"> не позднее 10 числа каждого месяца в размере одной двенадцатой части годовой суммы налога.</w:t>
      </w:r>
    </w:p>
    <w:p w14:paraId="108CEFBC" w14:textId="1A5C02B0"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При изменении в течение налогового периода предполагаемой налоговой базы налогоплательщик вправе представить уточненную справку о сумме налога. При этом </w:t>
      </w:r>
      <w:r w:rsidR="00DA3BBC" w:rsidRPr="00CE3CA1">
        <w:rPr>
          <w:rFonts w:ascii="Times New Roman" w:hAnsi="Times New Roman" w:cs="Times New Roman"/>
          <w:bCs/>
          <w:noProof/>
          <w:sz w:val="28"/>
          <w:szCs w:val="28"/>
        </w:rPr>
        <w:t xml:space="preserve">авансовые </w:t>
      </w:r>
      <w:r w:rsidRPr="00CE3CA1">
        <w:rPr>
          <w:rFonts w:ascii="Times New Roman" w:hAnsi="Times New Roman" w:cs="Times New Roman"/>
          <w:bCs/>
          <w:noProof/>
          <w:sz w:val="28"/>
          <w:szCs w:val="28"/>
        </w:rPr>
        <w:t xml:space="preserve">платежи за оставшуюся часть налогового периода корректируются на сумму изменения налога равными долями. </w:t>
      </w:r>
    </w:p>
    <w:p w14:paraId="09D5B65F" w14:textId="15446A26"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Сумма налога, подлежащая уплате за налоговый период, с учетом </w:t>
      </w:r>
      <w:r w:rsidR="00DA3BBC" w:rsidRPr="00CE3CA1">
        <w:rPr>
          <w:rFonts w:ascii="Times New Roman" w:hAnsi="Times New Roman" w:cs="Times New Roman"/>
          <w:bCs/>
          <w:noProof/>
          <w:sz w:val="28"/>
          <w:szCs w:val="28"/>
        </w:rPr>
        <w:t xml:space="preserve">авансовых </w:t>
      </w:r>
      <w:r w:rsidRPr="00CE3CA1">
        <w:rPr>
          <w:rFonts w:ascii="Times New Roman" w:hAnsi="Times New Roman" w:cs="Times New Roman"/>
          <w:bCs/>
          <w:noProof/>
          <w:sz w:val="28"/>
          <w:szCs w:val="28"/>
        </w:rPr>
        <w:t>платежей, вносится в бюджет не позднее срока представления налоговой отчетности.</w:t>
      </w:r>
    </w:p>
    <w:p w14:paraId="66C22164" w14:textId="0692EBDB"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В случае занижения за налоговый период суммы </w:t>
      </w:r>
      <w:r w:rsidR="0045034E" w:rsidRPr="00CE3CA1">
        <w:rPr>
          <w:rFonts w:ascii="Times New Roman" w:hAnsi="Times New Roman" w:cs="Times New Roman"/>
          <w:bCs/>
          <w:noProof/>
          <w:sz w:val="28"/>
          <w:szCs w:val="28"/>
        </w:rPr>
        <w:t xml:space="preserve">авансовых </w:t>
      </w:r>
      <w:r w:rsidRPr="00CE3CA1">
        <w:rPr>
          <w:rFonts w:ascii="Times New Roman" w:hAnsi="Times New Roman" w:cs="Times New Roman"/>
          <w:bCs/>
          <w:noProof/>
          <w:sz w:val="28"/>
          <w:szCs w:val="28"/>
        </w:rPr>
        <w:t xml:space="preserve">платежей по налогу по сравнению с суммой налога, подлежащей уплате в бюджет </w:t>
      </w:r>
      <w:r w:rsidR="0009191B" w:rsidRPr="00CE3CA1">
        <w:rPr>
          <w:rFonts w:ascii="Times New Roman" w:hAnsi="Times New Roman" w:cs="Times New Roman"/>
          <w:bCs/>
          <w:noProof/>
          <w:sz w:val="28"/>
          <w:szCs w:val="28"/>
        </w:rPr>
        <w:t>указанной в налоговой отчетности</w:t>
      </w:r>
      <w:r w:rsidRPr="00CE3CA1">
        <w:rPr>
          <w:rFonts w:ascii="Times New Roman" w:hAnsi="Times New Roman" w:cs="Times New Roman"/>
          <w:bCs/>
          <w:noProof/>
          <w:sz w:val="28"/>
          <w:szCs w:val="28"/>
        </w:rPr>
        <w:t xml:space="preserve">, более чем на 10 процентов налоговый орган пересчитывает </w:t>
      </w:r>
      <w:r w:rsidR="0045034E" w:rsidRPr="00CE3CA1">
        <w:rPr>
          <w:rFonts w:ascii="Times New Roman" w:hAnsi="Times New Roman" w:cs="Times New Roman"/>
          <w:bCs/>
          <w:noProof/>
          <w:sz w:val="28"/>
          <w:szCs w:val="28"/>
        </w:rPr>
        <w:t xml:space="preserve">авансовые </w:t>
      </w:r>
      <w:r w:rsidR="00BE4A19" w:rsidRPr="00CE3CA1">
        <w:rPr>
          <w:rFonts w:ascii="Times New Roman" w:hAnsi="Times New Roman" w:cs="Times New Roman"/>
          <w:bCs/>
          <w:noProof/>
          <w:sz w:val="28"/>
          <w:szCs w:val="28"/>
        </w:rPr>
        <w:t>платежи</w:t>
      </w:r>
      <w:r w:rsidRPr="00CE3CA1">
        <w:rPr>
          <w:rFonts w:ascii="Times New Roman" w:hAnsi="Times New Roman" w:cs="Times New Roman"/>
          <w:bCs/>
          <w:noProof/>
          <w:sz w:val="28"/>
          <w:szCs w:val="28"/>
        </w:rPr>
        <w:t xml:space="preserve"> исходя из фактической суммы налога с начислением пени.</w:t>
      </w:r>
    </w:p>
    <w:p w14:paraId="4087F316" w14:textId="7C4EAAF6"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Налог подлежит уплате нерезидентами Республики Узбекистан, не осуществляющими деятельность в Республике Узбекистан через постоянн</w:t>
      </w:r>
      <w:r w:rsidR="00842D31" w:rsidRPr="00CE3CA1">
        <w:rPr>
          <w:rFonts w:ascii="Times New Roman" w:hAnsi="Times New Roman" w:cs="Times New Roman"/>
          <w:bCs/>
          <w:noProof/>
          <w:sz w:val="28"/>
          <w:szCs w:val="28"/>
        </w:rPr>
        <w:t>ые</w:t>
      </w:r>
      <w:r w:rsidRPr="00CE3CA1">
        <w:rPr>
          <w:rFonts w:ascii="Times New Roman" w:hAnsi="Times New Roman" w:cs="Times New Roman"/>
          <w:bCs/>
          <w:noProof/>
          <w:sz w:val="28"/>
          <w:szCs w:val="28"/>
        </w:rPr>
        <w:t xml:space="preserve"> учреждени</w:t>
      </w:r>
      <w:r w:rsidR="00842D31" w:rsidRPr="00CE3CA1">
        <w:rPr>
          <w:rFonts w:ascii="Times New Roman" w:hAnsi="Times New Roman" w:cs="Times New Roman"/>
          <w:bCs/>
          <w:noProof/>
          <w:sz w:val="28"/>
          <w:szCs w:val="28"/>
        </w:rPr>
        <w:t>я</w:t>
      </w:r>
      <w:r w:rsidR="00BE4A19"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один раз в год не позднее 15 февраля года, следующего за отчетным налоговым периодом.</w:t>
      </w:r>
    </w:p>
    <w:p w14:paraId="30B6A426" w14:textId="77777777" w:rsidR="00CE32C7" w:rsidRPr="00CE3CA1" w:rsidRDefault="00CE32C7"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3A857333" w14:textId="4B449411" w:rsidR="00621671" w:rsidRPr="00CE3CA1" w:rsidRDefault="00621671" w:rsidP="00EA7743">
      <w:pPr>
        <w:pStyle w:val="2"/>
        <w:spacing w:before="0" w:line="240" w:lineRule="auto"/>
        <w:ind w:firstLine="720"/>
        <w:jc w:val="both"/>
        <w:rPr>
          <w:rFonts w:ascii="Times New Roman" w:hAnsi="Times New Roman" w:cs="Times New Roman"/>
          <w:b w:val="0"/>
          <w:bCs w:val="0"/>
          <w:noProof/>
          <w:sz w:val="28"/>
          <w:szCs w:val="28"/>
        </w:rPr>
      </w:pPr>
      <w:r w:rsidRPr="00CE3CA1">
        <w:rPr>
          <w:rFonts w:ascii="Times New Roman" w:hAnsi="Times New Roman" w:cs="Times New Roman"/>
          <w:bCs w:val="0"/>
          <w:noProof/>
          <w:sz w:val="28"/>
          <w:szCs w:val="28"/>
        </w:rPr>
        <w:t>Г</w:t>
      </w:r>
      <w:r w:rsidR="009D10D1" w:rsidRPr="00CE3CA1">
        <w:rPr>
          <w:rFonts w:ascii="Times New Roman" w:hAnsi="Times New Roman" w:cs="Times New Roman"/>
          <w:bCs w:val="0"/>
          <w:noProof/>
          <w:sz w:val="28"/>
          <w:szCs w:val="28"/>
        </w:rPr>
        <w:t>лава</w:t>
      </w:r>
      <w:r w:rsidRPr="00CE3CA1">
        <w:rPr>
          <w:rFonts w:ascii="Times New Roman" w:hAnsi="Times New Roman" w:cs="Times New Roman"/>
          <w:bCs w:val="0"/>
          <w:sz w:val="28"/>
          <w:szCs w:val="28"/>
        </w:rPr>
        <w:t xml:space="preserve"> 60. Налог на имущество физических лиц</w:t>
      </w:r>
    </w:p>
    <w:p w14:paraId="2E7EC4A9" w14:textId="77777777" w:rsidR="00D26233" w:rsidRPr="00CE3CA1" w:rsidRDefault="00D26233" w:rsidP="00EA7743">
      <w:pPr>
        <w:autoSpaceDE w:val="0"/>
        <w:autoSpaceDN w:val="0"/>
        <w:adjustRightInd w:val="0"/>
        <w:spacing w:after="0" w:line="240" w:lineRule="auto"/>
        <w:ind w:firstLine="720"/>
        <w:rPr>
          <w:rFonts w:ascii="Times New Roman" w:hAnsi="Times New Roman" w:cs="Times New Roman"/>
          <w:b/>
          <w:noProof/>
          <w:sz w:val="28"/>
          <w:szCs w:val="28"/>
        </w:rPr>
      </w:pPr>
    </w:p>
    <w:p w14:paraId="433C69D2" w14:textId="7420AC05" w:rsidR="00621671" w:rsidRPr="00CE3CA1" w:rsidRDefault="00621671" w:rsidP="00EA7743">
      <w:pPr>
        <w:pStyle w:val="2"/>
        <w:spacing w:before="0" w:line="240" w:lineRule="auto"/>
        <w:ind w:firstLine="720"/>
        <w:jc w:val="both"/>
        <w:rPr>
          <w:rFonts w:ascii="Times New Roman" w:hAnsi="Times New Roman" w:cs="Times New Roman"/>
          <w:noProof/>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noProof/>
          <w:sz w:val="28"/>
          <w:szCs w:val="28"/>
        </w:rPr>
        <w:t xml:space="preserve"> 4</w:t>
      </w:r>
      <w:r w:rsidR="00D26233" w:rsidRPr="00CE3CA1">
        <w:rPr>
          <w:rFonts w:ascii="Times New Roman" w:hAnsi="Times New Roman" w:cs="Times New Roman"/>
          <w:noProof/>
          <w:sz w:val="28"/>
          <w:szCs w:val="28"/>
        </w:rPr>
        <w:t>18</w:t>
      </w:r>
      <w:r w:rsidRPr="00CE3CA1">
        <w:rPr>
          <w:rFonts w:ascii="Times New Roman" w:hAnsi="Times New Roman" w:cs="Times New Roman"/>
          <w:noProof/>
          <w:sz w:val="28"/>
          <w:szCs w:val="28"/>
        </w:rPr>
        <w:t>. Налогоплательщики</w:t>
      </w:r>
    </w:p>
    <w:p w14:paraId="7FB464F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46935DF5" w14:textId="31EA020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Налогоплательщиками налога на имущество физических лиц (далее в настоящей главе – налогоплательщик</w:t>
      </w:r>
      <w:r w:rsidR="00CD0E96" w:rsidRPr="00CE3CA1">
        <w:rPr>
          <w:rFonts w:ascii="Times New Roman" w:hAnsi="Times New Roman" w:cs="Times New Roman"/>
          <w:noProof/>
          <w:sz w:val="28"/>
          <w:szCs w:val="28"/>
        </w:rPr>
        <w:t>и</w:t>
      </w:r>
      <w:r w:rsidRPr="00CE3CA1">
        <w:rPr>
          <w:rFonts w:ascii="Times New Roman" w:hAnsi="Times New Roman" w:cs="Times New Roman"/>
          <w:noProof/>
          <w:sz w:val="28"/>
          <w:szCs w:val="28"/>
        </w:rPr>
        <w:t xml:space="preserve">) </w:t>
      </w:r>
      <w:r w:rsidR="0009191B" w:rsidRPr="00CE3CA1">
        <w:rPr>
          <w:rFonts w:ascii="Times New Roman" w:hAnsi="Times New Roman" w:cs="Times New Roman"/>
          <w:bCs/>
          <w:noProof/>
          <w:sz w:val="28"/>
          <w:szCs w:val="28"/>
        </w:rPr>
        <w:t>при</w:t>
      </w:r>
      <w:r w:rsidR="0045034E" w:rsidRPr="00CE3CA1">
        <w:rPr>
          <w:rFonts w:ascii="Times New Roman" w:hAnsi="Times New Roman" w:cs="Times New Roman"/>
          <w:bCs/>
          <w:noProof/>
          <w:sz w:val="28"/>
          <w:szCs w:val="28"/>
        </w:rPr>
        <w:t>з</w:t>
      </w:r>
      <w:r w:rsidR="0009191B" w:rsidRPr="00CE3CA1">
        <w:rPr>
          <w:rFonts w:ascii="Times New Roman" w:hAnsi="Times New Roman" w:cs="Times New Roman"/>
          <w:bCs/>
          <w:noProof/>
          <w:sz w:val="28"/>
          <w:szCs w:val="28"/>
        </w:rPr>
        <w:t>наются</w:t>
      </w:r>
      <w:r w:rsidRPr="00CE3CA1">
        <w:rPr>
          <w:rFonts w:ascii="Times New Roman" w:hAnsi="Times New Roman" w:cs="Times New Roman"/>
          <w:noProof/>
          <w:sz w:val="28"/>
          <w:szCs w:val="28"/>
        </w:rPr>
        <w:t xml:space="preserve"> физические лица, включая иностранных граждан, если иное не предусмотрено международными договорами Республики Узбекиста</w:t>
      </w:r>
      <w:r w:rsidR="00EC2BF5" w:rsidRPr="00CE3CA1">
        <w:rPr>
          <w:rFonts w:ascii="Times New Roman" w:hAnsi="Times New Roman" w:cs="Times New Roman"/>
          <w:noProof/>
          <w:sz w:val="28"/>
          <w:szCs w:val="28"/>
        </w:rPr>
        <w:t>н, а также дехканские хозяйства</w:t>
      </w:r>
      <w:r w:rsidRPr="00CE3CA1">
        <w:rPr>
          <w:rFonts w:ascii="Times New Roman" w:hAnsi="Times New Roman" w:cs="Times New Roman"/>
          <w:noProof/>
          <w:sz w:val="28"/>
          <w:szCs w:val="28"/>
        </w:rPr>
        <w:t xml:space="preserve"> с образованием и без образования юридического лица, имеющие в собственности имущество, признаваемое объектом налогообложения в соответствии с</w:t>
      </w:r>
      <w:r w:rsidR="009A00D9" w:rsidRPr="00CE3CA1">
        <w:rPr>
          <w:rFonts w:ascii="Times New Roman" w:hAnsi="Times New Roman" w:cs="Times New Roman"/>
          <w:noProof/>
          <w:sz w:val="28"/>
          <w:szCs w:val="28"/>
        </w:rPr>
        <w:t>о</w:t>
      </w:r>
      <w:r w:rsidRPr="00CE3CA1">
        <w:rPr>
          <w:rFonts w:ascii="Times New Roman" w:hAnsi="Times New Roman" w:cs="Times New Roman"/>
          <w:noProof/>
          <w:sz w:val="28"/>
          <w:szCs w:val="28"/>
        </w:rPr>
        <w:t xml:space="preserve"> стать</w:t>
      </w:r>
      <w:r w:rsidR="009A00D9" w:rsidRPr="00CE3CA1">
        <w:rPr>
          <w:rFonts w:ascii="Times New Roman" w:hAnsi="Times New Roman" w:cs="Times New Roman"/>
          <w:noProof/>
          <w:sz w:val="28"/>
          <w:szCs w:val="28"/>
        </w:rPr>
        <w:t>ей</w:t>
      </w:r>
      <w:r w:rsidRPr="00CE3CA1">
        <w:rPr>
          <w:rFonts w:ascii="Times New Roman" w:hAnsi="Times New Roman" w:cs="Times New Roman"/>
          <w:noProof/>
          <w:sz w:val="28"/>
          <w:szCs w:val="28"/>
        </w:rPr>
        <w:t xml:space="preserve"> </w:t>
      </w:r>
      <w:r w:rsidR="00340EAC" w:rsidRPr="00CE3CA1">
        <w:rPr>
          <w:rFonts w:ascii="Times New Roman" w:hAnsi="Times New Roman" w:cs="Times New Roman"/>
          <w:noProof/>
          <w:sz w:val="28"/>
          <w:szCs w:val="28"/>
        </w:rPr>
        <w:t>419</w:t>
      </w:r>
      <w:r w:rsidRPr="00CE3CA1">
        <w:rPr>
          <w:rFonts w:ascii="Times New Roman" w:hAnsi="Times New Roman" w:cs="Times New Roman"/>
          <w:noProof/>
          <w:sz w:val="28"/>
          <w:szCs w:val="28"/>
        </w:rPr>
        <w:t xml:space="preserve"> настоящего Кодекса.</w:t>
      </w:r>
    </w:p>
    <w:p w14:paraId="1E88593F" w14:textId="263F831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Если невозможно установить местонахождение собственника имущества, а также в случае смерти собственника недвижимого имущества, налогоплательщиком </w:t>
      </w:r>
      <w:r w:rsidR="0045034E" w:rsidRPr="00CE3CA1">
        <w:rPr>
          <w:rFonts w:ascii="Times New Roman" w:hAnsi="Times New Roman" w:cs="Times New Roman"/>
          <w:bCs/>
          <w:noProof/>
          <w:sz w:val="28"/>
          <w:szCs w:val="28"/>
        </w:rPr>
        <w:t>признается</w:t>
      </w:r>
      <w:r w:rsidR="0045034E"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 xml:space="preserve">лицо, у которого это имущество находится во владении и (или) пользовании. </w:t>
      </w:r>
    </w:p>
    <w:p w14:paraId="6FD4862C"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472C4058" w14:textId="1B549060"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Статья 4</w:t>
      </w:r>
      <w:r w:rsidR="00D26233" w:rsidRPr="00CE3CA1">
        <w:rPr>
          <w:rFonts w:ascii="Times New Roman" w:hAnsi="Times New Roman" w:cs="Times New Roman"/>
          <w:bCs w:val="0"/>
          <w:noProof/>
          <w:sz w:val="28"/>
          <w:szCs w:val="28"/>
        </w:rPr>
        <w:t>19</w:t>
      </w:r>
      <w:r w:rsidRPr="00CE3CA1">
        <w:rPr>
          <w:rFonts w:ascii="Times New Roman" w:hAnsi="Times New Roman" w:cs="Times New Roman"/>
          <w:bCs w:val="0"/>
          <w:noProof/>
          <w:sz w:val="28"/>
          <w:szCs w:val="28"/>
        </w:rPr>
        <w:t>. Объект налогообложения</w:t>
      </w:r>
    </w:p>
    <w:p w14:paraId="07AD3B4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1BC7B4F6" w14:textId="7916A0ED"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Объектом налогообложения</w:t>
      </w:r>
      <w:r w:rsidRPr="00CE3CA1">
        <w:rPr>
          <w:rFonts w:ascii="Times New Roman" w:hAnsi="Times New Roman" w:cs="Times New Roman"/>
          <w:b/>
          <w:bCs/>
          <w:noProof/>
          <w:sz w:val="28"/>
          <w:szCs w:val="28"/>
        </w:rPr>
        <w:t xml:space="preserve"> </w:t>
      </w:r>
      <w:r w:rsidRPr="00CE3CA1">
        <w:rPr>
          <w:rFonts w:ascii="Times New Roman" w:hAnsi="Times New Roman" w:cs="Times New Roman"/>
          <w:bCs/>
          <w:noProof/>
          <w:sz w:val="28"/>
          <w:szCs w:val="28"/>
        </w:rPr>
        <w:t xml:space="preserve">налога на имущество физических лиц (далее в настоящей главе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bCs/>
          <w:noProof/>
          <w:sz w:val="28"/>
          <w:szCs w:val="28"/>
        </w:rPr>
        <w:t>налог)</w:t>
      </w:r>
      <w:r w:rsidRPr="00CE3CA1">
        <w:rPr>
          <w:rFonts w:ascii="Times New Roman" w:hAnsi="Times New Roman" w:cs="Times New Roman"/>
          <w:b/>
          <w:bCs/>
          <w:noProof/>
          <w:sz w:val="28"/>
          <w:szCs w:val="28"/>
        </w:rPr>
        <w:t xml:space="preserve"> </w:t>
      </w:r>
      <w:r w:rsidR="002D47A4" w:rsidRPr="00CE3CA1">
        <w:rPr>
          <w:rFonts w:ascii="Times New Roman" w:hAnsi="Times New Roman" w:cs="Times New Roman"/>
          <w:sz w:val="28"/>
          <w:szCs w:val="28"/>
        </w:rPr>
        <w:t>является</w:t>
      </w:r>
      <w:r w:rsidR="002D47A4" w:rsidRPr="00CE3CA1">
        <w:rPr>
          <w:rFonts w:ascii="Times New Roman" w:hAnsi="Times New Roman" w:cs="Times New Roman"/>
          <w:bCs/>
          <w:noProof/>
          <w:sz w:val="28"/>
          <w:szCs w:val="28"/>
        </w:rPr>
        <w:t xml:space="preserve"> </w:t>
      </w:r>
      <w:r w:rsidRPr="00CE3CA1">
        <w:rPr>
          <w:rFonts w:ascii="Times New Roman" w:hAnsi="Times New Roman" w:cs="Times New Roman"/>
          <w:bCs/>
          <w:noProof/>
          <w:sz w:val="28"/>
          <w:szCs w:val="28"/>
        </w:rPr>
        <w:t>следующее имущество, находящееся на территории Республики Узбекистан:</w:t>
      </w:r>
    </w:p>
    <w:p w14:paraId="5776149D"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жилые дома, квартиры, дачные строения;</w:t>
      </w:r>
    </w:p>
    <w:p w14:paraId="68019D4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2) объекты недвижимого имущества нежилого назначения, предназначенные для предпринимательской деятельности и (или) извлечения дохода;</w:t>
      </w:r>
    </w:p>
    <w:p w14:paraId="20FCA41C"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3) объекты незавершенного строительства нежилого назначения.</w:t>
      </w:r>
    </w:p>
    <w:p w14:paraId="173099CB" w14:textId="7AADBF7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К объектам незавершенного строительства нежилого назначения относятся объекты, строительство которых не завершено в нормативный срок, установленный проектно-сметной документацией на строител</w:t>
      </w:r>
      <w:r w:rsidR="00EC2BF5" w:rsidRPr="00CE3CA1">
        <w:rPr>
          <w:rFonts w:ascii="Times New Roman" w:hAnsi="Times New Roman" w:cs="Times New Roman"/>
          <w:bCs/>
          <w:noProof/>
          <w:sz w:val="28"/>
          <w:szCs w:val="28"/>
        </w:rPr>
        <w:t>ьство этого объекта, а в случае</w:t>
      </w:r>
      <w:r w:rsidRPr="00CE3CA1">
        <w:rPr>
          <w:rFonts w:ascii="Times New Roman" w:hAnsi="Times New Roman" w:cs="Times New Roman"/>
          <w:bCs/>
          <w:noProof/>
          <w:sz w:val="28"/>
          <w:szCs w:val="28"/>
        </w:rPr>
        <w:t xml:space="preserve"> если нормативный срок строительства не установлен, </w:t>
      </w:r>
      <w:r w:rsidR="00491B91"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в течение двадцати четырех месяцев начиная с месяца, в котором получено разрешение уполномоченного органа на строительство этого объекта;</w:t>
      </w:r>
    </w:p>
    <w:p w14:paraId="3E88CF7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4) иные строения, помещения и сооружения.</w:t>
      </w:r>
    </w:p>
    <w:p w14:paraId="218D114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3BDDB2D4" w14:textId="4E23AE45"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20</w:t>
      </w:r>
      <w:r w:rsidRPr="00CE3CA1">
        <w:rPr>
          <w:rFonts w:ascii="Times New Roman" w:hAnsi="Times New Roman" w:cs="Times New Roman"/>
          <w:sz w:val="28"/>
          <w:szCs w:val="28"/>
        </w:rPr>
        <w:t xml:space="preserve">. </w:t>
      </w:r>
      <w:r w:rsidRPr="00CE3CA1">
        <w:rPr>
          <w:rFonts w:ascii="Times New Roman" w:hAnsi="Times New Roman" w:cs="Times New Roman"/>
          <w:noProof/>
          <w:sz w:val="28"/>
          <w:szCs w:val="28"/>
        </w:rPr>
        <w:t>Налоговая</w:t>
      </w:r>
      <w:r w:rsidRPr="00CE3CA1">
        <w:rPr>
          <w:rFonts w:ascii="Times New Roman" w:hAnsi="Times New Roman" w:cs="Times New Roman"/>
          <w:sz w:val="28"/>
          <w:szCs w:val="28"/>
        </w:rPr>
        <w:t xml:space="preserve"> база</w:t>
      </w:r>
    </w:p>
    <w:p w14:paraId="4322528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16C49A8D" w14:textId="7428A87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Налоговой базой </w:t>
      </w:r>
      <w:r w:rsidR="002D47A4" w:rsidRPr="00CE3CA1">
        <w:rPr>
          <w:rFonts w:ascii="Times New Roman" w:hAnsi="Times New Roman" w:cs="Times New Roman"/>
          <w:sz w:val="28"/>
          <w:szCs w:val="28"/>
        </w:rPr>
        <w:t>является</w:t>
      </w:r>
      <w:r w:rsidR="002D47A4"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 xml:space="preserve">кадастровая стоимость объектов налогообложения, определяемая органом, осуществляющим государственную регистрацию прав на недвижимое имущество. </w:t>
      </w:r>
    </w:p>
    <w:p w14:paraId="0F69CBB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 xml:space="preserve">В целях исчисления налога налоговая база не может быть ниже сорока двух миллионов сумов. </w:t>
      </w:r>
    </w:p>
    <w:p w14:paraId="68B92A08" w14:textId="2D51F4A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отсутствии оценки стоимости объекта налогообложения уполномоченным органом по оценке имущества физических лиц  налоговой базой </w:t>
      </w:r>
      <w:r w:rsidR="009D078F" w:rsidRPr="00CE3CA1">
        <w:rPr>
          <w:rFonts w:ascii="Times New Roman" w:hAnsi="Times New Roman" w:cs="Times New Roman"/>
          <w:sz w:val="28"/>
          <w:szCs w:val="28"/>
        </w:rPr>
        <w:t>является</w:t>
      </w:r>
      <w:r w:rsidR="009D078F"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условная стоимость имущества в</w:t>
      </w:r>
      <w:r w:rsidR="00491B91"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 xml:space="preserve">городах Ташкенте и Нукусе, а также в областных центрах </w:t>
      </w:r>
      <w:r w:rsidR="00491B9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в пятикратном размере суммы</w:t>
      </w:r>
      <w:r w:rsidR="00491B9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указанной в части второй настоящей</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статьи, а в других городах и</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сельской</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местности – в</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двукратном</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размере.</w:t>
      </w:r>
    </w:p>
    <w:p w14:paraId="228E6D18" w14:textId="76976B9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В случае когда по нескольким объектам налогообложения налогоплательщиком является одно физическое лицо, налоговая база рассчитывается отдельно по каждому объекту.</w:t>
      </w:r>
    </w:p>
    <w:p w14:paraId="4CFBF2A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7899E98E" w14:textId="68D0B175"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bCs w:val="0"/>
          <w:noProof/>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21</w:t>
      </w:r>
      <w:r w:rsidRPr="00CE3CA1">
        <w:rPr>
          <w:rFonts w:ascii="Times New Roman" w:hAnsi="Times New Roman" w:cs="Times New Roman"/>
          <w:bCs w:val="0"/>
          <w:sz w:val="28"/>
          <w:szCs w:val="28"/>
        </w:rPr>
        <w:t>. Налоговые льготы</w:t>
      </w:r>
    </w:p>
    <w:p w14:paraId="43A1DF73"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34062A2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От налогообложения освобождается имущество, находящееся в собственности:</w:t>
      </w:r>
    </w:p>
    <w:p w14:paraId="6B8BD8CE" w14:textId="20463D80"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1) граждан, удостоенных звания «Ўзбекистон Қаҳрамони», Героя Советского Союза, Героя Труда, награжденн</w:t>
      </w:r>
      <w:r w:rsidR="00A12355" w:rsidRPr="00CE3CA1">
        <w:rPr>
          <w:rFonts w:ascii="Times New Roman" w:hAnsi="Times New Roman" w:cs="Times New Roman"/>
          <w:noProof/>
          <w:sz w:val="28"/>
          <w:szCs w:val="28"/>
        </w:rPr>
        <w:t>ых орденом Славы трех степеней.</w:t>
      </w:r>
    </w:p>
    <w:p w14:paraId="6F09515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Настоящая льгота предоставляется на основании соответственно удостоверения о присвоении звания «Ўзбекистон Қаҳрамони», книжки Героя Советского Союза, Героя Труда, орденской книжки или справки отдела по делам обороны;</w:t>
      </w:r>
    </w:p>
    <w:p w14:paraId="53827635" w14:textId="67AF1B3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2) инвалидов и участников войны, а также приравненных к ним лиц, круг которых устанавливае</w:t>
      </w:r>
      <w:r w:rsidR="00A12355" w:rsidRPr="00CE3CA1">
        <w:rPr>
          <w:rFonts w:ascii="Times New Roman" w:hAnsi="Times New Roman" w:cs="Times New Roman"/>
          <w:noProof/>
          <w:sz w:val="28"/>
          <w:szCs w:val="28"/>
        </w:rPr>
        <w:t>тся законодательством.</w:t>
      </w:r>
    </w:p>
    <w:p w14:paraId="4EFDB5FB" w14:textId="29ECB5B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Настоящая льгота предоставляется на основании соответствующего удостоверения инвалида (участника) войны или справки отдела по делам обороны либо иного уполномоченного органа, другим инвалидам (участникам) </w:t>
      </w:r>
      <w:r w:rsidR="00491B9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удостоверения инвалида (участника) о праве на льготы; </w:t>
      </w:r>
    </w:p>
    <w:p w14:paraId="763B3925" w14:textId="43B48C4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родителей и вдов (вдовцов) военнослужащих и сотрудников органов внутренних дел, погибших вследствие ранения, контузии или увечья, полученных при защите бывшего СССР, конституционного строя Республики Узбекистан либо при выполнении других обязанностей военной службы или службы в органах внутренних дел, либо вследствие заболевания, связанного с пребыванием на фронте.</w:t>
      </w:r>
    </w:p>
    <w:p w14:paraId="590C2DE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Настоящая льгота предоставляется на основании пенсионного удостоверения, в котором проставлен штамп «Вдова (вдовец, мать, отец) погибшего воина» или «Вдова (вдовец, мать, отец) погибшего сотрудника органов внутренних дел» либо имеется соответствующая запись, заверенная подписью руководителя и печатью учреждения, выдавшего пенсионное удостоверение. </w:t>
      </w:r>
    </w:p>
    <w:p w14:paraId="434A2C05" w14:textId="2A0813D1"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Если указанные лица не являются пенсионерами, налоговая льгота предоставляется им на основании справки о гибели военнослужащего или сотрудника органов внутренних дел, выданной соответствующими органами Министерства обороны, Комитета государственной безопасности или Министерства внутренних дел бывшего СССР, а также Министерства обороны, Службы государственной безопасности</w:t>
      </w:r>
      <w:r w:rsidR="00A149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Министерства внутренних дел</w:t>
      </w:r>
      <w:r w:rsidR="00A149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Министе</w:t>
      </w:r>
      <w:r w:rsidR="00A14909" w:rsidRPr="00CE3CA1">
        <w:rPr>
          <w:rFonts w:ascii="Times New Roman" w:hAnsi="Times New Roman" w:cs="Times New Roman"/>
          <w:noProof/>
          <w:sz w:val="28"/>
          <w:szCs w:val="28"/>
        </w:rPr>
        <w:t>рства по чрезвычайным ситуациям</w:t>
      </w:r>
      <w:r w:rsidRPr="00CE3CA1">
        <w:rPr>
          <w:rFonts w:ascii="Times New Roman" w:hAnsi="Times New Roman" w:cs="Times New Roman"/>
          <w:noProof/>
          <w:sz w:val="28"/>
          <w:szCs w:val="28"/>
        </w:rPr>
        <w:t>, Национальной гвардии Республики Узбекистан, Государственной службы безопасности Президента Республики Узбекистан, Государственного таможенного комитета Республики Узбекистан</w:t>
      </w:r>
      <w:r w:rsidR="009E043B" w:rsidRPr="00CE3CA1">
        <w:rPr>
          <w:rFonts w:ascii="Times New Roman" w:hAnsi="Times New Roman" w:cs="Times New Roman"/>
          <w:noProof/>
          <w:sz w:val="28"/>
          <w:szCs w:val="28"/>
        </w:rPr>
        <w:t xml:space="preserve"> и другими ведомствами</w:t>
      </w:r>
      <w:r w:rsidR="00EC2BF5" w:rsidRPr="00CE3CA1">
        <w:rPr>
          <w:rFonts w:ascii="Times New Roman" w:hAnsi="Times New Roman" w:cs="Times New Roman"/>
          <w:noProof/>
          <w:sz w:val="28"/>
          <w:szCs w:val="28"/>
        </w:rPr>
        <w:t>,</w:t>
      </w:r>
      <w:r w:rsidR="009E043B" w:rsidRPr="00CE3CA1">
        <w:rPr>
          <w:rFonts w:ascii="Times New Roman" w:hAnsi="Times New Roman" w:cs="Times New Roman"/>
          <w:noProof/>
          <w:sz w:val="28"/>
          <w:szCs w:val="28"/>
        </w:rPr>
        <w:t xml:space="preserve"> в которых </w:t>
      </w:r>
      <w:r w:rsidR="00644DC0" w:rsidRPr="00CE3CA1">
        <w:rPr>
          <w:rFonts w:ascii="Times New Roman" w:hAnsi="Times New Roman" w:cs="Times New Roman"/>
          <w:noProof/>
          <w:sz w:val="28"/>
          <w:szCs w:val="28"/>
        </w:rPr>
        <w:t xml:space="preserve">предусмотрена </w:t>
      </w:r>
      <w:r w:rsidR="009E043B" w:rsidRPr="00CE3CA1">
        <w:rPr>
          <w:rFonts w:ascii="Times New Roman" w:hAnsi="Times New Roman" w:cs="Times New Roman"/>
          <w:noProof/>
          <w:sz w:val="28"/>
          <w:szCs w:val="28"/>
        </w:rPr>
        <w:t>во</w:t>
      </w:r>
      <w:r w:rsidR="00644DC0" w:rsidRPr="00CE3CA1">
        <w:rPr>
          <w:rFonts w:ascii="Times New Roman" w:hAnsi="Times New Roman" w:cs="Times New Roman"/>
          <w:noProof/>
          <w:sz w:val="28"/>
          <w:szCs w:val="28"/>
        </w:rPr>
        <w:t>е</w:t>
      </w:r>
      <w:r w:rsidR="009E043B" w:rsidRPr="00CE3CA1">
        <w:rPr>
          <w:rFonts w:ascii="Times New Roman" w:hAnsi="Times New Roman" w:cs="Times New Roman"/>
          <w:noProof/>
          <w:sz w:val="28"/>
          <w:szCs w:val="28"/>
        </w:rPr>
        <w:t>н</w:t>
      </w:r>
      <w:r w:rsidR="00644DC0" w:rsidRPr="00CE3CA1">
        <w:rPr>
          <w:rFonts w:ascii="Times New Roman" w:hAnsi="Times New Roman" w:cs="Times New Roman"/>
          <w:noProof/>
          <w:sz w:val="28"/>
          <w:szCs w:val="28"/>
        </w:rPr>
        <w:t>н</w:t>
      </w:r>
      <w:r w:rsidR="009E043B" w:rsidRPr="00CE3CA1">
        <w:rPr>
          <w:rFonts w:ascii="Times New Roman" w:hAnsi="Times New Roman" w:cs="Times New Roman"/>
          <w:noProof/>
          <w:sz w:val="28"/>
          <w:szCs w:val="28"/>
        </w:rPr>
        <w:t>ая служба.</w:t>
      </w:r>
    </w:p>
    <w:p w14:paraId="0F8796A2" w14:textId="77777777"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Вдовам (вдовцам) военнослужащих или сотрудников органов внутренних дел, погибших при защите бывшего СССР, конституционного строя Республики Узбекистан либо при выполнении иных обязанностей военной службы или службы в органах внутренних дел, либо вследствие заболевания, связанного с пребыванием на фронте, налоговая льгота предоставляется только в том случае, если они не вступили в новый брак; </w:t>
      </w:r>
    </w:p>
    <w:p w14:paraId="5FAA7E05" w14:textId="0075BA6A"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4) лиц, использующих возобновляемые источники энергии в жилых помещениях с полным отключением от действующих сетей энергоресурсов, </w:t>
      </w:r>
      <w:r w:rsidR="00491B9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сроком на три года начиная с месяца, в котором установлены возобновляемые источники энергии.</w:t>
      </w:r>
    </w:p>
    <w:p w14:paraId="2AB1765C" w14:textId="77777777"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Настоящая льгота предоставляется на основании справки, выданной энергоснабжающей организацией об использовании возобновляемых </w:t>
      </w:r>
      <w:r w:rsidRPr="00CE3CA1">
        <w:rPr>
          <w:rFonts w:ascii="Times New Roman" w:hAnsi="Times New Roman" w:cs="Times New Roman"/>
          <w:noProof/>
          <w:sz w:val="28"/>
          <w:szCs w:val="28"/>
        </w:rPr>
        <w:lastRenderedPageBreak/>
        <w:t xml:space="preserve">источников энергии с полным отключением от действующих сетей энергоресурсов. </w:t>
      </w:r>
    </w:p>
    <w:p w14:paraId="75167A84" w14:textId="355CFA77"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От налогообложения освобождается имущество в пределах  шестидесяти квадратных метров, находящееся в собственности:</w:t>
      </w:r>
    </w:p>
    <w:p w14:paraId="7A6704A6" w14:textId="09C66E39"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1) </w:t>
      </w:r>
      <w:r w:rsidR="00720405" w:rsidRPr="00CE3CA1">
        <w:rPr>
          <w:rFonts w:ascii="Times New Roman" w:hAnsi="Times New Roman" w:cs="Times New Roman"/>
          <w:noProof/>
          <w:sz w:val="28"/>
          <w:szCs w:val="28"/>
        </w:rPr>
        <w:t xml:space="preserve">одного из </w:t>
      </w:r>
      <w:r w:rsidR="0010673B" w:rsidRPr="00CE3CA1">
        <w:rPr>
          <w:rFonts w:ascii="Times New Roman" w:hAnsi="Times New Roman" w:cs="Times New Roman"/>
          <w:noProof/>
          <w:sz w:val="28"/>
          <w:szCs w:val="28"/>
        </w:rPr>
        <w:t xml:space="preserve">родителей, </w:t>
      </w:r>
      <w:r w:rsidRPr="00CE3CA1">
        <w:rPr>
          <w:rFonts w:ascii="Times New Roman" w:hAnsi="Times New Roman" w:cs="Times New Roman"/>
          <w:noProof/>
          <w:sz w:val="28"/>
          <w:szCs w:val="28"/>
        </w:rPr>
        <w:t>имеющих десять и более детей. Настоящая льгота предоставляется на основании справки органа самоуправления граждан, подтверждающая наличие детей;</w:t>
      </w:r>
    </w:p>
    <w:p w14:paraId="5D2A4751" w14:textId="528BAD20"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2) пенсионеров. Настоящая льгота предоставляется на основании пенсионного удостоверения; </w:t>
      </w:r>
    </w:p>
    <w:p w14:paraId="39FEE7BC" w14:textId="537D79E4"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лиц с инвалидностью I и II групп. Настоящая льгота предоставляется на основании пенсионного удостоверения или справки врачебно-трудовой экспертной комиссии.</w:t>
      </w:r>
    </w:p>
    <w:p w14:paraId="030CF410" w14:textId="77777777"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Лица, имеющие право на налоговые льготы, указанные в настоящей статье, самостоятельно представляют в налоговые органы по месту расположения объекта налогообложения документы, подтверждающие право на получение налоговой льготы. </w:t>
      </w:r>
    </w:p>
    <w:p w14:paraId="22FBB858" w14:textId="77777777" w:rsidR="00621671" w:rsidRPr="00CE3CA1" w:rsidRDefault="00621671" w:rsidP="00CE32C7">
      <w:pPr>
        <w:autoSpaceDE w:val="0"/>
        <w:autoSpaceDN w:val="0"/>
        <w:adjustRightInd w:val="0"/>
        <w:spacing w:after="0" w:line="235"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Налоговые льготы, установленные настоящей статьей, распространяются только на один объект недвижимого имущества жилого назначения по выбору собственника, за исключением лиц, указанных в пункте 4 части первой настоящей статьи. </w:t>
      </w:r>
    </w:p>
    <w:p w14:paraId="2DDBDA18"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664A9831" w14:textId="12880F4F" w:rsidR="00621671" w:rsidRPr="00CE3CA1" w:rsidRDefault="00621671" w:rsidP="00EA7743">
      <w:pPr>
        <w:pStyle w:val="2"/>
        <w:spacing w:before="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Статья 4</w:t>
      </w:r>
      <w:r w:rsidR="00D26233" w:rsidRPr="00CE3CA1">
        <w:rPr>
          <w:rFonts w:ascii="Times New Roman" w:hAnsi="Times New Roman" w:cs="Times New Roman"/>
          <w:noProof/>
          <w:sz w:val="28"/>
          <w:szCs w:val="28"/>
        </w:rPr>
        <w:t>22</w:t>
      </w:r>
      <w:r w:rsidRPr="00CE3CA1">
        <w:rPr>
          <w:rFonts w:ascii="Times New Roman" w:hAnsi="Times New Roman" w:cs="Times New Roman"/>
          <w:noProof/>
          <w:sz w:val="28"/>
          <w:szCs w:val="28"/>
        </w:rPr>
        <w:t>. Налоговые ставки</w:t>
      </w:r>
      <w:r w:rsidR="00A14909" w:rsidRPr="00CE3CA1">
        <w:rPr>
          <w:rFonts w:ascii="Times New Roman" w:hAnsi="Times New Roman" w:cs="Times New Roman"/>
          <w:noProof/>
          <w:sz w:val="28"/>
          <w:szCs w:val="28"/>
        </w:rPr>
        <w:t>.</w:t>
      </w:r>
      <w:r w:rsidR="003234D6" w:rsidRPr="00CE3CA1">
        <w:rPr>
          <w:rFonts w:ascii="Times New Roman" w:hAnsi="Times New Roman" w:cs="Times New Roman"/>
          <w:noProof/>
          <w:sz w:val="28"/>
          <w:szCs w:val="28"/>
        </w:rPr>
        <w:t xml:space="preserve"> Налоговый период</w:t>
      </w:r>
    </w:p>
    <w:p w14:paraId="56BD88F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403C1431"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ставки устанавливаются в следующих размерах:</w:t>
      </w:r>
    </w:p>
    <w:p w14:paraId="15F445AF" w14:textId="77777777" w:rsidR="00783957" w:rsidRPr="00CE3CA1" w:rsidRDefault="00783957" w:rsidP="00EA7743">
      <w:pPr>
        <w:autoSpaceDE w:val="0"/>
        <w:autoSpaceDN w:val="0"/>
        <w:adjustRightInd w:val="0"/>
        <w:spacing w:after="0" w:line="240" w:lineRule="auto"/>
        <w:ind w:firstLine="284"/>
        <w:jc w:val="both"/>
        <w:rPr>
          <w:rFonts w:ascii="Times New Roman" w:hAnsi="Times New Roman" w:cs="Times New Roman"/>
          <w:noProof/>
          <w:sz w:val="28"/>
          <w:szCs w:val="28"/>
        </w:rPr>
      </w:pPr>
    </w:p>
    <w:tbl>
      <w:tblPr>
        <w:tblStyle w:val="a3"/>
        <w:tblW w:w="0" w:type="auto"/>
        <w:tblInd w:w="178" w:type="dxa"/>
        <w:tblLook w:val="04A0" w:firstRow="1" w:lastRow="0" w:firstColumn="1" w:lastColumn="0" w:noHBand="0" w:noVBand="1"/>
      </w:tblPr>
      <w:tblGrid>
        <w:gridCol w:w="622"/>
        <w:gridCol w:w="6441"/>
        <w:gridCol w:w="1821"/>
      </w:tblGrid>
      <w:tr w:rsidR="00621671" w:rsidRPr="00CE3CA1" w14:paraId="143D59D4" w14:textId="77777777" w:rsidTr="00B77D34">
        <w:tc>
          <w:tcPr>
            <w:tcW w:w="639" w:type="dxa"/>
            <w:vAlign w:val="center"/>
          </w:tcPr>
          <w:p w14:paraId="5BDF78EF" w14:textId="658722AA" w:rsidR="00621671" w:rsidRPr="00CE3CA1" w:rsidRDefault="00B77D34" w:rsidP="00EA7743">
            <w:pPr>
              <w:autoSpaceDE w:val="0"/>
              <w:autoSpaceDN w:val="0"/>
              <w:adjustRightInd w:val="0"/>
              <w:spacing w:after="0" w:line="240" w:lineRule="auto"/>
              <w:jc w:val="center"/>
              <w:rPr>
                <w:rFonts w:ascii="Times New Roman" w:hAnsi="Times New Roman" w:cs="Times New Roman"/>
                <w:b/>
                <w:noProof/>
                <w:sz w:val="28"/>
                <w:szCs w:val="28"/>
              </w:rPr>
            </w:pPr>
            <w:r w:rsidRPr="00CE3CA1">
              <w:rPr>
                <w:rFonts w:ascii="Times New Roman" w:hAnsi="Times New Roman" w:cs="Times New Roman"/>
                <w:b/>
                <w:noProof/>
                <w:sz w:val="28"/>
                <w:szCs w:val="28"/>
              </w:rPr>
              <w:t>№</w:t>
            </w:r>
          </w:p>
        </w:tc>
        <w:tc>
          <w:tcPr>
            <w:tcW w:w="6946" w:type="dxa"/>
            <w:vAlign w:val="center"/>
          </w:tcPr>
          <w:p w14:paraId="272F6090" w14:textId="26399AAB"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b/>
                <w:noProof/>
                <w:sz w:val="28"/>
                <w:szCs w:val="28"/>
              </w:rPr>
            </w:pPr>
            <w:r w:rsidRPr="00CE3CA1">
              <w:rPr>
                <w:rFonts w:ascii="Times New Roman" w:hAnsi="Times New Roman" w:cs="Times New Roman"/>
                <w:b/>
                <w:noProof/>
                <w:sz w:val="28"/>
                <w:szCs w:val="28"/>
              </w:rPr>
              <w:t>Объек</w:t>
            </w:r>
            <w:r w:rsidR="00214E26" w:rsidRPr="00CE3CA1">
              <w:rPr>
                <w:rFonts w:ascii="Times New Roman" w:hAnsi="Times New Roman" w:cs="Times New Roman"/>
                <w:b/>
                <w:noProof/>
                <w:sz w:val="28"/>
                <w:szCs w:val="28"/>
              </w:rPr>
              <w:t>т</w:t>
            </w:r>
            <w:r w:rsidRPr="00CE3CA1">
              <w:rPr>
                <w:rFonts w:ascii="Times New Roman" w:hAnsi="Times New Roman" w:cs="Times New Roman"/>
                <w:b/>
                <w:noProof/>
                <w:sz w:val="28"/>
                <w:szCs w:val="28"/>
              </w:rPr>
              <w:t>ы налогообложения</w:t>
            </w:r>
          </w:p>
        </w:tc>
        <w:tc>
          <w:tcPr>
            <w:tcW w:w="1843" w:type="dxa"/>
            <w:vAlign w:val="center"/>
          </w:tcPr>
          <w:p w14:paraId="6CBC70B9" w14:textId="1662417B" w:rsidR="00621671" w:rsidRPr="00CE3CA1" w:rsidRDefault="007A5DB6" w:rsidP="00EA7743">
            <w:pPr>
              <w:autoSpaceDE w:val="0"/>
              <w:autoSpaceDN w:val="0"/>
              <w:adjustRightInd w:val="0"/>
              <w:spacing w:after="0" w:line="240" w:lineRule="auto"/>
              <w:ind w:firstLine="34"/>
              <w:jc w:val="center"/>
              <w:rPr>
                <w:rFonts w:ascii="Times New Roman" w:hAnsi="Times New Roman" w:cs="Times New Roman"/>
                <w:b/>
                <w:noProof/>
                <w:sz w:val="28"/>
                <w:szCs w:val="28"/>
              </w:rPr>
            </w:pPr>
            <w:r w:rsidRPr="00CE3CA1">
              <w:rPr>
                <w:rFonts w:ascii="Times New Roman" w:hAnsi="Times New Roman" w:cs="Times New Roman"/>
                <w:b/>
                <w:sz w:val="28"/>
                <w:szCs w:val="28"/>
              </w:rPr>
              <w:t xml:space="preserve">Налоговые ставки, </w:t>
            </w:r>
            <w:r w:rsidRPr="00CE3CA1">
              <w:rPr>
                <w:rFonts w:ascii="Times New Roman" w:hAnsi="Times New Roman" w:cs="Times New Roman"/>
                <w:b/>
                <w:sz w:val="28"/>
                <w:szCs w:val="28"/>
              </w:rPr>
              <w:br/>
              <w:t>в</w:t>
            </w:r>
            <w:r w:rsidRPr="00CE3CA1">
              <w:rPr>
                <w:rFonts w:ascii="Times New Roman" w:hAnsi="Times New Roman" w:cs="Times New Roman"/>
                <w:b/>
                <w:color w:val="FF0000"/>
                <w:sz w:val="28"/>
                <w:szCs w:val="28"/>
              </w:rPr>
              <w:t xml:space="preserve"> </w:t>
            </w:r>
            <w:r w:rsidRPr="00CE3CA1">
              <w:rPr>
                <w:rFonts w:ascii="Times New Roman" w:hAnsi="Times New Roman" w:cs="Times New Roman"/>
                <w:b/>
                <w:sz w:val="28"/>
                <w:szCs w:val="28"/>
              </w:rPr>
              <w:t>процентах</w:t>
            </w:r>
          </w:p>
        </w:tc>
      </w:tr>
      <w:tr w:rsidR="00621671" w:rsidRPr="00CE3CA1" w14:paraId="3588220B" w14:textId="77777777" w:rsidTr="00B77D34">
        <w:tc>
          <w:tcPr>
            <w:tcW w:w="639" w:type="dxa"/>
            <w:tcBorders>
              <w:bottom w:val="single" w:sz="4" w:space="0" w:color="auto"/>
            </w:tcBorders>
          </w:tcPr>
          <w:p w14:paraId="10ABCDCB"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r w:rsidRPr="00CE3CA1">
              <w:rPr>
                <w:rFonts w:ascii="Times New Roman" w:hAnsi="Times New Roman" w:cs="Times New Roman"/>
                <w:noProof/>
                <w:sz w:val="28"/>
                <w:szCs w:val="28"/>
              </w:rPr>
              <w:t>1</w:t>
            </w:r>
          </w:p>
        </w:tc>
        <w:tc>
          <w:tcPr>
            <w:tcW w:w="6946" w:type="dxa"/>
          </w:tcPr>
          <w:p w14:paraId="438A925E" w14:textId="1ADBADA4" w:rsidR="00621671" w:rsidRPr="00CE3CA1" w:rsidRDefault="00621671" w:rsidP="00EC2BF5">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Жилые дома и квартиры, дачные строения (с общей площадью до 200 кв.м включительно), иные строения, помещения и сооружения</w:t>
            </w:r>
          </w:p>
        </w:tc>
        <w:tc>
          <w:tcPr>
            <w:tcW w:w="1843" w:type="dxa"/>
          </w:tcPr>
          <w:p w14:paraId="361DEFE0"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r w:rsidRPr="00CE3CA1">
              <w:rPr>
                <w:rFonts w:ascii="Times New Roman" w:hAnsi="Times New Roman" w:cs="Times New Roman"/>
                <w:noProof/>
                <w:sz w:val="28"/>
                <w:szCs w:val="28"/>
              </w:rPr>
              <w:t>0,2</w:t>
            </w:r>
          </w:p>
        </w:tc>
      </w:tr>
      <w:tr w:rsidR="00621671" w:rsidRPr="00CE3CA1" w14:paraId="73BAE7DB" w14:textId="77777777" w:rsidTr="00B77D34">
        <w:tc>
          <w:tcPr>
            <w:tcW w:w="639" w:type="dxa"/>
            <w:tcBorders>
              <w:top w:val="single" w:sz="4" w:space="0" w:color="auto"/>
              <w:left w:val="single" w:sz="4" w:space="0" w:color="auto"/>
              <w:bottom w:val="nil"/>
              <w:right w:val="single" w:sz="4" w:space="0" w:color="auto"/>
            </w:tcBorders>
          </w:tcPr>
          <w:p w14:paraId="428EC647"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r w:rsidRPr="00CE3CA1">
              <w:rPr>
                <w:rFonts w:ascii="Times New Roman" w:hAnsi="Times New Roman" w:cs="Times New Roman"/>
                <w:noProof/>
                <w:sz w:val="28"/>
                <w:szCs w:val="28"/>
              </w:rPr>
              <w:t>2</w:t>
            </w:r>
          </w:p>
        </w:tc>
        <w:tc>
          <w:tcPr>
            <w:tcW w:w="6946" w:type="dxa"/>
            <w:tcBorders>
              <w:left w:val="single" w:sz="4" w:space="0" w:color="auto"/>
            </w:tcBorders>
          </w:tcPr>
          <w:p w14:paraId="7A597A2A" w14:textId="78A137CE" w:rsidR="00621671" w:rsidRPr="00CE3CA1" w:rsidRDefault="00621671" w:rsidP="00EA7743">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Жилые дома и квартиры, расположенные в </w:t>
            </w:r>
            <w:r w:rsidR="00B77D34" w:rsidRPr="00CE3CA1">
              <w:rPr>
                <w:rFonts w:ascii="Times New Roman" w:hAnsi="Times New Roman" w:cs="Times New Roman"/>
                <w:noProof/>
                <w:sz w:val="28"/>
                <w:szCs w:val="28"/>
              </w:rPr>
              <w:t>г</w:t>
            </w:r>
            <w:r w:rsidRPr="00CE3CA1">
              <w:rPr>
                <w:rFonts w:ascii="Times New Roman" w:hAnsi="Times New Roman" w:cs="Times New Roman"/>
                <w:noProof/>
                <w:sz w:val="28"/>
                <w:szCs w:val="28"/>
              </w:rPr>
              <w:t>ородах</w:t>
            </w:r>
            <w:r w:rsidR="00EC2BF5"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с общей площадью:</w:t>
            </w:r>
          </w:p>
        </w:tc>
        <w:tc>
          <w:tcPr>
            <w:tcW w:w="1843" w:type="dxa"/>
          </w:tcPr>
          <w:p w14:paraId="55B09E6F"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p>
        </w:tc>
      </w:tr>
      <w:tr w:rsidR="00621671" w:rsidRPr="00CE3CA1" w14:paraId="6B729CF6" w14:textId="77777777" w:rsidTr="00B77D34">
        <w:tc>
          <w:tcPr>
            <w:tcW w:w="639" w:type="dxa"/>
            <w:tcBorders>
              <w:top w:val="nil"/>
              <w:left w:val="single" w:sz="4" w:space="0" w:color="auto"/>
              <w:bottom w:val="nil"/>
              <w:right w:val="single" w:sz="4" w:space="0" w:color="auto"/>
            </w:tcBorders>
          </w:tcPr>
          <w:p w14:paraId="645DAD19"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p>
        </w:tc>
        <w:tc>
          <w:tcPr>
            <w:tcW w:w="6946" w:type="dxa"/>
            <w:tcBorders>
              <w:left w:val="single" w:sz="4" w:space="0" w:color="auto"/>
            </w:tcBorders>
          </w:tcPr>
          <w:p w14:paraId="78C691B0" w14:textId="2CBA544A" w:rsidR="00621671" w:rsidRPr="00CE3CA1" w:rsidRDefault="00621671" w:rsidP="00EA7743">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свыше 200 кв.м до 500</w:t>
            </w:r>
            <w:r w:rsidR="00B77D34"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кв.м</w:t>
            </w:r>
          </w:p>
        </w:tc>
        <w:tc>
          <w:tcPr>
            <w:tcW w:w="1843" w:type="dxa"/>
          </w:tcPr>
          <w:p w14:paraId="74D00592"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r w:rsidRPr="00CE3CA1">
              <w:rPr>
                <w:rFonts w:ascii="Times New Roman" w:hAnsi="Times New Roman" w:cs="Times New Roman"/>
                <w:noProof/>
                <w:sz w:val="28"/>
                <w:szCs w:val="28"/>
              </w:rPr>
              <w:t>0,25</w:t>
            </w:r>
          </w:p>
        </w:tc>
      </w:tr>
      <w:tr w:rsidR="00621671" w:rsidRPr="00CE3CA1" w14:paraId="4C92929D" w14:textId="77777777" w:rsidTr="00B77D34">
        <w:tc>
          <w:tcPr>
            <w:tcW w:w="639" w:type="dxa"/>
            <w:tcBorders>
              <w:top w:val="nil"/>
              <w:left w:val="single" w:sz="4" w:space="0" w:color="auto"/>
              <w:bottom w:val="single" w:sz="4" w:space="0" w:color="auto"/>
              <w:right w:val="single" w:sz="4" w:space="0" w:color="auto"/>
            </w:tcBorders>
          </w:tcPr>
          <w:p w14:paraId="26FC6B00"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p>
        </w:tc>
        <w:tc>
          <w:tcPr>
            <w:tcW w:w="6946" w:type="dxa"/>
            <w:tcBorders>
              <w:left w:val="single" w:sz="4" w:space="0" w:color="auto"/>
            </w:tcBorders>
          </w:tcPr>
          <w:p w14:paraId="3CA1AC8D" w14:textId="77777777" w:rsidR="00621671" w:rsidRPr="00CE3CA1" w:rsidRDefault="00621671" w:rsidP="00EA7743">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свыше 500 кв.м</w:t>
            </w:r>
          </w:p>
        </w:tc>
        <w:tc>
          <w:tcPr>
            <w:tcW w:w="1843" w:type="dxa"/>
          </w:tcPr>
          <w:p w14:paraId="216576FD"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r w:rsidRPr="00CE3CA1">
              <w:rPr>
                <w:rFonts w:ascii="Times New Roman" w:hAnsi="Times New Roman" w:cs="Times New Roman"/>
                <w:noProof/>
                <w:sz w:val="28"/>
                <w:szCs w:val="28"/>
              </w:rPr>
              <w:t>0,35</w:t>
            </w:r>
          </w:p>
        </w:tc>
      </w:tr>
      <w:tr w:rsidR="00621671" w:rsidRPr="00CE3CA1" w14:paraId="33F134CC" w14:textId="77777777" w:rsidTr="00B77D34">
        <w:tc>
          <w:tcPr>
            <w:tcW w:w="639" w:type="dxa"/>
            <w:tcBorders>
              <w:top w:val="single" w:sz="4" w:space="0" w:color="auto"/>
            </w:tcBorders>
          </w:tcPr>
          <w:p w14:paraId="2E0F6E8C"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r w:rsidRPr="00CE3CA1">
              <w:rPr>
                <w:rFonts w:ascii="Times New Roman" w:hAnsi="Times New Roman" w:cs="Times New Roman"/>
                <w:noProof/>
                <w:sz w:val="28"/>
                <w:szCs w:val="28"/>
              </w:rPr>
              <w:t>3</w:t>
            </w:r>
          </w:p>
        </w:tc>
        <w:tc>
          <w:tcPr>
            <w:tcW w:w="6946" w:type="dxa"/>
          </w:tcPr>
          <w:p w14:paraId="1A711B65" w14:textId="4C62AADA" w:rsidR="00621671" w:rsidRPr="00CE3CA1" w:rsidRDefault="00621671" w:rsidP="00A14909">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Жилые дома и квартиры, дачные строения, расположенные в прочих населенных пункта</w:t>
            </w:r>
            <w:r w:rsidR="00A14909" w:rsidRPr="00CE3CA1">
              <w:rPr>
                <w:rFonts w:ascii="Times New Roman" w:hAnsi="Times New Roman" w:cs="Times New Roman"/>
                <w:noProof/>
                <w:sz w:val="28"/>
                <w:szCs w:val="28"/>
              </w:rPr>
              <w:t>х</w:t>
            </w:r>
            <w:r w:rsidRPr="00CE3CA1">
              <w:rPr>
                <w:rFonts w:ascii="Times New Roman" w:hAnsi="Times New Roman" w:cs="Times New Roman"/>
                <w:noProof/>
                <w:sz w:val="28"/>
                <w:szCs w:val="28"/>
              </w:rPr>
              <w:t xml:space="preserve"> площадью свыше 200 кв.м</w:t>
            </w:r>
          </w:p>
        </w:tc>
        <w:tc>
          <w:tcPr>
            <w:tcW w:w="1843" w:type="dxa"/>
          </w:tcPr>
          <w:p w14:paraId="0034ABEA"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p>
          <w:p w14:paraId="7FB3E8A6" w14:textId="77777777" w:rsidR="00621671" w:rsidRPr="00CE3CA1" w:rsidRDefault="00621671" w:rsidP="00EA7743">
            <w:pPr>
              <w:autoSpaceDE w:val="0"/>
              <w:autoSpaceDN w:val="0"/>
              <w:adjustRightInd w:val="0"/>
              <w:spacing w:after="0" w:line="240" w:lineRule="auto"/>
              <w:ind w:firstLine="34"/>
              <w:jc w:val="center"/>
              <w:rPr>
                <w:rFonts w:ascii="Times New Roman" w:hAnsi="Times New Roman" w:cs="Times New Roman"/>
                <w:noProof/>
                <w:sz w:val="28"/>
                <w:szCs w:val="28"/>
              </w:rPr>
            </w:pPr>
            <w:r w:rsidRPr="00CE3CA1">
              <w:rPr>
                <w:rFonts w:ascii="Times New Roman" w:hAnsi="Times New Roman" w:cs="Times New Roman"/>
                <w:noProof/>
                <w:sz w:val="28"/>
                <w:szCs w:val="28"/>
              </w:rPr>
              <w:t>0,25</w:t>
            </w:r>
          </w:p>
        </w:tc>
      </w:tr>
      <w:tr w:rsidR="00621671" w:rsidRPr="00CE3CA1" w14:paraId="787F283A" w14:textId="77777777" w:rsidTr="00B77D34">
        <w:tc>
          <w:tcPr>
            <w:tcW w:w="639" w:type="dxa"/>
          </w:tcPr>
          <w:p w14:paraId="47834E26"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r w:rsidRPr="00CE3CA1">
              <w:rPr>
                <w:rFonts w:ascii="Times New Roman" w:hAnsi="Times New Roman" w:cs="Times New Roman"/>
                <w:noProof/>
                <w:sz w:val="28"/>
                <w:szCs w:val="28"/>
              </w:rPr>
              <w:t>4</w:t>
            </w:r>
          </w:p>
        </w:tc>
        <w:tc>
          <w:tcPr>
            <w:tcW w:w="6946" w:type="dxa"/>
          </w:tcPr>
          <w:p w14:paraId="1359F20E" w14:textId="6D37BFA6" w:rsidR="00621671" w:rsidRPr="00CE3CA1" w:rsidRDefault="00CA7F85" w:rsidP="00EA7743">
            <w:pPr>
              <w:autoSpaceDE w:val="0"/>
              <w:autoSpaceDN w:val="0"/>
              <w:adjustRightInd w:val="0"/>
              <w:spacing w:after="0" w:line="240" w:lineRule="auto"/>
              <w:jc w:val="both"/>
              <w:rPr>
                <w:rFonts w:ascii="Times New Roman" w:hAnsi="Times New Roman" w:cs="Times New Roman"/>
                <w:noProof/>
                <w:sz w:val="28"/>
                <w:szCs w:val="28"/>
              </w:rPr>
            </w:pPr>
            <w:r w:rsidRPr="00CE3CA1">
              <w:rPr>
                <w:rFonts w:ascii="Times New Roman" w:hAnsi="Times New Roman" w:cs="Times New Roman"/>
                <w:noProof/>
                <w:sz w:val="28"/>
                <w:szCs w:val="28"/>
              </w:rPr>
              <w:t>Объекты налогообложения</w:t>
            </w:r>
            <w:r w:rsidR="00A149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используемые для предпринимательской деятельности, </w:t>
            </w:r>
            <w:r w:rsidR="00621671" w:rsidRPr="00CE3CA1">
              <w:rPr>
                <w:rFonts w:ascii="Times New Roman" w:hAnsi="Times New Roman" w:cs="Times New Roman"/>
                <w:noProof/>
                <w:sz w:val="28"/>
                <w:szCs w:val="28"/>
              </w:rPr>
              <w:t>либо при</w:t>
            </w:r>
            <w:r w:rsidR="00B77D34" w:rsidRPr="00CE3CA1">
              <w:rPr>
                <w:rFonts w:ascii="Times New Roman" w:hAnsi="Times New Roman" w:cs="Times New Roman"/>
                <w:noProof/>
                <w:sz w:val="28"/>
                <w:szCs w:val="28"/>
              </w:rPr>
              <w:t xml:space="preserve"> </w:t>
            </w:r>
            <w:r w:rsidR="00621671" w:rsidRPr="00CE3CA1">
              <w:rPr>
                <w:rFonts w:ascii="Times New Roman" w:hAnsi="Times New Roman" w:cs="Times New Roman"/>
                <w:noProof/>
                <w:sz w:val="28"/>
                <w:szCs w:val="28"/>
              </w:rPr>
              <w:t xml:space="preserve">сдаче </w:t>
            </w:r>
            <w:r w:rsidRPr="00CE3CA1">
              <w:rPr>
                <w:rFonts w:ascii="Times New Roman" w:hAnsi="Times New Roman" w:cs="Times New Roman"/>
                <w:noProof/>
                <w:sz w:val="28"/>
                <w:szCs w:val="28"/>
              </w:rPr>
              <w:t>их</w:t>
            </w:r>
            <w:r w:rsidR="00621671" w:rsidRPr="00CE3CA1">
              <w:rPr>
                <w:rFonts w:ascii="Times New Roman" w:hAnsi="Times New Roman" w:cs="Times New Roman"/>
                <w:noProof/>
                <w:sz w:val="28"/>
                <w:szCs w:val="28"/>
              </w:rPr>
              <w:t xml:space="preserve"> в аренду юридическому лицу или индивидуальн</w:t>
            </w:r>
            <w:r w:rsidR="00B77D34" w:rsidRPr="00CE3CA1">
              <w:rPr>
                <w:rFonts w:ascii="Times New Roman" w:hAnsi="Times New Roman" w:cs="Times New Roman"/>
                <w:noProof/>
                <w:sz w:val="28"/>
                <w:szCs w:val="28"/>
              </w:rPr>
              <w:t>о</w:t>
            </w:r>
            <w:r w:rsidR="00621671" w:rsidRPr="00CE3CA1">
              <w:rPr>
                <w:rFonts w:ascii="Times New Roman" w:hAnsi="Times New Roman" w:cs="Times New Roman"/>
                <w:noProof/>
                <w:sz w:val="28"/>
                <w:szCs w:val="28"/>
              </w:rPr>
              <w:t>му предпринимателю</w:t>
            </w:r>
            <w:r w:rsidRPr="00CE3CA1">
              <w:rPr>
                <w:rFonts w:ascii="Times New Roman" w:hAnsi="Times New Roman" w:cs="Times New Roman"/>
                <w:noProof/>
                <w:sz w:val="28"/>
                <w:szCs w:val="28"/>
              </w:rPr>
              <w:t xml:space="preserve">, а также объекты недвижимого имущества нежилого назначения, предназначенные для </w:t>
            </w:r>
            <w:r w:rsidRPr="00CE3CA1">
              <w:rPr>
                <w:rFonts w:ascii="Times New Roman" w:hAnsi="Times New Roman" w:cs="Times New Roman"/>
                <w:noProof/>
                <w:sz w:val="28"/>
                <w:szCs w:val="28"/>
              </w:rPr>
              <w:lastRenderedPageBreak/>
              <w:t>предпринимательской</w:t>
            </w:r>
            <w:r w:rsidR="00A14909" w:rsidRPr="00CE3CA1">
              <w:rPr>
                <w:rFonts w:ascii="Times New Roman" w:hAnsi="Times New Roman" w:cs="Times New Roman"/>
                <w:noProof/>
                <w:sz w:val="28"/>
                <w:szCs w:val="28"/>
              </w:rPr>
              <w:t xml:space="preserve"> деятельности и (или) извлечения</w:t>
            </w:r>
            <w:r w:rsidRPr="00CE3CA1">
              <w:rPr>
                <w:rFonts w:ascii="Times New Roman" w:hAnsi="Times New Roman" w:cs="Times New Roman"/>
                <w:noProof/>
                <w:sz w:val="28"/>
                <w:szCs w:val="28"/>
              </w:rPr>
              <w:t xml:space="preserve"> доходов</w:t>
            </w:r>
          </w:p>
        </w:tc>
        <w:tc>
          <w:tcPr>
            <w:tcW w:w="1843" w:type="dxa"/>
          </w:tcPr>
          <w:p w14:paraId="7CA7CC4A" w14:textId="77777777"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noProof/>
                <w:sz w:val="28"/>
                <w:szCs w:val="28"/>
              </w:rPr>
            </w:pPr>
          </w:p>
          <w:p w14:paraId="4C551E7B" w14:textId="77777777" w:rsidR="00621671" w:rsidRPr="00CE3CA1" w:rsidRDefault="00621671" w:rsidP="00EA7743">
            <w:pPr>
              <w:autoSpaceDE w:val="0"/>
              <w:autoSpaceDN w:val="0"/>
              <w:adjustRightInd w:val="0"/>
              <w:spacing w:after="0" w:line="240" w:lineRule="auto"/>
              <w:jc w:val="center"/>
              <w:rPr>
                <w:rFonts w:ascii="Times New Roman" w:hAnsi="Times New Roman" w:cs="Times New Roman"/>
                <w:noProof/>
                <w:sz w:val="28"/>
                <w:szCs w:val="28"/>
              </w:rPr>
            </w:pPr>
            <w:r w:rsidRPr="00CE3CA1">
              <w:rPr>
                <w:rFonts w:ascii="Times New Roman" w:hAnsi="Times New Roman" w:cs="Times New Roman"/>
                <w:noProof/>
                <w:sz w:val="28"/>
                <w:szCs w:val="28"/>
              </w:rPr>
              <w:t>2</w:t>
            </w:r>
          </w:p>
        </w:tc>
      </w:tr>
    </w:tbl>
    <w:p w14:paraId="4137273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7BE8436A" w14:textId="7DFC65CD"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В отношении вновь возведенных жилых домов, не зарегистрированных в органах, осуществляющих государственную регистрацию прав на недвижимость</w:t>
      </w:r>
      <w:r w:rsidR="00491B9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налоговая ставка применяется в двухкратном размере к условной стоимости имущества на основании информации</w:t>
      </w:r>
      <w:r w:rsidR="00A149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предоставленной органами</w:t>
      </w:r>
      <w:r w:rsidR="00A149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осуществляющими государственную регистрацию прав на недвижимость.</w:t>
      </w:r>
    </w:p>
    <w:p w14:paraId="186F42EE" w14:textId="42BA448D"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 учетом особенностей территорий и места осуществления деятельности Жокаргы Кенес Республики Каракалпакстан, Кенгаши народных депутатов областей и города Ташкента вправе устанавливать понижающие и повышающие коэффициенты от 0,7 до 1,3 к установленным налоговым ставкам.</w:t>
      </w:r>
    </w:p>
    <w:p w14:paraId="7F675D07" w14:textId="56DA5239"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использовании физическим лицом или семейным предприятием жилого помещения одновременно с проживанием в нем для производства товаров (услуг) налог уплачивается по </w:t>
      </w:r>
      <w:r w:rsidR="00F92128" w:rsidRPr="00CE3CA1">
        <w:rPr>
          <w:rFonts w:ascii="Times New Roman" w:hAnsi="Times New Roman" w:cs="Times New Roman"/>
          <w:noProof/>
          <w:sz w:val="28"/>
          <w:szCs w:val="28"/>
        </w:rPr>
        <w:t xml:space="preserve">налоговым </w:t>
      </w:r>
      <w:r w:rsidR="00491B91" w:rsidRPr="00CE3CA1">
        <w:rPr>
          <w:rFonts w:ascii="Times New Roman" w:hAnsi="Times New Roman" w:cs="Times New Roman"/>
          <w:noProof/>
          <w:sz w:val="28"/>
          <w:szCs w:val="28"/>
        </w:rPr>
        <w:t>ставкам</w:t>
      </w:r>
      <w:r w:rsidR="00A14909" w:rsidRPr="00CE3CA1">
        <w:rPr>
          <w:rFonts w:ascii="Times New Roman" w:hAnsi="Times New Roman" w:cs="Times New Roman"/>
          <w:noProof/>
          <w:sz w:val="28"/>
          <w:szCs w:val="28"/>
        </w:rPr>
        <w:t>,</w:t>
      </w:r>
      <w:r w:rsidR="00491B91" w:rsidRPr="00CE3CA1">
        <w:rPr>
          <w:rFonts w:ascii="Times New Roman" w:hAnsi="Times New Roman" w:cs="Times New Roman"/>
          <w:noProof/>
          <w:sz w:val="28"/>
          <w:szCs w:val="28"/>
        </w:rPr>
        <w:t xml:space="preserve"> указанным в пунктах 1</w:t>
      </w:r>
      <w:r w:rsidRPr="00CE3CA1">
        <w:rPr>
          <w:rFonts w:ascii="Times New Roman" w:hAnsi="Times New Roman" w:cs="Times New Roman"/>
          <w:noProof/>
          <w:sz w:val="28"/>
          <w:szCs w:val="28"/>
        </w:rPr>
        <w:t>–3 части первой настоящей статьи.</w:t>
      </w:r>
    </w:p>
    <w:p w14:paraId="3B68DB11" w14:textId="193A7DD9" w:rsidR="00621671" w:rsidRPr="00CE3CA1" w:rsidRDefault="00621671"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В отношении незавершенн</w:t>
      </w:r>
      <w:r w:rsidR="00A14909" w:rsidRPr="00CE3CA1">
        <w:rPr>
          <w:rFonts w:ascii="Times New Roman" w:hAnsi="Times New Roman" w:cs="Times New Roman"/>
          <w:noProof/>
          <w:sz w:val="28"/>
          <w:szCs w:val="28"/>
        </w:rPr>
        <w:t>ых</w:t>
      </w:r>
      <w:r w:rsidRPr="00CE3CA1">
        <w:rPr>
          <w:rFonts w:ascii="Times New Roman" w:hAnsi="Times New Roman" w:cs="Times New Roman"/>
          <w:noProof/>
          <w:sz w:val="28"/>
          <w:szCs w:val="28"/>
        </w:rPr>
        <w:t xml:space="preserve"> в нормативный срок объектов строительства нежилого назначения налоговая ставка устанавливается в размере 4 процентов, если иное не предусмотрено в части шестой настоящей статьи.</w:t>
      </w:r>
    </w:p>
    <w:p w14:paraId="2FE41F82" w14:textId="5157A199" w:rsidR="00E62037" w:rsidRPr="00CE3CA1" w:rsidRDefault="00E4065F" w:rsidP="00CE32C7">
      <w:pPr>
        <w:spacing w:after="0" w:line="252"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w:t>
      </w:r>
      <w:r w:rsidR="00E62037" w:rsidRPr="00CE3CA1">
        <w:rPr>
          <w:rFonts w:ascii="Times New Roman" w:hAnsi="Times New Roman" w:cs="Times New Roman"/>
          <w:sz w:val="28"/>
          <w:szCs w:val="28"/>
        </w:rPr>
        <w:t>пустующи</w:t>
      </w:r>
      <w:r w:rsidRPr="00CE3CA1">
        <w:rPr>
          <w:rFonts w:ascii="Times New Roman" w:hAnsi="Times New Roman" w:cs="Times New Roman"/>
          <w:sz w:val="28"/>
          <w:szCs w:val="28"/>
        </w:rPr>
        <w:t>х</w:t>
      </w:r>
      <w:r w:rsidR="00E62037" w:rsidRPr="00CE3CA1">
        <w:rPr>
          <w:rFonts w:ascii="Times New Roman" w:hAnsi="Times New Roman" w:cs="Times New Roman"/>
          <w:sz w:val="28"/>
          <w:szCs w:val="28"/>
        </w:rPr>
        <w:t xml:space="preserve"> здани</w:t>
      </w:r>
      <w:r w:rsidRPr="00CE3CA1">
        <w:rPr>
          <w:rFonts w:ascii="Times New Roman" w:hAnsi="Times New Roman" w:cs="Times New Roman"/>
          <w:sz w:val="28"/>
          <w:szCs w:val="28"/>
        </w:rPr>
        <w:t>й</w:t>
      </w:r>
      <w:r w:rsidR="00E62037" w:rsidRPr="00CE3CA1">
        <w:rPr>
          <w:rFonts w:ascii="Times New Roman" w:hAnsi="Times New Roman" w:cs="Times New Roman"/>
          <w:sz w:val="28"/>
          <w:szCs w:val="28"/>
        </w:rPr>
        <w:t>, неиспользуемы</w:t>
      </w:r>
      <w:r w:rsidRPr="00CE3CA1">
        <w:rPr>
          <w:rFonts w:ascii="Times New Roman" w:hAnsi="Times New Roman" w:cs="Times New Roman"/>
          <w:sz w:val="28"/>
          <w:szCs w:val="28"/>
        </w:rPr>
        <w:t>х производственных</w:t>
      </w:r>
      <w:r w:rsidR="00E62037" w:rsidRPr="00CE3CA1">
        <w:rPr>
          <w:rFonts w:ascii="Times New Roman" w:hAnsi="Times New Roman" w:cs="Times New Roman"/>
          <w:sz w:val="28"/>
          <w:szCs w:val="28"/>
        </w:rPr>
        <w:t xml:space="preserve"> площад</w:t>
      </w:r>
      <w:r w:rsidRPr="00CE3CA1">
        <w:rPr>
          <w:rFonts w:ascii="Times New Roman" w:hAnsi="Times New Roman" w:cs="Times New Roman"/>
          <w:sz w:val="28"/>
          <w:szCs w:val="28"/>
        </w:rPr>
        <w:t>ей</w:t>
      </w:r>
      <w:r w:rsidR="00E62037" w:rsidRPr="00CE3CA1">
        <w:rPr>
          <w:rFonts w:ascii="Times New Roman" w:hAnsi="Times New Roman" w:cs="Times New Roman"/>
          <w:sz w:val="28"/>
          <w:szCs w:val="28"/>
        </w:rPr>
        <w:t>, сооружени</w:t>
      </w:r>
      <w:r w:rsidRPr="00CE3CA1">
        <w:rPr>
          <w:rFonts w:ascii="Times New Roman" w:hAnsi="Times New Roman" w:cs="Times New Roman"/>
          <w:sz w:val="28"/>
          <w:szCs w:val="28"/>
        </w:rPr>
        <w:t>й</w:t>
      </w:r>
      <w:r w:rsidR="00E62037" w:rsidRPr="00CE3CA1">
        <w:rPr>
          <w:rFonts w:ascii="Times New Roman" w:hAnsi="Times New Roman" w:cs="Times New Roman"/>
          <w:sz w:val="28"/>
          <w:szCs w:val="28"/>
        </w:rPr>
        <w:t xml:space="preserve"> нежилого назначения, а также объект</w:t>
      </w:r>
      <w:r w:rsidRPr="00CE3CA1">
        <w:rPr>
          <w:rFonts w:ascii="Times New Roman" w:hAnsi="Times New Roman" w:cs="Times New Roman"/>
          <w:sz w:val="28"/>
          <w:szCs w:val="28"/>
        </w:rPr>
        <w:t>ов</w:t>
      </w:r>
      <w:r w:rsidR="00E62037" w:rsidRPr="00CE3CA1">
        <w:rPr>
          <w:rFonts w:ascii="Times New Roman" w:hAnsi="Times New Roman" w:cs="Times New Roman"/>
          <w:sz w:val="28"/>
          <w:szCs w:val="28"/>
        </w:rPr>
        <w:t xml:space="preserve"> незавершенного строительства законодательством могут применяться меры воздействия путем установления повышенных налоговых ставок, предусмотренных для юридических лиц</w:t>
      </w:r>
      <w:r w:rsidR="0069772E" w:rsidRPr="00CE3CA1">
        <w:rPr>
          <w:rFonts w:ascii="Times New Roman" w:hAnsi="Times New Roman" w:cs="Times New Roman"/>
          <w:sz w:val="28"/>
          <w:szCs w:val="28"/>
        </w:rPr>
        <w:t>.</w:t>
      </w:r>
      <w:r w:rsidR="00E62037" w:rsidRPr="00CE3CA1">
        <w:rPr>
          <w:rFonts w:ascii="Times New Roman" w:hAnsi="Times New Roman" w:cs="Times New Roman"/>
          <w:sz w:val="28"/>
          <w:szCs w:val="28"/>
        </w:rPr>
        <w:t xml:space="preserve"> </w:t>
      </w:r>
    </w:p>
    <w:p w14:paraId="6689C080" w14:textId="77777777" w:rsidR="00F36B85" w:rsidRPr="00CE3CA1" w:rsidRDefault="00F36B85" w:rsidP="00CE32C7">
      <w:pPr>
        <w:autoSpaceDE w:val="0"/>
        <w:autoSpaceDN w:val="0"/>
        <w:adjustRightInd w:val="0"/>
        <w:spacing w:after="0" w:line="252"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Налоговым периодом является календарный год.</w:t>
      </w:r>
    </w:p>
    <w:p w14:paraId="46DCF6F8" w14:textId="77777777" w:rsidR="00F36B85" w:rsidRPr="00CE3CA1" w:rsidRDefault="00F36B85"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1B2E413B" w14:textId="77777777" w:rsidR="00CE32C7" w:rsidRPr="00CE3CA1" w:rsidRDefault="00CE32C7"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4D5AB282" w14:textId="1569F969"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2</w:t>
      </w:r>
      <w:r w:rsidRPr="00CE3CA1">
        <w:rPr>
          <w:rFonts w:ascii="Times New Roman" w:hAnsi="Times New Roman" w:cs="Times New Roman"/>
          <w:bCs w:val="0"/>
          <w:sz w:val="28"/>
          <w:szCs w:val="28"/>
        </w:rPr>
        <w:t>3. Порядок исчисления и уплаты налога</w:t>
      </w:r>
    </w:p>
    <w:p w14:paraId="2B7F043D"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42D257ED" w14:textId="19AE2103"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Исчисление налога производится налоговыми органами по месту распо</w:t>
      </w:r>
      <w:r w:rsidR="00F03123" w:rsidRPr="00CE3CA1">
        <w:rPr>
          <w:rFonts w:ascii="Times New Roman" w:hAnsi="Times New Roman" w:cs="Times New Roman"/>
          <w:noProof/>
          <w:sz w:val="28"/>
          <w:szCs w:val="28"/>
        </w:rPr>
        <w:t>ложения объекта налогообложения</w:t>
      </w:r>
      <w:r w:rsidRPr="00CE3CA1">
        <w:rPr>
          <w:rFonts w:ascii="Times New Roman" w:hAnsi="Times New Roman" w:cs="Times New Roman"/>
          <w:noProof/>
          <w:sz w:val="28"/>
          <w:szCs w:val="28"/>
        </w:rPr>
        <w:t xml:space="preserve"> независимо от места жительства налогоплательщика на основании данных органа, осуществляющего государственную регистрацию прав на недвижимость.</w:t>
      </w:r>
    </w:p>
    <w:p w14:paraId="1A83E8AE" w14:textId="0E223E13"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Сумма налога исчисляется исходя из кадастровой стоимости имущества по состоянию на 1 января и установленной</w:t>
      </w:r>
      <w:r w:rsidR="00F92128" w:rsidRPr="00CE3CA1">
        <w:rPr>
          <w:rFonts w:ascii="Times New Roman" w:hAnsi="Times New Roman" w:cs="Times New Roman"/>
          <w:noProof/>
          <w:sz w:val="28"/>
          <w:szCs w:val="28"/>
        </w:rPr>
        <w:t xml:space="preserve"> налоговой</w:t>
      </w:r>
      <w:r w:rsidRPr="00CE3CA1">
        <w:rPr>
          <w:rFonts w:ascii="Times New Roman" w:hAnsi="Times New Roman" w:cs="Times New Roman"/>
          <w:noProof/>
          <w:sz w:val="28"/>
          <w:szCs w:val="28"/>
        </w:rPr>
        <w:t xml:space="preserve"> ставки.</w:t>
      </w:r>
    </w:p>
    <w:p w14:paraId="51821CEC"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 строениям, помещениям и сооружениям, находящимся в общей долевой собственности нескольких собственников, налог уплачивается каждым из собственников соразмерно их доле в этих строениях, помещениях и сооружениях. </w:t>
      </w:r>
    </w:p>
    <w:p w14:paraId="079C6F0B"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переходе права собственности на имущество от одного собственника к другому в течение календарного года налог уплачивается </w:t>
      </w:r>
      <w:r w:rsidRPr="00CE3CA1">
        <w:rPr>
          <w:rFonts w:ascii="Times New Roman" w:hAnsi="Times New Roman" w:cs="Times New Roman"/>
          <w:noProof/>
          <w:sz w:val="28"/>
          <w:szCs w:val="28"/>
        </w:rPr>
        <w:lastRenderedPageBreak/>
        <w:t>прежним собственником с 1 января этого года до начала того месяца, в котором он утратил право собственности на имущество, а новым собственником – начиная с месяца, в котором у последнего возникло право собственности.</w:t>
      </w:r>
    </w:p>
    <w:p w14:paraId="175C9C4A"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По новым строениям, помещениям и сооружениям налог уплачивается начиная с месяца, в котором возникло право собственности.</w:t>
      </w:r>
    </w:p>
    <w:p w14:paraId="56E48B90" w14:textId="2A5E5284"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 имущество, перешедшее по наследству, налог уплачивается начиная с месяца, в котором у наследник</w:t>
      </w:r>
      <w:r w:rsidR="00F74618" w:rsidRPr="00CE3CA1">
        <w:rPr>
          <w:rFonts w:ascii="Times New Roman" w:hAnsi="Times New Roman" w:cs="Times New Roman"/>
          <w:noProof/>
          <w:sz w:val="28"/>
          <w:szCs w:val="28"/>
        </w:rPr>
        <w:t>а</w:t>
      </w:r>
      <w:r w:rsidRPr="00CE3CA1">
        <w:rPr>
          <w:rFonts w:ascii="Times New Roman" w:hAnsi="Times New Roman" w:cs="Times New Roman"/>
          <w:noProof/>
          <w:sz w:val="28"/>
          <w:szCs w:val="28"/>
        </w:rPr>
        <w:t xml:space="preserve"> возникло право собственности.</w:t>
      </w:r>
    </w:p>
    <w:p w14:paraId="18CAF47F"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уничтожении, разрушении или сносе объекта налогообложения взимание налога прекращается начиная с месяца, в котором имущество было уничтожено, разрушено или снесено. Перерасчет суммы налога производится при наличии документов, выданных органом государственной власти на местах или органом самоуправления граждан, подтверждающих факт уничтожения, разрушения или сноса этого объекта.</w:t>
      </w:r>
    </w:p>
    <w:p w14:paraId="3D12762B"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возникновении (прекращении) права на льготы в течение календарного года перерасчет налога производится с месяца, в котором возникло (прекращено) это право. </w:t>
      </w:r>
    </w:p>
    <w:p w14:paraId="084C14C9" w14:textId="7F906CEA"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органы ежегодно не позднее 1 марта вручают налогоплательщикам платежное извещение об уплате налога под роспись или иным способом, подтверждающим факт и дату получения платежного извещения.</w:t>
      </w:r>
    </w:p>
    <w:p w14:paraId="69C6093B" w14:textId="77777777" w:rsidR="00621671" w:rsidRPr="00CE3CA1" w:rsidRDefault="00621671" w:rsidP="00CE32C7">
      <w:pPr>
        <w:autoSpaceDE w:val="0"/>
        <w:autoSpaceDN w:val="0"/>
        <w:adjustRightInd w:val="0"/>
        <w:spacing w:after="0" w:line="233"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за налоговый период производится равными долями до 15 апреля и 15 октября.</w:t>
      </w:r>
    </w:p>
    <w:p w14:paraId="6D5D0EB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0"/>
          <w:szCs w:val="20"/>
        </w:rPr>
      </w:pPr>
    </w:p>
    <w:p w14:paraId="05A7A994" w14:textId="77777777" w:rsidR="00491B91" w:rsidRPr="00CE3CA1" w:rsidRDefault="00621671" w:rsidP="00491B91">
      <w:pPr>
        <w:pStyle w:val="2"/>
        <w:spacing w:before="0" w:after="120" w:line="240" w:lineRule="auto"/>
        <w:jc w:val="center"/>
        <w:rPr>
          <w:rFonts w:ascii="Times New Roman" w:hAnsi="Times New Roman" w:cs="Times New Roman"/>
          <w:bCs w:val="0"/>
          <w:sz w:val="28"/>
          <w:szCs w:val="28"/>
        </w:rPr>
      </w:pPr>
      <w:r w:rsidRPr="00CE3CA1">
        <w:rPr>
          <w:rFonts w:ascii="Times New Roman" w:hAnsi="Times New Roman" w:cs="Times New Roman"/>
          <w:noProof/>
          <w:sz w:val="28"/>
          <w:szCs w:val="28"/>
        </w:rPr>
        <w:t>РАЗДЕЛ</w:t>
      </w:r>
      <w:r w:rsidRPr="00CE3CA1">
        <w:rPr>
          <w:rFonts w:ascii="Times New Roman" w:hAnsi="Times New Roman" w:cs="Times New Roman"/>
          <w:bCs w:val="0"/>
          <w:sz w:val="28"/>
          <w:szCs w:val="28"/>
        </w:rPr>
        <w:t xml:space="preserve"> XV</w:t>
      </w:r>
      <w:r w:rsidR="00D26233" w:rsidRPr="00CE3CA1">
        <w:rPr>
          <w:rFonts w:ascii="Times New Roman" w:hAnsi="Times New Roman" w:cs="Times New Roman"/>
          <w:bCs w:val="0"/>
          <w:sz w:val="28"/>
          <w:szCs w:val="28"/>
        </w:rPr>
        <w:t>I</w:t>
      </w:r>
      <w:r w:rsidRPr="00CE3CA1">
        <w:rPr>
          <w:rFonts w:ascii="Times New Roman" w:hAnsi="Times New Roman" w:cs="Times New Roman"/>
          <w:bCs w:val="0"/>
          <w:sz w:val="28"/>
          <w:szCs w:val="28"/>
        </w:rPr>
        <w:t>.</w:t>
      </w:r>
    </w:p>
    <w:p w14:paraId="2609C2F1" w14:textId="0C214BF0" w:rsidR="00621671" w:rsidRPr="00CE3CA1" w:rsidRDefault="00621671" w:rsidP="00491B91">
      <w:pPr>
        <w:pStyle w:val="2"/>
        <w:spacing w:before="0" w:line="240" w:lineRule="auto"/>
        <w:jc w:val="center"/>
        <w:rPr>
          <w:rFonts w:ascii="Times New Roman" w:hAnsi="Times New Roman" w:cs="Times New Roman"/>
          <w:bCs w:val="0"/>
          <w:noProof/>
          <w:sz w:val="28"/>
          <w:szCs w:val="28"/>
        </w:rPr>
      </w:pPr>
      <w:r w:rsidRPr="00CE3CA1">
        <w:rPr>
          <w:rFonts w:ascii="Times New Roman" w:hAnsi="Times New Roman" w:cs="Times New Roman"/>
          <w:bCs w:val="0"/>
          <w:sz w:val="28"/>
          <w:szCs w:val="28"/>
        </w:rPr>
        <w:t>ЗЕМЕЛЬНЫЙ НАЛОГ</w:t>
      </w:r>
    </w:p>
    <w:p w14:paraId="1D91EAFE" w14:textId="77777777" w:rsidR="00D26233" w:rsidRPr="00CE3CA1" w:rsidRDefault="00D26233" w:rsidP="00491B91">
      <w:pPr>
        <w:autoSpaceDE w:val="0"/>
        <w:autoSpaceDN w:val="0"/>
        <w:adjustRightInd w:val="0"/>
        <w:spacing w:after="0" w:line="240" w:lineRule="auto"/>
        <w:ind w:firstLine="720"/>
        <w:jc w:val="center"/>
        <w:rPr>
          <w:rFonts w:ascii="Times New Roman" w:hAnsi="Times New Roman" w:cs="Times New Roman"/>
          <w:b/>
          <w:bCs/>
          <w:sz w:val="20"/>
          <w:szCs w:val="20"/>
        </w:rPr>
      </w:pPr>
    </w:p>
    <w:p w14:paraId="5F887030" w14:textId="1D403932" w:rsidR="00621671" w:rsidRPr="00CE3CA1" w:rsidRDefault="00214E26"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noProof/>
          <w:sz w:val="28"/>
          <w:szCs w:val="28"/>
        </w:rPr>
        <w:t>Глава</w:t>
      </w:r>
      <w:r w:rsidRPr="00CE3CA1">
        <w:rPr>
          <w:rFonts w:ascii="Times New Roman" w:hAnsi="Times New Roman" w:cs="Times New Roman"/>
          <w:bCs w:val="0"/>
          <w:sz w:val="28"/>
          <w:szCs w:val="28"/>
        </w:rPr>
        <w:t xml:space="preserve"> </w:t>
      </w:r>
      <w:r w:rsidR="00621671" w:rsidRPr="00CE3CA1">
        <w:rPr>
          <w:rFonts w:ascii="Times New Roman" w:hAnsi="Times New Roman" w:cs="Times New Roman"/>
          <w:bCs w:val="0"/>
          <w:sz w:val="28"/>
          <w:szCs w:val="28"/>
        </w:rPr>
        <w:t>61. Земельный налог с юридических лиц</w:t>
      </w:r>
    </w:p>
    <w:p w14:paraId="1044DD1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0"/>
          <w:szCs w:val="20"/>
        </w:rPr>
      </w:pPr>
    </w:p>
    <w:p w14:paraId="3CE1CA24" w14:textId="763386DF"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D26233" w:rsidRPr="00CE3CA1">
        <w:rPr>
          <w:rFonts w:ascii="Times New Roman" w:hAnsi="Times New Roman" w:cs="Times New Roman"/>
          <w:bCs w:val="0"/>
          <w:noProof/>
          <w:sz w:val="28"/>
          <w:szCs w:val="28"/>
        </w:rPr>
        <w:t>24</w:t>
      </w:r>
      <w:r w:rsidRPr="00CE3CA1">
        <w:rPr>
          <w:rFonts w:ascii="Times New Roman" w:hAnsi="Times New Roman" w:cs="Times New Roman"/>
          <w:bCs w:val="0"/>
          <w:noProof/>
          <w:sz w:val="28"/>
          <w:szCs w:val="28"/>
        </w:rPr>
        <w:t>. Общие положения</w:t>
      </w:r>
    </w:p>
    <w:p w14:paraId="0E2C996C" w14:textId="77777777" w:rsidR="00D26233" w:rsidRPr="00CE3CA1" w:rsidRDefault="00D26233" w:rsidP="00EA7743">
      <w:pPr>
        <w:autoSpaceDE w:val="0"/>
        <w:autoSpaceDN w:val="0"/>
        <w:adjustRightInd w:val="0"/>
        <w:spacing w:after="0" w:line="240" w:lineRule="auto"/>
        <w:ind w:firstLine="720"/>
        <w:rPr>
          <w:rFonts w:ascii="Times New Roman" w:hAnsi="Times New Roman" w:cs="Times New Roman"/>
          <w:b/>
          <w:bCs/>
          <w:noProof/>
          <w:sz w:val="20"/>
          <w:szCs w:val="20"/>
        </w:rPr>
      </w:pPr>
    </w:p>
    <w:p w14:paraId="3D148F4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За использование земельных участков платежи в бюджет производятся в виде земельного налога или арендной платы за землю.</w:t>
      </w:r>
    </w:p>
    <w:p w14:paraId="58CAA76F" w14:textId="7059FCE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Арендная плата, уплачиваемая за земельные участки, предоставленные в аренду Кабинетом Министров Республики Узбекистан, Советом Министров Республики Каракалпакстан, органами государственной власти на местах, приравнивается к земельному налогу. На юридических лиц, получивших земельные участки в аренду, распространяются </w:t>
      </w:r>
      <w:r w:rsidR="00F92128" w:rsidRPr="00CE3CA1">
        <w:rPr>
          <w:rFonts w:ascii="Times New Roman" w:hAnsi="Times New Roman" w:cs="Times New Roman"/>
          <w:bCs/>
          <w:noProof/>
          <w:sz w:val="28"/>
          <w:szCs w:val="28"/>
        </w:rPr>
        <w:t xml:space="preserve">налоговые </w:t>
      </w:r>
      <w:r w:rsidRPr="00CE3CA1">
        <w:rPr>
          <w:rFonts w:ascii="Times New Roman" w:hAnsi="Times New Roman" w:cs="Times New Roman"/>
          <w:bCs/>
          <w:noProof/>
          <w:sz w:val="28"/>
          <w:szCs w:val="28"/>
        </w:rPr>
        <w:t>ставки</w:t>
      </w:r>
      <w:r w:rsidR="00295136"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w:t>
      </w:r>
      <w:r w:rsidR="00F92128" w:rsidRPr="00CE3CA1">
        <w:rPr>
          <w:rFonts w:ascii="Times New Roman" w:hAnsi="Times New Roman" w:cs="Times New Roman"/>
          <w:bCs/>
          <w:noProof/>
          <w:sz w:val="28"/>
          <w:szCs w:val="28"/>
        </w:rPr>
        <w:t xml:space="preserve">налоговые </w:t>
      </w:r>
      <w:r w:rsidRPr="00CE3CA1">
        <w:rPr>
          <w:rFonts w:ascii="Times New Roman" w:hAnsi="Times New Roman" w:cs="Times New Roman"/>
          <w:bCs/>
          <w:noProof/>
          <w:sz w:val="28"/>
          <w:szCs w:val="28"/>
        </w:rPr>
        <w:t>льготы, порядок исчисления</w:t>
      </w:r>
      <w:r w:rsidR="00F92128" w:rsidRPr="00CE3CA1">
        <w:rPr>
          <w:rFonts w:ascii="Times New Roman" w:hAnsi="Times New Roman" w:cs="Times New Roman"/>
          <w:bCs/>
          <w:noProof/>
          <w:sz w:val="28"/>
          <w:szCs w:val="28"/>
        </w:rPr>
        <w:t xml:space="preserve"> налога</w:t>
      </w:r>
      <w:r w:rsidRPr="00CE3CA1">
        <w:rPr>
          <w:rFonts w:ascii="Times New Roman" w:hAnsi="Times New Roman" w:cs="Times New Roman"/>
          <w:bCs/>
          <w:noProof/>
          <w:sz w:val="28"/>
          <w:szCs w:val="28"/>
        </w:rPr>
        <w:t xml:space="preserve">, представления </w:t>
      </w:r>
      <w:r w:rsidR="001B5391" w:rsidRPr="00CE3CA1">
        <w:rPr>
          <w:rFonts w:ascii="Times New Roman" w:hAnsi="Times New Roman" w:cs="Times New Roman"/>
          <w:bCs/>
          <w:noProof/>
          <w:sz w:val="28"/>
          <w:szCs w:val="28"/>
        </w:rPr>
        <w:t xml:space="preserve">налоговой отчетности </w:t>
      </w:r>
      <w:r w:rsidRPr="00CE3CA1">
        <w:rPr>
          <w:rFonts w:ascii="Times New Roman" w:hAnsi="Times New Roman" w:cs="Times New Roman"/>
          <w:bCs/>
          <w:noProof/>
          <w:sz w:val="28"/>
          <w:szCs w:val="28"/>
        </w:rPr>
        <w:t>и уплаты</w:t>
      </w:r>
      <w:r w:rsidR="00F92128" w:rsidRPr="00CE3CA1">
        <w:rPr>
          <w:rFonts w:ascii="Times New Roman" w:hAnsi="Times New Roman" w:cs="Times New Roman"/>
          <w:bCs/>
          <w:noProof/>
          <w:sz w:val="28"/>
          <w:szCs w:val="28"/>
        </w:rPr>
        <w:t xml:space="preserve"> налога</w:t>
      </w:r>
      <w:r w:rsidRPr="00CE3CA1">
        <w:rPr>
          <w:rFonts w:ascii="Times New Roman" w:hAnsi="Times New Roman" w:cs="Times New Roman"/>
          <w:bCs/>
          <w:noProof/>
          <w:sz w:val="28"/>
          <w:szCs w:val="28"/>
        </w:rPr>
        <w:t xml:space="preserve">, установленные для </w:t>
      </w:r>
      <w:r w:rsidR="001B5391" w:rsidRPr="00CE3CA1">
        <w:rPr>
          <w:rFonts w:ascii="Times New Roman" w:hAnsi="Times New Roman" w:cs="Times New Roman"/>
          <w:bCs/>
          <w:noProof/>
          <w:sz w:val="28"/>
          <w:szCs w:val="28"/>
        </w:rPr>
        <w:t>налого</w:t>
      </w:r>
      <w:r w:rsidRPr="00CE3CA1">
        <w:rPr>
          <w:rFonts w:ascii="Times New Roman" w:hAnsi="Times New Roman" w:cs="Times New Roman"/>
          <w:bCs/>
          <w:noProof/>
          <w:sz w:val="28"/>
          <w:szCs w:val="28"/>
        </w:rPr>
        <w:t>плательщиков земельного налога с юридических лиц.</w:t>
      </w:r>
    </w:p>
    <w:p w14:paraId="7186301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r w:rsidRPr="00CE3CA1">
        <w:rPr>
          <w:rFonts w:ascii="Times New Roman" w:hAnsi="Times New Roman" w:cs="Times New Roman"/>
          <w:bCs/>
          <w:noProof/>
          <w:sz w:val="28"/>
          <w:szCs w:val="28"/>
        </w:rPr>
        <w:t>Юридические лица уплачивают земельный налог за земельные участки, используемые на правах собственности, владения, пользования или аренды.</w:t>
      </w:r>
    </w:p>
    <w:p w14:paraId="31CA0F8D" w14:textId="77777777" w:rsidR="00D26233" w:rsidRPr="00CE3CA1" w:rsidRDefault="00D26233"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43EF588A" w14:textId="73B357E7"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noProof/>
          <w:sz w:val="28"/>
          <w:szCs w:val="28"/>
        </w:rPr>
        <w:lastRenderedPageBreak/>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25</w:t>
      </w:r>
      <w:r w:rsidRPr="00CE3CA1">
        <w:rPr>
          <w:rFonts w:ascii="Times New Roman" w:hAnsi="Times New Roman" w:cs="Times New Roman"/>
          <w:bCs w:val="0"/>
          <w:sz w:val="28"/>
          <w:szCs w:val="28"/>
        </w:rPr>
        <w:t>. Налогоплательщики</w:t>
      </w:r>
    </w:p>
    <w:p w14:paraId="502487EA"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247EF76C" w14:textId="5444619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 xml:space="preserve">Налогоплательщиками земельного налога </w:t>
      </w:r>
      <w:r w:rsidRPr="00CE3CA1">
        <w:rPr>
          <w:rFonts w:ascii="Times New Roman" w:hAnsi="Times New Roman" w:cs="Times New Roman"/>
          <w:sz w:val="28"/>
          <w:szCs w:val="28"/>
        </w:rPr>
        <w:t>с юридических лиц</w:t>
      </w:r>
      <w:r w:rsidR="006E162C" w:rsidRPr="00CE3CA1">
        <w:rPr>
          <w:rFonts w:ascii="Times New Roman" w:hAnsi="Times New Roman" w:cs="Times New Roman"/>
          <w:sz w:val="28"/>
          <w:szCs w:val="28"/>
        </w:rPr>
        <w:t xml:space="preserve"> </w:t>
      </w:r>
      <w:r w:rsidRPr="00CE3CA1">
        <w:rPr>
          <w:rFonts w:ascii="Times New Roman" w:hAnsi="Times New Roman" w:cs="Times New Roman"/>
          <w:noProof/>
          <w:sz w:val="28"/>
          <w:szCs w:val="28"/>
        </w:rPr>
        <w:t xml:space="preserve">(далее в настоящей главе </w:t>
      </w:r>
      <w:r w:rsidR="00CD0E96"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noProof/>
          <w:sz w:val="28"/>
          <w:szCs w:val="28"/>
        </w:rPr>
        <w:t>налогоплательщик</w:t>
      </w:r>
      <w:r w:rsidR="00CD0E96" w:rsidRPr="00CE3CA1">
        <w:rPr>
          <w:rFonts w:ascii="Times New Roman" w:hAnsi="Times New Roman" w:cs="Times New Roman"/>
          <w:noProof/>
          <w:sz w:val="28"/>
          <w:szCs w:val="28"/>
        </w:rPr>
        <w:t>и</w:t>
      </w:r>
      <w:r w:rsidRPr="00CE3CA1">
        <w:rPr>
          <w:rFonts w:ascii="Times New Roman" w:hAnsi="Times New Roman" w:cs="Times New Roman"/>
          <w:noProof/>
          <w:sz w:val="28"/>
          <w:szCs w:val="28"/>
        </w:rPr>
        <w:t>)</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признаются юридические лица, включая нерезидентов Республики Узбекистан, имеющие земельные участки на правах собственности, владения, пользования или аренды.</w:t>
      </w:r>
    </w:p>
    <w:p w14:paraId="35E6B4CA" w14:textId="62AF3A7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сдаче недвижимого имущества в аренду </w:t>
      </w:r>
      <w:r w:rsidR="007F3C38" w:rsidRPr="00CE3CA1">
        <w:rPr>
          <w:rFonts w:ascii="Times New Roman" w:hAnsi="Times New Roman" w:cs="Times New Roman"/>
          <w:noProof/>
          <w:sz w:val="28"/>
          <w:szCs w:val="28"/>
        </w:rPr>
        <w:t>налого</w:t>
      </w:r>
      <w:r w:rsidRPr="00CE3CA1">
        <w:rPr>
          <w:rFonts w:ascii="Times New Roman" w:hAnsi="Times New Roman" w:cs="Times New Roman"/>
          <w:noProof/>
          <w:sz w:val="28"/>
          <w:szCs w:val="28"/>
        </w:rPr>
        <w:t>плательщиком</w:t>
      </w:r>
      <w:r w:rsidR="00ED0A66" w:rsidRPr="00CE3CA1">
        <w:rPr>
          <w:rFonts w:ascii="Times New Roman" w:hAnsi="Times New Roman" w:cs="Times New Roman"/>
          <w:noProof/>
          <w:sz w:val="28"/>
          <w:szCs w:val="28"/>
        </w:rPr>
        <w:t xml:space="preserve"> </w:t>
      </w:r>
      <w:r w:rsidR="007F3C38" w:rsidRPr="00CE3CA1">
        <w:rPr>
          <w:rFonts w:ascii="Times New Roman" w:hAnsi="Times New Roman" w:cs="Times New Roman"/>
          <w:noProof/>
          <w:sz w:val="28"/>
          <w:szCs w:val="28"/>
        </w:rPr>
        <w:t>п</w:t>
      </w:r>
      <w:r w:rsidR="00295136" w:rsidRPr="00CE3CA1">
        <w:rPr>
          <w:rFonts w:ascii="Times New Roman" w:hAnsi="Times New Roman" w:cs="Times New Roman"/>
          <w:noProof/>
          <w:sz w:val="28"/>
          <w:szCs w:val="28"/>
        </w:rPr>
        <w:t>ризнается</w:t>
      </w:r>
      <w:r w:rsidRPr="00CE3CA1">
        <w:rPr>
          <w:rFonts w:ascii="Times New Roman" w:hAnsi="Times New Roman" w:cs="Times New Roman"/>
          <w:noProof/>
          <w:sz w:val="28"/>
          <w:szCs w:val="28"/>
        </w:rPr>
        <w:t xml:space="preserve"> арендодатель. При этом по объектам недвижимости, переданным (полученным) в финансовую аренду (лизинг) в соответствии с договором финансовой аренды (лизинга), </w:t>
      </w:r>
      <w:r w:rsidR="007F3C38" w:rsidRPr="00CE3CA1">
        <w:rPr>
          <w:rFonts w:ascii="Times New Roman" w:hAnsi="Times New Roman" w:cs="Times New Roman"/>
          <w:noProof/>
          <w:sz w:val="28"/>
          <w:szCs w:val="28"/>
        </w:rPr>
        <w:t>налого</w:t>
      </w:r>
      <w:r w:rsidRPr="00CE3CA1">
        <w:rPr>
          <w:rFonts w:ascii="Times New Roman" w:hAnsi="Times New Roman" w:cs="Times New Roman"/>
          <w:noProof/>
          <w:sz w:val="28"/>
          <w:szCs w:val="28"/>
        </w:rPr>
        <w:t>плательщиком</w:t>
      </w:r>
      <w:r w:rsidR="007F3C38" w:rsidRPr="00CE3CA1">
        <w:rPr>
          <w:rFonts w:ascii="Times New Roman" w:hAnsi="Times New Roman" w:cs="Times New Roman"/>
          <w:noProof/>
          <w:sz w:val="28"/>
          <w:szCs w:val="28"/>
        </w:rPr>
        <w:t xml:space="preserve"> </w:t>
      </w:r>
      <w:r w:rsidR="002764EB" w:rsidRPr="00CE3CA1">
        <w:rPr>
          <w:rFonts w:ascii="Times New Roman" w:hAnsi="Times New Roman" w:cs="Times New Roman"/>
          <w:noProof/>
          <w:sz w:val="28"/>
          <w:szCs w:val="28"/>
        </w:rPr>
        <w:t xml:space="preserve">признается </w:t>
      </w:r>
      <w:r w:rsidRPr="00CE3CA1">
        <w:rPr>
          <w:rFonts w:ascii="Times New Roman" w:hAnsi="Times New Roman" w:cs="Times New Roman"/>
          <w:noProof/>
          <w:sz w:val="28"/>
          <w:szCs w:val="28"/>
        </w:rPr>
        <w:t>арендополучатель (лизингополучатель).</w:t>
      </w:r>
    </w:p>
    <w:p w14:paraId="6EB278F4" w14:textId="2FD5FB0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совместном использовании земельного участка несколькими юридическими лицами каждое юридическое лицо </w:t>
      </w:r>
      <w:r w:rsidR="002764EB" w:rsidRPr="00CE3CA1">
        <w:rPr>
          <w:rFonts w:ascii="Times New Roman" w:hAnsi="Times New Roman" w:cs="Times New Roman"/>
          <w:noProof/>
          <w:sz w:val="28"/>
          <w:szCs w:val="28"/>
        </w:rPr>
        <w:t xml:space="preserve">признается </w:t>
      </w:r>
      <w:r w:rsidR="001F6A2A" w:rsidRPr="00CE3CA1">
        <w:rPr>
          <w:rFonts w:ascii="Times New Roman" w:hAnsi="Times New Roman" w:cs="Times New Roman"/>
          <w:noProof/>
          <w:sz w:val="28"/>
          <w:szCs w:val="28"/>
        </w:rPr>
        <w:t>налого</w:t>
      </w:r>
      <w:r w:rsidRPr="00CE3CA1">
        <w:rPr>
          <w:rFonts w:ascii="Times New Roman" w:hAnsi="Times New Roman" w:cs="Times New Roman"/>
          <w:noProof/>
          <w:sz w:val="28"/>
          <w:szCs w:val="28"/>
        </w:rPr>
        <w:t>плательщиком за свою долю используемой площади земельного участка.</w:t>
      </w:r>
    </w:p>
    <w:p w14:paraId="4FD72519"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0BB6FEAF" w14:textId="30641F7B" w:rsidR="00621671" w:rsidRPr="00CE3CA1" w:rsidRDefault="00621671" w:rsidP="00EA7743">
      <w:pPr>
        <w:pStyle w:val="2"/>
        <w:spacing w:before="0" w:line="240" w:lineRule="auto"/>
        <w:ind w:firstLine="720"/>
        <w:jc w:val="both"/>
        <w:rPr>
          <w:rFonts w:ascii="Times New Roman" w:hAnsi="Times New Roman" w:cs="Times New Roman"/>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26</w:t>
      </w:r>
      <w:r w:rsidRPr="00CE3CA1">
        <w:rPr>
          <w:rFonts w:ascii="Times New Roman" w:hAnsi="Times New Roman" w:cs="Times New Roman"/>
          <w:sz w:val="28"/>
          <w:szCs w:val="28"/>
        </w:rPr>
        <w:t>. Объект налогообложения</w:t>
      </w:r>
    </w:p>
    <w:p w14:paraId="065547C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10B08793" w14:textId="7745E596"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Объектом налогообложения</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земельным налогом с юридических лиц (далее в настоящей главе – налог)</w:t>
      </w:r>
      <w:r w:rsidRPr="00CE3CA1">
        <w:rPr>
          <w:rFonts w:ascii="Times New Roman" w:hAnsi="Times New Roman" w:cs="Times New Roman"/>
          <w:b/>
          <w:sz w:val="28"/>
          <w:szCs w:val="28"/>
        </w:rPr>
        <w:t xml:space="preserve">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земельные участки, находящиеся у юридических лиц на правах собственности, владения, пользования или аренды.</w:t>
      </w:r>
    </w:p>
    <w:p w14:paraId="5F4DCECB" w14:textId="4F85B0A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Не </w:t>
      </w:r>
      <w:r w:rsidR="00462864"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в качестве объекта налогообложения земельные участки:</w:t>
      </w:r>
    </w:p>
    <w:p w14:paraId="47032B0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1) используемые некоммерческими организациями в рамках осуществления некоммерческой деятельности; </w:t>
      </w:r>
    </w:p>
    <w:p w14:paraId="5F96408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2) общего пользования населенных пунктов, садоводческих, виноградарских или огороднических товариществ (площади, улицы, проезды, дороги, подъездные пути, оросительная сеть, коллекторы, набережные и другие земли общего пользования);</w:t>
      </w:r>
    </w:p>
    <w:p w14:paraId="2236292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3) занятые автомобильными дорогами общего пользования;</w:t>
      </w:r>
    </w:p>
    <w:p w14:paraId="12D47F4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t>4) используемые для удовлетворения культурно-бытовых потребностей</w:t>
      </w:r>
      <w:r w:rsidRPr="00CE3CA1">
        <w:rPr>
          <w:rFonts w:ascii="Times New Roman" w:hAnsi="Times New Roman" w:cs="Times New Roman"/>
          <w:sz w:val="28"/>
          <w:szCs w:val="28"/>
        </w:rPr>
        <w:t xml:space="preserve"> и отдыха населения (лесопарки, парки, бульвары, скверы, дома отдыха, детские оздоровительные лагеря, места массового отдыха и туризма населения, а также земли арычной сети);</w:t>
      </w:r>
    </w:p>
    <w:p w14:paraId="7D247C2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5) занятые государственными заповедниками, комплексными (ландшафтными) заказниками, природными парками, государственными памятниками природы, заказниками (за исключением заказников, образованных в охотничьих хозяйствах), природными питомниками, государственными биосферными резерватами, национальными парками; </w:t>
      </w:r>
    </w:p>
    <w:p w14:paraId="7BBC7D98" w14:textId="5D943E5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6) оздоровительного назначения </w:t>
      </w:r>
      <w:r w:rsidR="006E162C" w:rsidRPr="00CE3CA1">
        <w:rPr>
          <w:rFonts w:ascii="Times New Roman" w:hAnsi="Times New Roman" w:cs="Times New Roman"/>
          <w:sz w:val="28"/>
          <w:szCs w:val="28"/>
        </w:rPr>
        <w:t>–</w:t>
      </w:r>
      <w:r w:rsidRPr="00CE3CA1">
        <w:rPr>
          <w:rFonts w:ascii="Times New Roman" w:hAnsi="Times New Roman" w:cs="Times New Roman"/>
          <w:sz w:val="28"/>
          <w:szCs w:val="28"/>
        </w:rPr>
        <w:t xml:space="preserve"> земельные участки, обладающие природными лечебными факторами, благоприятными для организации профилактики и лечения, предоставленные соответствующим учреждениям и организациям в постоянное пользование;</w:t>
      </w:r>
    </w:p>
    <w:p w14:paraId="092B39B7"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pacing w:val="-4"/>
          <w:sz w:val="28"/>
          <w:szCs w:val="28"/>
        </w:rPr>
        <w:lastRenderedPageBreak/>
        <w:t>7) рекреационного назначения – земельные участки, предоставленные</w:t>
      </w:r>
      <w:r w:rsidRPr="00CE3CA1">
        <w:rPr>
          <w:rFonts w:ascii="Times New Roman" w:hAnsi="Times New Roman" w:cs="Times New Roman"/>
          <w:sz w:val="28"/>
          <w:szCs w:val="28"/>
        </w:rPr>
        <w:t xml:space="preserve"> соответствующим учреждениям и организациям для организации массового отдыха и туризма населения;</w:t>
      </w:r>
    </w:p>
    <w:p w14:paraId="5A51E0F2"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8) историко-культурного назначения – земельные участки, занятые объектами материального культурного наследия, мемориальными парками, предоставленные соответствующим учреждениям и организациям в постоянное пользование; </w:t>
      </w:r>
    </w:p>
    <w:p w14:paraId="122F77FD"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9) занятые гидрометеорологическими и гидрогеологическими станциями и постами;</w:t>
      </w:r>
    </w:p>
    <w:p w14:paraId="421AD0BE"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10) занятые отдельно расположенными объектами гражданской защиты и мобилизационного назначения, находящимися на балансе юридического лица;</w:t>
      </w:r>
    </w:p>
    <w:p w14:paraId="19C6ECD5" w14:textId="4835206B"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11) коммунально-бытового назначения (в частности</w:t>
      </w:r>
      <w:r w:rsidR="00F03123" w:rsidRPr="00CE3CA1">
        <w:rPr>
          <w:rFonts w:ascii="Times New Roman" w:hAnsi="Times New Roman" w:cs="Times New Roman"/>
          <w:sz w:val="28"/>
          <w:szCs w:val="28"/>
        </w:rPr>
        <w:t>,</w:t>
      </w:r>
      <w:r w:rsidRPr="00CE3CA1">
        <w:rPr>
          <w:rFonts w:ascii="Times New Roman" w:hAnsi="Times New Roman" w:cs="Times New Roman"/>
          <w:sz w:val="28"/>
          <w:szCs w:val="28"/>
        </w:rPr>
        <w:t xml:space="preserve"> места погребения, места сбора, перегрузки и сортировки бытовых отходов, а также места обезвреживания и утилизации отходов); </w:t>
      </w:r>
    </w:p>
    <w:p w14:paraId="7F7858C1" w14:textId="392988C8"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pacing w:val="-6"/>
          <w:sz w:val="28"/>
          <w:szCs w:val="28"/>
        </w:rPr>
      </w:pPr>
      <w:r w:rsidRPr="00CE3CA1">
        <w:rPr>
          <w:rFonts w:ascii="Times New Roman" w:hAnsi="Times New Roman" w:cs="Times New Roman"/>
          <w:spacing w:val="-6"/>
          <w:sz w:val="28"/>
          <w:szCs w:val="28"/>
        </w:rPr>
        <w:t>12) занятые под многоквартирными домами, за исключением земельных участков</w:t>
      </w:r>
      <w:r w:rsidR="00F03123" w:rsidRPr="00CE3CA1">
        <w:rPr>
          <w:rFonts w:ascii="Times New Roman" w:hAnsi="Times New Roman" w:cs="Times New Roman"/>
          <w:spacing w:val="-6"/>
          <w:sz w:val="28"/>
          <w:szCs w:val="28"/>
        </w:rPr>
        <w:t>,</w:t>
      </w:r>
      <w:r w:rsidRPr="00CE3CA1">
        <w:rPr>
          <w:rFonts w:ascii="Times New Roman" w:hAnsi="Times New Roman" w:cs="Times New Roman"/>
          <w:spacing w:val="-6"/>
          <w:sz w:val="28"/>
          <w:szCs w:val="28"/>
        </w:rPr>
        <w:t xml:space="preserve"> занятых под объектами недвижимости нежилого назначения;</w:t>
      </w:r>
    </w:p>
    <w:p w14:paraId="46F1D8DA"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13) водного фонда;</w:t>
      </w:r>
    </w:p>
    <w:p w14:paraId="4718FD09"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14) запаса.</w:t>
      </w:r>
    </w:p>
    <w:p w14:paraId="24B013F2" w14:textId="776342B1"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Если земельные участки, указанные в части второй настоящей статьи</w:t>
      </w:r>
      <w:r w:rsidR="00F74618" w:rsidRPr="00CE3CA1">
        <w:rPr>
          <w:rFonts w:ascii="Times New Roman" w:hAnsi="Times New Roman" w:cs="Times New Roman"/>
          <w:sz w:val="28"/>
          <w:szCs w:val="28"/>
        </w:rPr>
        <w:t>,</w:t>
      </w:r>
      <w:r w:rsidRPr="00CE3CA1">
        <w:rPr>
          <w:rFonts w:ascii="Times New Roman" w:hAnsi="Times New Roman" w:cs="Times New Roman"/>
          <w:sz w:val="28"/>
          <w:szCs w:val="28"/>
        </w:rPr>
        <w:t xml:space="preserve"> используются для ведения хозяйственной деятельности, они </w:t>
      </w:r>
      <w:r w:rsidR="00B7511E" w:rsidRPr="00CE3CA1">
        <w:rPr>
          <w:rFonts w:ascii="Times New Roman" w:hAnsi="Times New Roman" w:cs="Times New Roman"/>
          <w:sz w:val="28"/>
          <w:szCs w:val="28"/>
        </w:rPr>
        <w:t xml:space="preserve">являются </w:t>
      </w:r>
      <w:r w:rsidRPr="00CE3CA1">
        <w:rPr>
          <w:rFonts w:ascii="Times New Roman" w:hAnsi="Times New Roman" w:cs="Times New Roman"/>
          <w:sz w:val="28"/>
          <w:szCs w:val="28"/>
        </w:rPr>
        <w:t>объектами налогообложения в порядке, установленном настоящей главой.</w:t>
      </w:r>
    </w:p>
    <w:p w14:paraId="11F9DDF2" w14:textId="77777777" w:rsidR="00621671" w:rsidRPr="00CE3CA1" w:rsidRDefault="00621671" w:rsidP="002173C7">
      <w:pPr>
        <w:autoSpaceDE w:val="0"/>
        <w:autoSpaceDN w:val="0"/>
        <w:adjustRightInd w:val="0"/>
        <w:spacing w:after="0" w:line="233" w:lineRule="auto"/>
        <w:ind w:firstLine="720"/>
        <w:jc w:val="both"/>
        <w:rPr>
          <w:rFonts w:ascii="Times New Roman" w:hAnsi="Times New Roman" w:cs="Times New Roman"/>
          <w:b/>
          <w:sz w:val="24"/>
          <w:szCs w:val="24"/>
        </w:rPr>
      </w:pPr>
    </w:p>
    <w:p w14:paraId="39C434C7" w14:textId="243D4A66" w:rsidR="00621671" w:rsidRPr="00CE3CA1" w:rsidRDefault="00621671" w:rsidP="002173C7">
      <w:pPr>
        <w:pStyle w:val="2"/>
        <w:spacing w:before="0" w:line="233" w:lineRule="auto"/>
        <w:ind w:firstLine="720"/>
        <w:jc w:val="both"/>
        <w:rPr>
          <w:rFonts w:ascii="Times New Roman" w:hAnsi="Times New Roman" w:cs="Times New Roman"/>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sz w:val="28"/>
          <w:szCs w:val="28"/>
        </w:rPr>
        <w:t xml:space="preserve"> 4</w:t>
      </w:r>
      <w:r w:rsidR="00D26233" w:rsidRPr="00CE3CA1">
        <w:rPr>
          <w:rFonts w:ascii="Times New Roman" w:hAnsi="Times New Roman" w:cs="Times New Roman"/>
          <w:sz w:val="28"/>
          <w:szCs w:val="28"/>
        </w:rPr>
        <w:t>27</w:t>
      </w:r>
      <w:r w:rsidRPr="00CE3CA1">
        <w:rPr>
          <w:rFonts w:ascii="Times New Roman" w:hAnsi="Times New Roman" w:cs="Times New Roman"/>
          <w:sz w:val="28"/>
          <w:szCs w:val="28"/>
        </w:rPr>
        <w:t>. Налоговая база</w:t>
      </w:r>
    </w:p>
    <w:p w14:paraId="3729820C" w14:textId="77777777" w:rsidR="00621671" w:rsidRPr="00CE3CA1" w:rsidRDefault="00621671" w:rsidP="002173C7">
      <w:pPr>
        <w:spacing w:after="0" w:line="233" w:lineRule="auto"/>
        <w:ind w:firstLine="720"/>
        <w:jc w:val="both"/>
        <w:rPr>
          <w:rFonts w:ascii="Times New Roman" w:hAnsi="Times New Roman" w:cs="Times New Roman"/>
          <w:b/>
          <w:sz w:val="24"/>
          <w:szCs w:val="24"/>
        </w:rPr>
      </w:pPr>
    </w:p>
    <w:p w14:paraId="4E6ED256" w14:textId="77777777" w:rsidR="00621671" w:rsidRPr="00CE3CA1" w:rsidRDefault="00621671" w:rsidP="002173C7">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Налоговой базой является:</w:t>
      </w:r>
    </w:p>
    <w:p w14:paraId="0C880E21" w14:textId="1DE0F0D4" w:rsidR="00621671" w:rsidRPr="00CE3CA1" w:rsidRDefault="00621671" w:rsidP="002173C7">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по землям несельскохозяйственного назначения </w:t>
      </w:r>
      <w:r w:rsidR="006E162C" w:rsidRPr="00CE3CA1">
        <w:rPr>
          <w:rFonts w:ascii="Times New Roman" w:hAnsi="Times New Roman" w:cs="Times New Roman"/>
          <w:sz w:val="28"/>
          <w:szCs w:val="28"/>
        </w:rPr>
        <w:t>–</w:t>
      </w:r>
      <w:r w:rsidRPr="00CE3CA1">
        <w:rPr>
          <w:rFonts w:ascii="Times New Roman" w:hAnsi="Times New Roman" w:cs="Times New Roman"/>
          <w:sz w:val="28"/>
          <w:szCs w:val="28"/>
        </w:rPr>
        <w:t xml:space="preserve"> общая площадь земельного участка несельскохозяйственного назначения за вычетом площадей земельных участков, не подлежащих налогообложению в соответствии с частью </w:t>
      </w:r>
      <w:r w:rsidR="001F6A2A" w:rsidRPr="00CE3CA1">
        <w:rPr>
          <w:rFonts w:ascii="Times New Roman" w:hAnsi="Times New Roman" w:cs="Times New Roman"/>
          <w:sz w:val="28"/>
          <w:szCs w:val="28"/>
        </w:rPr>
        <w:t>второй</w:t>
      </w:r>
      <w:r w:rsidRPr="00CE3CA1">
        <w:rPr>
          <w:rFonts w:ascii="Times New Roman" w:hAnsi="Times New Roman" w:cs="Times New Roman"/>
          <w:sz w:val="28"/>
          <w:szCs w:val="28"/>
        </w:rPr>
        <w:t xml:space="preserve"> статьи </w:t>
      </w:r>
      <w:r w:rsidR="00340EAC" w:rsidRPr="00CE3CA1">
        <w:rPr>
          <w:rFonts w:ascii="Times New Roman" w:hAnsi="Times New Roman" w:cs="Times New Roman"/>
          <w:sz w:val="28"/>
          <w:szCs w:val="28"/>
        </w:rPr>
        <w:t>428</w:t>
      </w:r>
      <w:r w:rsidRPr="00CE3CA1">
        <w:rPr>
          <w:rFonts w:ascii="Times New Roman" w:hAnsi="Times New Roman" w:cs="Times New Roman"/>
          <w:sz w:val="28"/>
          <w:szCs w:val="28"/>
        </w:rPr>
        <w:t xml:space="preserve"> настоящего Кодекса;</w:t>
      </w:r>
    </w:p>
    <w:p w14:paraId="5A92B625" w14:textId="1495B3A3" w:rsidR="00621671" w:rsidRPr="00CE3CA1" w:rsidRDefault="00621671" w:rsidP="002173C7">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по землям сельскохозяйственного назначения – нормативная стоимость земельных участков, определенная в соответствии с законодательством</w:t>
      </w:r>
      <w:r w:rsidR="002173C7" w:rsidRPr="00CE3CA1">
        <w:rPr>
          <w:rFonts w:ascii="Times New Roman" w:hAnsi="Times New Roman" w:cs="Times New Roman"/>
          <w:sz w:val="28"/>
          <w:szCs w:val="28"/>
        </w:rPr>
        <w:t>, а для плодоовощеводческих сельскохозяйственных</w:t>
      </w:r>
      <w:r w:rsidRPr="00CE3CA1">
        <w:rPr>
          <w:rFonts w:ascii="Times New Roman" w:hAnsi="Times New Roman" w:cs="Times New Roman"/>
          <w:sz w:val="28"/>
          <w:szCs w:val="28"/>
        </w:rPr>
        <w:t xml:space="preserve"> </w:t>
      </w:r>
      <w:r w:rsidR="002173C7" w:rsidRPr="00CE3CA1">
        <w:rPr>
          <w:rFonts w:ascii="Times New Roman" w:hAnsi="Times New Roman" w:cs="Times New Roman"/>
          <w:sz w:val="28"/>
          <w:szCs w:val="28"/>
        </w:rPr>
        <w:t xml:space="preserve">предприятий за земли, занятые плодоовощеводческой продукцией – общая площадь земельного участка, </w:t>
      </w:r>
      <w:r w:rsidRPr="00CE3CA1">
        <w:rPr>
          <w:rFonts w:ascii="Times New Roman" w:hAnsi="Times New Roman" w:cs="Times New Roman"/>
          <w:sz w:val="28"/>
          <w:szCs w:val="28"/>
        </w:rPr>
        <w:t xml:space="preserve">за вычетом земельных участков, не подлежащих налогообложению в соответствии с частью </w:t>
      </w:r>
      <w:r w:rsidR="00DD01F9" w:rsidRPr="00CE3CA1">
        <w:rPr>
          <w:rFonts w:ascii="Times New Roman" w:hAnsi="Times New Roman" w:cs="Times New Roman"/>
          <w:sz w:val="28"/>
          <w:szCs w:val="28"/>
        </w:rPr>
        <w:t xml:space="preserve">второй </w:t>
      </w:r>
      <w:r w:rsidRPr="00CE3CA1">
        <w:rPr>
          <w:rFonts w:ascii="Times New Roman" w:hAnsi="Times New Roman" w:cs="Times New Roman"/>
          <w:sz w:val="28"/>
          <w:szCs w:val="28"/>
        </w:rPr>
        <w:t xml:space="preserve">статьи </w:t>
      </w:r>
      <w:r w:rsidR="00340EAC" w:rsidRPr="00CE3CA1">
        <w:rPr>
          <w:rFonts w:ascii="Times New Roman" w:hAnsi="Times New Roman" w:cs="Times New Roman"/>
          <w:sz w:val="28"/>
          <w:szCs w:val="28"/>
        </w:rPr>
        <w:t>428</w:t>
      </w:r>
      <w:r w:rsidRPr="00CE3CA1">
        <w:rPr>
          <w:rFonts w:ascii="Times New Roman" w:hAnsi="Times New Roman" w:cs="Times New Roman"/>
          <w:sz w:val="28"/>
          <w:szCs w:val="28"/>
        </w:rPr>
        <w:t xml:space="preserve"> настоящего Кодекса.</w:t>
      </w:r>
    </w:p>
    <w:p w14:paraId="49627F16" w14:textId="77777777" w:rsidR="00621671" w:rsidRPr="00CE3CA1" w:rsidRDefault="00621671" w:rsidP="002173C7">
      <w:pPr>
        <w:spacing w:after="0" w:line="233"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За земельные участки, на которые право собственности, владения, пользования или аренды перешло налогоплательщику в течение года, налоговая база исчисляется начиная со следующего месяца после возникновения соответствующего права на земельные участки. В случае уменьшения площади земельного участка налоговая база уменьшается с месяца, в котором произошло уменьшение площади земельного участка.</w:t>
      </w:r>
    </w:p>
    <w:p w14:paraId="62B23A12"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возникновении у юридических лиц права на налоговую льготу налоговая база уменьшается с того месяца, в котором появилось это право. В случае прекращения права на налоговую льготу налоговая база </w:t>
      </w:r>
      <w:r w:rsidRPr="00CE3CA1">
        <w:rPr>
          <w:rFonts w:ascii="Times New Roman" w:hAnsi="Times New Roman" w:cs="Times New Roman"/>
          <w:sz w:val="28"/>
          <w:szCs w:val="28"/>
        </w:rPr>
        <w:lastRenderedPageBreak/>
        <w:t>исчисляется (увеличивается) с месяца, следующего за тем, в котором прекращено это право.</w:t>
      </w:r>
    </w:p>
    <w:p w14:paraId="6A6A9E87" w14:textId="77777777" w:rsidR="00621671" w:rsidRPr="00CE3CA1" w:rsidRDefault="00621671" w:rsidP="00EA7743">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При осуществлении налогоплательщиком видов деятельности, по которым не предусмотрена уплата налога, налоговая база определяется на основе ведения раздельного учета облагаемого и необлагаемого земельного участка. При невозможности ведения раздельного учета налоговая база определяется исходя из удельного веса чистой выручки от деятельности, по которой предусмотрена уплата налога в общем объеме чистой выручки. </w:t>
      </w:r>
    </w:p>
    <w:p w14:paraId="175080A7" w14:textId="48A5C356" w:rsidR="00621671" w:rsidRPr="00CE3CA1" w:rsidRDefault="00621671" w:rsidP="00EA7743">
      <w:pPr>
        <w:spacing w:after="0" w:line="240" w:lineRule="auto"/>
        <w:ind w:firstLine="720"/>
        <w:jc w:val="both"/>
        <w:rPr>
          <w:rFonts w:ascii="Times New Roman" w:hAnsi="Times New Roman" w:cs="Times New Roman"/>
          <w:b/>
          <w:sz w:val="28"/>
          <w:szCs w:val="28"/>
        </w:rPr>
      </w:pPr>
    </w:p>
    <w:p w14:paraId="066457D2" w14:textId="067A6D50"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28</w:t>
      </w:r>
      <w:r w:rsidRPr="00CE3CA1">
        <w:rPr>
          <w:rFonts w:ascii="Times New Roman" w:hAnsi="Times New Roman" w:cs="Times New Roman"/>
          <w:bCs w:val="0"/>
          <w:sz w:val="28"/>
          <w:szCs w:val="28"/>
        </w:rPr>
        <w:t>. Налоговые льготы</w:t>
      </w:r>
    </w:p>
    <w:p w14:paraId="5289BBE6" w14:textId="77777777" w:rsidR="00621671" w:rsidRPr="00CE3CA1" w:rsidRDefault="00621671" w:rsidP="00EA7743">
      <w:pPr>
        <w:spacing w:after="0" w:line="240" w:lineRule="auto"/>
        <w:ind w:firstLine="720"/>
        <w:jc w:val="both"/>
        <w:rPr>
          <w:rFonts w:ascii="Times New Roman" w:hAnsi="Times New Roman" w:cs="Times New Roman"/>
          <w:b/>
          <w:sz w:val="28"/>
          <w:szCs w:val="28"/>
          <w:lang w:eastAsia="ru-RU"/>
        </w:rPr>
      </w:pPr>
    </w:p>
    <w:p w14:paraId="08FA51A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pacing w:val="-4"/>
          <w:sz w:val="28"/>
          <w:szCs w:val="28"/>
        </w:rPr>
        <w:t>От налога освобождаются производители энергии из возобновляемых источников по земельным участкам, занятым установками возобновляемых источников энергии (номинальной мощностью</w:t>
      </w:r>
      <w:r w:rsidRPr="00CE3CA1">
        <w:rPr>
          <w:rFonts w:ascii="Times New Roman" w:hAnsi="Times New Roman" w:cs="Times New Roman"/>
          <w:noProof/>
          <w:sz w:val="28"/>
          <w:szCs w:val="28"/>
        </w:rPr>
        <w:t xml:space="preserve"> 0,1 МВт и более), сроком на десять лет с момента ввода их в эксплуатацию.</w:t>
      </w:r>
    </w:p>
    <w:p w14:paraId="061A569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К земельным участкам, не подлежащим налогообложению, относятся земли:</w:t>
      </w:r>
    </w:p>
    <w:p w14:paraId="3B79D00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занятые объектами культуры, образования, здравоохранения и социальной защиты населения;</w:t>
      </w:r>
    </w:p>
    <w:p w14:paraId="4B2E743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занятые спортивными и физкультурно-оздоровительными комплексами, местами отдыха и оздоровления матерей и детей, домами отдыха и учебно-тренировочными базами;</w:t>
      </w:r>
    </w:p>
    <w:p w14:paraId="2CF9F093" w14:textId="752469B7" w:rsidR="00C41A6F" w:rsidRPr="00CE3CA1" w:rsidRDefault="0069772E" w:rsidP="00C41A6F">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занятые </w:t>
      </w:r>
      <w:r w:rsidR="00C41A6F" w:rsidRPr="00CE3CA1">
        <w:rPr>
          <w:rFonts w:ascii="Times New Roman" w:hAnsi="Times New Roman" w:cs="Times New Roman"/>
          <w:bCs/>
          <w:noProof/>
          <w:sz w:val="28"/>
          <w:szCs w:val="28"/>
        </w:rPr>
        <w:t>путями городского электрического транспорта и линиями метрополитена, включая земли, занятые остановками общественного транспорта и станциями метрополитена и сооружениями на них;</w:t>
      </w:r>
    </w:p>
    <w:p w14:paraId="0B8F0FF9" w14:textId="1B148F5A" w:rsidR="00C41A6F" w:rsidRPr="00CE3CA1" w:rsidRDefault="0069772E" w:rsidP="00C41A6F">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занятые </w:t>
      </w:r>
      <w:r w:rsidR="00C41A6F" w:rsidRPr="00CE3CA1">
        <w:rPr>
          <w:rFonts w:ascii="Times New Roman" w:hAnsi="Times New Roman" w:cs="Times New Roman"/>
          <w:bCs/>
          <w:noProof/>
          <w:sz w:val="28"/>
          <w:szCs w:val="28"/>
        </w:rPr>
        <w:t>сооружениями водоснабжения и канализации населенных пунктов</w:t>
      </w:r>
      <w:r w:rsidR="00062DF9" w:rsidRPr="00CE3CA1">
        <w:rPr>
          <w:rFonts w:ascii="Times New Roman" w:hAnsi="Times New Roman" w:cs="Times New Roman"/>
          <w:bCs/>
          <w:noProof/>
          <w:sz w:val="28"/>
          <w:szCs w:val="28"/>
        </w:rPr>
        <w:t xml:space="preserve"> (</w:t>
      </w:r>
      <w:r w:rsidR="00C41A6F" w:rsidRPr="00CE3CA1">
        <w:rPr>
          <w:rFonts w:ascii="Times New Roman" w:hAnsi="Times New Roman" w:cs="Times New Roman"/>
          <w:bCs/>
          <w:noProof/>
          <w:sz w:val="28"/>
          <w:szCs w:val="28"/>
        </w:rPr>
        <w:t>магистральны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водовод</w:t>
      </w:r>
      <w:r w:rsidR="005B7992" w:rsidRPr="00CE3CA1">
        <w:rPr>
          <w:rFonts w:ascii="Times New Roman" w:hAnsi="Times New Roman" w:cs="Times New Roman"/>
          <w:bCs/>
          <w:noProof/>
          <w:sz w:val="28"/>
          <w:szCs w:val="28"/>
        </w:rPr>
        <w:t>ы</w:t>
      </w:r>
      <w:r w:rsidR="00C41A6F" w:rsidRPr="00CE3CA1">
        <w:rPr>
          <w:rFonts w:ascii="Times New Roman" w:hAnsi="Times New Roman" w:cs="Times New Roman"/>
          <w:bCs/>
          <w:noProof/>
          <w:sz w:val="28"/>
          <w:szCs w:val="28"/>
        </w:rPr>
        <w:t>, водопроводн</w:t>
      </w:r>
      <w:r w:rsidR="005B7992" w:rsidRPr="00CE3CA1">
        <w:rPr>
          <w:rFonts w:ascii="Times New Roman" w:hAnsi="Times New Roman" w:cs="Times New Roman"/>
          <w:bCs/>
          <w:noProof/>
          <w:sz w:val="28"/>
          <w:szCs w:val="28"/>
        </w:rPr>
        <w:t>ые</w:t>
      </w:r>
      <w:r w:rsidR="00C41A6F" w:rsidRPr="00CE3CA1">
        <w:rPr>
          <w:rFonts w:ascii="Times New Roman" w:hAnsi="Times New Roman" w:cs="Times New Roman"/>
          <w:bCs/>
          <w:noProof/>
          <w:sz w:val="28"/>
          <w:szCs w:val="28"/>
        </w:rPr>
        <w:t xml:space="preserve"> сет</w:t>
      </w:r>
      <w:r w:rsidR="005B7992" w:rsidRPr="00CE3CA1">
        <w:rPr>
          <w:rFonts w:ascii="Times New Roman" w:hAnsi="Times New Roman" w:cs="Times New Roman"/>
          <w:bCs/>
          <w:noProof/>
          <w:sz w:val="28"/>
          <w:szCs w:val="28"/>
        </w:rPr>
        <w:t>и</w:t>
      </w:r>
      <w:r w:rsidR="00C41A6F" w:rsidRPr="00CE3CA1">
        <w:rPr>
          <w:rFonts w:ascii="Times New Roman" w:hAnsi="Times New Roman" w:cs="Times New Roman"/>
          <w:bCs/>
          <w:noProof/>
          <w:sz w:val="28"/>
          <w:szCs w:val="28"/>
        </w:rPr>
        <w:t>, канализационны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коллектор</w:t>
      </w:r>
      <w:r w:rsidR="005B7992" w:rsidRPr="00CE3CA1">
        <w:rPr>
          <w:rFonts w:ascii="Times New Roman" w:hAnsi="Times New Roman" w:cs="Times New Roman"/>
          <w:bCs/>
          <w:noProof/>
          <w:sz w:val="28"/>
          <w:szCs w:val="28"/>
        </w:rPr>
        <w:t>ы</w:t>
      </w:r>
      <w:r w:rsidR="00C41A6F" w:rsidRPr="00CE3CA1">
        <w:rPr>
          <w:rFonts w:ascii="Times New Roman" w:hAnsi="Times New Roman" w:cs="Times New Roman"/>
          <w:bCs/>
          <w:noProof/>
          <w:sz w:val="28"/>
          <w:szCs w:val="28"/>
        </w:rPr>
        <w:t xml:space="preserve"> и сооружения на них, насосны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станции, водозаборны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и очистны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сооружения, смотровы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колодц</w:t>
      </w:r>
      <w:r w:rsidR="005B7992" w:rsidRPr="00CE3CA1">
        <w:rPr>
          <w:rFonts w:ascii="Times New Roman" w:hAnsi="Times New Roman" w:cs="Times New Roman"/>
          <w:bCs/>
          <w:noProof/>
          <w:sz w:val="28"/>
          <w:szCs w:val="28"/>
        </w:rPr>
        <w:t>ы</w:t>
      </w:r>
      <w:r w:rsidR="00C41A6F" w:rsidRPr="00CE3CA1">
        <w:rPr>
          <w:rFonts w:ascii="Times New Roman" w:hAnsi="Times New Roman" w:cs="Times New Roman"/>
          <w:bCs/>
          <w:noProof/>
          <w:sz w:val="28"/>
          <w:szCs w:val="28"/>
        </w:rPr>
        <w:t xml:space="preserve"> и дюкер</w:t>
      </w:r>
      <w:r w:rsidR="005B7992" w:rsidRPr="00CE3CA1">
        <w:rPr>
          <w:rFonts w:ascii="Times New Roman" w:hAnsi="Times New Roman" w:cs="Times New Roman"/>
          <w:bCs/>
          <w:noProof/>
          <w:sz w:val="28"/>
          <w:szCs w:val="28"/>
        </w:rPr>
        <w:t>ы</w:t>
      </w:r>
      <w:r w:rsidR="00C41A6F" w:rsidRPr="00CE3CA1">
        <w:rPr>
          <w:rFonts w:ascii="Times New Roman" w:hAnsi="Times New Roman" w:cs="Times New Roman"/>
          <w:bCs/>
          <w:noProof/>
          <w:sz w:val="28"/>
          <w:szCs w:val="28"/>
        </w:rPr>
        <w:t xml:space="preserve"> на водопроводной и канализационной сети, водона</w:t>
      </w:r>
      <w:r w:rsidR="005B7992" w:rsidRPr="00CE3CA1">
        <w:rPr>
          <w:rFonts w:ascii="Times New Roman" w:hAnsi="Times New Roman" w:cs="Times New Roman"/>
          <w:bCs/>
          <w:noProof/>
          <w:sz w:val="28"/>
          <w:szCs w:val="28"/>
        </w:rPr>
        <w:t>порные</w:t>
      </w:r>
      <w:r w:rsidR="00C41A6F" w:rsidRPr="00CE3CA1">
        <w:rPr>
          <w:rFonts w:ascii="Times New Roman" w:hAnsi="Times New Roman" w:cs="Times New Roman"/>
          <w:bCs/>
          <w:noProof/>
          <w:sz w:val="28"/>
          <w:szCs w:val="28"/>
        </w:rPr>
        <w:t xml:space="preserve"> баш</w:t>
      </w:r>
      <w:r w:rsidR="005B7992" w:rsidRPr="00CE3CA1">
        <w:rPr>
          <w:rFonts w:ascii="Times New Roman" w:hAnsi="Times New Roman" w:cs="Times New Roman"/>
          <w:bCs/>
          <w:noProof/>
          <w:sz w:val="28"/>
          <w:szCs w:val="28"/>
        </w:rPr>
        <w:t>н</w:t>
      </w:r>
      <w:r w:rsidR="00C41A6F" w:rsidRPr="00CE3CA1">
        <w:rPr>
          <w:rFonts w:ascii="Times New Roman" w:hAnsi="Times New Roman" w:cs="Times New Roman"/>
          <w:bCs/>
          <w:noProof/>
          <w:sz w:val="28"/>
          <w:szCs w:val="28"/>
        </w:rPr>
        <w:t>и и ины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аналогичны</w:t>
      </w:r>
      <w:r w:rsidR="005B7992" w:rsidRPr="00CE3CA1">
        <w:rPr>
          <w:rFonts w:ascii="Times New Roman" w:hAnsi="Times New Roman" w:cs="Times New Roman"/>
          <w:bCs/>
          <w:noProof/>
          <w:sz w:val="28"/>
          <w:szCs w:val="28"/>
        </w:rPr>
        <w:t>е</w:t>
      </w:r>
      <w:r w:rsidR="00C41A6F" w:rsidRPr="00CE3CA1">
        <w:rPr>
          <w:rFonts w:ascii="Times New Roman" w:hAnsi="Times New Roman" w:cs="Times New Roman"/>
          <w:bCs/>
          <w:noProof/>
          <w:sz w:val="28"/>
          <w:szCs w:val="28"/>
        </w:rPr>
        <w:t xml:space="preserve"> сооружения</w:t>
      </w:r>
      <w:r w:rsidR="00062DF9" w:rsidRPr="00CE3CA1">
        <w:rPr>
          <w:rFonts w:ascii="Times New Roman" w:hAnsi="Times New Roman" w:cs="Times New Roman"/>
          <w:bCs/>
          <w:noProof/>
          <w:sz w:val="28"/>
          <w:szCs w:val="28"/>
        </w:rPr>
        <w:t>)</w:t>
      </w:r>
      <w:r w:rsidR="00C41A6F" w:rsidRPr="00CE3CA1">
        <w:rPr>
          <w:rFonts w:ascii="Times New Roman" w:hAnsi="Times New Roman" w:cs="Times New Roman"/>
          <w:bCs/>
          <w:noProof/>
          <w:sz w:val="28"/>
          <w:szCs w:val="28"/>
        </w:rPr>
        <w:t>;</w:t>
      </w:r>
    </w:p>
    <w:p w14:paraId="4978D469" w14:textId="542BBB70" w:rsidR="00C41A6F" w:rsidRPr="00CE3CA1" w:rsidRDefault="0069772E" w:rsidP="00C41A6F">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занятые </w:t>
      </w:r>
      <w:r w:rsidR="00C41A6F" w:rsidRPr="00CE3CA1">
        <w:rPr>
          <w:rFonts w:ascii="Times New Roman" w:hAnsi="Times New Roman" w:cs="Times New Roman"/>
          <w:bCs/>
          <w:noProof/>
          <w:sz w:val="28"/>
          <w:szCs w:val="28"/>
        </w:rPr>
        <w:t>магистральными тепловыми трассами, включая насосные станции (повысительные, понизительные, смешения, дренажные), приборы учета и контроля тепла, подогреватели, циркуляционные насосы горячего водоснабжения и иные аналогичные сооружения;</w:t>
      </w:r>
    </w:p>
    <w:p w14:paraId="502D0306" w14:textId="3145726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занятые защитными лесными насаждениями. К защитным лесным насаждениям относятся: запретные полосы лесов по берегам рек, озер, водохранилищ и других водных объектов; запретные полосы лесов, защищающие нерестилища ценных промысловых рыб; противоэрозионные леса; защитные полосы лесов вдоль железных и автомобильных дорог; леса пустынных и полупустынных зон; городские леса и лесопарки; леса вокруг зеленых зон городов, других населенных пунктов и промышленных центров; леса зон санитарной охраны источников водоснабжения; леса округов санитарной охраны курортных природных территорий; особо ценные леса; леса, имеющие на</w:t>
      </w:r>
      <w:r w:rsidR="00B77B93" w:rsidRPr="00CE3CA1">
        <w:rPr>
          <w:rFonts w:ascii="Times New Roman" w:hAnsi="Times New Roman" w:cs="Times New Roman"/>
          <w:noProof/>
          <w:sz w:val="28"/>
          <w:szCs w:val="28"/>
        </w:rPr>
        <w:t>учное или историческое значение;</w:t>
      </w:r>
    </w:p>
    <w:p w14:paraId="69D9DAFD" w14:textId="07882C1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 xml:space="preserve">на которых используется капельное орошение,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сроком на пять лет с начала месяца, в котором внедрена система капельного орошения;</w:t>
      </w:r>
    </w:p>
    <w:p w14:paraId="65B305A2" w14:textId="7074478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вновь осваиваемых для сельскохозяйственных целей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на период выполнения работ по их освоению и в течение пяти лет со времени их освоения в соответствии с проектом</w:t>
      </w:r>
      <w:r w:rsidR="00A23F7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утвержденным уполномоченным органом;</w:t>
      </w:r>
    </w:p>
    <w:p w14:paraId="1FEBFD02" w14:textId="6801D7C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существующего орошения, на которых производятся мелиоративные работы,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сроком на пять лет с начала работ в соответствии с проектом</w:t>
      </w:r>
      <w:r w:rsidR="00A23F7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утвержденным уполномоченным органом;</w:t>
      </w:r>
    </w:p>
    <w:p w14:paraId="3B55F172" w14:textId="05BB9930"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 которых произведены новые посадки садов, виноградников и тутовников сроком на три года, независимо от использования междурядий для посева сельскохозяйственных культур. Исчисление срока, на который предоставляется </w:t>
      </w:r>
      <w:r w:rsidR="004007AD" w:rsidRPr="00CE3CA1">
        <w:rPr>
          <w:rFonts w:ascii="Times New Roman" w:hAnsi="Times New Roman" w:cs="Times New Roman"/>
          <w:noProof/>
          <w:sz w:val="28"/>
          <w:szCs w:val="28"/>
        </w:rPr>
        <w:t xml:space="preserve">налоговая </w:t>
      </w:r>
      <w:r w:rsidRPr="00CE3CA1">
        <w:rPr>
          <w:rFonts w:ascii="Times New Roman" w:hAnsi="Times New Roman" w:cs="Times New Roman"/>
          <w:noProof/>
          <w:sz w:val="28"/>
          <w:szCs w:val="28"/>
        </w:rPr>
        <w:t xml:space="preserve">льгота на новые посадки, произведенные осенью, начинается с 1 января следующего года, а на посадки, </w:t>
      </w:r>
      <w:r w:rsidRPr="00CE3CA1">
        <w:rPr>
          <w:rFonts w:ascii="Times New Roman" w:hAnsi="Times New Roman" w:cs="Times New Roman"/>
          <w:noProof/>
          <w:spacing w:val="-4"/>
          <w:sz w:val="28"/>
          <w:szCs w:val="28"/>
        </w:rPr>
        <w:t>произведенные весной, начинается с 1 января текущего налогового периода;</w:t>
      </w:r>
    </w:p>
    <w:p w14:paraId="6B1C735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сельскохозяйственного назначения и лесного фонда научных организаций, опытных, экспериментальных и учебно-опытных хозяйств научно-исследовательских организаций и учебных заведений сельскохозяйственного и лесохозяйственного профиля, используемые непосредственно для научных и учебных целей. В соответствии с настоящим пунктом от уплаты налога освобождаются земельные участки, занятые под посевами и насаждениями, используемыми для проведения научных опытов, экспериментальных работ, селекции новых сортов и других научных и учебных целей, тематика которых утверждена.</w:t>
      </w:r>
    </w:p>
    <w:p w14:paraId="3D818AAD" w14:textId="3499D41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pacing w:val="-4"/>
          <w:sz w:val="28"/>
          <w:szCs w:val="28"/>
        </w:rPr>
      </w:pPr>
      <w:r w:rsidRPr="00CE3CA1">
        <w:rPr>
          <w:rFonts w:ascii="Times New Roman" w:hAnsi="Times New Roman" w:cs="Times New Roman"/>
          <w:noProof/>
          <w:spacing w:val="-4"/>
          <w:sz w:val="28"/>
          <w:szCs w:val="28"/>
        </w:rPr>
        <w:t xml:space="preserve">На земельные участки, используемые не по прямому назначению, </w:t>
      </w:r>
      <w:r w:rsidR="004007AD" w:rsidRPr="00CE3CA1">
        <w:rPr>
          <w:rFonts w:ascii="Times New Roman" w:hAnsi="Times New Roman" w:cs="Times New Roman"/>
          <w:noProof/>
          <w:spacing w:val="-4"/>
          <w:sz w:val="28"/>
          <w:szCs w:val="28"/>
        </w:rPr>
        <w:t xml:space="preserve">налоговые </w:t>
      </w:r>
      <w:r w:rsidRPr="00CE3CA1">
        <w:rPr>
          <w:rFonts w:ascii="Times New Roman" w:hAnsi="Times New Roman" w:cs="Times New Roman"/>
          <w:noProof/>
          <w:spacing w:val="-4"/>
          <w:sz w:val="28"/>
          <w:szCs w:val="28"/>
        </w:rPr>
        <w:t>льготы, установленные настоящей статьей, не распространяются.</w:t>
      </w:r>
    </w:p>
    <w:p w14:paraId="3C767ED1" w14:textId="77777777" w:rsidR="00CE32C7" w:rsidRPr="00CE3CA1" w:rsidRDefault="00CE32C7"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1BEB089D" w14:textId="6A0B56B5" w:rsidR="00621671" w:rsidRPr="00CE3CA1" w:rsidRDefault="00621671"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D26233" w:rsidRPr="00CE3CA1">
        <w:rPr>
          <w:rFonts w:ascii="Times New Roman" w:hAnsi="Times New Roman" w:cs="Times New Roman"/>
          <w:bCs w:val="0"/>
          <w:noProof/>
          <w:sz w:val="28"/>
          <w:szCs w:val="28"/>
        </w:rPr>
        <w:t>29</w:t>
      </w:r>
      <w:r w:rsidRPr="00CE3CA1">
        <w:rPr>
          <w:rFonts w:ascii="Times New Roman" w:hAnsi="Times New Roman" w:cs="Times New Roman"/>
          <w:bCs w:val="0"/>
          <w:noProof/>
          <w:sz w:val="28"/>
          <w:szCs w:val="28"/>
        </w:rPr>
        <w:t xml:space="preserve">. Налоговые ставки </w:t>
      </w:r>
    </w:p>
    <w:p w14:paraId="22B633B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42EBEF84" w14:textId="54FE0CE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Налоговые ставки за земли несельскохозяйственного назначения устанавливаются в абсолютной величине за 1 гектар. Конкретный размер ставок налога устанавливается </w:t>
      </w:r>
      <w:r w:rsidR="00F03123" w:rsidRPr="00CE3CA1">
        <w:rPr>
          <w:rFonts w:ascii="Times New Roman" w:hAnsi="Times New Roman" w:cs="Times New Roman"/>
          <w:sz w:val="28"/>
          <w:szCs w:val="28"/>
        </w:rPr>
        <w:t>З</w:t>
      </w:r>
      <w:r w:rsidR="00095565" w:rsidRPr="00CE3CA1">
        <w:rPr>
          <w:rFonts w:ascii="Times New Roman" w:hAnsi="Times New Roman" w:cs="Times New Roman"/>
          <w:sz w:val="28"/>
          <w:szCs w:val="28"/>
        </w:rPr>
        <w:t>аконом о Государственном бюджете Республики Узбекистан</w:t>
      </w:r>
      <w:r w:rsidRPr="00CE3CA1">
        <w:rPr>
          <w:rFonts w:ascii="Times New Roman" w:hAnsi="Times New Roman" w:cs="Times New Roman"/>
          <w:bCs/>
          <w:noProof/>
          <w:sz w:val="28"/>
          <w:szCs w:val="28"/>
        </w:rPr>
        <w:t>.</w:t>
      </w:r>
    </w:p>
    <w:p w14:paraId="5B3B4ECB" w14:textId="33405D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Налоговая ставка за земли сельскохозяйственного назначения устанавливается в размере 0,95 процента к нормативной стоимости сельскохозяйственных угодий</w:t>
      </w:r>
      <w:r w:rsidR="003D1F65" w:rsidRPr="00CE3CA1">
        <w:rPr>
          <w:rFonts w:ascii="Times New Roman" w:hAnsi="Times New Roman" w:cs="Times New Roman"/>
          <w:bCs/>
          <w:noProof/>
          <w:sz w:val="28"/>
          <w:szCs w:val="28"/>
        </w:rPr>
        <w:t xml:space="preserve">, </w:t>
      </w:r>
      <w:r w:rsidR="003D1F65" w:rsidRPr="00CE3CA1">
        <w:rPr>
          <w:rFonts w:ascii="Times New Roman" w:hAnsi="Times New Roman" w:cs="Times New Roman"/>
          <w:sz w:val="28"/>
          <w:szCs w:val="28"/>
        </w:rPr>
        <w:t>а для плодоовощеводческих сельскохозяйственных предприятий за земли, занятые плодоовощеводческой продукцией – в абсолютной величине за 1 гектар</w:t>
      </w:r>
      <w:r w:rsidRPr="00CE3CA1">
        <w:rPr>
          <w:rFonts w:ascii="Times New Roman" w:hAnsi="Times New Roman" w:cs="Times New Roman"/>
          <w:bCs/>
          <w:noProof/>
          <w:sz w:val="28"/>
          <w:szCs w:val="28"/>
        </w:rPr>
        <w:t>.</w:t>
      </w:r>
    </w:p>
    <w:p w14:paraId="0D4AAFA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К налоговым ставкам применяется коэффициент 0,1 к земельным участкам, занятым:</w:t>
      </w:r>
    </w:p>
    <w:p w14:paraId="0541F882" w14:textId="656539B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юридическими лицами, единственными участниками которых являются общественные объединения инвалидов и в общей численности которых инвалиды составляют не менее 50 процентов, и фонд оплаты труда инвалидов составляет не менее 50 процент</w:t>
      </w:r>
      <w:r w:rsidR="00062DF9" w:rsidRPr="00CE3CA1">
        <w:rPr>
          <w:rFonts w:ascii="Times New Roman" w:hAnsi="Times New Roman" w:cs="Times New Roman"/>
          <w:bCs/>
          <w:noProof/>
          <w:sz w:val="28"/>
          <w:szCs w:val="28"/>
        </w:rPr>
        <w:t>ов от общего фонда оплаты труда;</w:t>
      </w:r>
    </w:p>
    <w:p w14:paraId="4EE74E58" w14:textId="78BF1AC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линиями электропередач</w:t>
      </w:r>
      <w:r w:rsidR="00CA58D8" w:rsidRPr="00CE3CA1">
        <w:rPr>
          <w:rFonts w:ascii="Times New Roman" w:hAnsi="Times New Roman" w:cs="Times New Roman"/>
          <w:bCs/>
          <w:noProof/>
          <w:sz w:val="28"/>
          <w:szCs w:val="28"/>
        </w:rPr>
        <w:t>и</w:t>
      </w:r>
      <w:r w:rsidRPr="00CE3CA1">
        <w:rPr>
          <w:rFonts w:ascii="Times New Roman" w:hAnsi="Times New Roman" w:cs="Times New Roman"/>
          <w:bCs/>
          <w:noProof/>
          <w:sz w:val="28"/>
          <w:szCs w:val="28"/>
        </w:rPr>
        <w:t>, подстанциями и сооружениями на них;</w:t>
      </w:r>
    </w:p>
    <w:p w14:paraId="1AB56BE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lastRenderedPageBreak/>
        <w:t>общегосударственными линиями связи (воздушные и кабельные линии связи, стоечные линии и радиофикации, подземные кабельные линии, обозначающие их сигнальные и замерные знаки, линии радиорелейной связи, кабельные телефонные канализации, наземные и подземные необслуживаемые усилительные пункты, распределительные шкафы, коробки контура заземления и другие сооружения связи);</w:t>
      </w:r>
    </w:p>
    <w:p w14:paraId="3CF8250D"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железнодорожными путями общего пользования, включая станционные и сортировочные железнодорожные пути, состоящие из земляного полотна, искусственных сооружений, линейно-путевыми зданиями, устройствами железнодорожной связи и электроснабжения, сооружениями и путевыми устройствами, а также защитными лесонасаждениями, предоставленными в установленном порядке в постоянное или временное пользование предприятиям, учреждениям и организациям железнодорожного транспорта;</w:t>
      </w:r>
    </w:p>
    <w:p w14:paraId="5C7B421A" w14:textId="7F46CBA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магистральными нефте- и газопроводами, включая компрессорные, насосные, противопожарные и противоаварийные станции, станции катодной защиты трубопроводов с узлами их подключения, устройства очистки трубопроводов и иные аналогичные сооружения</w:t>
      </w:r>
      <w:r w:rsidR="000A2E0E" w:rsidRPr="00CE3CA1">
        <w:rPr>
          <w:rFonts w:ascii="Times New Roman" w:hAnsi="Times New Roman" w:cs="Times New Roman"/>
          <w:bCs/>
          <w:noProof/>
          <w:sz w:val="28"/>
          <w:szCs w:val="28"/>
        </w:rPr>
        <w:t>;</w:t>
      </w:r>
    </w:p>
    <w:p w14:paraId="47F96C5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взлетно-посадочными полосами, рулежными дорожками и стоянками самолетов, радионавигационным и электроосветительным оборудованием аэропортов гражданской авиации;</w:t>
      </w:r>
    </w:p>
    <w:p w14:paraId="46BDAB28" w14:textId="701E9B76"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под строит</w:t>
      </w:r>
      <w:r w:rsidR="006E556D" w:rsidRPr="00CE3CA1">
        <w:rPr>
          <w:rFonts w:ascii="Times New Roman" w:hAnsi="Times New Roman" w:cs="Times New Roman"/>
          <w:bCs/>
          <w:noProof/>
          <w:sz w:val="28"/>
          <w:szCs w:val="28"/>
        </w:rPr>
        <w:t>ельство объектов, включенных в Г</w:t>
      </w:r>
      <w:r w:rsidRPr="00CE3CA1">
        <w:rPr>
          <w:rFonts w:ascii="Times New Roman" w:hAnsi="Times New Roman" w:cs="Times New Roman"/>
          <w:bCs/>
          <w:noProof/>
          <w:sz w:val="28"/>
          <w:szCs w:val="28"/>
        </w:rPr>
        <w:t xml:space="preserve">осударственные программы развития Республики Узбекистан, </w:t>
      </w:r>
      <w:r w:rsidR="006E162C"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на период нормативного срока строительства;</w:t>
      </w:r>
    </w:p>
    <w:p w14:paraId="755BF2CC" w14:textId="4910989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объектами, по которым приняты решения Кабинета Министров Республики Узбекистан об их консервации, </w:t>
      </w:r>
      <w:r w:rsidR="006E556D"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на период их консервации.</w:t>
      </w:r>
    </w:p>
    <w:p w14:paraId="14DE9837" w14:textId="75E8D17A" w:rsidR="0031496C" w:rsidRPr="00CE3CA1" w:rsidRDefault="0031496C"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Часть третья настоящей статьи применяется к земельным участкам отведенным юридическим лицам в установленном порядке.</w:t>
      </w:r>
    </w:p>
    <w:p w14:paraId="637E7112" w14:textId="496381C0"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В случае ухудшения качества сельскохозяйственных земель (снижения балл</w:t>
      </w:r>
      <w:r w:rsidR="006E556D" w:rsidRPr="00CE3CA1">
        <w:rPr>
          <w:rFonts w:ascii="Times New Roman" w:hAnsi="Times New Roman" w:cs="Times New Roman"/>
          <w:bCs/>
          <w:noProof/>
          <w:sz w:val="28"/>
          <w:szCs w:val="28"/>
        </w:rPr>
        <w:t>а</w:t>
      </w:r>
      <w:r w:rsidRPr="00CE3CA1">
        <w:rPr>
          <w:rFonts w:ascii="Times New Roman" w:hAnsi="Times New Roman" w:cs="Times New Roman"/>
          <w:bCs/>
          <w:noProof/>
          <w:sz w:val="28"/>
          <w:szCs w:val="28"/>
        </w:rPr>
        <w:t xml:space="preserve"> бонитета), наступившего по вине собственника земельного участка, землевладельца, землепользователя или арендатора, налог уплачивается юридическими лицами от нормативной стоимости сельскохозяйственных угодий исходя из балл</w:t>
      </w:r>
      <w:r w:rsidR="006E556D" w:rsidRPr="00CE3CA1">
        <w:rPr>
          <w:rFonts w:ascii="Times New Roman" w:hAnsi="Times New Roman" w:cs="Times New Roman"/>
          <w:bCs/>
          <w:noProof/>
          <w:sz w:val="28"/>
          <w:szCs w:val="28"/>
        </w:rPr>
        <w:t>а</w:t>
      </w:r>
      <w:r w:rsidRPr="00CE3CA1">
        <w:rPr>
          <w:rFonts w:ascii="Times New Roman" w:hAnsi="Times New Roman" w:cs="Times New Roman"/>
          <w:bCs/>
          <w:noProof/>
          <w:sz w:val="28"/>
          <w:szCs w:val="28"/>
        </w:rPr>
        <w:t xml:space="preserve"> бонитета</w:t>
      </w:r>
      <w:r w:rsidR="006E556D"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существовавшего до ухудшения качества земель. </w:t>
      </w:r>
    </w:p>
    <w:p w14:paraId="04C4AE36" w14:textId="613F0303"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В случае улучшения качества сельскохозяйственных земель (повышения балл</w:t>
      </w:r>
      <w:r w:rsidR="006E556D" w:rsidRPr="00CE3CA1">
        <w:rPr>
          <w:rFonts w:ascii="Times New Roman" w:hAnsi="Times New Roman" w:cs="Times New Roman"/>
          <w:bCs/>
          <w:noProof/>
          <w:sz w:val="28"/>
          <w:szCs w:val="28"/>
        </w:rPr>
        <w:t>а</w:t>
      </w:r>
      <w:r w:rsidRPr="00CE3CA1">
        <w:rPr>
          <w:rFonts w:ascii="Times New Roman" w:hAnsi="Times New Roman" w:cs="Times New Roman"/>
          <w:bCs/>
          <w:noProof/>
          <w:sz w:val="28"/>
          <w:szCs w:val="28"/>
        </w:rPr>
        <w:t xml:space="preserve"> бонитета) налог уплачивается юридическими лицами от нормативной стоимости сельскохозяйственных угодий исходя из нового балл</w:t>
      </w:r>
      <w:r w:rsidR="006E556D" w:rsidRPr="00CE3CA1">
        <w:rPr>
          <w:rFonts w:ascii="Times New Roman" w:hAnsi="Times New Roman" w:cs="Times New Roman"/>
          <w:bCs/>
          <w:noProof/>
          <w:sz w:val="28"/>
          <w:szCs w:val="28"/>
        </w:rPr>
        <w:t>а</w:t>
      </w:r>
      <w:r w:rsidRPr="00CE3CA1">
        <w:rPr>
          <w:rFonts w:ascii="Times New Roman" w:hAnsi="Times New Roman" w:cs="Times New Roman"/>
          <w:bCs/>
          <w:noProof/>
          <w:sz w:val="28"/>
          <w:szCs w:val="28"/>
        </w:rPr>
        <w:t xml:space="preserve"> бонитета с начала года, следующего за годом проведения работ по бонитировке почвы, без пересчета ее в периоды, когда были завершены агротехнические мероприятия.</w:t>
      </w:r>
    </w:p>
    <w:p w14:paraId="085C0BF6" w14:textId="77777777"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За земли сельскохозяйственного назначения, расположенные в административных границах городов и поселков, налог уплачивается в двукратном размере налоговых ставок, установленных для сельскохозяйственных земель.</w:t>
      </w:r>
    </w:p>
    <w:p w14:paraId="4E4394A3" w14:textId="09757FAA"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lastRenderedPageBreak/>
        <w:t>За земельные участки, занятые объектами незавершенного строительства</w:t>
      </w:r>
      <w:r w:rsidR="006E556D"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налог уплачивается по удвоенным налоговым ставкам, если иное не предусмотренно законодательством.</w:t>
      </w:r>
    </w:p>
    <w:p w14:paraId="11AA1ADE" w14:textId="5672AABE" w:rsidR="00621671" w:rsidRPr="00CE3CA1" w:rsidRDefault="0069772E" w:rsidP="00D97FB1">
      <w:pPr>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sz w:val="28"/>
          <w:szCs w:val="28"/>
        </w:rPr>
        <w:t>В отношении</w:t>
      </w:r>
      <w:r w:rsidR="00E62037" w:rsidRPr="00CE3CA1">
        <w:rPr>
          <w:rFonts w:ascii="Times New Roman" w:hAnsi="Times New Roman" w:cs="Times New Roman"/>
          <w:sz w:val="28"/>
          <w:szCs w:val="28"/>
        </w:rPr>
        <w:t xml:space="preserve"> </w:t>
      </w:r>
      <w:r w:rsidRPr="00CE3CA1">
        <w:rPr>
          <w:rFonts w:ascii="Times New Roman" w:hAnsi="Times New Roman" w:cs="Times New Roman"/>
          <w:sz w:val="28"/>
          <w:szCs w:val="28"/>
        </w:rPr>
        <w:t xml:space="preserve">земельных участков, занятых </w:t>
      </w:r>
      <w:r w:rsidR="00E62037" w:rsidRPr="00CE3CA1">
        <w:rPr>
          <w:rFonts w:ascii="Times New Roman" w:hAnsi="Times New Roman" w:cs="Times New Roman"/>
          <w:sz w:val="28"/>
          <w:szCs w:val="28"/>
        </w:rPr>
        <w:t>пустующим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зданиям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неиспользуемым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производственным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площадям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сооружениям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нежилого назначения, а также объектам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незавершенного строительства</w:t>
      </w:r>
      <w:r w:rsidR="00CA58D8" w:rsidRPr="00CE3CA1">
        <w:rPr>
          <w:rFonts w:ascii="Times New Roman" w:hAnsi="Times New Roman" w:cs="Times New Roman"/>
          <w:sz w:val="28"/>
          <w:szCs w:val="28"/>
        </w:rPr>
        <w:t>,</w:t>
      </w:r>
      <w:r w:rsidR="00E62037" w:rsidRPr="00CE3CA1">
        <w:rPr>
          <w:rFonts w:ascii="Times New Roman" w:hAnsi="Times New Roman" w:cs="Times New Roman"/>
          <w:sz w:val="28"/>
          <w:szCs w:val="28"/>
        </w:rPr>
        <w:t xml:space="preserve"> законодательством могут применяться меры воздействия путем установления повышенных налоговых ставок, </w:t>
      </w:r>
      <w:r w:rsidR="00621671" w:rsidRPr="00CE3CA1">
        <w:rPr>
          <w:rFonts w:ascii="Times New Roman" w:hAnsi="Times New Roman" w:cs="Times New Roman"/>
          <w:bCs/>
          <w:noProof/>
          <w:sz w:val="28"/>
          <w:szCs w:val="28"/>
        </w:rPr>
        <w:t>и налоговые льготы, указанные в стать</w:t>
      </w:r>
      <w:r w:rsidR="004177B0" w:rsidRPr="00CE3CA1">
        <w:rPr>
          <w:rFonts w:ascii="Times New Roman" w:hAnsi="Times New Roman" w:cs="Times New Roman"/>
          <w:bCs/>
          <w:noProof/>
          <w:sz w:val="28"/>
          <w:szCs w:val="28"/>
        </w:rPr>
        <w:t>е</w:t>
      </w:r>
      <w:r w:rsidR="00621671" w:rsidRPr="00CE3CA1">
        <w:rPr>
          <w:rFonts w:ascii="Times New Roman" w:hAnsi="Times New Roman" w:cs="Times New Roman"/>
          <w:bCs/>
          <w:noProof/>
          <w:sz w:val="28"/>
          <w:szCs w:val="28"/>
        </w:rPr>
        <w:t xml:space="preserve"> </w:t>
      </w:r>
      <w:r w:rsidR="00340EAC" w:rsidRPr="00CE3CA1">
        <w:rPr>
          <w:rFonts w:ascii="Times New Roman" w:hAnsi="Times New Roman" w:cs="Times New Roman"/>
          <w:bCs/>
          <w:noProof/>
          <w:sz w:val="28"/>
          <w:szCs w:val="28"/>
        </w:rPr>
        <w:t>428</w:t>
      </w:r>
      <w:r w:rsidR="00621671" w:rsidRPr="00CE3CA1">
        <w:rPr>
          <w:rFonts w:ascii="Times New Roman" w:hAnsi="Times New Roman" w:cs="Times New Roman"/>
          <w:bCs/>
          <w:noProof/>
          <w:sz w:val="28"/>
          <w:szCs w:val="28"/>
        </w:rPr>
        <w:t xml:space="preserve"> настоящего Кодекса, на них не распространяются. </w:t>
      </w:r>
    </w:p>
    <w:p w14:paraId="45D56E78" w14:textId="79E67394"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К объектам незавершенного строительства относятся объекты, строительство которых не завершено в нормативный срок, установленный проектно-сметной документацией на строительство этого объекта, а в случае, если нормативный срок строительства не установлен, </w:t>
      </w:r>
      <w:r w:rsidR="006E162C"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в течение двадцати четырех месяцев начиная с месяца, в котором получено разрешение уполномоченного органа на строительство этого объекта.</w:t>
      </w:r>
    </w:p>
    <w:p w14:paraId="27FBD7CC" w14:textId="7BAF5939" w:rsidR="00621671" w:rsidRPr="00CE3CA1" w:rsidRDefault="00621671"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При использовании земельных участков без документов либо в большем размере, чем это указано в документах, подтверждающих право на земельный участок</w:t>
      </w:r>
      <w:r w:rsidR="006E556D"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налоговая ставка устанавливается в четырехкратном размере установленных налоговых ставок.</w:t>
      </w:r>
    </w:p>
    <w:p w14:paraId="03927DA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25EB79FD" w14:textId="349EA166" w:rsidR="00621671" w:rsidRPr="00CE3CA1" w:rsidRDefault="00621671" w:rsidP="00EA7743">
      <w:pPr>
        <w:pStyle w:val="2"/>
        <w:spacing w:before="0" w:line="240" w:lineRule="auto"/>
        <w:ind w:firstLine="720"/>
        <w:jc w:val="both"/>
        <w:rPr>
          <w:rFonts w:ascii="Times New Roman" w:hAnsi="Times New Roman" w:cs="Times New Roman"/>
          <w:bCs w:val="0"/>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30</w:t>
      </w:r>
      <w:r w:rsidRPr="00CE3CA1">
        <w:rPr>
          <w:rFonts w:ascii="Times New Roman" w:hAnsi="Times New Roman" w:cs="Times New Roman"/>
          <w:bCs w:val="0"/>
          <w:sz w:val="28"/>
          <w:szCs w:val="28"/>
        </w:rPr>
        <w:t>. Налоговый период</w:t>
      </w:r>
    </w:p>
    <w:p w14:paraId="55B39E3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66C9DD3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Налоговым периодом является календарный год. </w:t>
      </w:r>
    </w:p>
    <w:p w14:paraId="6937EE5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79602761" w14:textId="77777777" w:rsidR="00D97FB1" w:rsidRPr="00CE3CA1" w:rsidRDefault="00D97FB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760EBC1A" w14:textId="77777777" w:rsidR="00340EAC" w:rsidRPr="00CE3CA1" w:rsidRDefault="00621671" w:rsidP="006E162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sz w:val="28"/>
          <w:szCs w:val="28"/>
        </w:rPr>
        <w:t xml:space="preserve"> 4</w:t>
      </w:r>
      <w:r w:rsidR="00D26233" w:rsidRPr="00CE3CA1">
        <w:rPr>
          <w:rFonts w:ascii="Times New Roman" w:hAnsi="Times New Roman" w:cs="Times New Roman"/>
          <w:bCs w:val="0"/>
          <w:sz w:val="28"/>
          <w:szCs w:val="28"/>
        </w:rPr>
        <w:t>31</w:t>
      </w:r>
      <w:r w:rsidRPr="00CE3CA1">
        <w:rPr>
          <w:rFonts w:ascii="Times New Roman" w:hAnsi="Times New Roman" w:cs="Times New Roman"/>
          <w:bCs w:val="0"/>
          <w:sz w:val="28"/>
          <w:szCs w:val="28"/>
        </w:rPr>
        <w:t>. Порядок исчисления налога и представления</w:t>
      </w:r>
    </w:p>
    <w:p w14:paraId="21BEEF93" w14:textId="18ECDFB1" w:rsidR="00621671" w:rsidRPr="00CE3CA1" w:rsidRDefault="00621671" w:rsidP="006E162C">
      <w:pPr>
        <w:autoSpaceDE w:val="0"/>
        <w:autoSpaceDN w:val="0"/>
        <w:adjustRightInd w:val="0"/>
        <w:spacing w:after="0" w:line="240" w:lineRule="auto"/>
        <w:ind w:firstLine="2268"/>
        <w:rPr>
          <w:rFonts w:ascii="Times New Roman" w:hAnsi="Times New Roman" w:cs="Times New Roman"/>
          <w:b/>
          <w:bCs/>
          <w:noProof/>
          <w:sz w:val="28"/>
          <w:szCs w:val="28"/>
        </w:rPr>
      </w:pPr>
      <w:r w:rsidRPr="00CE3CA1">
        <w:rPr>
          <w:rFonts w:ascii="Times New Roman" w:hAnsi="Times New Roman" w:cs="Times New Roman"/>
          <w:b/>
          <w:noProof/>
          <w:sz w:val="28"/>
          <w:szCs w:val="28"/>
        </w:rPr>
        <w:t>налоговой</w:t>
      </w:r>
      <w:r w:rsidRPr="00CE3CA1">
        <w:rPr>
          <w:rFonts w:ascii="Times New Roman" w:hAnsi="Times New Roman" w:cs="Times New Roman"/>
          <w:b/>
          <w:bCs/>
          <w:sz w:val="28"/>
          <w:szCs w:val="28"/>
        </w:rPr>
        <w:t xml:space="preserve"> отчетности</w:t>
      </w:r>
    </w:p>
    <w:p w14:paraId="34F992D3"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658279D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 исчисляется по состоянию на 1 января каждого налогового периода, и налоговая отчетность представляется в налоговый орган по месту нахождения земельного участка:</w:t>
      </w:r>
    </w:p>
    <w:p w14:paraId="598A5C51" w14:textId="403534C0"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 землям несельскохозяйственного назначения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до 10 января текущего налогового периода;</w:t>
      </w:r>
    </w:p>
    <w:p w14:paraId="2C047661" w14:textId="07FBAD4D"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 землям сельскохозяйственного назначения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до 1 мая текущего налогового периода.</w:t>
      </w:r>
    </w:p>
    <w:p w14:paraId="423E30BE" w14:textId="10FECFF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Налогоплательщики самостоятельно исчисляют налог исходя из налоговой базы, определенной согласно статье </w:t>
      </w:r>
      <w:r w:rsidR="00340EAC" w:rsidRPr="00CE3CA1">
        <w:rPr>
          <w:rFonts w:ascii="Times New Roman" w:hAnsi="Times New Roman" w:cs="Times New Roman"/>
          <w:noProof/>
          <w:sz w:val="28"/>
          <w:szCs w:val="28"/>
        </w:rPr>
        <w:t>427</w:t>
      </w:r>
      <w:r w:rsidRPr="00CE3CA1">
        <w:rPr>
          <w:rFonts w:ascii="Times New Roman" w:hAnsi="Times New Roman" w:cs="Times New Roman"/>
          <w:noProof/>
          <w:sz w:val="28"/>
          <w:szCs w:val="28"/>
        </w:rPr>
        <w:t xml:space="preserve"> настоящего Кодекса и соответствующей </w:t>
      </w:r>
      <w:r w:rsidR="001B5391" w:rsidRPr="00CE3CA1">
        <w:rPr>
          <w:rFonts w:ascii="Times New Roman" w:hAnsi="Times New Roman" w:cs="Times New Roman"/>
          <w:noProof/>
          <w:sz w:val="28"/>
          <w:szCs w:val="28"/>
        </w:rPr>
        <w:t xml:space="preserve">налоговой </w:t>
      </w:r>
      <w:r w:rsidRPr="00CE3CA1">
        <w:rPr>
          <w:rFonts w:ascii="Times New Roman" w:hAnsi="Times New Roman" w:cs="Times New Roman"/>
          <w:noProof/>
          <w:sz w:val="28"/>
          <w:szCs w:val="28"/>
        </w:rPr>
        <w:t>ставки.</w:t>
      </w:r>
    </w:p>
    <w:p w14:paraId="66E0CA21"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изменении налоговой базы (исчисленной суммы налога) в течение налогового периода юридические лица обязаны в месячный срок представить в налоговый орган уточненную налоговую отчетность. </w:t>
      </w:r>
    </w:p>
    <w:p w14:paraId="58B73D6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Юридические лица, у которых в течение налогового периода произошли изменения в общей площади и составе сельскохозяйственных угодий, представляют уточненную налоговую отчетность по землям </w:t>
      </w:r>
      <w:r w:rsidRPr="00CE3CA1">
        <w:rPr>
          <w:rFonts w:ascii="Times New Roman" w:hAnsi="Times New Roman" w:cs="Times New Roman"/>
          <w:noProof/>
          <w:sz w:val="28"/>
          <w:szCs w:val="28"/>
        </w:rPr>
        <w:lastRenderedPageBreak/>
        <w:t>сельскохозяйственного назначения в налоговый орган до 1 декабря текущего года.</w:t>
      </w:r>
    </w:p>
    <w:p w14:paraId="08BBD4CB" w14:textId="080D174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Юридические лица, имеющие земельные участки</w:t>
      </w:r>
      <w:r w:rsidR="00CA58D8"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занятые объектами, указанные в части второй статьи </w:t>
      </w:r>
      <w:r w:rsidR="00340EAC" w:rsidRPr="00CE3CA1">
        <w:rPr>
          <w:rFonts w:ascii="Times New Roman" w:hAnsi="Times New Roman" w:cs="Times New Roman"/>
          <w:noProof/>
          <w:sz w:val="28"/>
          <w:szCs w:val="28"/>
        </w:rPr>
        <w:t>426</w:t>
      </w:r>
      <w:r w:rsidRPr="00CE3CA1">
        <w:rPr>
          <w:rFonts w:ascii="Times New Roman" w:hAnsi="Times New Roman" w:cs="Times New Roman"/>
          <w:noProof/>
          <w:sz w:val="28"/>
          <w:szCs w:val="28"/>
        </w:rPr>
        <w:t xml:space="preserve"> настоящего Кодекса</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представляют до 10 января текущего налогового периода в налоговые органы по месту нахождения этих объектов справку об имеющихся у юридического лица земельных участках, не являющихся объектом налого</w:t>
      </w:r>
      <w:r w:rsidR="00512D22" w:rsidRPr="00CE3CA1">
        <w:rPr>
          <w:rFonts w:ascii="Times New Roman" w:hAnsi="Times New Roman" w:cs="Times New Roman"/>
          <w:noProof/>
          <w:sz w:val="28"/>
          <w:szCs w:val="28"/>
        </w:rPr>
        <w:t>о</w:t>
      </w:r>
      <w:r w:rsidRPr="00CE3CA1">
        <w:rPr>
          <w:rFonts w:ascii="Times New Roman" w:hAnsi="Times New Roman" w:cs="Times New Roman"/>
          <w:noProof/>
          <w:sz w:val="28"/>
          <w:szCs w:val="28"/>
        </w:rPr>
        <w:t>бложения, по форме</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утвержденной Государственным налоговым комитетом Республики Узбекистан.</w:t>
      </w:r>
    </w:p>
    <w:p w14:paraId="28DF1596" w14:textId="6C3543B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p>
    <w:p w14:paraId="114BEAEB" w14:textId="0C8D4C2E"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D26233" w:rsidRPr="00CE3CA1">
        <w:rPr>
          <w:rFonts w:ascii="Times New Roman" w:hAnsi="Times New Roman" w:cs="Times New Roman"/>
          <w:bCs w:val="0"/>
          <w:sz w:val="28"/>
          <w:szCs w:val="28"/>
        </w:rPr>
        <w:t>32</w:t>
      </w:r>
      <w:r w:rsidRPr="00CE3CA1">
        <w:rPr>
          <w:rFonts w:ascii="Times New Roman" w:hAnsi="Times New Roman" w:cs="Times New Roman"/>
          <w:bCs w:val="0"/>
          <w:sz w:val="28"/>
          <w:szCs w:val="28"/>
        </w:rPr>
        <w:t>. Порядок уплаты налога</w:t>
      </w:r>
    </w:p>
    <w:p w14:paraId="28800187"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51C76EC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за земли несельскохозяйственного назначения производится:</w:t>
      </w:r>
    </w:p>
    <w:p w14:paraId="6AF2E213" w14:textId="31D550E2"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плательщиками налога с оборота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до 10 числа каждого первого месяца квартала в размере одной четвертой части годовой суммы налога;</w:t>
      </w:r>
    </w:p>
    <w:p w14:paraId="02D7DBCE" w14:textId="33FF5B5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налогоплательщиками, не относящимися к плательщикам налога с оборота,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до 10 числа каждого месяца в размере одной двенадцатой части годовой суммы налога.</w:t>
      </w:r>
    </w:p>
    <w:p w14:paraId="2E182CB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возникновении обязательств после установленного срока уплаты налога в течение налогового периода уплата этой суммы производится не позднее тридцати дней с даты возникновения обязательства. </w:t>
      </w:r>
    </w:p>
    <w:p w14:paraId="7077B81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за земли сельскохозяйственного назначения, производится в следующем порядке:</w:t>
      </w:r>
    </w:p>
    <w:p w14:paraId="3BDDBB12" w14:textId="7B74376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до 1 сентября отчетного года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30 процентов от годовой суммы налога;</w:t>
      </w:r>
    </w:p>
    <w:p w14:paraId="445E7948" w14:textId="6611232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до 1 декабря отчетного года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оставшаяся сумма налога.</w:t>
      </w:r>
    </w:p>
    <w:p w14:paraId="775F8D8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27C57419" w14:textId="186DB104" w:rsidR="00621671" w:rsidRPr="00CE3CA1" w:rsidRDefault="00214E26" w:rsidP="00EA7743">
      <w:pPr>
        <w:pStyle w:val="2"/>
        <w:spacing w:before="0" w:line="240" w:lineRule="auto"/>
        <w:ind w:firstLine="720"/>
        <w:jc w:val="both"/>
        <w:rPr>
          <w:rFonts w:ascii="Times New Roman" w:hAnsi="Times New Roman" w:cs="Times New Roman"/>
          <w:bCs w:val="0"/>
          <w:noProof/>
          <w:sz w:val="28"/>
          <w:szCs w:val="28"/>
        </w:rPr>
      </w:pPr>
      <w:r w:rsidRPr="00CE3CA1">
        <w:rPr>
          <w:rFonts w:ascii="Times New Roman" w:hAnsi="Times New Roman" w:cs="Times New Roman"/>
          <w:noProof/>
          <w:sz w:val="28"/>
          <w:szCs w:val="28"/>
        </w:rPr>
        <w:t>Глава</w:t>
      </w:r>
      <w:r w:rsidRPr="00CE3CA1">
        <w:rPr>
          <w:rFonts w:ascii="Times New Roman" w:hAnsi="Times New Roman" w:cs="Times New Roman"/>
          <w:bCs w:val="0"/>
          <w:sz w:val="28"/>
          <w:szCs w:val="28"/>
        </w:rPr>
        <w:t xml:space="preserve"> </w:t>
      </w:r>
      <w:r w:rsidR="00621671" w:rsidRPr="00CE3CA1">
        <w:rPr>
          <w:rFonts w:ascii="Times New Roman" w:hAnsi="Times New Roman" w:cs="Times New Roman"/>
          <w:bCs w:val="0"/>
          <w:sz w:val="28"/>
          <w:szCs w:val="28"/>
        </w:rPr>
        <w:t>62. Земельный налог c физических лиц</w:t>
      </w:r>
    </w:p>
    <w:p w14:paraId="5D03A6E4" w14:textId="77777777"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b/>
          <w:noProof/>
          <w:sz w:val="28"/>
          <w:szCs w:val="28"/>
        </w:rPr>
      </w:pPr>
    </w:p>
    <w:p w14:paraId="7026616D" w14:textId="3B1C581C"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D26233" w:rsidRPr="00CE3CA1">
        <w:rPr>
          <w:rFonts w:ascii="Times New Roman" w:hAnsi="Times New Roman" w:cs="Times New Roman"/>
          <w:bCs w:val="0"/>
          <w:sz w:val="28"/>
          <w:szCs w:val="28"/>
        </w:rPr>
        <w:t>33</w:t>
      </w:r>
      <w:r w:rsidRPr="00CE3CA1">
        <w:rPr>
          <w:rFonts w:ascii="Times New Roman" w:hAnsi="Times New Roman" w:cs="Times New Roman"/>
          <w:bCs w:val="0"/>
          <w:sz w:val="28"/>
          <w:szCs w:val="28"/>
        </w:rPr>
        <w:t>. Налогоплательщики</w:t>
      </w:r>
    </w:p>
    <w:p w14:paraId="0B748252"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0FB830AD" w14:textId="7B3153E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Налогоплательщиками земельного налога</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с физических лиц</w:t>
      </w:r>
      <w:r w:rsidR="006E162C"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 xml:space="preserve">(далее в настоящей главе </w:t>
      </w:r>
      <w:r w:rsidR="0005175B" w:rsidRPr="00CE3CA1">
        <w:rPr>
          <w:rFonts w:ascii="Times New Roman" w:eastAsia="Times New Roman" w:hAnsi="Times New Roman" w:cs="Times New Roman"/>
          <w:color w:val="000000" w:themeColor="text1"/>
          <w:sz w:val="28"/>
          <w:szCs w:val="28"/>
          <w:lang w:eastAsia="ru-RU"/>
        </w:rPr>
        <w:t xml:space="preserve">– </w:t>
      </w:r>
      <w:r w:rsidRPr="00CE3CA1">
        <w:rPr>
          <w:rFonts w:ascii="Times New Roman" w:hAnsi="Times New Roman" w:cs="Times New Roman"/>
          <w:noProof/>
          <w:sz w:val="28"/>
          <w:szCs w:val="28"/>
        </w:rPr>
        <w:t>налогоплательщик</w:t>
      </w:r>
      <w:r w:rsidR="0005175B" w:rsidRPr="00CE3CA1">
        <w:rPr>
          <w:rFonts w:ascii="Times New Roman" w:hAnsi="Times New Roman" w:cs="Times New Roman"/>
          <w:noProof/>
          <w:sz w:val="28"/>
          <w:szCs w:val="28"/>
        </w:rPr>
        <w:t>и</w:t>
      </w:r>
      <w:r w:rsidRPr="00CE3CA1">
        <w:rPr>
          <w:rFonts w:ascii="Times New Roman" w:hAnsi="Times New Roman" w:cs="Times New Roman"/>
          <w:noProof/>
          <w:sz w:val="28"/>
          <w:szCs w:val="28"/>
        </w:rPr>
        <w:t>) признаются физические лиц</w:t>
      </w:r>
      <w:r w:rsidR="00CA58D8" w:rsidRPr="00CE3CA1">
        <w:rPr>
          <w:rFonts w:ascii="Times New Roman" w:hAnsi="Times New Roman" w:cs="Times New Roman"/>
          <w:noProof/>
          <w:sz w:val="28"/>
          <w:szCs w:val="28"/>
        </w:rPr>
        <w:t>а, а также дехканские хозяйства</w:t>
      </w:r>
      <w:r w:rsidRPr="00CE3CA1">
        <w:rPr>
          <w:rFonts w:ascii="Times New Roman" w:hAnsi="Times New Roman" w:cs="Times New Roman"/>
          <w:noProof/>
          <w:sz w:val="28"/>
          <w:szCs w:val="28"/>
        </w:rPr>
        <w:t xml:space="preserve"> с образованием и без образования юридического лица, имеющие земельные участки на правах собственности, владения, пользования или аренды.</w:t>
      </w:r>
    </w:p>
    <w:p w14:paraId="283008C2" w14:textId="6BD6EE0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pacing w:val="-4"/>
          <w:sz w:val="28"/>
          <w:szCs w:val="28"/>
        </w:rPr>
        <w:t>Арендная плата, уплачиваемая за земельные участки, предоставленные в аренду Кабинетом Министров Республики Узбекистан, Советом Министров Республики Каракалпакстан, органами государственной</w:t>
      </w:r>
      <w:r w:rsidRPr="00CE3CA1">
        <w:rPr>
          <w:rFonts w:ascii="Times New Roman" w:hAnsi="Times New Roman" w:cs="Times New Roman"/>
          <w:noProof/>
          <w:sz w:val="28"/>
          <w:szCs w:val="28"/>
        </w:rPr>
        <w:t xml:space="preserve"> власти на местах, приравнивается к земельному налогу. На физических лиц, получивших земельные участки в аренду, распространяются </w:t>
      </w:r>
      <w:r w:rsidR="00B70D5D" w:rsidRPr="00CE3CA1">
        <w:rPr>
          <w:rFonts w:ascii="Times New Roman" w:hAnsi="Times New Roman" w:cs="Times New Roman"/>
          <w:noProof/>
          <w:sz w:val="28"/>
          <w:szCs w:val="28"/>
        </w:rPr>
        <w:t xml:space="preserve">налоговые ставки, </w:t>
      </w:r>
      <w:r w:rsidR="005475A7" w:rsidRPr="00CE3CA1">
        <w:rPr>
          <w:rFonts w:ascii="Times New Roman" w:hAnsi="Times New Roman" w:cs="Times New Roman"/>
          <w:noProof/>
          <w:sz w:val="28"/>
          <w:szCs w:val="28"/>
        </w:rPr>
        <w:t xml:space="preserve">налоговые </w:t>
      </w:r>
      <w:r w:rsidRPr="00CE3CA1">
        <w:rPr>
          <w:rFonts w:ascii="Times New Roman" w:hAnsi="Times New Roman" w:cs="Times New Roman"/>
          <w:noProof/>
          <w:sz w:val="28"/>
          <w:szCs w:val="28"/>
        </w:rPr>
        <w:t>льготы, порядок исчисления и уплаты</w:t>
      </w:r>
      <w:r w:rsidR="005475A7" w:rsidRPr="00CE3CA1">
        <w:rPr>
          <w:rFonts w:ascii="Times New Roman" w:hAnsi="Times New Roman" w:cs="Times New Roman"/>
          <w:noProof/>
          <w:sz w:val="28"/>
          <w:szCs w:val="28"/>
        </w:rPr>
        <w:t xml:space="preserve"> налога</w:t>
      </w:r>
      <w:r w:rsidRPr="00CE3CA1">
        <w:rPr>
          <w:rFonts w:ascii="Times New Roman" w:hAnsi="Times New Roman" w:cs="Times New Roman"/>
          <w:noProof/>
          <w:sz w:val="28"/>
          <w:szCs w:val="28"/>
        </w:rPr>
        <w:t xml:space="preserve">, установленные для </w:t>
      </w:r>
      <w:r w:rsidR="00B15803" w:rsidRPr="00CE3CA1">
        <w:rPr>
          <w:rFonts w:ascii="Times New Roman" w:hAnsi="Times New Roman" w:cs="Times New Roman"/>
          <w:noProof/>
          <w:sz w:val="28"/>
          <w:szCs w:val="28"/>
        </w:rPr>
        <w:t>налого</w:t>
      </w:r>
      <w:r w:rsidRPr="00CE3CA1">
        <w:rPr>
          <w:rFonts w:ascii="Times New Roman" w:hAnsi="Times New Roman" w:cs="Times New Roman"/>
          <w:noProof/>
          <w:sz w:val="28"/>
          <w:szCs w:val="28"/>
        </w:rPr>
        <w:t>плательщиков земельного налога</w:t>
      </w:r>
      <w:r w:rsidR="002C466D" w:rsidRPr="00CE3CA1">
        <w:rPr>
          <w:rFonts w:ascii="Times New Roman" w:hAnsi="Times New Roman" w:cs="Times New Roman"/>
          <w:noProof/>
          <w:sz w:val="28"/>
          <w:szCs w:val="28"/>
        </w:rPr>
        <w:t xml:space="preserve"> с физических лиц</w:t>
      </w:r>
      <w:r w:rsidRPr="00CE3CA1">
        <w:rPr>
          <w:rFonts w:ascii="Times New Roman" w:hAnsi="Times New Roman" w:cs="Times New Roman"/>
          <w:noProof/>
          <w:sz w:val="28"/>
          <w:szCs w:val="28"/>
        </w:rPr>
        <w:t xml:space="preserve">. </w:t>
      </w:r>
    </w:p>
    <w:p w14:paraId="55CCBEE3" w14:textId="612EBBB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 земельные участки, право собственности, владения и пользования</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на которые перешло вместе с переходом по наследству жилого дома, </w:t>
      </w:r>
      <w:r w:rsidRPr="00CE3CA1">
        <w:rPr>
          <w:rFonts w:ascii="Times New Roman" w:hAnsi="Times New Roman" w:cs="Times New Roman"/>
          <w:noProof/>
          <w:sz w:val="28"/>
          <w:szCs w:val="28"/>
        </w:rPr>
        <w:lastRenderedPageBreak/>
        <w:t>нежилых строений и сооружений, земельный налог взимается с наследников с учетом налоговых обязательств наследодателя.</w:t>
      </w:r>
    </w:p>
    <w:p w14:paraId="496CF1E1" w14:textId="77777777" w:rsidR="00D26233" w:rsidRPr="00CE3CA1" w:rsidRDefault="00D26233"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2AC3DE16" w14:textId="74C912B8" w:rsidR="00621671" w:rsidRPr="00CE3CA1" w:rsidRDefault="00621671"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bCs w:val="0"/>
          <w:sz w:val="28"/>
          <w:szCs w:val="28"/>
        </w:rPr>
        <w:t>Статья 4</w:t>
      </w:r>
      <w:r w:rsidR="00D26233" w:rsidRPr="00CE3CA1">
        <w:rPr>
          <w:rFonts w:ascii="Times New Roman" w:hAnsi="Times New Roman" w:cs="Times New Roman"/>
          <w:bCs w:val="0"/>
          <w:sz w:val="28"/>
          <w:szCs w:val="28"/>
        </w:rPr>
        <w:t>34</w:t>
      </w:r>
      <w:r w:rsidRPr="00CE3CA1">
        <w:rPr>
          <w:rFonts w:ascii="Times New Roman" w:hAnsi="Times New Roman" w:cs="Times New Roman"/>
          <w:bCs w:val="0"/>
          <w:sz w:val="28"/>
          <w:szCs w:val="28"/>
        </w:rPr>
        <w:t>. Объект налогообложения</w:t>
      </w:r>
    </w:p>
    <w:p w14:paraId="372BC0BE"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248E0F31" w14:textId="7CF85EE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Объектом налогообложения</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земельным налогом с физических лиц (далее в настоящей главе – налог)</w:t>
      </w:r>
      <w:r w:rsidRPr="00CE3CA1">
        <w:rPr>
          <w:rFonts w:ascii="Times New Roman" w:hAnsi="Times New Roman" w:cs="Times New Roman"/>
          <w:b/>
          <w:noProof/>
          <w:sz w:val="28"/>
          <w:szCs w:val="28"/>
        </w:rPr>
        <w:t xml:space="preserve"> </w:t>
      </w:r>
      <w:r w:rsidR="00B7511E" w:rsidRPr="00CE3CA1">
        <w:rPr>
          <w:rFonts w:ascii="Times New Roman" w:hAnsi="Times New Roman" w:cs="Times New Roman"/>
          <w:sz w:val="28"/>
          <w:szCs w:val="28"/>
        </w:rPr>
        <w:t xml:space="preserve">являются </w:t>
      </w:r>
      <w:r w:rsidRPr="00CE3CA1">
        <w:rPr>
          <w:rFonts w:ascii="Times New Roman" w:hAnsi="Times New Roman" w:cs="Times New Roman"/>
          <w:noProof/>
          <w:sz w:val="28"/>
          <w:szCs w:val="28"/>
        </w:rPr>
        <w:t>земельные участки:</w:t>
      </w:r>
    </w:p>
    <w:p w14:paraId="78E9A04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1) предоставленные в пожизненное наследуемое владение для ведения дехканского хозяйства;</w:t>
      </w:r>
    </w:p>
    <w:p w14:paraId="35B740C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2) предоставленные в пожизненное наследуемое владение для индивидуального жилищного строительства;</w:t>
      </w:r>
    </w:p>
    <w:p w14:paraId="523BE7FB" w14:textId="7C54991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предоставленные для ведения коллективного садоводства, виноградарства и огородничества,</w:t>
      </w:r>
      <w:r w:rsidR="002848F7" w:rsidRPr="00CE3CA1">
        <w:rPr>
          <w:rFonts w:ascii="Times New Roman" w:hAnsi="Times New Roman" w:cs="Times New Roman"/>
          <w:noProof/>
          <w:sz w:val="28"/>
          <w:szCs w:val="28"/>
        </w:rPr>
        <w:t xml:space="preserve"> а также занятые под индивидуальными гаражами;</w:t>
      </w:r>
      <w:r w:rsidRPr="00CE3CA1">
        <w:rPr>
          <w:rFonts w:ascii="Times New Roman" w:hAnsi="Times New Roman" w:cs="Times New Roman"/>
          <w:noProof/>
          <w:sz w:val="28"/>
          <w:szCs w:val="28"/>
        </w:rPr>
        <w:t xml:space="preserve"> </w:t>
      </w:r>
    </w:p>
    <w:p w14:paraId="5F3F670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4) предоставленные в порядке служебного земельного надела;</w:t>
      </w:r>
    </w:p>
    <w:p w14:paraId="1E60E930" w14:textId="58E549B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5) право собственности, владения и пользования на которые перешло вместе с жилым домом и строениями по наследству в результате дарения или приобретения;</w:t>
      </w:r>
    </w:p>
    <w:p w14:paraId="06DEA84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6) приобретенные в собственность в порядке, установленном законодательством;</w:t>
      </w:r>
    </w:p>
    <w:p w14:paraId="26E9D34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7) предоставленные в пользование или аренду для ведения предпринимательской деятельности.</w:t>
      </w:r>
    </w:p>
    <w:p w14:paraId="735C1D51" w14:textId="1339DAE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Не являются объектом налогообложения земельные участки, занятые под многоквартирными домами, за исключением указанных в пункте 7 части первой настоящей статьи</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и объектов недвижимости нежилого назначения</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расположенных в многоквартирных домах. </w:t>
      </w:r>
    </w:p>
    <w:p w14:paraId="2FDD9F4B"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6434C541" w14:textId="0DF88771" w:rsidR="00621671" w:rsidRPr="00CE3CA1" w:rsidRDefault="00621671"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sz w:val="28"/>
          <w:szCs w:val="28"/>
        </w:rPr>
        <w:t>Статья 4</w:t>
      </w:r>
      <w:r w:rsidR="00D26233" w:rsidRPr="00CE3CA1">
        <w:rPr>
          <w:rFonts w:ascii="Times New Roman" w:hAnsi="Times New Roman" w:cs="Times New Roman"/>
          <w:sz w:val="28"/>
          <w:szCs w:val="28"/>
        </w:rPr>
        <w:t>35</w:t>
      </w:r>
      <w:r w:rsidRPr="00CE3CA1">
        <w:rPr>
          <w:rFonts w:ascii="Times New Roman" w:hAnsi="Times New Roman" w:cs="Times New Roman"/>
          <w:sz w:val="28"/>
          <w:szCs w:val="28"/>
        </w:rPr>
        <w:t xml:space="preserve">. </w:t>
      </w:r>
      <w:r w:rsidRPr="00CE3CA1">
        <w:rPr>
          <w:rFonts w:ascii="Times New Roman" w:hAnsi="Times New Roman" w:cs="Times New Roman"/>
          <w:noProof/>
          <w:sz w:val="28"/>
          <w:szCs w:val="28"/>
        </w:rPr>
        <w:t>Налоговая</w:t>
      </w:r>
      <w:r w:rsidRPr="00CE3CA1">
        <w:rPr>
          <w:rFonts w:ascii="Times New Roman" w:hAnsi="Times New Roman" w:cs="Times New Roman"/>
          <w:sz w:val="28"/>
          <w:szCs w:val="28"/>
        </w:rPr>
        <w:t xml:space="preserve"> база</w:t>
      </w:r>
    </w:p>
    <w:p w14:paraId="5780339E"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6C49088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Налоговой базой является площадь земельных участков по данным органа, осуществляющего государственную регистрацию прав на недвижимость. </w:t>
      </w:r>
    </w:p>
    <w:p w14:paraId="48D995A9" w14:textId="1334A04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По земельны</w:t>
      </w:r>
      <w:r w:rsidR="0036277E" w:rsidRPr="00CE3CA1">
        <w:rPr>
          <w:rFonts w:ascii="Times New Roman" w:hAnsi="Times New Roman" w:cs="Times New Roman"/>
          <w:noProof/>
          <w:sz w:val="28"/>
          <w:szCs w:val="28"/>
        </w:rPr>
        <w:t>м</w:t>
      </w:r>
      <w:r w:rsidRPr="00CE3CA1">
        <w:rPr>
          <w:rFonts w:ascii="Times New Roman" w:hAnsi="Times New Roman" w:cs="Times New Roman"/>
          <w:noProof/>
          <w:sz w:val="28"/>
          <w:szCs w:val="28"/>
        </w:rPr>
        <w:t xml:space="preserve"> участк</w:t>
      </w:r>
      <w:r w:rsidR="0036277E" w:rsidRPr="00CE3CA1">
        <w:rPr>
          <w:rFonts w:ascii="Times New Roman" w:hAnsi="Times New Roman" w:cs="Times New Roman"/>
          <w:noProof/>
          <w:sz w:val="28"/>
          <w:szCs w:val="28"/>
        </w:rPr>
        <w:t>ам</w:t>
      </w:r>
      <w:r w:rsidRPr="00CE3CA1">
        <w:rPr>
          <w:rFonts w:ascii="Times New Roman" w:hAnsi="Times New Roman" w:cs="Times New Roman"/>
          <w:noProof/>
          <w:sz w:val="28"/>
          <w:szCs w:val="28"/>
        </w:rPr>
        <w:t>, предоставленны</w:t>
      </w:r>
      <w:r w:rsidR="0036277E" w:rsidRPr="00CE3CA1">
        <w:rPr>
          <w:rFonts w:ascii="Times New Roman" w:hAnsi="Times New Roman" w:cs="Times New Roman"/>
          <w:noProof/>
          <w:sz w:val="28"/>
          <w:szCs w:val="28"/>
        </w:rPr>
        <w:t>м</w:t>
      </w:r>
      <w:r w:rsidRPr="00CE3CA1">
        <w:rPr>
          <w:rFonts w:ascii="Times New Roman" w:hAnsi="Times New Roman" w:cs="Times New Roman"/>
          <w:noProof/>
          <w:sz w:val="28"/>
          <w:szCs w:val="28"/>
        </w:rPr>
        <w:t xml:space="preserve"> гражданам для ведения коллективного садоводства, виноградарства и огородничества, а также занятых под индивидуальными гаражами, налоговая база определяется по данным органов управления организаций, предоставивших эти земельные участки.</w:t>
      </w:r>
    </w:p>
    <w:p w14:paraId="245F1B2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По площадям служебных земельных наделов налоговая база определяется по данным предприятий, учреждений и организаций, предоставивших земельные участки своим работникам.</w:t>
      </w:r>
      <w:r w:rsidRPr="00CE3CA1">
        <w:rPr>
          <w:rFonts w:ascii="Times New Roman" w:hAnsi="Times New Roman" w:cs="Times New Roman"/>
          <w:b/>
          <w:noProof/>
          <w:sz w:val="28"/>
          <w:szCs w:val="28"/>
        </w:rPr>
        <w:t xml:space="preserve"> </w:t>
      </w:r>
    </w:p>
    <w:p w14:paraId="1270AE81" w14:textId="77777777" w:rsidR="00D26233" w:rsidRPr="00CE3CA1" w:rsidRDefault="00D26233"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6FA05D3C" w14:textId="34B5D773"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D26233" w:rsidRPr="00CE3CA1">
        <w:rPr>
          <w:rFonts w:ascii="Times New Roman" w:hAnsi="Times New Roman" w:cs="Times New Roman"/>
          <w:bCs w:val="0"/>
          <w:sz w:val="28"/>
          <w:szCs w:val="28"/>
        </w:rPr>
        <w:t>36</w:t>
      </w:r>
      <w:r w:rsidRPr="00CE3CA1">
        <w:rPr>
          <w:rFonts w:ascii="Times New Roman" w:hAnsi="Times New Roman" w:cs="Times New Roman"/>
          <w:bCs w:val="0"/>
          <w:sz w:val="28"/>
          <w:szCs w:val="28"/>
        </w:rPr>
        <w:t>. Налоговые льготы</w:t>
      </w:r>
    </w:p>
    <w:p w14:paraId="7625B2FE"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1F509F34"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От налога освобождаются:</w:t>
      </w:r>
    </w:p>
    <w:p w14:paraId="72F85B24" w14:textId="1EDD5B0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 xml:space="preserve">1) граждане, удостоенные звания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Ўзбекистон </w:t>
      </w:r>
      <w:r w:rsidR="00AB75A5" w:rsidRPr="00CE3CA1">
        <w:rPr>
          <w:rFonts w:ascii="Times New Roman" w:hAnsi="Times New Roman" w:cs="Times New Roman"/>
          <w:noProof/>
          <w:sz w:val="28"/>
          <w:szCs w:val="28"/>
        </w:rPr>
        <w:t>Қ</w:t>
      </w:r>
      <w:r w:rsidRPr="00CE3CA1">
        <w:rPr>
          <w:rFonts w:ascii="Times New Roman" w:hAnsi="Times New Roman" w:cs="Times New Roman"/>
          <w:noProof/>
          <w:sz w:val="28"/>
          <w:szCs w:val="28"/>
        </w:rPr>
        <w:t>аҳрамони</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Героя Советского Союза, Героя Труда, награжденные орденом Славы трех степеней. Настоящая льгота предоставляется на основании удостоверения о присвоении звания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Ўзбекистон </w:t>
      </w:r>
      <w:r w:rsidR="00AB75A5" w:rsidRPr="00CE3CA1">
        <w:rPr>
          <w:rFonts w:ascii="Times New Roman" w:hAnsi="Times New Roman" w:cs="Times New Roman"/>
          <w:noProof/>
          <w:sz w:val="28"/>
          <w:szCs w:val="28"/>
        </w:rPr>
        <w:t>Қ</w:t>
      </w:r>
      <w:r w:rsidRPr="00CE3CA1">
        <w:rPr>
          <w:rFonts w:ascii="Times New Roman" w:hAnsi="Times New Roman" w:cs="Times New Roman"/>
          <w:noProof/>
          <w:sz w:val="28"/>
          <w:szCs w:val="28"/>
        </w:rPr>
        <w:t>аҳрамони</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книжки Героя Советского Союза и Героя Труда, орденской книжки или справки отдела по делам обороны;</w:t>
      </w:r>
    </w:p>
    <w:p w14:paraId="3CCD5855" w14:textId="3CE2699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2) инвалиды и участники войны, а также приравненные к ним лица, круг которых устанавливается законодательством. Настоящая льгота предоставляется на основании соответствующего удостоверения инвалида (участника) войны или справки отдела по делам обороны либо иного уполномоченного органа, другим инвалидам (участникам)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удостоверения инвалида (участника) о праве на льготы; </w:t>
      </w:r>
    </w:p>
    <w:p w14:paraId="2CC29038" w14:textId="2E6C527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лиц</w:t>
      </w:r>
      <w:r w:rsidR="00CA58D8" w:rsidRPr="00CE3CA1">
        <w:rPr>
          <w:rFonts w:ascii="Times New Roman" w:hAnsi="Times New Roman" w:cs="Times New Roman"/>
          <w:noProof/>
          <w:sz w:val="28"/>
          <w:szCs w:val="28"/>
        </w:rPr>
        <w:t>а</w:t>
      </w:r>
      <w:r w:rsidRPr="00CE3CA1">
        <w:rPr>
          <w:rFonts w:ascii="Times New Roman" w:hAnsi="Times New Roman" w:cs="Times New Roman"/>
          <w:noProof/>
          <w:sz w:val="28"/>
          <w:szCs w:val="28"/>
        </w:rPr>
        <w:t xml:space="preserve"> с инвалидностью I и II групп. Настоящая льгота предоставляется на основании пенсионного удостоверения или справки врачебно-трудовой экспертной комиссии;</w:t>
      </w:r>
    </w:p>
    <w:p w14:paraId="3F2377EE" w14:textId="327E169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4) одинокие пенсионеры. Под одинокими пенсионерами понимаются пенсионеры, проживающие одни или совместно с несовершеннолетними детьми либо ребенком</w:t>
      </w:r>
      <w:r w:rsidR="006E162C" w:rsidRPr="00CE3CA1">
        <w:rPr>
          <w:rFonts w:ascii="Times New Roman" w:hAnsi="Times New Roman" w:cs="Times New Roman"/>
          <w:noProof/>
          <w:sz w:val="28"/>
          <w:szCs w:val="28"/>
        </w:rPr>
        <w:t xml:space="preserve"> – </w:t>
      </w:r>
      <w:r w:rsidRPr="00CE3CA1">
        <w:rPr>
          <w:rFonts w:ascii="Times New Roman" w:hAnsi="Times New Roman" w:cs="Times New Roman"/>
          <w:noProof/>
          <w:sz w:val="28"/>
          <w:szCs w:val="28"/>
        </w:rPr>
        <w:t xml:space="preserve">инвалидом в отдельном доме. Настоящая льгота предоставляется на основании пенсионного удостоверения или справки районного (городского) отдела внебюджетного Пенсионного фонда при Министерстве финансов Республики Узбекистан, а также справки органов самоуправления граждан; </w:t>
      </w:r>
    </w:p>
    <w:p w14:paraId="4EBCB928"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5) многодетные семьи, потерявшие кормильца. Многодетными семьями, потерявшими кормильца, в целях налогообложения являются семьи, в которых умерли один из родителей или оба родителя и в которых имеется пять и более детей, не достигших шестнадцатилетнего возраста. Настоящая льгота предоставляется на основании справки районного (городского) отдела внебюджетного Пенсионного фонда при Министерстве финансов Республики Узбекистан; </w:t>
      </w:r>
    </w:p>
    <w:p w14:paraId="3918094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6) граждане (в том числе временно направленные или командированные), получающие льготы за участие в ликвидации последствий аварии на Чернобыльской АЭС. Настоящая льгота предоставляется на основании справки врачебно-трудовой экспертной комиссии, специального удостоверения лиц с инвалидностью, удостоверения участника ликвидации последствий аварии на Чернобыльской АЭС, а также других выданных уполномоченными органами документов, являющихся основанием для предоставления льготы; </w:t>
      </w:r>
    </w:p>
    <w:p w14:paraId="6A27AE4B" w14:textId="7DE099BA"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7) лица, использующие возобновляемые источники энергии в жилых помещениях с полным отключением от действующих сетей энергоресурсов,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сроком на три года начиная с месяца, в котором установлены возобновляемые источники энергии. Настоящая льгота предоставляется на основании справки, выданной энергоснабжающей организацией об использовании возобновляемых источников энергии с полным отключением от действующих сетей энергоресурсов. </w:t>
      </w:r>
    </w:p>
    <w:p w14:paraId="0F566F7B" w14:textId="23DEAECC"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 xml:space="preserve">Налоговые льготы, установленные частью первой настоящей статьи, за исключением указанной в пункте 5, предоставляются физическим лицам, зарегистрировавшим в органе, осуществляющем государственную регистрацию, права на земельные участки, предоставленные им для индивидуального жилищного строительства, ведения дехканского хозяйства. При этом настоящие </w:t>
      </w:r>
      <w:r w:rsidR="00667A83" w:rsidRPr="00CE3CA1">
        <w:rPr>
          <w:rFonts w:ascii="Times New Roman" w:hAnsi="Times New Roman" w:cs="Times New Roman"/>
          <w:noProof/>
          <w:sz w:val="28"/>
          <w:szCs w:val="28"/>
        </w:rPr>
        <w:t xml:space="preserve">налоговые </w:t>
      </w:r>
      <w:r w:rsidRPr="00CE3CA1">
        <w:rPr>
          <w:rFonts w:ascii="Times New Roman" w:hAnsi="Times New Roman" w:cs="Times New Roman"/>
          <w:noProof/>
          <w:sz w:val="28"/>
          <w:szCs w:val="28"/>
        </w:rPr>
        <w:t xml:space="preserve">льготы могут быть предоставлены только на один земельный участок по выбору налогоплательщика, за исключением лиц, указанных в пункте 7 части первой настоящей статьи. </w:t>
      </w:r>
    </w:p>
    <w:p w14:paraId="01FF7B4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sz w:val="28"/>
          <w:szCs w:val="28"/>
        </w:rPr>
      </w:pPr>
      <w:r w:rsidRPr="00CE3CA1">
        <w:rPr>
          <w:rFonts w:ascii="Times New Roman" w:hAnsi="Times New Roman" w:cs="Times New Roman"/>
          <w:noProof/>
          <w:sz w:val="28"/>
          <w:szCs w:val="28"/>
        </w:rPr>
        <w:t>Лица, имеющие право на налоговые льготы, указанные в настоящей статье, самостоятельно представляют в налоговые органы по месту расположения земельного участка документы, подтверждающие право на получение налоговой льготы.</w:t>
      </w:r>
      <w:r w:rsidRPr="00CE3CA1">
        <w:rPr>
          <w:rFonts w:ascii="Times New Roman" w:hAnsi="Times New Roman" w:cs="Times New Roman"/>
          <w:b/>
          <w:noProof/>
          <w:sz w:val="28"/>
          <w:szCs w:val="28"/>
        </w:rPr>
        <w:t xml:space="preserve"> </w:t>
      </w:r>
    </w:p>
    <w:p w14:paraId="150F24C6" w14:textId="77777777" w:rsidR="001676AD" w:rsidRPr="00CE3CA1" w:rsidRDefault="001676AD"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412A2CF6" w14:textId="5509BA5A"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37</w:t>
      </w:r>
      <w:r w:rsidRPr="00CE3CA1">
        <w:rPr>
          <w:rFonts w:ascii="Times New Roman" w:hAnsi="Times New Roman" w:cs="Times New Roman"/>
          <w:bCs w:val="0"/>
          <w:sz w:val="28"/>
          <w:szCs w:val="28"/>
        </w:rPr>
        <w:t>. Налоговые ставки</w:t>
      </w:r>
    </w:p>
    <w:p w14:paraId="7EEF5507"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3E9DE8BA" w14:textId="72B98A5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ставки устанавливаются в абсолютной величине за 1 кв.м</w:t>
      </w:r>
      <w:r w:rsidR="006E556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Конкретный размер налоговых ставок устанавливается </w:t>
      </w:r>
      <w:r w:rsidR="00CA58D8" w:rsidRPr="00CE3CA1">
        <w:rPr>
          <w:rFonts w:ascii="Times New Roman" w:hAnsi="Times New Roman" w:cs="Times New Roman"/>
          <w:sz w:val="28"/>
          <w:szCs w:val="28"/>
        </w:rPr>
        <w:t>З</w:t>
      </w:r>
      <w:r w:rsidR="00095565" w:rsidRPr="00CE3CA1">
        <w:rPr>
          <w:rFonts w:ascii="Times New Roman" w:hAnsi="Times New Roman" w:cs="Times New Roman"/>
          <w:sz w:val="28"/>
          <w:szCs w:val="28"/>
        </w:rPr>
        <w:t>аконом о Государственном бюджете Республики Узбекистан</w:t>
      </w:r>
      <w:r w:rsidRPr="00CE3CA1">
        <w:rPr>
          <w:rFonts w:ascii="Times New Roman" w:hAnsi="Times New Roman" w:cs="Times New Roman"/>
          <w:noProof/>
          <w:sz w:val="28"/>
          <w:szCs w:val="28"/>
        </w:rPr>
        <w:t>.</w:t>
      </w:r>
    </w:p>
    <w:p w14:paraId="4AF5F2B9" w14:textId="7EE4A01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 учетом особенностей территорий и места осуществления деятельности Жокаргы Кенес Республики Каракалпакстан, Кенгаши народных депутатов областей и города Ташкента имеют право устанавливать понижающие и повышающие коэффициенты от 0,7 до 1,3 к установленным налоговым ставкам.</w:t>
      </w:r>
    </w:p>
    <w:p w14:paraId="586D842A" w14:textId="68C0D9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За земельные участки, используемые для предпринимательской деятельности, либо при сдаче в аренду юридическому лицу или индивидуальному предпринимателю жилых домов, дачных строений, индивидуальных гаражей и иных строений, сооружений, помещений, а также за земельные участки, занятые под объектами недвижимого имущества нежилого назначения, находящимися в собственности физических лиц, налог взимается с физических лиц по налоговым ставкам, установленным для уплаты земельного налога с юридических лиц, и налоговые льготы, указанные в статье </w:t>
      </w:r>
      <w:r w:rsidR="002848F7" w:rsidRPr="00CE3CA1">
        <w:rPr>
          <w:rFonts w:ascii="Times New Roman" w:hAnsi="Times New Roman" w:cs="Times New Roman"/>
          <w:noProof/>
          <w:sz w:val="28"/>
          <w:szCs w:val="28"/>
        </w:rPr>
        <w:t>436</w:t>
      </w:r>
      <w:r w:rsidRPr="00CE3CA1">
        <w:rPr>
          <w:rFonts w:ascii="Times New Roman" w:hAnsi="Times New Roman" w:cs="Times New Roman"/>
          <w:noProof/>
          <w:sz w:val="28"/>
          <w:szCs w:val="28"/>
        </w:rPr>
        <w:t xml:space="preserve"> настоящего Кодекса, на них не распространяются.</w:t>
      </w:r>
    </w:p>
    <w:p w14:paraId="3B2CAD17" w14:textId="0CA50DE1" w:rsidR="00E62037" w:rsidRPr="00CE3CA1" w:rsidRDefault="0069772E" w:rsidP="00E62037">
      <w:pPr>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sz w:val="28"/>
          <w:szCs w:val="28"/>
        </w:rPr>
        <w:t xml:space="preserve">В отношении земельных участков, занятых </w:t>
      </w:r>
      <w:r w:rsidR="00E62037" w:rsidRPr="00CE3CA1">
        <w:rPr>
          <w:rFonts w:ascii="Times New Roman" w:hAnsi="Times New Roman" w:cs="Times New Roman"/>
          <w:sz w:val="28"/>
          <w:szCs w:val="28"/>
        </w:rPr>
        <w:t>пустующим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зданиям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неиспользуемым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производственным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площадям</w:t>
      </w:r>
      <w:r w:rsidRPr="00CE3CA1">
        <w:rPr>
          <w:rFonts w:ascii="Times New Roman" w:hAnsi="Times New Roman" w:cs="Times New Roman"/>
          <w:sz w:val="28"/>
          <w:szCs w:val="28"/>
        </w:rPr>
        <w:t>и</w:t>
      </w:r>
      <w:r w:rsidR="00E62037" w:rsidRPr="00CE3CA1">
        <w:rPr>
          <w:rFonts w:ascii="Times New Roman" w:hAnsi="Times New Roman" w:cs="Times New Roman"/>
          <w:sz w:val="28"/>
          <w:szCs w:val="28"/>
        </w:rPr>
        <w:t>, сооружениям</w:t>
      </w:r>
      <w:r w:rsidR="00801B54"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нежилого назначения, а также объектам</w:t>
      </w:r>
      <w:r w:rsidR="00801B54" w:rsidRPr="00CE3CA1">
        <w:rPr>
          <w:rFonts w:ascii="Times New Roman" w:hAnsi="Times New Roman" w:cs="Times New Roman"/>
          <w:sz w:val="28"/>
          <w:szCs w:val="28"/>
        </w:rPr>
        <w:t>и</w:t>
      </w:r>
      <w:r w:rsidR="00E62037" w:rsidRPr="00CE3CA1">
        <w:rPr>
          <w:rFonts w:ascii="Times New Roman" w:hAnsi="Times New Roman" w:cs="Times New Roman"/>
          <w:sz w:val="28"/>
          <w:szCs w:val="28"/>
        </w:rPr>
        <w:t xml:space="preserve"> незавершенного строительства</w:t>
      </w:r>
      <w:r w:rsidR="00CA58D8" w:rsidRPr="00CE3CA1">
        <w:rPr>
          <w:rFonts w:ascii="Times New Roman" w:hAnsi="Times New Roman" w:cs="Times New Roman"/>
          <w:sz w:val="28"/>
          <w:szCs w:val="28"/>
        </w:rPr>
        <w:t>,</w:t>
      </w:r>
      <w:r w:rsidR="00E62037" w:rsidRPr="00CE3CA1">
        <w:rPr>
          <w:rFonts w:ascii="Times New Roman" w:hAnsi="Times New Roman" w:cs="Times New Roman"/>
          <w:sz w:val="28"/>
          <w:szCs w:val="28"/>
        </w:rPr>
        <w:t xml:space="preserve"> законодательством могут применяться меры воздействия путем установления повышенных налоговых ставок, предусмотренных для юридических лиц.</w:t>
      </w:r>
    </w:p>
    <w:p w14:paraId="0D32E2E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использовании физическим лицом или семейным предприятием земельного участка одновременно с проживанием в расположенном на нем жилом доме для производства товаров (услуг) налог уплачивается по налоговой ставке, установленной для физических лиц.</w:t>
      </w:r>
    </w:p>
    <w:p w14:paraId="7437D018"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 xml:space="preserve">В случае неосуществления физическими лицами посева сельскохозяйственных культур или благоустройства на приусадебной части земельных участков, предоставленных для индивидуального жилищного строительства и благоустройства жилого дома, налог уплачивается в трехкратном размере. </w:t>
      </w:r>
    </w:p>
    <w:p w14:paraId="1C37258D" w14:textId="5E3998C2"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использовании земельных участков без документов либо в большем размере, чем это указано в документах, подтверждающих право на земельный участок</w:t>
      </w:r>
      <w:r w:rsidR="00615576"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налоговая ставка устанавливается в трехкратном размере установленных налоговых ставок.</w:t>
      </w:r>
    </w:p>
    <w:p w14:paraId="0AA85D61"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78130CD4" w14:textId="14ADF572"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38</w:t>
      </w:r>
      <w:r w:rsidRPr="00CE3CA1">
        <w:rPr>
          <w:rFonts w:ascii="Times New Roman" w:hAnsi="Times New Roman" w:cs="Times New Roman"/>
          <w:bCs w:val="0"/>
          <w:sz w:val="28"/>
          <w:szCs w:val="28"/>
        </w:rPr>
        <w:t>. Налоговый период</w:t>
      </w:r>
    </w:p>
    <w:p w14:paraId="0DE022DF"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6AA6703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Налоговым периодом является календарный год.</w:t>
      </w:r>
    </w:p>
    <w:p w14:paraId="0E2CF350"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6D7EF00B" w14:textId="55694A09"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39</w:t>
      </w:r>
      <w:r w:rsidRPr="00CE3CA1">
        <w:rPr>
          <w:rFonts w:ascii="Times New Roman" w:hAnsi="Times New Roman" w:cs="Times New Roman"/>
          <w:bCs w:val="0"/>
          <w:sz w:val="28"/>
          <w:szCs w:val="28"/>
        </w:rPr>
        <w:t>. Порядок исчисления налога</w:t>
      </w:r>
    </w:p>
    <w:p w14:paraId="39CBC7BD"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59BA6D4F" w14:textId="1E63DFB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Исчисление налога производится налоговыми органами по месту расположения земельного участка независимо от места жительства налогоплательщика на основании данных органа, осуществляющего государственную регистрацию прав на недвижимость.</w:t>
      </w:r>
    </w:p>
    <w:p w14:paraId="60004CC2" w14:textId="69F27A1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органы ежегодно не позднее 1 марта вручают физическим лицам платежное извещение с указанием с</w:t>
      </w:r>
      <w:r w:rsidR="00615576" w:rsidRPr="00CE3CA1">
        <w:rPr>
          <w:rFonts w:ascii="Times New Roman" w:hAnsi="Times New Roman" w:cs="Times New Roman"/>
          <w:noProof/>
          <w:sz w:val="28"/>
          <w:szCs w:val="28"/>
        </w:rPr>
        <w:t>уммы налога и сроков его уплаты</w:t>
      </w:r>
      <w:r w:rsidRPr="00CE3CA1">
        <w:rPr>
          <w:rFonts w:ascii="Times New Roman" w:hAnsi="Times New Roman" w:cs="Times New Roman"/>
          <w:noProof/>
          <w:sz w:val="28"/>
          <w:szCs w:val="28"/>
        </w:rPr>
        <w:t xml:space="preserve"> под роспись или иным способом, подтверждающим факт и дату получения платежного извещения.</w:t>
      </w:r>
    </w:p>
    <w:p w14:paraId="068D9F3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изменении площади земельного участка и возникновении (прекращении) права на льготы в течение года налоговые органы должны в течение месяца после указанных изменений произвести перерасчет налога и предъявить налогоплательщику новое или дополнительное платежное извещение с указанием суммы налога и сроков его уплаты.</w:t>
      </w:r>
    </w:p>
    <w:p w14:paraId="0222F58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1231F404" w14:textId="0C8B9FAD"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40</w:t>
      </w:r>
      <w:r w:rsidRPr="00CE3CA1">
        <w:rPr>
          <w:rFonts w:ascii="Times New Roman" w:hAnsi="Times New Roman" w:cs="Times New Roman"/>
          <w:bCs w:val="0"/>
          <w:sz w:val="28"/>
          <w:szCs w:val="28"/>
        </w:rPr>
        <w:t>. Порядок уплаты налога</w:t>
      </w:r>
    </w:p>
    <w:p w14:paraId="216B0B3C"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229AB5B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За земельные участки, отведенные в течение года, налог уплачивается физическими лицами начиная с месяца, следующего за месяцем, в котором предоставлен земельный участок.</w:t>
      </w:r>
    </w:p>
    <w:p w14:paraId="243B15A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 случае уменьшения площади земельного участка уплата налога прекращается (уменьшается) с месяца, в котором произошло уменьшение. </w:t>
      </w:r>
    </w:p>
    <w:p w14:paraId="09BAD3D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установлении льгот по налогу этот налог не уплачивается с того месяца, в котором возникло право на льготу. В случае прекращения права на льготы по налогу этот налог начинает уплачиваться с месяца, следующего за месяцем, в котором прекращено это право.</w:t>
      </w:r>
    </w:p>
    <w:p w14:paraId="5F5E3BC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физическими лицами за налоговый период производится равными долями до 15 апреля и 15 октября.</w:t>
      </w:r>
    </w:p>
    <w:p w14:paraId="3D27CBC9"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55795820" w14:textId="77777777" w:rsidR="006E162C" w:rsidRPr="00CE3CA1" w:rsidRDefault="00621671" w:rsidP="006E162C">
      <w:pPr>
        <w:pStyle w:val="2"/>
        <w:spacing w:before="0" w:after="120" w:line="240" w:lineRule="auto"/>
        <w:jc w:val="center"/>
        <w:rPr>
          <w:rFonts w:ascii="Times New Roman" w:hAnsi="Times New Roman" w:cs="Times New Roman"/>
          <w:bCs w:val="0"/>
          <w:sz w:val="28"/>
          <w:szCs w:val="28"/>
        </w:rPr>
      </w:pPr>
      <w:r w:rsidRPr="00CE3CA1">
        <w:rPr>
          <w:rFonts w:ascii="Times New Roman" w:hAnsi="Times New Roman" w:cs="Times New Roman"/>
          <w:bCs w:val="0"/>
          <w:sz w:val="28"/>
          <w:szCs w:val="28"/>
        </w:rPr>
        <w:t>РАЗДЕЛ XV</w:t>
      </w:r>
      <w:r w:rsidR="001676AD" w:rsidRPr="00CE3CA1">
        <w:rPr>
          <w:rFonts w:ascii="Times New Roman" w:hAnsi="Times New Roman" w:cs="Times New Roman"/>
          <w:bCs w:val="0"/>
          <w:sz w:val="28"/>
          <w:szCs w:val="28"/>
        </w:rPr>
        <w:t>II</w:t>
      </w:r>
      <w:r w:rsidRPr="00CE3CA1">
        <w:rPr>
          <w:rFonts w:ascii="Times New Roman" w:hAnsi="Times New Roman" w:cs="Times New Roman"/>
          <w:bCs w:val="0"/>
          <w:sz w:val="28"/>
          <w:szCs w:val="28"/>
        </w:rPr>
        <w:t>.</w:t>
      </w:r>
    </w:p>
    <w:p w14:paraId="3AC1A1FB" w14:textId="2B369AFE" w:rsidR="00621671" w:rsidRPr="00CE3CA1" w:rsidRDefault="00621671" w:rsidP="006E162C">
      <w:pPr>
        <w:pStyle w:val="2"/>
        <w:spacing w:before="0" w:line="240" w:lineRule="auto"/>
        <w:jc w:val="center"/>
        <w:rPr>
          <w:rFonts w:ascii="Times New Roman" w:hAnsi="Times New Roman" w:cs="Times New Roman"/>
          <w:bCs w:val="0"/>
          <w:sz w:val="28"/>
          <w:szCs w:val="28"/>
        </w:rPr>
      </w:pPr>
      <w:r w:rsidRPr="00CE3CA1">
        <w:rPr>
          <w:rFonts w:ascii="Times New Roman" w:hAnsi="Times New Roman" w:cs="Times New Roman"/>
          <w:bCs w:val="0"/>
          <w:sz w:val="28"/>
          <w:szCs w:val="28"/>
        </w:rPr>
        <w:lastRenderedPageBreak/>
        <w:t>НАЛОГ ЗА ПОЛЬЗОВАНИЕ ВОДНЫМИ РЕСУРСАМИ</w:t>
      </w:r>
    </w:p>
    <w:p w14:paraId="5574842F" w14:textId="77777777" w:rsidR="001676AD" w:rsidRPr="00CE3CA1" w:rsidRDefault="001676AD"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0873BF4E" w14:textId="77777777" w:rsidR="00650387" w:rsidRPr="00CE3CA1" w:rsidRDefault="00214E26" w:rsidP="006E162C">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 xml:space="preserve">Глава </w:t>
      </w:r>
      <w:r w:rsidR="00621671" w:rsidRPr="00CE3CA1">
        <w:rPr>
          <w:rFonts w:ascii="Times New Roman" w:hAnsi="Times New Roman" w:cs="Times New Roman"/>
          <w:bCs w:val="0"/>
          <w:sz w:val="28"/>
          <w:szCs w:val="28"/>
        </w:rPr>
        <w:t>63. Исчислени</w:t>
      </w:r>
      <w:r w:rsidR="007F0324" w:rsidRPr="00CE3CA1">
        <w:rPr>
          <w:rFonts w:ascii="Times New Roman" w:hAnsi="Times New Roman" w:cs="Times New Roman"/>
          <w:bCs w:val="0"/>
          <w:sz w:val="28"/>
          <w:szCs w:val="28"/>
        </w:rPr>
        <w:t>е</w:t>
      </w:r>
      <w:r w:rsidR="00621671" w:rsidRPr="00CE3CA1">
        <w:rPr>
          <w:rFonts w:ascii="Times New Roman" w:hAnsi="Times New Roman" w:cs="Times New Roman"/>
          <w:bCs w:val="0"/>
          <w:sz w:val="28"/>
          <w:szCs w:val="28"/>
        </w:rPr>
        <w:t xml:space="preserve"> и уплат</w:t>
      </w:r>
      <w:r w:rsidR="007F0324" w:rsidRPr="00CE3CA1">
        <w:rPr>
          <w:rFonts w:ascii="Times New Roman" w:hAnsi="Times New Roman" w:cs="Times New Roman"/>
          <w:bCs w:val="0"/>
          <w:sz w:val="28"/>
          <w:szCs w:val="28"/>
        </w:rPr>
        <w:t>а</w:t>
      </w:r>
      <w:r w:rsidR="00621671" w:rsidRPr="00CE3CA1">
        <w:rPr>
          <w:rFonts w:ascii="Times New Roman" w:hAnsi="Times New Roman" w:cs="Times New Roman"/>
          <w:bCs w:val="0"/>
          <w:sz w:val="28"/>
          <w:szCs w:val="28"/>
        </w:rPr>
        <w:t xml:space="preserve"> налога за пользование </w:t>
      </w:r>
    </w:p>
    <w:p w14:paraId="316FEA5C" w14:textId="63428042" w:rsidR="00621671" w:rsidRPr="00CE3CA1" w:rsidRDefault="00621671" w:rsidP="006E162C">
      <w:pPr>
        <w:autoSpaceDE w:val="0"/>
        <w:autoSpaceDN w:val="0"/>
        <w:adjustRightInd w:val="0"/>
        <w:spacing w:after="0" w:line="240" w:lineRule="auto"/>
        <w:ind w:firstLine="1985"/>
        <w:rPr>
          <w:rFonts w:ascii="Times New Roman" w:hAnsi="Times New Roman" w:cs="Times New Roman"/>
          <w:b/>
          <w:bCs/>
          <w:sz w:val="28"/>
          <w:szCs w:val="28"/>
        </w:rPr>
      </w:pPr>
      <w:r w:rsidRPr="00CE3CA1">
        <w:rPr>
          <w:rFonts w:ascii="Times New Roman" w:hAnsi="Times New Roman" w:cs="Times New Roman"/>
          <w:b/>
          <w:bCs/>
          <w:sz w:val="28"/>
          <w:szCs w:val="28"/>
        </w:rPr>
        <w:t>водными ресурсами</w:t>
      </w:r>
    </w:p>
    <w:p w14:paraId="2D7E8C89" w14:textId="4F6EF041"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b/>
          <w:bCs/>
          <w:noProof/>
          <w:sz w:val="28"/>
          <w:szCs w:val="28"/>
        </w:rPr>
      </w:pPr>
    </w:p>
    <w:p w14:paraId="6E03C14E" w14:textId="77777777" w:rsidR="0080358F" w:rsidRPr="00CE3CA1" w:rsidRDefault="0080358F" w:rsidP="00EA7743">
      <w:pPr>
        <w:autoSpaceDE w:val="0"/>
        <w:autoSpaceDN w:val="0"/>
        <w:adjustRightInd w:val="0"/>
        <w:spacing w:after="0" w:line="240" w:lineRule="auto"/>
        <w:ind w:firstLine="720"/>
        <w:jc w:val="center"/>
        <w:rPr>
          <w:rFonts w:ascii="Times New Roman" w:hAnsi="Times New Roman" w:cs="Times New Roman"/>
          <w:b/>
          <w:bCs/>
          <w:noProof/>
          <w:sz w:val="28"/>
          <w:szCs w:val="28"/>
        </w:rPr>
      </w:pPr>
    </w:p>
    <w:p w14:paraId="6AE237B0" w14:textId="7FFA91A0"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41</w:t>
      </w:r>
      <w:r w:rsidRPr="00CE3CA1">
        <w:rPr>
          <w:rFonts w:ascii="Times New Roman" w:hAnsi="Times New Roman" w:cs="Times New Roman"/>
          <w:bCs w:val="0"/>
          <w:sz w:val="28"/>
          <w:szCs w:val="28"/>
        </w:rPr>
        <w:t>. Налогоплательщики</w:t>
      </w:r>
    </w:p>
    <w:p w14:paraId="037F4591"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449C6B12" w14:textId="7EA05FA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Налогоплательщиками налога за пользование водными ресурсами (далее в настояще</w:t>
      </w:r>
      <w:r w:rsidR="007F0324" w:rsidRPr="00CE3CA1">
        <w:rPr>
          <w:rFonts w:ascii="Times New Roman" w:hAnsi="Times New Roman" w:cs="Times New Roman"/>
          <w:noProof/>
          <w:sz w:val="28"/>
          <w:szCs w:val="28"/>
        </w:rPr>
        <w:t>м</w:t>
      </w:r>
      <w:r w:rsidRPr="00CE3CA1">
        <w:rPr>
          <w:rFonts w:ascii="Times New Roman" w:hAnsi="Times New Roman" w:cs="Times New Roman"/>
          <w:noProof/>
          <w:sz w:val="28"/>
          <w:szCs w:val="28"/>
        </w:rPr>
        <w:t xml:space="preserve"> </w:t>
      </w:r>
      <w:r w:rsidR="007F0324" w:rsidRPr="00CE3CA1">
        <w:rPr>
          <w:rFonts w:ascii="Times New Roman" w:hAnsi="Times New Roman" w:cs="Times New Roman"/>
          <w:noProof/>
          <w:sz w:val="28"/>
          <w:szCs w:val="28"/>
        </w:rPr>
        <w:t xml:space="preserve">разделе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налогоплательщик</w:t>
      </w:r>
      <w:r w:rsidR="0005175B" w:rsidRPr="00CE3CA1">
        <w:rPr>
          <w:rFonts w:ascii="Times New Roman" w:hAnsi="Times New Roman" w:cs="Times New Roman"/>
          <w:noProof/>
          <w:sz w:val="28"/>
          <w:szCs w:val="28"/>
        </w:rPr>
        <w:t>и</w:t>
      </w:r>
      <w:r w:rsidRPr="00CE3CA1">
        <w:rPr>
          <w:rFonts w:ascii="Times New Roman" w:hAnsi="Times New Roman" w:cs="Times New Roman"/>
          <w:noProof/>
          <w:sz w:val="28"/>
          <w:szCs w:val="28"/>
        </w:rPr>
        <w:t>)</w:t>
      </w:r>
      <w:r w:rsidR="006E162C" w:rsidRPr="00CE3CA1">
        <w:rPr>
          <w:rFonts w:ascii="Times New Roman" w:hAnsi="Times New Roman" w:cs="Times New Roman"/>
          <w:noProof/>
          <w:sz w:val="28"/>
          <w:szCs w:val="28"/>
        </w:rPr>
        <w:t xml:space="preserve"> </w:t>
      </w:r>
      <w:r w:rsidR="00F131AA" w:rsidRPr="00CE3CA1">
        <w:rPr>
          <w:rFonts w:ascii="Times New Roman" w:hAnsi="Times New Roman" w:cs="Times New Roman"/>
          <w:noProof/>
          <w:sz w:val="28"/>
          <w:szCs w:val="28"/>
        </w:rPr>
        <w:t>признаются</w:t>
      </w:r>
      <w:r w:rsidRPr="00CE3CA1">
        <w:rPr>
          <w:rFonts w:ascii="Times New Roman" w:hAnsi="Times New Roman" w:cs="Times New Roman"/>
          <w:noProof/>
          <w:sz w:val="28"/>
          <w:szCs w:val="28"/>
        </w:rPr>
        <w:t xml:space="preserve"> следующие лица, осуществляющие первичное водопользование или водопотребление на территории Республики Узбекистан: </w:t>
      </w:r>
    </w:p>
    <w:p w14:paraId="3FC46F8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юридические лица Республики Узбекистан;</w:t>
      </w:r>
    </w:p>
    <w:p w14:paraId="6DF652CB" w14:textId="724F8417" w:rsidR="00621671" w:rsidRPr="00CE3CA1" w:rsidRDefault="00C6630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юридические</w:t>
      </w:r>
      <w:r w:rsidR="009D4B9F" w:rsidRPr="00CE3CA1">
        <w:rPr>
          <w:rFonts w:ascii="Times New Roman" w:hAnsi="Times New Roman" w:cs="Times New Roman"/>
          <w:noProof/>
          <w:sz w:val="28"/>
          <w:szCs w:val="28"/>
        </w:rPr>
        <w:t xml:space="preserve"> лица </w:t>
      </w:r>
      <w:r w:rsidR="006E162C" w:rsidRPr="00CE3CA1">
        <w:rPr>
          <w:rFonts w:ascii="Times New Roman" w:hAnsi="Times New Roman" w:cs="Times New Roman"/>
          <w:noProof/>
          <w:sz w:val="28"/>
          <w:szCs w:val="28"/>
        </w:rPr>
        <w:t>–</w:t>
      </w:r>
      <w:r w:rsidR="009D4B9F" w:rsidRPr="00CE3CA1">
        <w:rPr>
          <w:rFonts w:ascii="Times New Roman" w:hAnsi="Times New Roman" w:cs="Times New Roman"/>
          <w:noProof/>
          <w:sz w:val="28"/>
          <w:szCs w:val="28"/>
        </w:rPr>
        <w:t xml:space="preserve"> </w:t>
      </w:r>
      <w:r w:rsidR="00621671" w:rsidRPr="00CE3CA1">
        <w:rPr>
          <w:rFonts w:ascii="Times New Roman" w:hAnsi="Times New Roman" w:cs="Times New Roman"/>
          <w:noProof/>
          <w:sz w:val="28"/>
          <w:szCs w:val="28"/>
        </w:rPr>
        <w:t xml:space="preserve">нерезиденты Республики Узбекистан, осуществляющие деятельность </w:t>
      </w:r>
      <w:r w:rsidR="00650387" w:rsidRPr="00CE3CA1">
        <w:rPr>
          <w:rFonts w:ascii="Times New Roman" w:hAnsi="Times New Roman" w:cs="Times New Roman"/>
          <w:noProof/>
          <w:sz w:val="28"/>
          <w:szCs w:val="28"/>
        </w:rPr>
        <w:t xml:space="preserve">в Республике Узбекистан </w:t>
      </w:r>
      <w:r w:rsidR="00621671" w:rsidRPr="00CE3CA1">
        <w:rPr>
          <w:rFonts w:ascii="Times New Roman" w:hAnsi="Times New Roman" w:cs="Times New Roman"/>
          <w:noProof/>
          <w:sz w:val="28"/>
          <w:szCs w:val="28"/>
        </w:rPr>
        <w:t>через постоянн</w:t>
      </w:r>
      <w:r w:rsidR="00650387" w:rsidRPr="00CE3CA1">
        <w:rPr>
          <w:rFonts w:ascii="Times New Roman" w:hAnsi="Times New Roman" w:cs="Times New Roman"/>
          <w:noProof/>
          <w:sz w:val="28"/>
          <w:szCs w:val="28"/>
        </w:rPr>
        <w:t>ые</w:t>
      </w:r>
      <w:r w:rsidR="00621671" w:rsidRPr="00CE3CA1">
        <w:rPr>
          <w:rFonts w:ascii="Times New Roman" w:hAnsi="Times New Roman" w:cs="Times New Roman"/>
          <w:noProof/>
          <w:sz w:val="28"/>
          <w:szCs w:val="28"/>
        </w:rPr>
        <w:t xml:space="preserve"> учреждени</w:t>
      </w:r>
      <w:r w:rsidR="00650387" w:rsidRPr="00CE3CA1">
        <w:rPr>
          <w:rFonts w:ascii="Times New Roman" w:hAnsi="Times New Roman" w:cs="Times New Roman"/>
          <w:noProof/>
          <w:sz w:val="28"/>
          <w:szCs w:val="28"/>
        </w:rPr>
        <w:t>я</w:t>
      </w:r>
      <w:r w:rsidR="00621671" w:rsidRPr="00CE3CA1">
        <w:rPr>
          <w:rFonts w:ascii="Times New Roman" w:hAnsi="Times New Roman" w:cs="Times New Roman"/>
          <w:noProof/>
          <w:sz w:val="28"/>
          <w:szCs w:val="28"/>
        </w:rPr>
        <w:t>;</w:t>
      </w:r>
    </w:p>
    <w:p w14:paraId="1DD3390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индивидуальные предприниматели, использующие воду для предпринимательской деятельности;</w:t>
      </w:r>
    </w:p>
    <w:p w14:paraId="4B3F57A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дехканские хозяйства.</w:t>
      </w:r>
    </w:p>
    <w:p w14:paraId="5812452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Юридические лица, осуществляющие поставку воды для водоснабжения населенных пунктов, признаются налогоплательщиками только за воду, используемую для собственных нужд.</w:t>
      </w:r>
    </w:p>
    <w:p w14:paraId="4FF4F9A9"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041A9D38" w14:textId="195F3671"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42</w:t>
      </w:r>
      <w:r w:rsidRPr="00CE3CA1">
        <w:rPr>
          <w:rFonts w:ascii="Times New Roman" w:hAnsi="Times New Roman" w:cs="Times New Roman"/>
          <w:bCs w:val="0"/>
          <w:sz w:val="28"/>
          <w:szCs w:val="28"/>
        </w:rPr>
        <w:t>. Объект налогообложения</w:t>
      </w:r>
    </w:p>
    <w:p w14:paraId="0C0E122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12DA8350" w14:textId="1D2DACB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 xml:space="preserve">Объектом налогообложения налогом за пользование водными ресурсами (далее в </w:t>
      </w:r>
      <w:r w:rsidR="007F0324" w:rsidRPr="00CE3CA1">
        <w:rPr>
          <w:rFonts w:ascii="Times New Roman" w:hAnsi="Times New Roman" w:cs="Times New Roman"/>
          <w:noProof/>
          <w:sz w:val="28"/>
          <w:szCs w:val="28"/>
        </w:rPr>
        <w:t xml:space="preserve">настоящем разделе </w:t>
      </w:r>
      <w:r w:rsidRPr="00CE3CA1">
        <w:rPr>
          <w:rFonts w:ascii="Times New Roman" w:hAnsi="Times New Roman" w:cs="Times New Roman"/>
          <w:noProof/>
          <w:sz w:val="28"/>
          <w:szCs w:val="28"/>
        </w:rPr>
        <w:t>– налог) являются водные ресурсы, используемые из поверхностных и подземных источников.</w:t>
      </w:r>
    </w:p>
    <w:p w14:paraId="63EC492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Не являются объектом налогообложения:</w:t>
      </w:r>
    </w:p>
    <w:p w14:paraId="7AC087F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1) водные ресурсы, используемые некоммерческими организациями, в рамках осуществления некоммерческой деятельности;</w:t>
      </w:r>
    </w:p>
    <w:p w14:paraId="472CB3D2"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2) минеральные подземные воды, используемые учреждениями здравоохранения в лечебных целях, за исключением объема воды, использованного для реализации в торговой сети;</w:t>
      </w:r>
    </w:p>
    <w:p w14:paraId="18FB55D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3) подземные воды, извлеченные в целях предотвращения их вредного воздействия на окружающую среду, за исключением объема воды, использованного для производственных и технических нужд;</w:t>
      </w:r>
    </w:p>
    <w:p w14:paraId="7D189E5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4) подземные воды, извлеченные из шахтного водоотлива попутно с добычей полезных ископаемых и обратно закачиваемые в недра для поддержания пластового давления, за исключением объема воды, использованного для производственных и технических нужд;</w:t>
      </w:r>
    </w:p>
    <w:p w14:paraId="347FB19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5) водные ресурсы, используемые для действия гидравлических турбин гидроэлектростанций;</w:t>
      </w:r>
    </w:p>
    <w:p w14:paraId="21CCF86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6) водные ресурсы, обратно сливаемые тепловыми электрическими станциями и тепловыми электроцентралями;</w:t>
      </w:r>
    </w:p>
    <w:p w14:paraId="4F62354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7) водные ресурсы, используемые для промывки засоленных земель сельскохозяйственного назначения, в пределах объемов промывной нормы, утвержденной уполномоченным органом в области водопользования и водопотребления.</w:t>
      </w:r>
    </w:p>
    <w:p w14:paraId="05A29E91" w14:textId="62EC13FF" w:rsidR="00621671" w:rsidRPr="00CE3CA1" w:rsidRDefault="00621671" w:rsidP="00EA7743">
      <w:pPr>
        <w:spacing w:after="0" w:line="240" w:lineRule="auto"/>
        <w:ind w:firstLine="720"/>
        <w:rPr>
          <w:rFonts w:ascii="Times New Roman" w:hAnsi="Times New Roman" w:cs="Times New Roman"/>
          <w:b/>
          <w:sz w:val="28"/>
          <w:szCs w:val="28"/>
        </w:rPr>
      </w:pPr>
    </w:p>
    <w:p w14:paraId="4AA9D5E0" w14:textId="02983231"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sz w:val="28"/>
          <w:szCs w:val="28"/>
        </w:rPr>
        <w:t xml:space="preserve">Статья </w:t>
      </w:r>
      <w:r w:rsidR="001676AD" w:rsidRPr="00CE3CA1">
        <w:rPr>
          <w:rFonts w:ascii="Times New Roman" w:hAnsi="Times New Roman" w:cs="Times New Roman"/>
          <w:sz w:val="28"/>
          <w:szCs w:val="28"/>
        </w:rPr>
        <w:t>443</w:t>
      </w:r>
      <w:r w:rsidRPr="00CE3CA1">
        <w:rPr>
          <w:rFonts w:ascii="Times New Roman" w:hAnsi="Times New Roman" w:cs="Times New Roman"/>
          <w:sz w:val="28"/>
          <w:szCs w:val="28"/>
        </w:rPr>
        <w:t xml:space="preserve">. </w:t>
      </w:r>
      <w:r w:rsidRPr="00CE3CA1">
        <w:rPr>
          <w:rFonts w:ascii="Times New Roman" w:hAnsi="Times New Roman" w:cs="Times New Roman"/>
          <w:noProof/>
          <w:sz w:val="28"/>
          <w:szCs w:val="28"/>
        </w:rPr>
        <w:t>Налоговая</w:t>
      </w:r>
      <w:r w:rsidRPr="00CE3CA1">
        <w:rPr>
          <w:rFonts w:ascii="Times New Roman" w:hAnsi="Times New Roman" w:cs="Times New Roman"/>
          <w:sz w:val="28"/>
          <w:szCs w:val="28"/>
        </w:rPr>
        <w:t xml:space="preserve"> база</w:t>
      </w:r>
    </w:p>
    <w:p w14:paraId="707ECADD"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753D0D06" w14:textId="7C47F6FE"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Налоговой базой </w:t>
      </w:r>
      <w:r w:rsidR="00B7511E" w:rsidRPr="00CE3CA1">
        <w:rPr>
          <w:rFonts w:ascii="Times New Roman" w:hAnsi="Times New Roman" w:cs="Times New Roman"/>
          <w:sz w:val="28"/>
          <w:szCs w:val="28"/>
        </w:rPr>
        <w:t xml:space="preserve">является </w:t>
      </w:r>
      <w:r w:rsidRPr="00CE3CA1">
        <w:rPr>
          <w:rFonts w:ascii="Times New Roman" w:hAnsi="Times New Roman" w:cs="Times New Roman"/>
          <w:noProof/>
          <w:sz w:val="28"/>
          <w:szCs w:val="28"/>
        </w:rPr>
        <w:t>объем использованной воды.</w:t>
      </w:r>
    </w:p>
    <w:p w14:paraId="42298D06" w14:textId="77777777" w:rsidR="00621671" w:rsidRPr="00CE3CA1" w:rsidRDefault="00621671" w:rsidP="00EA7743">
      <w:pPr>
        <w:spacing w:after="0" w:line="240" w:lineRule="auto"/>
        <w:ind w:firstLine="720"/>
        <w:rPr>
          <w:rFonts w:ascii="Times New Roman" w:hAnsi="Times New Roman" w:cs="Times New Roman"/>
          <w:b/>
          <w:sz w:val="28"/>
          <w:szCs w:val="28"/>
        </w:rPr>
      </w:pPr>
    </w:p>
    <w:p w14:paraId="4F14041C" w14:textId="1E65223D"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sz w:val="28"/>
          <w:szCs w:val="28"/>
        </w:rPr>
        <w:t>Статья 4</w:t>
      </w:r>
      <w:r w:rsidR="001676AD" w:rsidRPr="00CE3CA1">
        <w:rPr>
          <w:rFonts w:ascii="Times New Roman" w:hAnsi="Times New Roman" w:cs="Times New Roman"/>
          <w:sz w:val="28"/>
          <w:szCs w:val="28"/>
        </w:rPr>
        <w:t>44</w:t>
      </w:r>
      <w:r w:rsidRPr="00CE3CA1">
        <w:rPr>
          <w:rFonts w:ascii="Times New Roman" w:hAnsi="Times New Roman" w:cs="Times New Roman"/>
          <w:sz w:val="28"/>
          <w:szCs w:val="28"/>
        </w:rPr>
        <w:t xml:space="preserve">. Порядок определения </w:t>
      </w:r>
      <w:r w:rsidRPr="00CE3CA1">
        <w:rPr>
          <w:rFonts w:ascii="Times New Roman" w:hAnsi="Times New Roman" w:cs="Times New Roman"/>
          <w:noProof/>
          <w:sz w:val="28"/>
          <w:szCs w:val="28"/>
        </w:rPr>
        <w:t>налоговой</w:t>
      </w:r>
      <w:r w:rsidRPr="00CE3CA1">
        <w:rPr>
          <w:rFonts w:ascii="Times New Roman" w:hAnsi="Times New Roman" w:cs="Times New Roman"/>
          <w:sz w:val="28"/>
          <w:szCs w:val="28"/>
        </w:rPr>
        <w:t xml:space="preserve"> базы</w:t>
      </w:r>
    </w:p>
    <w:p w14:paraId="4DEE735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4FCBFA9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Объем воды, забранной из поверхностных и подземных источников водных ресурсов, определяется на основании показаний водоизмерительных приборов, отраженных в документах бухгалтерского (первичного) учета использования воды.</w:t>
      </w:r>
    </w:p>
    <w:p w14:paraId="5F5A5EB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использовании воды без измерительных приборов ее объем определяется исходя из лимитов водозабора из водных объектов, технологических и санитарных норм потребления воды, норм полива посевов и зеленых насаждений или других методов, обеспечивающих достоверность данных. </w:t>
      </w:r>
    </w:p>
    <w:p w14:paraId="28F02165" w14:textId="5ABE635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Налогоплательщики ведут раздельный учет объемов использованных водных ресурсов из поверхностных и подземных источников. При использовании воды из водопроводной сети, куда вода поступает из поверхностных и подземных источников водных ресурсов, налоговая база определяется отдельно по каждому виду источника. Юридические лица, осуществляющие поставку воды, должны представить </w:t>
      </w:r>
      <w:r w:rsidR="00DB1411" w:rsidRPr="00CE3CA1">
        <w:rPr>
          <w:rFonts w:ascii="Times New Roman" w:hAnsi="Times New Roman" w:cs="Times New Roman"/>
          <w:noProof/>
          <w:sz w:val="28"/>
          <w:szCs w:val="28"/>
        </w:rPr>
        <w:t xml:space="preserve">до 15 января текущего налогового периода </w:t>
      </w:r>
      <w:r w:rsidRPr="00CE3CA1">
        <w:rPr>
          <w:rFonts w:ascii="Times New Roman" w:hAnsi="Times New Roman" w:cs="Times New Roman"/>
          <w:noProof/>
          <w:sz w:val="28"/>
          <w:szCs w:val="28"/>
        </w:rPr>
        <w:t xml:space="preserve">в налоговые органы сведения о соотношении объемов воды, поступающих в водопроводную сеть из поверхностных и подземных источников водных ресурсов. Налоговые органы в течение трех дней должны довести эти данные до сведения налогоплательщиков. </w:t>
      </w:r>
    </w:p>
    <w:p w14:paraId="1F3DD8C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Налоговая база по выработке горячей воды и пара определяется налогоплательщиком исходя из объема использованных им водных ресурсов для производственных и технических нужд. </w:t>
      </w:r>
    </w:p>
    <w:p w14:paraId="22B28098"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сдаче части зданий, отдельных помещений в аренду налоговая база определяется арендодателем, заключившим договор с юридическим лицом, осуществляющим поставку воды. </w:t>
      </w:r>
    </w:p>
    <w:p w14:paraId="34FC1E70" w14:textId="6FDB5A8B" w:rsidR="00621671" w:rsidRPr="00CE3CA1" w:rsidRDefault="000F78C0"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Налогоплательщики</w:t>
      </w:r>
      <w:r w:rsidR="00621671" w:rsidRPr="00CE3CA1">
        <w:rPr>
          <w:rFonts w:ascii="Times New Roman" w:hAnsi="Times New Roman" w:cs="Times New Roman"/>
          <w:noProof/>
          <w:sz w:val="28"/>
          <w:szCs w:val="28"/>
        </w:rPr>
        <w:t>, получившие в аренду часть зданий, отдельных помещений и заключившие договор с юридическим лицом, осуществляющим поставку воды, налоговую базу определяют самостоятельно.</w:t>
      </w:r>
    </w:p>
    <w:p w14:paraId="472872A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Налогоплательщики при уточнении объема забранной воды в процессе выверки с юридическими лицами по поставке воды разницу объема воды отражают в расчетах в том периоде, в котором произведена выверка.</w:t>
      </w:r>
    </w:p>
    <w:p w14:paraId="58DBA1CC" w14:textId="4A82108D"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Налогоплательщики, выполняющие ремонтно-строительные и другие работы на территории юридических лиц, за воду, используемую в процессе выполнения этих работ, налог не уплачивают. За объем воды, используемый при выполнении ремонтно-строительных и других работ, налог уплачивают юридические лица, для которых выполняются эти работы. При выполнении строительных работ на новой строительной площадке за объем воды, используемый при строительстве, налог уплачивает строительная организация.</w:t>
      </w:r>
    </w:p>
    <w:p w14:paraId="7CDAE31A" w14:textId="5D0960DD" w:rsidR="00621671" w:rsidRPr="00CE3CA1" w:rsidRDefault="00CA58D8"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Юридические лица</w:t>
      </w:r>
      <w:r w:rsidR="00621671" w:rsidRPr="00CE3CA1">
        <w:rPr>
          <w:rFonts w:ascii="Times New Roman" w:hAnsi="Times New Roman" w:cs="Times New Roman"/>
          <w:noProof/>
          <w:sz w:val="28"/>
          <w:szCs w:val="28"/>
        </w:rPr>
        <w:t xml:space="preserve"> в части земель сельскохозяйственного назначения налоговую базу определяют исходя из среднего в целом по хозяйству объема расхода воды на полив одного гектара орошаемых земель за налоговый период.</w:t>
      </w:r>
    </w:p>
    <w:p w14:paraId="74474E09" w14:textId="25F30549"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Для дехканских хозяйств налоговая база определяется налоговыми органами в соответствии с порядком, предусмотренным частью девятой настоящей статьи.</w:t>
      </w:r>
    </w:p>
    <w:p w14:paraId="6E899731"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noProof/>
          <w:sz w:val="28"/>
          <w:szCs w:val="28"/>
        </w:rPr>
        <w:t>При осуществлении налогоплательщиком видов деятельности, по которым не предусмотрена уплата налога, налоговая база определяется на основе ведения раздельного учета облагаемого и необлагаемого объема водных ресурсов. При невозможности ведения раздельного учета налоговая база определяется исходя из удельного веса чистой выручки от деятельности, по которой предусмотрена уплата налога в общем объеме чистой выручки</w:t>
      </w:r>
      <w:r w:rsidRPr="00CE3CA1">
        <w:rPr>
          <w:rFonts w:ascii="Times New Roman" w:hAnsi="Times New Roman" w:cs="Times New Roman"/>
          <w:sz w:val="28"/>
          <w:szCs w:val="28"/>
        </w:rPr>
        <w:t xml:space="preserve">. </w:t>
      </w:r>
    </w:p>
    <w:p w14:paraId="2F7A309B" w14:textId="6A32A180"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sz w:val="28"/>
          <w:szCs w:val="28"/>
        </w:rPr>
      </w:pPr>
      <w:r w:rsidRPr="00CE3CA1">
        <w:rPr>
          <w:rFonts w:ascii="Times New Roman" w:hAnsi="Times New Roman" w:cs="Times New Roman"/>
          <w:noProof/>
          <w:sz w:val="28"/>
          <w:szCs w:val="28"/>
        </w:rPr>
        <w:t>Налоговой базой для юридических лиц, производящих алкогольную продукцию и безалкогольные напитки</w:t>
      </w:r>
      <w:r w:rsidR="00DB141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w:t>
      </w:r>
      <w:r w:rsidR="00B7511E" w:rsidRPr="00CE3CA1">
        <w:rPr>
          <w:rFonts w:ascii="Times New Roman" w:hAnsi="Times New Roman" w:cs="Times New Roman"/>
          <w:sz w:val="28"/>
          <w:szCs w:val="28"/>
        </w:rPr>
        <w:t xml:space="preserve">является </w:t>
      </w:r>
      <w:r w:rsidRPr="00CE3CA1">
        <w:rPr>
          <w:rFonts w:ascii="Times New Roman" w:hAnsi="Times New Roman" w:cs="Times New Roman"/>
          <w:noProof/>
          <w:sz w:val="28"/>
          <w:szCs w:val="28"/>
        </w:rPr>
        <w:t>объем воды</w:t>
      </w:r>
      <w:r w:rsidR="00DB141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использованной на их производство и на прочие цели. Под объемом воды, используемой для производства алкогольной продукции и безалкогольных напитков, понимается объем воды, приходящийся на готовую продукцию в потребительской таре.</w:t>
      </w:r>
    </w:p>
    <w:p w14:paraId="7DA7833F" w14:textId="77777777"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noProof/>
          <w:sz w:val="28"/>
          <w:szCs w:val="28"/>
        </w:rPr>
      </w:pPr>
    </w:p>
    <w:p w14:paraId="501EB1B6" w14:textId="4A0B7AE2" w:rsidR="00621671" w:rsidRPr="00CE3CA1" w:rsidRDefault="00621671" w:rsidP="00EA7743">
      <w:pPr>
        <w:pStyle w:val="2"/>
        <w:spacing w:before="0" w:line="240" w:lineRule="auto"/>
        <w:ind w:firstLine="720"/>
        <w:rPr>
          <w:rFonts w:ascii="Times New Roman" w:hAnsi="Times New Roman" w:cs="Times New Roman"/>
          <w:noProof/>
          <w:sz w:val="28"/>
          <w:szCs w:val="28"/>
        </w:rPr>
      </w:pPr>
      <w:r w:rsidRPr="00CE3CA1">
        <w:rPr>
          <w:rFonts w:ascii="Times New Roman" w:hAnsi="Times New Roman" w:cs="Times New Roman"/>
          <w:noProof/>
          <w:sz w:val="28"/>
          <w:szCs w:val="28"/>
        </w:rPr>
        <w:t>Статья 4</w:t>
      </w:r>
      <w:r w:rsidR="001676AD" w:rsidRPr="00CE3CA1">
        <w:rPr>
          <w:rFonts w:ascii="Times New Roman" w:hAnsi="Times New Roman" w:cs="Times New Roman"/>
          <w:noProof/>
          <w:sz w:val="28"/>
          <w:szCs w:val="28"/>
        </w:rPr>
        <w:t>4</w:t>
      </w:r>
      <w:r w:rsidR="00DF6A20" w:rsidRPr="00CE3CA1">
        <w:rPr>
          <w:rFonts w:ascii="Times New Roman" w:hAnsi="Times New Roman" w:cs="Times New Roman"/>
          <w:noProof/>
          <w:sz w:val="28"/>
          <w:szCs w:val="28"/>
        </w:rPr>
        <w:t>5</w:t>
      </w:r>
      <w:r w:rsidRPr="00CE3CA1">
        <w:rPr>
          <w:rFonts w:ascii="Times New Roman" w:hAnsi="Times New Roman" w:cs="Times New Roman"/>
          <w:noProof/>
          <w:sz w:val="28"/>
          <w:szCs w:val="28"/>
        </w:rPr>
        <w:t xml:space="preserve">. </w:t>
      </w:r>
      <w:r w:rsidRPr="00CE3CA1">
        <w:rPr>
          <w:rFonts w:ascii="Times New Roman" w:hAnsi="Times New Roman" w:cs="Times New Roman"/>
          <w:sz w:val="28"/>
          <w:szCs w:val="28"/>
        </w:rPr>
        <w:t>Налоговые</w:t>
      </w:r>
      <w:r w:rsidRPr="00CE3CA1">
        <w:rPr>
          <w:rFonts w:ascii="Times New Roman" w:hAnsi="Times New Roman" w:cs="Times New Roman"/>
          <w:noProof/>
          <w:sz w:val="28"/>
          <w:szCs w:val="28"/>
        </w:rPr>
        <w:t xml:space="preserve"> ставки</w:t>
      </w:r>
    </w:p>
    <w:p w14:paraId="44947CD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0F862943" w14:textId="2F1430C2"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Налоговые ставки из поверхностных и подземных источников в пределах установленного лимита устанавливаются в абсолютной величине за один кубический метр. Размер налоговых ставок устанавливается </w:t>
      </w:r>
      <w:r w:rsidR="00CA58D8" w:rsidRPr="00CE3CA1">
        <w:rPr>
          <w:rFonts w:ascii="Times New Roman" w:hAnsi="Times New Roman" w:cs="Times New Roman"/>
          <w:noProof/>
          <w:sz w:val="28"/>
          <w:szCs w:val="28"/>
        </w:rPr>
        <w:t>З</w:t>
      </w:r>
      <w:r w:rsidR="00095565" w:rsidRPr="00CE3CA1">
        <w:rPr>
          <w:rFonts w:ascii="Times New Roman" w:hAnsi="Times New Roman" w:cs="Times New Roman"/>
          <w:sz w:val="28"/>
          <w:szCs w:val="28"/>
        </w:rPr>
        <w:t>аконом о Государственном бюджете Республики Узбекистан</w:t>
      </w:r>
      <w:r w:rsidRPr="00CE3CA1">
        <w:rPr>
          <w:rFonts w:ascii="Times New Roman" w:hAnsi="Times New Roman" w:cs="Times New Roman"/>
          <w:noProof/>
          <w:sz w:val="28"/>
          <w:szCs w:val="28"/>
        </w:rPr>
        <w:t>.</w:t>
      </w:r>
    </w:p>
    <w:p w14:paraId="27542F60"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При заборе воды сверх установленных лимитов водопользования налоговые ставки в части такого превышения устанавливаются в пятикратном размере установленных налоговых ставок.</w:t>
      </w:r>
    </w:p>
    <w:p w14:paraId="63AA2FF1" w14:textId="1B084F92"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использовании водных ресурсов без разрешительных документов, а также при использовании предприятиями, осуществляющими мойку автотранспортных средств</w:t>
      </w:r>
      <w:r w:rsidR="00DB1411"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воды из поверхностных источников налоговая ставка устанавливается в пятикратном размере установленных налоговых ставок.</w:t>
      </w:r>
    </w:p>
    <w:p w14:paraId="45FD0271" w14:textId="0009917A" w:rsidR="00214E26" w:rsidRPr="00CE3CA1" w:rsidRDefault="00214E26" w:rsidP="000750AD">
      <w:pPr>
        <w:autoSpaceDE w:val="0"/>
        <w:autoSpaceDN w:val="0"/>
        <w:adjustRightInd w:val="0"/>
        <w:spacing w:after="0" w:line="247" w:lineRule="auto"/>
        <w:ind w:firstLine="720"/>
        <w:jc w:val="both"/>
        <w:rPr>
          <w:rFonts w:ascii="Times New Roman" w:hAnsi="Times New Roman" w:cs="Times New Roman"/>
          <w:b/>
          <w:noProof/>
          <w:sz w:val="28"/>
          <w:szCs w:val="28"/>
        </w:rPr>
      </w:pPr>
    </w:p>
    <w:p w14:paraId="55F0A3C3" w14:textId="0A06CFA5" w:rsidR="00DF6A20" w:rsidRPr="00CE3CA1" w:rsidRDefault="00DF6A20" w:rsidP="000750AD">
      <w:pPr>
        <w:pStyle w:val="2"/>
        <w:spacing w:before="0" w:line="247" w:lineRule="auto"/>
        <w:ind w:firstLine="720"/>
        <w:rPr>
          <w:rFonts w:ascii="Times New Roman" w:hAnsi="Times New Roman" w:cs="Times New Roman"/>
          <w:bCs w:val="0"/>
          <w:noProof/>
          <w:sz w:val="28"/>
          <w:szCs w:val="28"/>
        </w:rPr>
      </w:pPr>
      <w:r w:rsidRPr="00CE3CA1">
        <w:rPr>
          <w:rFonts w:ascii="Times New Roman" w:hAnsi="Times New Roman" w:cs="Times New Roman"/>
          <w:bCs w:val="0"/>
          <w:noProof/>
          <w:sz w:val="28"/>
          <w:szCs w:val="28"/>
        </w:rPr>
        <w:t xml:space="preserve">Статья 446. </w:t>
      </w:r>
      <w:r w:rsidRPr="00CE3CA1">
        <w:rPr>
          <w:rFonts w:ascii="Times New Roman" w:hAnsi="Times New Roman" w:cs="Times New Roman"/>
          <w:sz w:val="28"/>
          <w:szCs w:val="28"/>
        </w:rPr>
        <w:t>Налоговый</w:t>
      </w:r>
      <w:r w:rsidRPr="00CE3CA1">
        <w:rPr>
          <w:rFonts w:ascii="Times New Roman" w:hAnsi="Times New Roman" w:cs="Times New Roman"/>
          <w:bCs w:val="0"/>
          <w:noProof/>
          <w:sz w:val="28"/>
          <w:szCs w:val="28"/>
        </w:rPr>
        <w:t xml:space="preserve"> период</w:t>
      </w:r>
    </w:p>
    <w:p w14:paraId="0BC763ED" w14:textId="77777777" w:rsidR="00DF6A20" w:rsidRPr="00CE3CA1" w:rsidRDefault="00DF6A20" w:rsidP="000750AD">
      <w:pPr>
        <w:autoSpaceDE w:val="0"/>
        <w:autoSpaceDN w:val="0"/>
        <w:adjustRightInd w:val="0"/>
        <w:spacing w:after="0" w:line="247" w:lineRule="auto"/>
        <w:ind w:firstLine="720"/>
        <w:jc w:val="center"/>
        <w:rPr>
          <w:rFonts w:ascii="Times New Roman" w:hAnsi="Times New Roman" w:cs="Times New Roman"/>
          <w:b/>
          <w:noProof/>
          <w:sz w:val="28"/>
          <w:szCs w:val="28"/>
        </w:rPr>
      </w:pPr>
    </w:p>
    <w:p w14:paraId="7B513490" w14:textId="77777777" w:rsidR="00DF6A20" w:rsidRPr="00CE3CA1" w:rsidRDefault="00DF6A20"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Налоговым периодом является календарный год. </w:t>
      </w:r>
    </w:p>
    <w:p w14:paraId="0A1EAD72" w14:textId="6CB5E31C" w:rsidR="00DF6A20" w:rsidRPr="00CE3CA1" w:rsidRDefault="00DF6A20" w:rsidP="000750AD">
      <w:pPr>
        <w:autoSpaceDE w:val="0"/>
        <w:autoSpaceDN w:val="0"/>
        <w:adjustRightInd w:val="0"/>
        <w:spacing w:after="0" w:line="247" w:lineRule="auto"/>
        <w:ind w:firstLine="720"/>
        <w:jc w:val="both"/>
        <w:rPr>
          <w:rFonts w:ascii="Times New Roman" w:hAnsi="Times New Roman" w:cs="Times New Roman"/>
          <w:b/>
          <w:noProof/>
          <w:sz w:val="28"/>
          <w:szCs w:val="28"/>
        </w:rPr>
      </w:pPr>
    </w:p>
    <w:p w14:paraId="29B9507C" w14:textId="77777777" w:rsidR="0001572E" w:rsidRPr="00CE3CA1" w:rsidRDefault="00621671" w:rsidP="000750AD">
      <w:pPr>
        <w:pStyle w:val="2"/>
        <w:spacing w:before="0" w:line="247"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47</w:t>
      </w:r>
      <w:r w:rsidRPr="00CE3CA1">
        <w:rPr>
          <w:rFonts w:ascii="Times New Roman" w:hAnsi="Times New Roman" w:cs="Times New Roman"/>
          <w:bCs w:val="0"/>
          <w:sz w:val="28"/>
          <w:szCs w:val="28"/>
        </w:rPr>
        <w:t>. Порядок исчисления налога</w:t>
      </w:r>
      <w:r w:rsidR="00566D33" w:rsidRPr="00CE3CA1">
        <w:rPr>
          <w:rFonts w:ascii="Times New Roman" w:hAnsi="Times New Roman" w:cs="Times New Roman"/>
          <w:bCs w:val="0"/>
          <w:sz w:val="28"/>
          <w:szCs w:val="28"/>
        </w:rPr>
        <w:t xml:space="preserve"> </w:t>
      </w:r>
    </w:p>
    <w:p w14:paraId="12FE27FD" w14:textId="7D8ECEFC" w:rsidR="00621671" w:rsidRPr="00CE3CA1" w:rsidRDefault="00566D33" w:rsidP="000750AD">
      <w:pPr>
        <w:autoSpaceDE w:val="0"/>
        <w:autoSpaceDN w:val="0"/>
        <w:adjustRightInd w:val="0"/>
        <w:spacing w:after="0" w:line="247" w:lineRule="auto"/>
        <w:ind w:firstLine="2268"/>
        <w:jc w:val="both"/>
        <w:rPr>
          <w:rFonts w:ascii="Times New Roman" w:hAnsi="Times New Roman" w:cs="Times New Roman"/>
          <w:b/>
          <w:bCs/>
          <w:sz w:val="28"/>
          <w:szCs w:val="28"/>
        </w:rPr>
      </w:pPr>
      <w:r w:rsidRPr="00CE3CA1">
        <w:rPr>
          <w:rFonts w:ascii="Times New Roman" w:hAnsi="Times New Roman" w:cs="Times New Roman"/>
          <w:b/>
          <w:bCs/>
          <w:sz w:val="28"/>
          <w:szCs w:val="28"/>
        </w:rPr>
        <w:t>и представления налоговой отчетности</w:t>
      </w:r>
    </w:p>
    <w:p w14:paraId="3B50DCEB" w14:textId="77777777" w:rsidR="00621671" w:rsidRPr="00CE3CA1" w:rsidRDefault="00621671" w:rsidP="000750AD">
      <w:pPr>
        <w:spacing w:after="0" w:line="247" w:lineRule="auto"/>
        <w:ind w:firstLine="720"/>
        <w:rPr>
          <w:rFonts w:ascii="Times New Roman" w:hAnsi="Times New Roman" w:cs="Times New Roman"/>
          <w:b/>
          <w:sz w:val="28"/>
          <w:szCs w:val="28"/>
          <w:lang w:eastAsia="ru-RU"/>
        </w:rPr>
      </w:pPr>
    </w:p>
    <w:p w14:paraId="2837EC34"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Сумма налога исчисляется исходя из налоговой базы и установленных налоговых ставок.</w:t>
      </w:r>
    </w:p>
    <w:p w14:paraId="70955517"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Сумма налога для дехканских хозяйств определяется налоговыми органами исходя из налоговой базы и установленных налоговых ставок.</w:t>
      </w:r>
    </w:p>
    <w:p w14:paraId="2BEE3FA1"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Налоговая отчетность представляется в налоговые органы по месту водопользования или водопотребления один раз в год:</w:t>
      </w:r>
    </w:p>
    <w:p w14:paraId="6E0BC918" w14:textId="4BD5DBA5"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юридическими лицами</w:t>
      </w:r>
      <w:r w:rsidR="00650387" w:rsidRPr="00CE3CA1">
        <w:rPr>
          <w:rFonts w:ascii="Times New Roman" w:hAnsi="Times New Roman" w:cs="Times New Roman"/>
          <w:noProof/>
          <w:sz w:val="28"/>
          <w:szCs w:val="28"/>
        </w:rPr>
        <w:t xml:space="preserve"> Республики Узбекистан</w:t>
      </w:r>
      <w:r w:rsidRPr="00CE3CA1">
        <w:rPr>
          <w:rFonts w:ascii="Times New Roman" w:hAnsi="Times New Roman" w:cs="Times New Roman"/>
          <w:noProof/>
          <w:sz w:val="28"/>
          <w:szCs w:val="28"/>
        </w:rPr>
        <w:t>, за исключением  сельскохозяйственных предприятий</w:t>
      </w:r>
      <w:r w:rsidR="00CA58D8"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 в срок представления годовой финансовой отчетности;</w:t>
      </w:r>
    </w:p>
    <w:p w14:paraId="552E941B"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сельскохозяйственными предприятиями – до 15 декабря текущего налогового периода;</w:t>
      </w:r>
    </w:p>
    <w:p w14:paraId="76F4A958" w14:textId="383B69AC" w:rsidR="00621671" w:rsidRPr="00CE3CA1" w:rsidRDefault="00650387"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юридичекими лицами </w:t>
      </w:r>
      <w:r w:rsidR="006E162C"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w:t>
      </w:r>
      <w:r w:rsidR="00621671" w:rsidRPr="00CE3CA1">
        <w:rPr>
          <w:rFonts w:ascii="Times New Roman" w:hAnsi="Times New Roman" w:cs="Times New Roman"/>
          <w:noProof/>
          <w:sz w:val="28"/>
          <w:szCs w:val="28"/>
        </w:rPr>
        <w:t>нерезидентами Республики Узбекистан, осуществляющими деятельность в Республике Узбекистан через постоянн</w:t>
      </w:r>
      <w:r w:rsidRPr="00CE3CA1">
        <w:rPr>
          <w:rFonts w:ascii="Times New Roman" w:hAnsi="Times New Roman" w:cs="Times New Roman"/>
          <w:noProof/>
          <w:sz w:val="28"/>
          <w:szCs w:val="28"/>
        </w:rPr>
        <w:t>ые</w:t>
      </w:r>
      <w:r w:rsidR="00621671" w:rsidRPr="00CE3CA1">
        <w:rPr>
          <w:rFonts w:ascii="Times New Roman" w:hAnsi="Times New Roman" w:cs="Times New Roman"/>
          <w:noProof/>
          <w:sz w:val="28"/>
          <w:szCs w:val="28"/>
        </w:rPr>
        <w:t xml:space="preserve"> учреждени</w:t>
      </w:r>
      <w:r w:rsidRPr="00CE3CA1">
        <w:rPr>
          <w:rFonts w:ascii="Times New Roman" w:hAnsi="Times New Roman" w:cs="Times New Roman"/>
          <w:noProof/>
          <w:sz w:val="28"/>
          <w:szCs w:val="28"/>
        </w:rPr>
        <w:t>я</w:t>
      </w:r>
      <w:r w:rsidR="00621671" w:rsidRPr="00CE3CA1">
        <w:rPr>
          <w:rFonts w:ascii="Times New Roman" w:hAnsi="Times New Roman" w:cs="Times New Roman"/>
          <w:noProof/>
          <w:sz w:val="28"/>
          <w:szCs w:val="28"/>
        </w:rPr>
        <w:t>, а также индивидуальными предпринимателями – до 20 января года, следующего за налоговым периодом.</w:t>
      </w:r>
    </w:p>
    <w:p w14:paraId="2311977F"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Налоговые органы вручают дехканским хозяйствам платежное извещение об уплате налога не позднее 1 февраля года, следующего за налоговым периодом.</w:t>
      </w:r>
    </w:p>
    <w:p w14:paraId="74EDA6CB"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b/>
          <w:sz w:val="28"/>
          <w:szCs w:val="28"/>
        </w:rPr>
      </w:pPr>
    </w:p>
    <w:p w14:paraId="5C24BAC5" w14:textId="6426C135" w:rsidR="00621671" w:rsidRPr="00CE3CA1" w:rsidRDefault="00621671" w:rsidP="000750AD">
      <w:pPr>
        <w:pStyle w:val="2"/>
        <w:spacing w:before="0" w:line="247"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48</w:t>
      </w:r>
      <w:r w:rsidRPr="00CE3CA1">
        <w:rPr>
          <w:rFonts w:ascii="Times New Roman" w:hAnsi="Times New Roman" w:cs="Times New Roman"/>
          <w:bCs w:val="0"/>
          <w:sz w:val="28"/>
          <w:szCs w:val="28"/>
        </w:rPr>
        <w:t>. Порядок уплаты налога</w:t>
      </w:r>
    </w:p>
    <w:p w14:paraId="081E0FAE"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bCs/>
          <w:noProof/>
          <w:sz w:val="28"/>
          <w:szCs w:val="28"/>
        </w:rPr>
      </w:pPr>
    </w:p>
    <w:p w14:paraId="044C4036" w14:textId="22ECBE9A"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 течение налогового периода налогоплательщики, за исключением сельскохозяйственных предприятий, </w:t>
      </w:r>
      <w:r w:rsidR="00650387" w:rsidRPr="00CE3CA1">
        <w:rPr>
          <w:rFonts w:ascii="Times New Roman" w:hAnsi="Times New Roman" w:cs="Times New Roman"/>
          <w:noProof/>
          <w:sz w:val="28"/>
          <w:szCs w:val="28"/>
        </w:rPr>
        <w:t xml:space="preserve">юридических лиц </w:t>
      </w:r>
      <w:r w:rsidR="006E162C" w:rsidRPr="00CE3CA1">
        <w:rPr>
          <w:rFonts w:ascii="Times New Roman" w:hAnsi="Times New Roman" w:cs="Times New Roman"/>
          <w:noProof/>
          <w:sz w:val="28"/>
          <w:szCs w:val="28"/>
        </w:rPr>
        <w:t>–</w:t>
      </w:r>
      <w:r w:rsidR="00650387"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нерезидентов Республики Узбекистан, осуществляющих деятельность в Республике Узбекистан через постоянн</w:t>
      </w:r>
      <w:r w:rsidR="00650387" w:rsidRPr="00CE3CA1">
        <w:rPr>
          <w:rFonts w:ascii="Times New Roman" w:hAnsi="Times New Roman" w:cs="Times New Roman"/>
          <w:noProof/>
          <w:sz w:val="28"/>
          <w:szCs w:val="28"/>
        </w:rPr>
        <w:t>ые</w:t>
      </w:r>
      <w:r w:rsidRPr="00CE3CA1">
        <w:rPr>
          <w:rFonts w:ascii="Times New Roman" w:hAnsi="Times New Roman" w:cs="Times New Roman"/>
          <w:noProof/>
          <w:sz w:val="28"/>
          <w:szCs w:val="28"/>
        </w:rPr>
        <w:t xml:space="preserve"> учреждени</w:t>
      </w:r>
      <w:r w:rsidR="00650387" w:rsidRPr="00CE3CA1">
        <w:rPr>
          <w:rFonts w:ascii="Times New Roman" w:hAnsi="Times New Roman" w:cs="Times New Roman"/>
          <w:noProof/>
          <w:sz w:val="28"/>
          <w:szCs w:val="28"/>
        </w:rPr>
        <w:t>я</w:t>
      </w:r>
      <w:r w:rsidRPr="00CE3CA1">
        <w:rPr>
          <w:rFonts w:ascii="Times New Roman" w:hAnsi="Times New Roman" w:cs="Times New Roman"/>
          <w:noProof/>
          <w:sz w:val="28"/>
          <w:szCs w:val="28"/>
        </w:rPr>
        <w:t xml:space="preserve">, а также дехканских хозяйств,  уплачивают </w:t>
      </w:r>
      <w:r w:rsidR="00B74383" w:rsidRPr="00CE3CA1">
        <w:rPr>
          <w:rFonts w:ascii="Times New Roman" w:hAnsi="Times New Roman" w:cs="Times New Roman"/>
          <w:noProof/>
          <w:sz w:val="28"/>
          <w:szCs w:val="28"/>
        </w:rPr>
        <w:t xml:space="preserve">авансовые </w:t>
      </w:r>
      <w:r w:rsidRPr="00CE3CA1">
        <w:rPr>
          <w:rFonts w:ascii="Times New Roman" w:hAnsi="Times New Roman" w:cs="Times New Roman"/>
          <w:noProof/>
          <w:sz w:val="28"/>
          <w:szCs w:val="28"/>
        </w:rPr>
        <w:t>платежи по налогу.</w:t>
      </w:r>
    </w:p>
    <w:p w14:paraId="7C47FB5B" w14:textId="03C3B561"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исчисления размера </w:t>
      </w:r>
      <w:r w:rsidR="00B74383" w:rsidRPr="00CE3CA1">
        <w:rPr>
          <w:rFonts w:ascii="Times New Roman" w:hAnsi="Times New Roman" w:cs="Times New Roman"/>
          <w:noProof/>
          <w:sz w:val="28"/>
          <w:szCs w:val="28"/>
        </w:rPr>
        <w:t xml:space="preserve">авансовых </w:t>
      </w:r>
      <w:r w:rsidRPr="00CE3CA1">
        <w:rPr>
          <w:rFonts w:ascii="Times New Roman" w:hAnsi="Times New Roman" w:cs="Times New Roman"/>
          <w:noProof/>
          <w:sz w:val="28"/>
          <w:szCs w:val="28"/>
        </w:rPr>
        <w:t xml:space="preserve">платежей налогоплательщики до 20 января текущего налогового периода, а вновь созданные не позднее </w:t>
      </w:r>
      <w:r w:rsidRPr="00CE3CA1">
        <w:rPr>
          <w:rFonts w:ascii="Times New Roman" w:hAnsi="Times New Roman" w:cs="Times New Roman"/>
          <w:noProof/>
          <w:sz w:val="28"/>
          <w:szCs w:val="28"/>
        </w:rPr>
        <w:lastRenderedPageBreak/>
        <w:t xml:space="preserve">тридцати дней со дня государственной регистрации представляют в налоговые органы по месту водопользования или водопотребления справку о сумме налога за текущий налоговый период, рассчитанной исходя из предполагаемой налоговой базы (объема </w:t>
      </w:r>
      <w:r w:rsidR="00650387" w:rsidRPr="00CE3CA1">
        <w:rPr>
          <w:rFonts w:ascii="Times New Roman" w:hAnsi="Times New Roman" w:cs="Times New Roman"/>
          <w:noProof/>
          <w:sz w:val="28"/>
          <w:szCs w:val="28"/>
        </w:rPr>
        <w:t>и</w:t>
      </w:r>
      <w:r w:rsidRPr="00CE3CA1">
        <w:rPr>
          <w:rFonts w:ascii="Times New Roman" w:hAnsi="Times New Roman" w:cs="Times New Roman"/>
          <w:noProof/>
          <w:sz w:val="28"/>
          <w:szCs w:val="28"/>
        </w:rPr>
        <w:t xml:space="preserve">спользования воды) и установленных налоговых ставок. Налогоплательщики, у которых обязательства по налогу возникли в течение налогового периода, справку о сумме налога представляют не позднее тридцати дней с даты возникновения налогового обязательства. </w:t>
      </w:r>
    </w:p>
    <w:p w14:paraId="7082C48C" w14:textId="0ED6E99D" w:rsidR="00621671" w:rsidRPr="00CE3CA1" w:rsidRDefault="00B74383"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Авансовые</w:t>
      </w:r>
      <w:r w:rsidR="00621671" w:rsidRPr="00CE3CA1">
        <w:rPr>
          <w:rFonts w:ascii="Times New Roman" w:hAnsi="Times New Roman" w:cs="Times New Roman"/>
          <w:noProof/>
          <w:sz w:val="28"/>
          <w:szCs w:val="28"/>
        </w:rPr>
        <w:t xml:space="preserve"> платежи, исчисленные в соответствии с частью второй настоящей статьи, уплачиваются:</w:t>
      </w:r>
    </w:p>
    <w:p w14:paraId="63BB1DAD" w14:textId="0EB4BB68"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юридическими лицами (за исключением плательщиков налога с оборота), у которых сумма налога за налоговый период составляет более двухсоткратного размера базовой расчетной величины,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не позднее </w:t>
      </w:r>
      <w:r w:rsidR="000750AD" w:rsidRPr="00CE3CA1">
        <w:rPr>
          <w:rFonts w:ascii="Times New Roman" w:hAnsi="Times New Roman" w:cs="Times New Roman"/>
          <w:noProof/>
          <w:sz w:val="28"/>
          <w:szCs w:val="28"/>
        </w:rPr>
        <w:br/>
      </w:r>
      <w:r w:rsidRPr="00CE3CA1">
        <w:rPr>
          <w:rFonts w:ascii="Times New Roman" w:hAnsi="Times New Roman" w:cs="Times New Roman"/>
          <w:noProof/>
          <w:sz w:val="28"/>
          <w:szCs w:val="28"/>
        </w:rPr>
        <w:t>20 числа каждого месяца в размере одной двенадцатой части годовой суммы налога;</w:t>
      </w:r>
    </w:p>
    <w:p w14:paraId="1C6E6891" w14:textId="247CC0EC"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юридическими лицами, не являющихся плательщиками налога с оборота, у которых сумма налога за налоговый период составляет менее двухсоткратного размера базовой расчетной величины, а также </w:t>
      </w:r>
      <w:r w:rsidRPr="00CE3CA1">
        <w:rPr>
          <w:rFonts w:ascii="Times New Roman" w:hAnsi="Times New Roman" w:cs="Times New Roman"/>
          <w:noProof/>
          <w:spacing w:val="-2"/>
          <w:sz w:val="28"/>
          <w:szCs w:val="28"/>
        </w:rPr>
        <w:t xml:space="preserve">плательщиками налога с оборота и индивидуальными предпринимателями </w:t>
      </w:r>
      <w:r w:rsidR="000750AD" w:rsidRPr="00CE3CA1">
        <w:rPr>
          <w:rFonts w:ascii="Times New Roman" w:hAnsi="Times New Roman" w:cs="Times New Roman"/>
          <w:noProof/>
          <w:spacing w:val="-2"/>
          <w:sz w:val="28"/>
          <w:szCs w:val="28"/>
        </w:rPr>
        <w:t>–</w:t>
      </w:r>
      <w:r w:rsidRPr="00CE3CA1">
        <w:rPr>
          <w:rFonts w:ascii="Times New Roman" w:hAnsi="Times New Roman" w:cs="Times New Roman"/>
          <w:noProof/>
          <w:sz w:val="28"/>
          <w:szCs w:val="28"/>
        </w:rPr>
        <w:t xml:space="preserve"> не позднее 20 числа третьего месяца каждого квартала в размере одной четвертой части годовой суммы налога.</w:t>
      </w:r>
    </w:p>
    <w:p w14:paraId="52AE39AC" w14:textId="442DB0ED"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При изменении в течение налогового периода предполагаемой налоговой базы налогоплательщик вправе представить уточненную справку о сумме налога. При этом </w:t>
      </w:r>
      <w:r w:rsidR="00A96928" w:rsidRPr="00CE3CA1">
        <w:rPr>
          <w:rFonts w:ascii="Times New Roman" w:hAnsi="Times New Roman" w:cs="Times New Roman"/>
          <w:noProof/>
          <w:sz w:val="28"/>
          <w:szCs w:val="28"/>
        </w:rPr>
        <w:t xml:space="preserve">авансовые </w:t>
      </w:r>
      <w:r w:rsidRPr="00CE3CA1">
        <w:rPr>
          <w:rFonts w:ascii="Times New Roman" w:hAnsi="Times New Roman" w:cs="Times New Roman"/>
          <w:noProof/>
          <w:sz w:val="28"/>
          <w:szCs w:val="28"/>
        </w:rPr>
        <w:t xml:space="preserve">платежи за оставшуюся часть налогового периода корректируются на сумму изменения налога равными долями. </w:t>
      </w:r>
    </w:p>
    <w:p w14:paraId="00E761C4" w14:textId="66505B50"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Уплата налога за налоговый период с учетом </w:t>
      </w:r>
      <w:r w:rsidR="00A96928" w:rsidRPr="00CE3CA1">
        <w:rPr>
          <w:rFonts w:ascii="Times New Roman" w:hAnsi="Times New Roman" w:cs="Times New Roman"/>
          <w:noProof/>
          <w:sz w:val="28"/>
          <w:szCs w:val="28"/>
        </w:rPr>
        <w:t xml:space="preserve">авансовых </w:t>
      </w:r>
      <w:r w:rsidRPr="00CE3CA1">
        <w:rPr>
          <w:rFonts w:ascii="Times New Roman" w:hAnsi="Times New Roman" w:cs="Times New Roman"/>
          <w:noProof/>
          <w:sz w:val="28"/>
          <w:szCs w:val="28"/>
        </w:rPr>
        <w:t>платежей производится налогоплательщиками, за исключением дехканских хозяйств, по месту водопользования или водопотребления не позднее срока представления налоговой отчетности.</w:t>
      </w:r>
    </w:p>
    <w:p w14:paraId="479E4D5B" w14:textId="13C26009"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 случае занижения за налоговый период суммы </w:t>
      </w:r>
      <w:r w:rsidR="00A96928" w:rsidRPr="00CE3CA1">
        <w:rPr>
          <w:rFonts w:ascii="Times New Roman" w:hAnsi="Times New Roman" w:cs="Times New Roman"/>
          <w:noProof/>
          <w:sz w:val="28"/>
          <w:szCs w:val="28"/>
        </w:rPr>
        <w:t xml:space="preserve">авансовых </w:t>
      </w:r>
      <w:r w:rsidRPr="00CE3CA1">
        <w:rPr>
          <w:rFonts w:ascii="Times New Roman" w:hAnsi="Times New Roman" w:cs="Times New Roman"/>
          <w:noProof/>
          <w:sz w:val="28"/>
          <w:szCs w:val="28"/>
        </w:rPr>
        <w:t>платежей по налогу по сравнению с суммой налога, подлежащей уплате в бюджет</w:t>
      </w:r>
      <w:r w:rsidR="00E654F7" w:rsidRPr="00CE3CA1">
        <w:rPr>
          <w:rFonts w:ascii="Times New Roman" w:hAnsi="Times New Roman" w:cs="Times New Roman"/>
          <w:noProof/>
          <w:sz w:val="28"/>
          <w:szCs w:val="28"/>
        </w:rPr>
        <w:t xml:space="preserve"> </w:t>
      </w:r>
      <w:r w:rsidR="00F0260C" w:rsidRPr="00CE3CA1">
        <w:rPr>
          <w:rFonts w:ascii="Times New Roman" w:hAnsi="Times New Roman" w:cs="Times New Roman"/>
          <w:noProof/>
          <w:sz w:val="28"/>
          <w:szCs w:val="28"/>
        </w:rPr>
        <w:t>указанной в налоговой отчетности</w:t>
      </w:r>
      <w:r w:rsidRPr="00CE3CA1">
        <w:rPr>
          <w:rFonts w:ascii="Times New Roman" w:hAnsi="Times New Roman" w:cs="Times New Roman"/>
          <w:noProof/>
          <w:sz w:val="28"/>
          <w:szCs w:val="28"/>
        </w:rPr>
        <w:t>, более чем на 10 процентов налоговы</w:t>
      </w:r>
      <w:r w:rsidR="00DB1411" w:rsidRPr="00CE3CA1">
        <w:rPr>
          <w:rFonts w:ascii="Times New Roman" w:hAnsi="Times New Roman" w:cs="Times New Roman"/>
          <w:noProof/>
          <w:sz w:val="28"/>
          <w:szCs w:val="28"/>
        </w:rPr>
        <w:t>й</w:t>
      </w:r>
      <w:r w:rsidRPr="00CE3CA1">
        <w:rPr>
          <w:rFonts w:ascii="Times New Roman" w:hAnsi="Times New Roman" w:cs="Times New Roman"/>
          <w:noProof/>
          <w:sz w:val="28"/>
          <w:szCs w:val="28"/>
        </w:rPr>
        <w:t xml:space="preserve"> орган пересчитывает </w:t>
      </w:r>
      <w:r w:rsidR="00E654F7" w:rsidRPr="00CE3CA1">
        <w:rPr>
          <w:rFonts w:ascii="Times New Roman" w:hAnsi="Times New Roman" w:cs="Times New Roman"/>
          <w:noProof/>
          <w:sz w:val="28"/>
          <w:szCs w:val="28"/>
        </w:rPr>
        <w:t xml:space="preserve">авансовые </w:t>
      </w:r>
      <w:r w:rsidRPr="00CE3CA1">
        <w:rPr>
          <w:rFonts w:ascii="Times New Roman" w:hAnsi="Times New Roman" w:cs="Times New Roman"/>
          <w:noProof/>
          <w:sz w:val="28"/>
          <w:szCs w:val="28"/>
        </w:rPr>
        <w:t>платежи исходя из фактической суммы налога с начислением пени.</w:t>
      </w:r>
    </w:p>
    <w:p w14:paraId="1F0A7BE5" w14:textId="638D35B1"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дехканскими хозяйствами производится один раз в год до 1 мая года, следующего за налоговым периодом.</w:t>
      </w:r>
    </w:p>
    <w:p w14:paraId="703FCB58" w14:textId="77777777" w:rsidR="00621671" w:rsidRPr="00CE3CA1" w:rsidRDefault="00621671" w:rsidP="000750AD">
      <w:pPr>
        <w:autoSpaceDE w:val="0"/>
        <w:autoSpaceDN w:val="0"/>
        <w:adjustRightInd w:val="0"/>
        <w:spacing w:after="0" w:line="247" w:lineRule="auto"/>
        <w:ind w:firstLine="720"/>
        <w:jc w:val="both"/>
        <w:rPr>
          <w:rFonts w:ascii="Times New Roman" w:hAnsi="Times New Roman" w:cs="Times New Roman"/>
          <w:b/>
          <w:sz w:val="28"/>
          <w:szCs w:val="28"/>
        </w:rPr>
      </w:pPr>
    </w:p>
    <w:p w14:paraId="1DBB36AE" w14:textId="77777777" w:rsidR="000750AD" w:rsidRPr="00CE3CA1" w:rsidRDefault="00621671" w:rsidP="000750AD">
      <w:pPr>
        <w:pStyle w:val="2"/>
        <w:spacing w:before="0" w:after="120" w:line="240" w:lineRule="auto"/>
        <w:jc w:val="center"/>
        <w:rPr>
          <w:rFonts w:ascii="Times New Roman" w:hAnsi="Times New Roman" w:cs="Times New Roman"/>
          <w:bCs w:val="0"/>
          <w:sz w:val="28"/>
          <w:szCs w:val="28"/>
        </w:rPr>
      </w:pPr>
      <w:r w:rsidRPr="00CE3CA1">
        <w:rPr>
          <w:rFonts w:ascii="Times New Roman" w:hAnsi="Times New Roman" w:cs="Times New Roman"/>
          <w:bCs w:val="0"/>
          <w:sz w:val="28"/>
          <w:szCs w:val="28"/>
        </w:rPr>
        <w:t>РАЗДЕЛ XVI</w:t>
      </w:r>
      <w:r w:rsidR="001676AD" w:rsidRPr="00CE3CA1">
        <w:rPr>
          <w:rFonts w:ascii="Times New Roman" w:hAnsi="Times New Roman" w:cs="Times New Roman"/>
          <w:bCs w:val="0"/>
          <w:sz w:val="28"/>
          <w:szCs w:val="28"/>
        </w:rPr>
        <w:t>I</w:t>
      </w:r>
      <w:r w:rsidRPr="00CE3CA1">
        <w:rPr>
          <w:rFonts w:ascii="Times New Roman" w:hAnsi="Times New Roman" w:cs="Times New Roman"/>
          <w:bCs w:val="0"/>
          <w:sz w:val="28"/>
          <w:szCs w:val="28"/>
        </w:rPr>
        <w:t>I.</w:t>
      </w:r>
    </w:p>
    <w:p w14:paraId="5A68CFED" w14:textId="322D709A" w:rsidR="00621671" w:rsidRPr="00CE3CA1" w:rsidRDefault="00621671" w:rsidP="00EA7743">
      <w:pPr>
        <w:pStyle w:val="2"/>
        <w:spacing w:before="0" w:line="240" w:lineRule="auto"/>
        <w:jc w:val="center"/>
        <w:rPr>
          <w:rFonts w:ascii="Times New Roman" w:hAnsi="Times New Roman" w:cs="Times New Roman"/>
          <w:bCs w:val="0"/>
          <w:sz w:val="28"/>
          <w:szCs w:val="28"/>
        </w:rPr>
      </w:pPr>
      <w:r w:rsidRPr="00CE3CA1">
        <w:rPr>
          <w:rFonts w:ascii="Times New Roman" w:hAnsi="Times New Roman" w:cs="Times New Roman"/>
          <w:bCs w:val="0"/>
          <w:sz w:val="28"/>
          <w:szCs w:val="28"/>
        </w:rPr>
        <w:t>НАЛОГ ЗА ПОЛЬЗОВАНИЕ НЕДРАМИ</w:t>
      </w:r>
    </w:p>
    <w:p w14:paraId="7916B000" w14:textId="77777777" w:rsidR="001676AD" w:rsidRPr="00CE3CA1" w:rsidRDefault="001676AD" w:rsidP="00EA7743">
      <w:pPr>
        <w:autoSpaceDE w:val="0"/>
        <w:autoSpaceDN w:val="0"/>
        <w:adjustRightInd w:val="0"/>
        <w:spacing w:after="0" w:line="240" w:lineRule="auto"/>
        <w:ind w:firstLine="720"/>
        <w:rPr>
          <w:rFonts w:ascii="Times New Roman" w:hAnsi="Times New Roman" w:cs="Times New Roman"/>
          <w:b/>
          <w:noProof/>
          <w:sz w:val="28"/>
          <w:szCs w:val="28"/>
        </w:rPr>
      </w:pPr>
    </w:p>
    <w:p w14:paraId="01FD92BD" w14:textId="201390AB" w:rsidR="00621671" w:rsidRPr="00CE3CA1" w:rsidRDefault="00214E26" w:rsidP="00EA7743">
      <w:pPr>
        <w:pStyle w:val="2"/>
        <w:spacing w:before="0" w:line="240" w:lineRule="auto"/>
        <w:ind w:firstLine="720"/>
        <w:rPr>
          <w:rFonts w:ascii="Times New Roman" w:hAnsi="Times New Roman" w:cs="Times New Roman"/>
          <w:noProof/>
          <w:sz w:val="28"/>
          <w:szCs w:val="28"/>
        </w:rPr>
      </w:pPr>
      <w:r w:rsidRPr="00CE3CA1">
        <w:rPr>
          <w:rFonts w:ascii="Times New Roman" w:hAnsi="Times New Roman" w:cs="Times New Roman"/>
          <w:bCs w:val="0"/>
          <w:sz w:val="28"/>
          <w:szCs w:val="28"/>
        </w:rPr>
        <w:t>Глава</w:t>
      </w:r>
      <w:r w:rsidRPr="00CE3CA1">
        <w:rPr>
          <w:rFonts w:ascii="Times New Roman" w:hAnsi="Times New Roman" w:cs="Times New Roman"/>
          <w:noProof/>
          <w:sz w:val="28"/>
          <w:szCs w:val="28"/>
        </w:rPr>
        <w:t xml:space="preserve"> </w:t>
      </w:r>
      <w:r w:rsidR="00621671" w:rsidRPr="00CE3CA1">
        <w:rPr>
          <w:rFonts w:ascii="Times New Roman" w:hAnsi="Times New Roman" w:cs="Times New Roman"/>
          <w:noProof/>
          <w:sz w:val="28"/>
          <w:szCs w:val="28"/>
        </w:rPr>
        <w:t>64. Исчисление и уплата налога за пользование недрами</w:t>
      </w:r>
    </w:p>
    <w:p w14:paraId="77F315C1" w14:textId="77777777" w:rsidR="00621671" w:rsidRPr="00CE3CA1" w:rsidRDefault="00621671" w:rsidP="00EA7743">
      <w:pPr>
        <w:autoSpaceDE w:val="0"/>
        <w:autoSpaceDN w:val="0"/>
        <w:adjustRightInd w:val="0"/>
        <w:spacing w:after="0" w:line="240" w:lineRule="auto"/>
        <w:ind w:firstLine="720"/>
        <w:jc w:val="center"/>
        <w:rPr>
          <w:rFonts w:ascii="Times New Roman" w:hAnsi="Times New Roman" w:cs="Times New Roman"/>
          <w:b/>
          <w:noProof/>
          <w:sz w:val="28"/>
          <w:szCs w:val="28"/>
        </w:rPr>
      </w:pPr>
    </w:p>
    <w:p w14:paraId="439676B1" w14:textId="4B4511DB" w:rsidR="00621671" w:rsidRPr="00CE3CA1" w:rsidRDefault="00621671" w:rsidP="00EA7743">
      <w:pPr>
        <w:pStyle w:val="2"/>
        <w:spacing w:before="0" w:line="240" w:lineRule="auto"/>
        <w:ind w:firstLine="720"/>
        <w:rPr>
          <w:rFonts w:ascii="Times New Roman" w:hAnsi="Times New Roman" w:cs="Times New Roman"/>
          <w:noProof/>
          <w:sz w:val="28"/>
          <w:szCs w:val="28"/>
        </w:rPr>
      </w:pPr>
      <w:r w:rsidRPr="00CE3CA1">
        <w:rPr>
          <w:rFonts w:ascii="Times New Roman" w:hAnsi="Times New Roman" w:cs="Times New Roman"/>
          <w:bCs w:val="0"/>
          <w:sz w:val="28"/>
          <w:szCs w:val="28"/>
        </w:rPr>
        <w:lastRenderedPageBreak/>
        <w:t>Статья</w:t>
      </w:r>
      <w:r w:rsidRPr="00CE3CA1">
        <w:rPr>
          <w:rFonts w:ascii="Times New Roman" w:hAnsi="Times New Roman" w:cs="Times New Roman"/>
          <w:noProof/>
          <w:sz w:val="28"/>
          <w:szCs w:val="28"/>
        </w:rPr>
        <w:t xml:space="preserve"> 4</w:t>
      </w:r>
      <w:r w:rsidR="001676AD" w:rsidRPr="00CE3CA1">
        <w:rPr>
          <w:rFonts w:ascii="Times New Roman" w:hAnsi="Times New Roman" w:cs="Times New Roman"/>
          <w:noProof/>
          <w:sz w:val="28"/>
          <w:szCs w:val="28"/>
        </w:rPr>
        <w:t>49</w:t>
      </w:r>
      <w:r w:rsidRPr="00CE3CA1">
        <w:rPr>
          <w:rFonts w:ascii="Times New Roman" w:hAnsi="Times New Roman" w:cs="Times New Roman"/>
          <w:noProof/>
          <w:sz w:val="28"/>
          <w:szCs w:val="28"/>
        </w:rPr>
        <w:t>. Налогоплательщики</w:t>
      </w:r>
    </w:p>
    <w:p w14:paraId="7E542C2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p w14:paraId="7E2EDBC9" w14:textId="26536DA6" w:rsidR="00621671" w:rsidRPr="00CE3CA1" w:rsidRDefault="00621671" w:rsidP="000475BC">
      <w:pPr>
        <w:autoSpaceDE w:val="0"/>
        <w:autoSpaceDN w:val="0"/>
        <w:adjustRightInd w:val="0"/>
        <w:spacing w:after="0" w:line="247"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Налогоплательщиками налога за пользование недрами (далее </w:t>
      </w:r>
      <w:r w:rsidR="00470494" w:rsidRPr="00CE3CA1">
        <w:rPr>
          <w:rFonts w:ascii="Times New Roman" w:hAnsi="Times New Roman" w:cs="Times New Roman"/>
          <w:noProof/>
          <w:sz w:val="28"/>
          <w:szCs w:val="28"/>
        </w:rPr>
        <w:br/>
      </w:r>
      <w:r w:rsidRPr="00CE3CA1">
        <w:rPr>
          <w:rFonts w:ascii="Times New Roman" w:hAnsi="Times New Roman" w:cs="Times New Roman"/>
          <w:noProof/>
          <w:sz w:val="28"/>
          <w:szCs w:val="28"/>
        </w:rPr>
        <w:t xml:space="preserve">в </w:t>
      </w:r>
      <w:r w:rsidR="00AA0820" w:rsidRPr="00CE3CA1">
        <w:rPr>
          <w:rFonts w:ascii="Times New Roman" w:hAnsi="Times New Roman" w:cs="Times New Roman"/>
          <w:noProof/>
          <w:sz w:val="28"/>
          <w:szCs w:val="28"/>
        </w:rPr>
        <w:t>настоящем разделе</w:t>
      </w:r>
      <w:r w:rsidRPr="00CE3CA1">
        <w:rPr>
          <w:rFonts w:ascii="Times New Roman" w:hAnsi="Times New Roman" w:cs="Times New Roman"/>
          <w:noProof/>
          <w:sz w:val="28"/>
          <w:szCs w:val="28"/>
        </w:rPr>
        <w:t xml:space="preserve"> </w:t>
      </w:r>
      <w:r w:rsidR="0005175B"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налогоплательщик</w:t>
      </w:r>
      <w:r w:rsidR="0005175B" w:rsidRPr="00CE3CA1">
        <w:rPr>
          <w:rFonts w:ascii="Times New Roman" w:hAnsi="Times New Roman" w:cs="Times New Roman"/>
          <w:noProof/>
          <w:sz w:val="28"/>
          <w:szCs w:val="28"/>
        </w:rPr>
        <w:t>и</w:t>
      </w:r>
      <w:r w:rsidRPr="00CE3CA1">
        <w:rPr>
          <w:rFonts w:ascii="Times New Roman" w:hAnsi="Times New Roman" w:cs="Times New Roman"/>
          <w:noProof/>
          <w:sz w:val="28"/>
          <w:szCs w:val="28"/>
        </w:rPr>
        <w:t xml:space="preserve">) </w:t>
      </w:r>
      <w:r w:rsidR="00F0260C" w:rsidRPr="00CE3CA1">
        <w:rPr>
          <w:rFonts w:ascii="Times New Roman" w:hAnsi="Times New Roman" w:cs="Times New Roman"/>
          <w:noProof/>
          <w:sz w:val="28"/>
          <w:szCs w:val="28"/>
        </w:rPr>
        <w:t>признаются</w:t>
      </w:r>
      <w:r w:rsidRPr="00CE3CA1">
        <w:rPr>
          <w:rFonts w:ascii="Times New Roman" w:hAnsi="Times New Roman" w:cs="Times New Roman"/>
          <w:noProof/>
          <w:sz w:val="28"/>
          <w:szCs w:val="28"/>
        </w:rPr>
        <w:t xml:space="preserve"> недропользователи</w:t>
      </w:r>
      <w:r w:rsidR="005B57AE"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добывающие полезные ископаемые из недр, извлекающие полезные компоненты из минерального сырья и (или) техногенных минеральных образований.</w:t>
      </w:r>
    </w:p>
    <w:p w14:paraId="66B2A587" w14:textId="69A24461"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Недропользователями в целях налогообложения </w:t>
      </w:r>
      <w:r w:rsidR="000475BC" w:rsidRPr="00CE3CA1">
        <w:rPr>
          <w:rFonts w:ascii="Times New Roman" w:hAnsi="Times New Roman" w:cs="Times New Roman"/>
          <w:noProof/>
          <w:sz w:val="28"/>
          <w:szCs w:val="28"/>
        </w:rPr>
        <w:t xml:space="preserve">признаются </w:t>
      </w:r>
      <w:r w:rsidRPr="00CE3CA1">
        <w:rPr>
          <w:rFonts w:ascii="Times New Roman" w:hAnsi="Times New Roman" w:cs="Times New Roman"/>
          <w:noProof/>
          <w:sz w:val="28"/>
          <w:szCs w:val="28"/>
        </w:rPr>
        <w:t xml:space="preserve">юридические и физические лица, осуществляющие на территории Республики Узбекистан поиск и разведку месторождений, добычу полезных ископаемых, извлечение полезных компонентов </w:t>
      </w:r>
      <w:r w:rsidR="00470494" w:rsidRPr="00CE3CA1">
        <w:rPr>
          <w:rFonts w:ascii="Times New Roman" w:hAnsi="Times New Roman" w:cs="Times New Roman"/>
          <w:noProof/>
          <w:sz w:val="28"/>
          <w:szCs w:val="28"/>
        </w:rPr>
        <w:br/>
      </w:r>
      <w:r w:rsidRPr="00CE3CA1">
        <w:rPr>
          <w:rFonts w:ascii="Times New Roman" w:hAnsi="Times New Roman" w:cs="Times New Roman"/>
          <w:noProof/>
          <w:sz w:val="28"/>
          <w:szCs w:val="28"/>
        </w:rPr>
        <w:t xml:space="preserve">из минерального сырья и (или) техногенных минеральных образований. </w:t>
      </w:r>
    </w:p>
    <w:p w14:paraId="6E852174" w14:textId="11263D98"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Не являются</w:t>
      </w:r>
      <w:r w:rsidR="000750AD" w:rsidRPr="00CE3CA1">
        <w:rPr>
          <w:rFonts w:ascii="Times New Roman" w:hAnsi="Times New Roman" w:cs="Times New Roman"/>
          <w:noProof/>
          <w:sz w:val="28"/>
          <w:szCs w:val="28"/>
        </w:rPr>
        <w:t xml:space="preserve"> </w:t>
      </w:r>
      <w:r w:rsidR="00576A46" w:rsidRPr="00CE3CA1">
        <w:rPr>
          <w:rFonts w:ascii="Times New Roman" w:hAnsi="Times New Roman" w:cs="Times New Roman"/>
          <w:noProof/>
          <w:sz w:val="28"/>
          <w:szCs w:val="28"/>
        </w:rPr>
        <w:t>налого</w:t>
      </w:r>
      <w:r w:rsidRPr="00CE3CA1">
        <w:rPr>
          <w:rFonts w:ascii="Times New Roman" w:hAnsi="Times New Roman" w:cs="Times New Roman"/>
          <w:noProof/>
          <w:sz w:val="28"/>
          <w:szCs w:val="28"/>
        </w:rPr>
        <w:t xml:space="preserve">плательщиками физические лица, осуществляющие деятельность по старательской добыче драгоценных металлов с соблюдением условий, предусмотренных законодательством, </w:t>
      </w:r>
      <w:r w:rsidR="00470494" w:rsidRPr="00CE3CA1">
        <w:rPr>
          <w:rFonts w:ascii="Times New Roman" w:hAnsi="Times New Roman" w:cs="Times New Roman"/>
          <w:noProof/>
          <w:sz w:val="28"/>
          <w:szCs w:val="28"/>
        </w:rPr>
        <w:br/>
      </w:r>
      <w:r w:rsidRPr="00CE3CA1">
        <w:rPr>
          <w:rFonts w:ascii="Times New Roman" w:hAnsi="Times New Roman" w:cs="Times New Roman"/>
          <w:noProof/>
          <w:sz w:val="28"/>
          <w:szCs w:val="28"/>
        </w:rPr>
        <w:t>в части осуществления деятельности по старательской добыче драгоценных металлов.</w:t>
      </w:r>
    </w:p>
    <w:p w14:paraId="0461512F"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Cs/>
          <w:sz w:val="28"/>
          <w:szCs w:val="28"/>
        </w:rPr>
      </w:pPr>
    </w:p>
    <w:p w14:paraId="24743D3C" w14:textId="6F85BFA9"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50</w:t>
      </w:r>
      <w:r w:rsidRPr="00CE3CA1">
        <w:rPr>
          <w:rFonts w:ascii="Times New Roman" w:hAnsi="Times New Roman" w:cs="Times New Roman"/>
          <w:bCs w:val="0"/>
          <w:sz w:val="28"/>
          <w:szCs w:val="28"/>
        </w:rPr>
        <w:t xml:space="preserve">. Объект налогообложения </w:t>
      </w:r>
    </w:p>
    <w:p w14:paraId="1A5DF360" w14:textId="77777777" w:rsidR="00621671" w:rsidRPr="00CE3CA1" w:rsidRDefault="00621671" w:rsidP="00EA7743">
      <w:pPr>
        <w:spacing w:after="0" w:line="240" w:lineRule="auto"/>
        <w:ind w:firstLine="720"/>
        <w:rPr>
          <w:rFonts w:ascii="Times New Roman" w:hAnsi="Times New Roman" w:cs="Times New Roman"/>
          <w:b/>
          <w:sz w:val="28"/>
          <w:szCs w:val="28"/>
          <w:lang w:eastAsia="ru-RU"/>
        </w:rPr>
      </w:pPr>
    </w:p>
    <w:p w14:paraId="214E75C8" w14:textId="5A77719B"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r w:rsidRPr="00CE3CA1">
        <w:rPr>
          <w:rFonts w:ascii="Times New Roman" w:hAnsi="Times New Roman" w:cs="Times New Roman"/>
          <w:noProof/>
          <w:sz w:val="28"/>
          <w:szCs w:val="28"/>
        </w:rPr>
        <w:t>Объектом</w:t>
      </w:r>
      <w:r w:rsidRPr="00CE3CA1">
        <w:rPr>
          <w:rFonts w:ascii="Times New Roman" w:hAnsi="Times New Roman" w:cs="Times New Roman"/>
          <w:b/>
          <w:noProof/>
          <w:sz w:val="28"/>
          <w:szCs w:val="28"/>
        </w:rPr>
        <w:t xml:space="preserve"> </w:t>
      </w:r>
      <w:r w:rsidRPr="00CE3CA1">
        <w:rPr>
          <w:rFonts w:ascii="Times New Roman" w:hAnsi="Times New Roman" w:cs="Times New Roman"/>
          <w:noProof/>
          <w:sz w:val="28"/>
          <w:szCs w:val="28"/>
        </w:rPr>
        <w:t xml:space="preserve">налогообложения налогом за пользование недрами (далее в </w:t>
      </w:r>
      <w:r w:rsidR="00AA0820" w:rsidRPr="00CE3CA1">
        <w:rPr>
          <w:rFonts w:ascii="Times New Roman" w:hAnsi="Times New Roman" w:cs="Times New Roman"/>
          <w:noProof/>
          <w:sz w:val="28"/>
          <w:szCs w:val="28"/>
        </w:rPr>
        <w:t xml:space="preserve">настоящем разделе </w:t>
      </w:r>
      <w:r w:rsidRPr="00CE3CA1">
        <w:rPr>
          <w:rFonts w:ascii="Times New Roman" w:hAnsi="Times New Roman" w:cs="Times New Roman"/>
          <w:noProof/>
          <w:sz w:val="28"/>
          <w:szCs w:val="28"/>
        </w:rPr>
        <w:t>– налог) является объем добычи (извлечения) полезного ископаемого.</w:t>
      </w:r>
    </w:p>
    <w:p w14:paraId="5A092D35"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Объем добытого </w:t>
      </w:r>
      <w:r w:rsidRPr="00CE3CA1">
        <w:rPr>
          <w:rFonts w:ascii="Times New Roman" w:hAnsi="Times New Roman" w:cs="Times New Roman"/>
          <w:b/>
          <w:noProof/>
          <w:sz w:val="28"/>
          <w:szCs w:val="28"/>
        </w:rPr>
        <w:t>(</w:t>
      </w:r>
      <w:r w:rsidRPr="00CE3CA1">
        <w:rPr>
          <w:rFonts w:ascii="Times New Roman" w:hAnsi="Times New Roman" w:cs="Times New Roman"/>
          <w:noProof/>
          <w:sz w:val="28"/>
          <w:szCs w:val="28"/>
        </w:rPr>
        <w:t>извлеченного) полезного ископаемого определяется с учетом фактических потерь полезных ископаемых.</w:t>
      </w:r>
    </w:p>
    <w:p w14:paraId="2D1822E5" w14:textId="5E0DCF0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Фактическими потерями полезного ископаемого является разница между расчетным количеством полезного ископаемого, на которое уменьшаются запасы полезного ископаемого, и количеством фактически добытого (извлеченного) полезного ископаемого, определяемым по завершении полного технологического цикла по добыче (извлечен</w:t>
      </w:r>
      <w:r w:rsidR="005B57AE" w:rsidRPr="00CE3CA1">
        <w:rPr>
          <w:rFonts w:ascii="Times New Roman" w:hAnsi="Times New Roman" w:cs="Times New Roman"/>
          <w:noProof/>
          <w:sz w:val="28"/>
          <w:szCs w:val="28"/>
        </w:rPr>
        <w:t>ию</w:t>
      </w:r>
      <w:r w:rsidRPr="00CE3CA1">
        <w:rPr>
          <w:rFonts w:ascii="Times New Roman" w:hAnsi="Times New Roman" w:cs="Times New Roman"/>
          <w:noProof/>
          <w:sz w:val="28"/>
          <w:szCs w:val="28"/>
        </w:rPr>
        <w:t>) полезного ископаемого.</w:t>
      </w:r>
    </w:p>
    <w:p w14:paraId="11FF8077"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Объект налогообложения определяется отдельно по каждому виду полезного ископаемого.</w:t>
      </w:r>
    </w:p>
    <w:p w14:paraId="11EFFD78" w14:textId="7BF88B8C" w:rsidR="00621671" w:rsidRPr="00CE3CA1" w:rsidRDefault="00174C17"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Объектом обложения налогом </w:t>
      </w:r>
      <w:r w:rsidR="00621671" w:rsidRPr="00CE3CA1">
        <w:rPr>
          <w:rFonts w:ascii="Times New Roman" w:hAnsi="Times New Roman" w:cs="Times New Roman"/>
          <w:noProof/>
          <w:sz w:val="28"/>
          <w:szCs w:val="28"/>
        </w:rPr>
        <w:t>являются:</w:t>
      </w:r>
    </w:p>
    <w:p w14:paraId="3EDBACD3" w14:textId="52CBC443"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добытые </w:t>
      </w:r>
      <w:r w:rsidR="005B57AE" w:rsidRPr="00CE3CA1">
        <w:rPr>
          <w:rFonts w:ascii="Times New Roman" w:hAnsi="Times New Roman" w:cs="Times New Roman"/>
          <w:noProof/>
          <w:sz w:val="28"/>
          <w:szCs w:val="28"/>
        </w:rPr>
        <w:t xml:space="preserve">(извлеченные) </w:t>
      </w:r>
      <w:r w:rsidRPr="00CE3CA1">
        <w:rPr>
          <w:rFonts w:ascii="Times New Roman" w:hAnsi="Times New Roman" w:cs="Times New Roman"/>
          <w:noProof/>
          <w:sz w:val="28"/>
          <w:szCs w:val="28"/>
        </w:rPr>
        <w:t xml:space="preserve">полезные ископаемые (включая попутные); </w:t>
      </w:r>
    </w:p>
    <w:p w14:paraId="0C81F864" w14:textId="1B07F310"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полезные компоненты, извлеченные из полезных ископаемых, минерального сырья, техногенных минеральных образований</w:t>
      </w:r>
      <w:r w:rsidR="00785A54"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w:t>
      </w:r>
    </w:p>
    <w:p w14:paraId="7122D0B8" w14:textId="59FE0215"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добытые углеводороды, прошедшие первичную промысловую переработку, включая попутные полезные ис</w:t>
      </w:r>
      <w:r w:rsidR="000750AD" w:rsidRPr="00CE3CA1">
        <w:rPr>
          <w:rFonts w:ascii="Times New Roman" w:hAnsi="Times New Roman" w:cs="Times New Roman"/>
          <w:noProof/>
          <w:sz w:val="28"/>
          <w:szCs w:val="28"/>
        </w:rPr>
        <w:t>копаемые и полезные компоненты;</w:t>
      </w:r>
    </w:p>
    <w:p w14:paraId="5FAE0C1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полезные компоненты, извлеченные в процессе переработки углеводородов, но не прошедшие налогообложение как готовый продукт при предшествующей добыче и переработке в составе перерабатываемых полезных ископаемых;</w:t>
      </w:r>
    </w:p>
    <w:p w14:paraId="3313BCAE" w14:textId="3BE61414"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lastRenderedPageBreak/>
        <w:t>извлеченные драгоценные металлы и драгоценные камни, в том числе из техногенных минеральных образований</w:t>
      </w:r>
      <w:r w:rsidR="00657EDF" w:rsidRPr="00CE3CA1">
        <w:rPr>
          <w:rFonts w:ascii="Times New Roman" w:hAnsi="Times New Roman" w:cs="Times New Roman"/>
          <w:noProof/>
          <w:sz w:val="28"/>
          <w:szCs w:val="28"/>
        </w:rPr>
        <w:t>.</w:t>
      </w:r>
    </w:p>
    <w:p w14:paraId="173A3AA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Не являются объектом налогообложения:</w:t>
      </w:r>
    </w:p>
    <w:p w14:paraId="2FE7D6AE"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объем природного газа, закачиваемого обратно в продуктовый пласт для поддержания пластового давления и (или) извлечения углеводородов в рамках замкнутого технологического цикла;</w:t>
      </w:r>
    </w:p>
    <w:p w14:paraId="6C23A0C8" w14:textId="320CF0E8"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общераспространенные полезные ископаемые, добытые</w:t>
      </w:r>
      <w:r w:rsidR="005B57AE" w:rsidRPr="00CE3CA1">
        <w:rPr>
          <w:rFonts w:ascii="Times New Roman" w:hAnsi="Times New Roman" w:cs="Times New Roman"/>
          <w:noProof/>
          <w:sz w:val="28"/>
          <w:szCs w:val="28"/>
        </w:rPr>
        <w:t xml:space="preserve"> (извлеченные)</w:t>
      </w:r>
      <w:r w:rsidRPr="00CE3CA1">
        <w:rPr>
          <w:rFonts w:ascii="Times New Roman" w:hAnsi="Times New Roman" w:cs="Times New Roman"/>
          <w:noProof/>
          <w:sz w:val="28"/>
          <w:szCs w:val="28"/>
        </w:rPr>
        <w:t xml:space="preserve"> в пределах предоставленных налогоплательщикам земельных участков и использованные для собственных хозяйственных и бытовых нужд. Перечень общераспространенных полезных ископаемых устанавливается законодательством;</w:t>
      </w:r>
    </w:p>
    <w:p w14:paraId="2DDC151D" w14:textId="01545D86"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нерудные полезные ископаемые, добытые </w:t>
      </w:r>
      <w:r w:rsidR="005B57AE" w:rsidRPr="00CE3CA1">
        <w:rPr>
          <w:rFonts w:ascii="Times New Roman" w:hAnsi="Times New Roman" w:cs="Times New Roman"/>
          <w:noProof/>
          <w:sz w:val="28"/>
          <w:szCs w:val="28"/>
        </w:rPr>
        <w:t xml:space="preserve">(извлеченные) </w:t>
      </w:r>
      <w:r w:rsidRPr="00CE3CA1">
        <w:rPr>
          <w:rFonts w:ascii="Times New Roman" w:hAnsi="Times New Roman" w:cs="Times New Roman"/>
          <w:noProof/>
          <w:sz w:val="28"/>
          <w:szCs w:val="28"/>
        </w:rPr>
        <w:t>в результате работ по расчистке русел рек и укреплению берегов в порядке установленном законодательством, за исключением переработанного и реализованного объема полезного ископаемого</w:t>
      </w:r>
      <w:r w:rsidR="005B57AE" w:rsidRPr="00CE3CA1">
        <w:rPr>
          <w:rFonts w:ascii="Times New Roman" w:hAnsi="Times New Roman" w:cs="Times New Roman"/>
          <w:noProof/>
          <w:sz w:val="28"/>
          <w:szCs w:val="28"/>
        </w:rPr>
        <w:t>.</w:t>
      </w:r>
    </w:p>
    <w:p w14:paraId="1F387CED" w14:textId="77777777" w:rsidR="00D97FB1" w:rsidRPr="00CE3CA1" w:rsidRDefault="00D97FB1" w:rsidP="00EA7743">
      <w:pPr>
        <w:autoSpaceDE w:val="0"/>
        <w:autoSpaceDN w:val="0"/>
        <w:adjustRightInd w:val="0"/>
        <w:spacing w:after="0" w:line="240" w:lineRule="auto"/>
        <w:ind w:firstLine="720"/>
        <w:rPr>
          <w:rFonts w:ascii="Times New Roman" w:hAnsi="Times New Roman" w:cs="Times New Roman"/>
          <w:b/>
          <w:sz w:val="28"/>
          <w:szCs w:val="28"/>
        </w:rPr>
      </w:pPr>
    </w:p>
    <w:p w14:paraId="6F22C822" w14:textId="6A6F0C94" w:rsidR="00621671" w:rsidRPr="00CE3CA1" w:rsidRDefault="00621671"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w:t>
      </w:r>
      <w:r w:rsidRPr="00CE3CA1">
        <w:rPr>
          <w:rFonts w:ascii="Times New Roman" w:hAnsi="Times New Roman" w:cs="Times New Roman"/>
          <w:sz w:val="28"/>
          <w:szCs w:val="28"/>
        </w:rPr>
        <w:t xml:space="preserve"> 4</w:t>
      </w:r>
      <w:r w:rsidR="001676AD" w:rsidRPr="00CE3CA1">
        <w:rPr>
          <w:rFonts w:ascii="Times New Roman" w:hAnsi="Times New Roman" w:cs="Times New Roman"/>
          <w:sz w:val="28"/>
          <w:szCs w:val="28"/>
        </w:rPr>
        <w:t>51</w:t>
      </w:r>
      <w:r w:rsidRPr="00CE3CA1">
        <w:rPr>
          <w:rFonts w:ascii="Times New Roman" w:hAnsi="Times New Roman" w:cs="Times New Roman"/>
          <w:sz w:val="28"/>
          <w:szCs w:val="28"/>
        </w:rPr>
        <w:t xml:space="preserve">. </w:t>
      </w:r>
      <w:r w:rsidRPr="00CE3CA1">
        <w:rPr>
          <w:rFonts w:ascii="Times New Roman" w:hAnsi="Times New Roman" w:cs="Times New Roman"/>
          <w:noProof/>
          <w:sz w:val="28"/>
          <w:szCs w:val="28"/>
        </w:rPr>
        <w:t>Налоговая</w:t>
      </w:r>
      <w:r w:rsidRPr="00CE3CA1">
        <w:rPr>
          <w:rFonts w:ascii="Times New Roman" w:hAnsi="Times New Roman" w:cs="Times New Roman"/>
          <w:sz w:val="28"/>
          <w:szCs w:val="28"/>
        </w:rPr>
        <w:t xml:space="preserve"> база</w:t>
      </w:r>
    </w:p>
    <w:p w14:paraId="2464AEF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459857A6"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Налоговая база определяется недропользователем самостоятельно в отношении каждого добытого (извлеченного) полезного ископаемого, в том числе полезных компонентов, извлекаемых из недр попутно при добыче основного полезного ископаемого.</w:t>
      </w:r>
    </w:p>
    <w:p w14:paraId="00675E10" w14:textId="12409D22"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Налоговая база определяется как стоимость объема добытого (извлеченного) полезного ископаемого, рассчитанная по средневзвешенной цене реализации за отчетный период, если иное не предусмотрено частью </w:t>
      </w:r>
      <w:r w:rsidR="007E4036" w:rsidRPr="00CE3CA1">
        <w:rPr>
          <w:rFonts w:ascii="Times New Roman" w:hAnsi="Times New Roman" w:cs="Times New Roman"/>
          <w:noProof/>
          <w:sz w:val="28"/>
          <w:szCs w:val="28"/>
        </w:rPr>
        <w:t>седьмой</w:t>
      </w:r>
      <w:r w:rsidRPr="00CE3CA1">
        <w:rPr>
          <w:rFonts w:ascii="Times New Roman" w:hAnsi="Times New Roman" w:cs="Times New Roman"/>
          <w:noProof/>
          <w:sz w:val="28"/>
          <w:szCs w:val="28"/>
        </w:rPr>
        <w:t xml:space="preserve"> настоящей статьи.</w:t>
      </w:r>
    </w:p>
    <w:p w14:paraId="18904EB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Средневзвешенная цена реализации за отчетный период определяется отдельно по каждому добытому (извлеченному) полезному ископаемому путем деления объемов реализации в денежном выражении (за вычетом налога на добавленную стоимость и акцизного налога) на объем реализации в натуральном выражении.</w:t>
      </w:r>
    </w:p>
    <w:p w14:paraId="7328F0EA"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В случае отсутствия реализации полезного ископаемого в отчетном периоде налоговая база определяется исходя из средневзвешенной цены реализации полезного ископаемого последнего отчетного периода, в котором имела место реализация.</w:t>
      </w:r>
    </w:p>
    <w:p w14:paraId="04AF23D3"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При полном отсутствии реализации полезного ископаемого налоговая база определяется исходя из производственной себестоимости добычи (извлечения) данных полезных ископаемых за отчетный период, увеличенного на 20 процентов. При этом налогоплательщик обязан произвести последующую корректировку суммы начисленного налога за пользование недрами в том отчетном периоде, когда имела место реализация, исходя из средневзвешенной цены, сложившейся за отчетный период.</w:t>
      </w:r>
    </w:p>
    <w:p w14:paraId="4DFE0109"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В случаях когда часть добытого полезного ископаемого реализуется, а другая часть полезного ископаемого используется для собственных </w:t>
      </w:r>
      <w:r w:rsidRPr="00CE3CA1">
        <w:rPr>
          <w:rFonts w:ascii="Times New Roman" w:hAnsi="Times New Roman" w:cs="Times New Roman"/>
          <w:noProof/>
          <w:sz w:val="28"/>
          <w:szCs w:val="28"/>
        </w:rPr>
        <w:lastRenderedPageBreak/>
        <w:t>производственных или хозяйственных нужд, налоговая база по полезному ископаемому определяется исходя из средневзвешенной цены реализации этого полезного ископаемого, в расчете на весь объем добытого полезного ископаемого.</w:t>
      </w:r>
    </w:p>
    <w:p w14:paraId="247A96A1"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В случаях, когда полезное ископаемое используется для собственных производственных или хозяйственных нужд, налоговая база для этого полезного ископаемого определяется исходя из производственной себестоимости добытого (извлеченного) полезного ископаемого, увеличенного на 20 процентов.</w:t>
      </w:r>
    </w:p>
    <w:p w14:paraId="0DF16899" w14:textId="77777777" w:rsidR="00621671" w:rsidRPr="00CE3CA1" w:rsidRDefault="00621671" w:rsidP="00EA7743">
      <w:pPr>
        <w:spacing w:after="0" w:line="240" w:lineRule="auto"/>
        <w:ind w:firstLine="720"/>
        <w:rPr>
          <w:rFonts w:ascii="Times New Roman" w:hAnsi="Times New Roman" w:cs="Times New Roman"/>
          <w:sz w:val="28"/>
          <w:szCs w:val="28"/>
        </w:rPr>
      </w:pPr>
    </w:p>
    <w:p w14:paraId="317DF98C" w14:textId="279B7A5E" w:rsidR="00621671" w:rsidRPr="00CE3CA1" w:rsidRDefault="00621671" w:rsidP="00EA7743">
      <w:pPr>
        <w:pStyle w:val="2"/>
        <w:spacing w:before="0" w:line="240" w:lineRule="auto"/>
        <w:ind w:firstLine="720"/>
        <w:rPr>
          <w:rFonts w:ascii="Times New Roman" w:hAnsi="Times New Roman" w:cs="Times New Roman"/>
          <w:noProof/>
          <w:sz w:val="28"/>
          <w:szCs w:val="28"/>
        </w:rPr>
      </w:pPr>
      <w:r w:rsidRPr="00CE3CA1">
        <w:rPr>
          <w:rFonts w:ascii="Times New Roman" w:hAnsi="Times New Roman" w:cs="Times New Roman"/>
          <w:noProof/>
          <w:sz w:val="28"/>
          <w:szCs w:val="28"/>
        </w:rPr>
        <w:t>Статья 4</w:t>
      </w:r>
      <w:r w:rsidR="001676AD" w:rsidRPr="00CE3CA1">
        <w:rPr>
          <w:rFonts w:ascii="Times New Roman" w:hAnsi="Times New Roman" w:cs="Times New Roman"/>
          <w:noProof/>
          <w:sz w:val="28"/>
          <w:szCs w:val="28"/>
        </w:rPr>
        <w:t>5</w:t>
      </w:r>
      <w:r w:rsidR="00A81A17" w:rsidRPr="00CE3CA1">
        <w:rPr>
          <w:rFonts w:ascii="Times New Roman" w:hAnsi="Times New Roman" w:cs="Times New Roman"/>
          <w:noProof/>
          <w:sz w:val="28"/>
          <w:szCs w:val="28"/>
        </w:rPr>
        <w:t>2</w:t>
      </w:r>
      <w:r w:rsidRPr="00CE3CA1">
        <w:rPr>
          <w:rFonts w:ascii="Times New Roman" w:hAnsi="Times New Roman" w:cs="Times New Roman"/>
          <w:noProof/>
          <w:sz w:val="28"/>
          <w:szCs w:val="28"/>
        </w:rPr>
        <w:t xml:space="preserve">. </w:t>
      </w:r>
      <w:r w:rsidRPr="00CE3CA1">
        <w:rPr>
          <w:rFonts w:ascii="Times New Roman" w:hAnsi="Times New Roman" w:cs="Times New Roman"/>
          <w:bCs w:val="0"/>
          <w:sz w:val="28"/>
          <w:szCs w:val="28"/>
        </w:rPr>
        <w:t>Налоговые</w:t>
      </w:r>
      <w:r w:rsidRPr="00CE3CA1">
        <w:rPr>
          <w:rFonts w:ascii="Times New Roman" w:hAnsi="Times New Roman" w:cs="Times New Roman"/>
          <w:noProof/>
          <w:sz w:val="28"/>
          <w:szCs w:val="28"/>
        </w:rPr>
        <w:t xml:space="preserve"> ставки</w:t>
      </w:r>
    </w:p>
    <w:p w14:paraId="48DB39D0"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b/>
          <w:noProof/>
          <w:sz w:val="28"/>
          <w:szCs w:val="28"/>
        </w:rPr>
      </w:pPr>
    </w:p>
    <w:p w14:paraId="1D45C51E" w14:textId="6204DC6F"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Налогообложение по налоговой ставке 0 процентов производится при добыче </w:t>
      </w:r>
      <w:r w:rsidR="00A74908" w:rsidRPr="00CE3CA1">
        <w:rPr>
          <w:rFonts w:ascii="Times New Roman" w:hAnsi="Times New Roman" w:cs="Times New Roman"/>
          <w:noProof/>
          <w:sz w:val="28"/>
          <w:szCs w:val="28"/>
        </w:rPr>
        <w:t xml:space="preserve">(извлечении) </w:t>
      </w:r>
      <w:r w:rsidRPr="00CE3CA1">
        <w:rPr>
          <w:rFonts w:ascii="Times New Roman" w:hAnsi="Times New Roman" w:cs="Times New Roman"/>
          <w:noProof/>
          <w:sz w:val="28"/>
          <w:szCs w:val="28"/>
        </w:rPr>
        <w:t>полезных ископаемых в части нормативных потерь полезных ископаемых. Нормативными потерями являются фактические потери полезных ископаемых при добыче</w:t>
      </w:r>
      <w:r w:rsidR="00A74908" w:rsidRPr="00CE3CA1">
        <w:rPr>
          <w:rFonts w:ascii="Times New Roman" w:hAnsi="Times New Roman" w:cs="Times New Roman"/>
          <w:noProof/>
          <w:sz w:val="28"/>
          <w:szCs w:val="28"/>
        </w:rPr>
        <w:t xml:space="preserve"> (извлечении)</w:t>
      </w:r>
      <w:r w:rsidRPr="00CE3CA1">
        <w:rPr>
          <w:rFonts w:ascii="Times New Roman" w:hAnsi="Times New Roman" w:cs="Times New Roman"/>
          <w:noProof/>
          <w:sz w:val="28"/>
          <w:szCs w:val="28"/>
        </w:rPr>
        <w:t>, технологически связанные с принятой схемой и технологией разработки месторождения, в пределах нормативов потерь, утверждаемых уполномоченным органом в порядке, установленном законодательством.</w:t>
      </w:r>
    </w:p>
    <w:p w14:paraId="18A7E099" w14:textId="2737B3C1" w:rsidR="00621671" w:rsidRPr="00CE3CA1" w:rsidRDefault="0041461D" w:rsidP="00EA7743">
      <w:pPr>
        <w:autoSpaceDE w:val="0"/>
        <w:autoSpaceDN w:val="0"/>
        <w:adjustRightInd w:val="0"/>
        <w:spacing w:after="0" w:line="24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Налоговые ставки </w:t>
      </w:r>
      <w:r w:rsidR="00621671" w:rsidRPr="00CE3CA1">
        <w:rPr>
          <w:rFonts w:ascii="Times New Roman" w:hAnsi="Times New Roman" w:cs="Times New Roman"/>
          <w:noProof/>
          <w:sz w:val="28"/>
          <w:szCs w:val="28"/>
        </w:rPr>
        <w:t>устанавливаются в следующих размерах:</w:t>
      </w:r>
    </w:p>
    <w:p w14:paraId="7B60191B" w14:textId="77777777" w:rsidR="00621671" w:rsidRPr="00CE3CA1" w:rsidRDefault="00621671" w:rsidP="00EA7743">
      <w:pPr>
        <w:autoSpaceDE w:val="0"/>
        <w:autoSpaceDN w:val="0"/>
        <w:adjustRightInd w:val="0"/>
        <w:spacing w:after="0" w:line="240" w:lineRule="auto"/>
        <w:ind w:firstLine="720"/>
        <w:jc w:val="both"/>
        <w:rPr>
          <w:rFonts w:ascii="Times New Roman" w:hAnsi="Times New Roman" w:cs="Times New Roman"/>
          <w:noProof/>
          <w:sz w:val="28"/>
          <w:szCs w:val="28"/>
        </w:rPr>
      </w:pPr>
    </w:p>
    <w:tbl>
      <w:tblPr>
        <w:tblStyle w:val="a3"/>
        <w:tblW w:w="9072" w:type="dxa"/>
        <w:tblInd w:w="108" w:type="dxa"/>
        <w:tblLook w:val="04A0" w:firstRow="1" w:lastRow="0" w:firstColumn="1" w:lastColumn="0" w:noHBand="0" w:noVBand="1"/>
      </w:tblPr>
      <w:tblGrid>
        <w:gridCol w:w="6946"/>
        <w:gridCol w:w="2126"/>
      </w:tblGrid>
      <w:tr w:rsidR="00621671" w:rsidRPr="00CE3CA1" w14:paraId="75F169D9" w14:textId="77777777" w:rsidTr="000750AD">
        <w:trPr>
          <w:trHeight w:val="522"/>
        </w:trPr>
        <w:tc>
          <w:tcPr>
            <w:tcW w:w="6946" w:type="dxa"/>
            <w:vAlign w:val="center"/>
          </w:tcPr>
          <w:p w14:paraId="30B0249C" w14:textId="1B046E61" w:rsidR="00621671" w:rsidRPr="00CE3CA1" w:rsidRDefault="00621671" w:rsidP="00EA7743">
            <w:pPr>
              <w:spacing w:after="0" w:line="240" w:lineRule="auto"/>
              <w:jc w:val="center"/>
              <w:rPr>
                <w:rFonts w:ascii="Times New Roman" w:hAnsi="Times New Roman" w:cs="Times New Roman"/>
                <w:b/>
                <w:sz w:val="26"/>
                <w:szCs w:val="26"/>
              </w:rPr>
            </w:pPr>
            <w:r w:rsidRPr="00CE3CA1">
              <w:rPr>
                <w:rFonts w:ascii="Times New Roman" w:hAnsi="Times New Roman" w:cs="Times New Roman"/>
                <w:b/>
                <w:sz w:val="26"/>
                <w:szCs w:val="26"/>
              </w:rPr>
              <w:t xml:space="preserve">Наименование объекта </w:t>
            </w:r>
            <w:r w:rsidR="00785A54" w:rsidRPr="00CE3CA1">
              <w:rPr>
                <w:rFonts w:ascii="Times New Roman" w:hAnsi="Times New Roman" w:cs="Times New Roman"/>
                <w:b/>
                <w:sz w:val="26"/>
                <w:szCs w:val="26"/>
              </w:rPr>
              <w:t>налого</w:t>
            </w:r>
            <w:r w:rsidRPr="00CE3CA1">
              <w:rPr>
                <w:rFonts w:ascii="Times New Roman" w:hAnsi="Times New Roman" w:cs="Times New Roman"/>
                <w:b/>
                <w:sz w:val="26"/>
                <w:szCs w:val="26"/>
              </w:rPr>
              <w:t>обложения</w:t>
            </w:r>
          </w:p>
        </w:tc>
        <w:tc>
          <w:tcPr>
            <w:tcW w:w="2126" w:type="dxa"/>
            <w:vAlign w:val="center"/>
          </w:tcPr>
          <w:p w14:paraId="70793BA0" w14:textId="78D54632" w:rsidR="007A5DB6" w:rsidRPr="00CE3CA1" w:rsidRDefault="007A5DB6" w:rsidP="00EA7743">
            <w:pPr>
              <w:spacing w:after="0" w:line="240" w:lineRule="auto"/>
              <w:jc w:val="center"/>
              <w:rPr>
                <w:rFonts w:ascii="Times New Roman" w:hAnsi="Times New Roman" w:cs="Times New Roman"/>
                <w:b/>
                <w:sz w:val="26"/>
                <w:szCs w:val="26"/>
              </w:rPr>
            </w:pPr>
            <w:r w:rsidRPr="00CE3CA1">
              <w:rPr>
                <w:rFonts w:ascii="Times New Roman" w:hAnsi="Times New Roman" w:cs="Times New Roman"/>
                <w:b/>
                <w:sz w:val="26"/>
                <w:szCs w:val="26"/>
              </w:rPr>
              <w:t xml:space="preserve">Налоговые ставки, </w:t>
            </w:r>
            <w:r w:rsidRPr="00CE3CA1">
              <w:rPr>
                <w:rFonts w:ascii="Times New Roman" w:hAnsi="Times New Roman" w:cs="Times New Roman"/>
                <w:b/>
                <w:sz w:val="26"/>
                <w:szCs w:val="26"/>
              </w:rPr>
              <w:br/>
              <w:t>в</w:t>
            </w:r>
            <w:r w:rsidRPr="00CE3CA1">
              <w:rPr>
                <w:rFonts w:ascii="Times New Roman" w:hAnsi="Times New Roman" w:cs="Times New Roman"/>
                <w:b/>
                <w:color w:val="FF0000"/>
                <w:sz w:val="26"/>
                <w:szCs w:val="26"/>
              </w:rPr>
              <w:t xml:space="preserve"> </w:t>
            </w:r>
            <w:r w:rsidRPr="00CE3CA1">
              <w:rPr>
                <w:rFonts w:ascii="Times New Roman" w:hAnsi="Times New Roman" w:cs="Times New Roman"/>
                <w:b/>
                <w:sz w:val="26"/>
                <w:szCs w:val="26"/>
              </w:rPr>
              <w:t>процентах</w:t>
            </w:r>
          </w:p>
        </w:tc>
      </w:tr>
      <w:tr w:rsidR="00621671" w:rsidRPr="00CE3CA1" w14:paraId="720FCF4F" w14:textId="77777777" w:rsidTr="00CD3571">
        <w:trPr>
          <w:trHeight w:val="454"/>
        </w:trPr>
        <w:tc>
          <w:tcPr>
            <w:tcW w:w="6946" w:type="dxa"/>
            <w:shd w:val="clear" w:color="auto" w:fill="auto"/>
            <w:vAlign w:val="center"/>
          </w:tcPr>
          <w:p w14:paraId="4976AC6F" w14:textId="77777777" w:rsidR="00621671" w:rsidRPr="00CE3CA1" w:rsidRDefault="00621671" w:rsidP="000750AD">
            <w:pPr>
              <w:pStyle w:val="a4"/>
              <w:numPr>
                <w:ilvl w:val="0"/>
                <w:numId w:val="89"/>
              </w:numPr>
              <w:tabs>
                <w:tab w:val="left" w:pos="306"/>
                <w:tab w:val="left" w:pos="459"/>
              </w:tabs>
              <w:spacing w:after="0" w:line="240" w:lineRule="auto"/>
              <w:ind w:left="0" w:firstLine="176"/>
              <w:contextualSpacing w:val="0"/>
              <w:rPr>
                <w:rFonts w:ascii="Times New Roman" w:hAnsi="Times New Roman" w:cs="Times New Roman"/>
                <w:b/>
                <w:sz w:val="26"/>
                <w:szCs w:val="26"/>
              </w:rPr>
            </w:pPr>
            <w:r w:rsidRPr="00CE3CA1">
              <w:rPr>
                <w:rFonts w:ascii="Times New Roman" w:hAnsi="Times New Roman" w:cs="Times New Roman"/>
                <w:b/>
                <w:sz w:val="26"/>
                <w:szCs w:val="26"/>
              </w:rPr>
              <w:t>За добычу основных и попутных полезных ископаемых</w:t>
            </w:r>
          </w:p>
        </w:tc>
        <w:tc>
          <w:tcPr>
            <w:tcW w:w="2126" w:type="dxa"/>
            <w:shd w:val="clear" w:color="auto" w:fill="auto"/>
          </w:tcPr>
          <w:p w14:paraId="68C1E8E0" w14:textId="77777777" w:rsidR="00621671" w:rsidRPr="00CE3CA1" w:rsidRDefault="00621671" w:rsidP="00EA7743">
            <w:pPr>
              <w:spacing w:after="0" w:line="240" w:lineRule="auto"/>
              <w:jc w:val="center"/>
              <w:rPr>
                <w:rFonts w:ascii="Times New Roman" w:hAnsi="Times New Roman" w:cs="Times New Roman"/>
                <w:b/>
                <w:sz w:val="26"/>
                <w:szCs w:val="26"/>
              </w:rPr>
            </w:pPr>
          </w:p>
        </w:tc>
      </w:tr>
      <w:tr w:rsidR="00621671" w:rsidRPr="00CE3CA1" w14:paraId="73A00F94" w14:textId="77777777" w:rsidTr="00CD3571">
        <w:trPr>
          <w:trHeight w:val="454"/>
        </w:trPr>
        <w:tc>
          <w:tcPr>
            <w:tcW w:w="6946" w:type="dxa"/>
            <w:shd w:val="clear" w:color="auto" w:fill="auto"/>
            <w:vAlign w:val="center"/>
          </w:tcPr>
          <w:p w14:paraId="63910627" w14:textId="77777777" w:rsidR="00621671" w:rsidRPr="00CE3CA1" w:rsidRDefault="00621671" w:rsidP="000750AD">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Энергоносители:</w:t>
            </w:r>
          </w:p>
        </w:tc>
        <w:tc>
          <w:tcPr>
            <w:tcW w:w="2126" w:type="dxa"/>
            <w:shd w:val="clear" w:color="auto" w:fill="auto"/>
          </w:tcPr>
          <w:p w14:paraId="4DA5FB21" w14:textId="77777777" w:rsidR="00621671" w:rsidRPr="00CE3CA1" w:rsidRDefault="00621671" w:rsidP="00EA7743">
            <w:pPr>
              <w:spacing w:after="0" w:line="240" w:lineRule="auto"/>
              <w:jc w:val="center"/>
              <w:rPr>
                <w:rFonts w:ascii="Times New Roman" w:hAnsi="Times New Roman" w:cs="Times New Roman"/>
                <w:sz w:val="26"/>
                <w:szCs w:val="26"/>
              </w:rPr>
            </w:pPr>
          </w:p>
        </w:tc>
      </w:tr>
      <w:tr w:rsidR="00621671" w:rsidRPr="00CE3CA1" w14:paraId="529469C7" w14:textId="77777777" w:rsidTr="00CD3571">
        <w:trPr>
          <w:trHeight w:val="454"/>
        </w:trPr>
        <w:tc>
          <w:tcPr>
            <w:tcW w:w="6946" w:type="dxa"/>
            <w:shd w:val="clear" w:color="auto" w:fill="auto"/>
            <w:vAlign w:val="center"/>
          </w:tcPr>
          <w:p w14:paraId="5E82A4DD"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Природный газ</w:t>
            </w:r>
          </w:p>
        </w:tc>
        <w:tc>
          <w:tcPr>
            <w:tcW w:w="2126" w:type="dxa"/>
            <w:shd w:val="clear" w:color="auto" w:fill="auto"/>
            <w:vAlign w:val="center"/>
          </w:tcPr>
          <w:p w14:paraId="54FB951D"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30</w:t>
            </w:r>
          </w:p>
        </w:tc>
      </w:tr>
      <w:tr w:rsidR="00621671" w:rsidRPr="00CE3CA1" w14:paraId="6677891A" w14:textId="77777777" w:rsidTr="00CD3571">
        <w:trPr>
          <w:trHeight w:val="454"/>
        </w:trPr>
        <w:tc>
          <w:tcPr>
            <w:tcW w:w="6946" w:type="dxa"/>
            <w:shd w:val="clear" w:color="auto" w:fill="auto"/>
            <w:vAlign w:val="center"/>
          </w:tcPr>
          <w:p w14:paraId="22AAD4E1"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Природный газ утилизированный, в части объема реализации</w:t>
            </w:r>
          </w:p>
        </w:tc>
        <w:tc>
          <w:tcPr>
            <w:tcW w:w="2126" w:type="dxa"/>
            <w:shd w:val="clear" w:color="auto" w:fill="auto"/>
            <w:vAlign w:val="center"/>
          </w:tcPr>
          <w:p w14:paraId="0EB5908F"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9</w:t>
            </w:r>
          </w:p>
        </w:tc>
      </w:tr>
      <w:tr w:rsidR="00621671" w:rsidRPr="00CE3CA1" w14:paraId="52299ACD" w14:textId="77777777" w:rsidTr="00CD3571">
        <w:trPr>
          <w:trHeight w:val="454"/>
        </w:trPr>
        <w:tc>
          <w:tcPr>
            <w:tcW w:w="6946" w:type="dxa"/>
            <w:shd w:val="clear" w:color="auto" w:fill="auto"/>
            <w:vAlign w:val="center"/>
          </w:tcPr>
          <w:p w14:paraId="12D38B68"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Газ подземной газификации</w:t>
            </w:r>
          </w:p>
        </w:tc>
        <w:tc>
          <w:tcPr>
            <w:tcW w:w="2126" w:type="dxa"/>
            <w:shd w:val="clear" w:color="auto" w:fill="auto"/>
            <w:vAlign w:val="center"/>
          </w:tcPr>
          <w:p w14:paraId="5897C9E7"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2,6</w:t>
            </w:r>
          </w:p>
        </w:tc>
      </w:tr>
      <w:tr w:rsidR="00621671" w:rsidRPr="00CE3CA1" w14:paraId="70E3DCB2" w14:textId="77777777" w:rsidTr="00CD3571">
        <w:trPr>
          <w:trHeight w:val="454"/>
        </w:trPr>
        <w:tc>
          <w:tcPr>
            <w:tcW w:w="6946" w:type="dxa"/>
            <w:shd w:val="clear" w:color="auto" w:fill="auto"/>
            <w:vAlign w:val="center"/>
          </w:tcPr>
          <w:p w14:paraId="21249C4A"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Газовый конденсат</w:t>
            </w:r>
          </w:p>
        </w:tc>
        <w:tc>
          <w:tcPr>
            <w:tcW w:w="2126" w:type="dxa"/>
            <w:shd w:val="clear" w:color="auto" w:fill="auto"/>
            <w:vAlign w:val="center"/>
          </w:tcPr>
          <w:p w14:paraId="148C995A"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20</w:t>
            </w:r>
          </w:p>
        </w:tc>
      </w:tr>
      <w:tr w:rsidR="00621671" w:rsidRPr="00CE3CA1" w14:paraId="1B88D535" w14:textId="77777777" w:rsidTr="00CD3571">
        <w:trPr>
          <w:trHeight w:val="454"/>
        </w:trPr>
        <w:tc>
          <w:tcPr>
            <w:tcW w:w="6946" w:type="dxa"/>
            <w:shd w:val="clear" w:color="auto" w:fill="auto"/>
            <w:vAlign w:val="center"/>
          </w:tcPr>
          <w:p w14:paraId="7096920C"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Нефть</w:t>
            </w:r>
          </w:p>
        </w:tc>
        <w:tc>
          <w:tcPr>
            <w:tcW w:w="2126" w:type="dxa"/>
            <w:shd w:val="clear" w:color="auto" w:fill="auto"/>
            <w:vAlign w:val="center"/>
          </w:tcPr>
          <w:p w14:paraId="5B6DBA16"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20</w:t>
            </w:r>
          </w:p>
        </w:tc>
      </w:tr>
      <w:tr w:rsidR="00621671" w:rsidRPr="00CE3CA1" w14:paraId="3CE10A52" w14:textId="77777777" w:rsidTr="00CD3571">
        <w:trPr>
          <w:trHeight w:val="454"/>
        </w:trPr>
        <w:tc>
          <w:tcPr>
            <w:tcW w:w="6946" w:type="dxa"/>
            <w:shd w:val="clear" w:color="auto" w:fill="auto"/>
            <w:vAlign w:val="center"/>
          </w:tcPr>
          <w:p w14:paraId="6B68055A"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Уголь каменный</w:t>
            </w:r>
          </w:p>
        </w:tc>
        <w:tc>
          <w:tcPr>
            <w:tcW w:w="2126" w:type="dxa"/>
            <w:shd w:val="clear" w:color="auto" w:fill="auto"/>
            <w:vAlign w:val="center"/>
          </w:tcPr>
          <w:p w14:paraId="10A24941"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621671" w:rsidRPr="00CE3CA1" w14:paraId="2A4598CC" w14:textId="77777777" w:rsidTr="00CD3571">
        <w:trPr>
          <w:trHeight w:val="454"/>
        </w:trPr>
        <w:tc>
          <w:tcPr>
            <w:tcW w:w="6946" w:type="dxa"/>
            <w:shd w:val="clear" w:color="auto" w:fill="auto"/>
            <w:vAlign w:val="center"/>
          </w:tcPr>
          <w:p w14:paraId="2055BF1D"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Уголь бурый</w:t>
            </w:r>
          </w:p>
        </w:tc>
        <w:tc>
          <w:tcPr>
            <w:tcW w:w="2126" w:type="dxa"/>
            <w:shd w:val="clear" w:color="auto" w:fill="auto"/>
            <w:vAlign w:val="center"/>
          </w:tcPr>
          <w:p w14:paraId="14916E6A"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621671" w:rsidRPr="00CE3CA1" w14:paraId="63936A31" w14:textId="77777777" w:rsidTr="00CD3571">
        <w:trPr>
          <w:trHeight w:val="454"/>
        </w:trPr>
        <w:tc>
          <w:tcPr>
            <w:tcW w:w="6946" w:type="dxa"/>
            <w:shd w:val="clear" w:color="auto" w:fill="auto"/>
            <w:vAlign w:val="center"/>
          </w:tcPr>
          <w:p w14:paraId="4B039E1B"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Горючие сланцы</w:t>
            </w:r>
          </w:p>
        </w:tc>
        <w:tc>
          <w:tcPr>
            <w:tcW w:w="2126" w:type="dxa"/>
            <w:shd w:val="clear" w:color="auto" w:fill="auto"/>
            <w:vAlign w:val="center"/>
          </w:tcPr>
          <w:p w14:paraId="64D53D09"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621671" w:rsidRPr="00CE3CA1" w14:paraId="0F22CE45" w14:textId="77777777" w:rsidTr="00CD3571">
        <w:trPr>
          <w:trHeight w:val="454"/>
        </w:trPr>
        <w:tc>
          <w:tcPr>
            <w:tcW w:w="6946" w:type="dxa"/>
            <w:shd w:val="clear" w:color="auto" w:fill="auto"/>
            <w:vAlign w:val="center"/>
          </w:tcPr>
          <w:p w14:paraId="295DD788" w14:textId="77777777" w:rsidR="00621671" w:rsidRPr="00CE3CA1" w:rsidRDefault="00621671" w:rsidP="000750AD">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Цветные, редкие и радиоактивные металлы:</w:t>
            </w:r>
          </w:p>
        </w:tc>
        <w:tc>
          <w:tcPr>
            <w:tcW w:w="2126" w:type="dxa"/>
            <w:shd w:val="clear" w:color="auto" w:fill="auto"/>
            <w:vAlign w:val="center"/>
          </w:tcPr>
          <w:p w14:paraId="10224E4E" w14:textId="77777777" w:rsidR="00621671" w:rsidRPr="00CE3CA1" w:rsidRDefault="00621671" w:rsidP="00EA7743">
            <w:pPr>
              <w:spacing w:after="0" w:line="240" w:lineRule="auto"/>
              <w:jc w:val="center"/>
              <w:rPr>
                <w:rFonts w:ascii="Times New Roman" w:hAnsi="Times New Roman" w:cs="Times New Roman"/>
                <w:b/>
                <w:sz w:val="26"/>
                <w:szCs w:val="26"/>
              </w:rPr>
            </w:pPr>
          </w:p>
        </w:tc>
      </w:tr>
      <w:tr w:rsidR="00621671" w:rsidRPr="00CE3CA1" w14:paraId="2DD6E405" w14:textId="77777777" w:rsidTr="000750AD">
        <w:trPr>
          <w:trHeight w:val="454"/>
        </w:trPr>
        <w:tc>
          <w:tcPr>
            <w:tcW w:w="6946" w:type="dxa"/>
            <w:shd w:val="clear" w:color="auto" w:fill="auto"/>
            <w:vAlign w:val="center"/>
          </w:tcPr>
          <w:p w14:paraId="454FEEEE"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Медь рафинированная</w:t>
            </w:r>
          </w:p>
        </w:tc>
        <w:tc>
          <w:tcPr>
            <w:tcW w:w="2126" w:type="dxa"/>
            <w:shd w:val="clear" w:color="auto" w:fill="auto"/>
            <w:vAlign w:val="center"/>
          </w:tcPr>
          <w:p w14:paraId="268DED57"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676117B9" w14:textId="77777777" w:rsidTr="000750AD">
        <w:trPr>
          <w:trHeight w:val="454"/>
        </w:trPr>
        <w:tc>
          <w:tcPr>
            <w:tcW w:w="6946" w:type="dxa"/>
            <w:shd w:val="clear" w:color="auto" w:fill="auto"/>
            <w:vAlign w:val="center"/>
          </w:tcPr>
          <w:p w14:paraId="27F65D3F"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Молибденовый промышленный продукт</w:t>
            </w:r>
          </w:p>
        </w:tc>
        <w:tc>
          <w:tcPr>
            <w:tcW w:w="2126" w:type="dxa"/>
            <w:shd w:val="clear" w:color="auto" w:fill="auto"/>
            <w:vAlign w:val="center"/>
          </w:tcPr>
          <w:p w14:paraId="31641407" w14:textId="2DA6C1F8" w:rsidR="00621671" w:rsidRPr="00CE3CA1" w:rsidRDefault="00D71387" w:rsidP="00D71387">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15BB9D07" w14:textId="77777777" w:rsidTr="000750AD">
        <w:trPr>
          <w:trHeight w:val="454"/>
        </w:trPr>
        <w:tc>
          <w:tcPr>
            <w:tcW w:w="6946" w:type="dxa"/>
            <w:shd w:val="clear" w:color="auto" w:fill="auto"/>
            <w:vAlign w:val="center"/>
          </w:tcPr>
          <w:p w14:paraId="12D8037B"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Рений</w:t>
            </w:r>
          </w:p>
        </w:tc>
        <w:tc>
          <w:tcPr>
            <w:tcW w:w="2126" w:type="dxa"/>
            <w:shd w:val="clear" w:color="auto" w:fill="auto"/>
            <w:vAlign w:val="center"/>
          </w:tcPr>
          <w:p w14:paraId="040A2F0C"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1C7AE55C" w14:textId="77777777" w:rsidTr="000750AD">
        <w:trPr>
          <w:trHeight w:val="454"/>
        </w:trPr>
        <w:tc>
          <w:tcPr>
            <w:tcW w:w="6946" w:type="dxa"/>
            <w:shd w:val="clear" w:color="auto" w:fill="auto"/>
            <w:vAlign w:val="center"/>
          </w:tcPr>
          <w:p w14:paraId="5983DBD3"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lastRenderedPageBreak/>
              <w:t>Свинец в концентрате</w:t>
            </w:r>
          </w:p>
        </w:tc>
        <w:tc>
          <w:tcPr>
            <w:tcW w:w="2126" w:type="dxa"/>
            <w:shd w:val="clear" w:color="auto" w:fill="auto"/>
            <w:vAlign w:val="center"/>
          </w:tcPr>
          <w:p w14:paraId="32951607"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8</w:t>
            </w:r>
          </w:p>
        </w:tc>
      </w:tr>
      <w:tr w:rsidR="00621671" w:rsidRPr="00CE3CA1" w14:paraId="66A65426" w14:textId="77777777" w:rsidTr="000750AD">
        <w:trPr>
          <w:trHeight w:val="454"/>
        </w:trPr>
        <w:tc>
          <w:tcPr>
            <w:tcW w:w="6946" w:type="dxa"/>
            <w:shd w:val="clear" w:color="auto" w:fill="auto"/>
            <w:vAlign w:val="center"/>
          </w:tcPr>
          <w:p w14:paraId="31BDB398"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Цинк металлический</w:t>
            </w:r>
          </w:p>
        </w:tc>
        <w:tc>
          <w:tcPr>
            <w:tcW w:w="2126" w:type="dxa"/>
            <w:shd w:val="clear" w:color="auto" w:fill="auto"/>
            <w:vAlign w:val="center"/>
          </w:tcPr>
          <w:p w14:paraId="559F9866"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4C5AB7D3" w14:textId="77777777" w:rsidTr="000750AD">
        <w:trPr>
          <w:trHeight w:val="454"/>
        </w:trPr>
        <w:tc>
          <w:tcPr>
            <w:tcW w:w="6946" w:type="dxa"/>
            <w:shd w:val="clear" w:color="auto" w:fill="auto"/>
            <w:vAlign w:val="center"/>
          </w:tcPr>
          <w:p w14:paraId="15F72081"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Вольфрамовый концентрат</w:t>
            </w:r>
          </w:p>
        </w:tc>
        <w:tc>
          <w:tcPr>
            <w:tcW w:w="2126" w:type="dxa"/>
            <w:shd w:val="clear" w:color="auto" w:fill="auto"/>
            <w:vAlign w:val="center"/>
          </w:tcPr>
          <w:p w14:paraId="44A6C184"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10,4</w:t>
            </w:r>
          </w:p>
        </w:tc>
      </w:tr>
      <w:tr w:rsidR="00621671" w:rsidRPr="00CE3CA1" w14:paraId="4B996AB5" w14:textId="77777777" w:rsidTr="000750AD">
        <w:trPr>
          <w:trHeight w:val="454"/>
        </w:trPr>
        <w:tc>
          <w:tcPr>
            <w:tcW w:w="6946" w:type="dxa"/>
            <w:shd w:val="clear" w:color="auto" w:fill="auto"/>
            <w:vAlign w:val="center"/>
          </w:tcPr>
          <w:p w14:paraId="4F4AEF72"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Уран</w:t>
            </w:r>
          </w:p>
        </w:tc>
        <w:tc>
          <w:tcPr>
            <w:tcW w:w="2126" w:type="dxa"/>
            <w:shd w:val="clear" w:color="auto" w:fill="auto"/>
            <w:vAlign w:val="center"/>
          </w:tcPr>
          <w:p w14:paraId="08D0C16F"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D71387" w:rsidRPr="00CE3CA1" w14:paraId="00C26D8C" w14:textId="77777777" w:rsidTr="000750AD">
        <w:trPr>
          <w:trHeight w:val="454"/>
        </w:trPr>
        <w:tc>
          <w:tcPr>
            <w:tcW w:w="6946" w:type="dxa"/>
            <w:shd w:val="clear" w:color="auto" w:fill="auto"/>
            <w:vAlign w:val="center"/>
          </w:tcPr>
          <w:p w14:paraId="796BBC2D" w14:textId="0DA33703" w:rsidR="00D71387" w:rsidRPr="00CE3CA1" w:rsidRDefault="00D71387"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Селен</w:t>
            </w:r>
          </w:p>
        </w:tc>
        <w:tc>
          <w:tcPr>
            <w:tcW w:w="2126" w:type="dxa"/>
            <w:shd w:val="clear" w:color="auto" w:fill="auto"/>
            <w:vAlign w:val="center"/>
          </w:tcPr>
          <w:p w14:paraId="351EFC51" w14:textId="5D471A76" w:rsidR="00D71387" w:rsidRPr="00CE3CA1" w:rsidRDefault="00D71387"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D71387" w:rsidRPr="00CE3CA1" w14:paraId="39CA8DB0" w14:textId="77777777" w:rsidTr="000750AD">
        <w:trPr>
          <w:trHeight w:val="454"/>
        </w:trPr>
        <w:tc>
          <w:tcPr>
            <w:tcW w:w="6946" w:type="dxa"/>
            <w:shd w:val="clear" w:color="auto" w:fill="auto"/>
            <w:vAlign w:val="center"/>
          </w:tcPr>
          <w:p w14:paraId="48EC8B50" w14:textId="3DCDA992" w:rsidR="00D71387" w:rsidRPr="00CE3CA1" w:rsidRDefault="00D71387"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Теллур</w:t>
            </w:r>
          </w:p>
        </w:tc>
        <w:tc>
          <w:tcPr>
            <w:tcW w:w="2126" w:type="dxa"/>
            <w:shd w:val="clear" w:color="auto" w:fill="auto"/>
            <w:vAlign w:val="center"/>
          </w:tcPr>
          <w:p w14:paraId="35A9450B" w14:textId="710E5D7F" w:rsidR="00D71387" w:rsidRPr="00CE3CA1" w:rsidRDefault="00D71387"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D71387" w:rsidRPr="00CE3CA1" w14:paraId="7C5752DE" w14:textId="77777777" w:rsidTr="000750AD">
        <w:trPr>
          <w:trHeight w:val="454"/>
        </w:trPr>
        <w:tc>
          <w:tcPr>
            <w:tcW w:w="6946" w:type="dxa"/>
            <w:shd w:val="clear" w:color="auto" w:fill="auto"/>
            <w:vAlign w:val="center"/>
          </w:tcPr>
          <w:p w14:paraId="7875A9F9" w14:textId="4EB456E7" w:rsidR="00D71387" w:rsidRPr="00CE3CA1" w:rsidRDefault="00D71387"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Индий</w:t>
            </w:r>
          </w:p>
        </w:tc>
        <w:tc>
          <w:tcPr>
            <w:tcW w:w="2126" w:type="dxa"/>
            <w:shd w:val="clear" w:color="auto" w:fill="auto"/>
            <w:vAlign w:val="center"/>
          </w:tcPr>
          <w:p w14:paraId="5506AE3E" w14:textId="16CFE9B0" w:rsidR="00D71387" w:rsidRPr="00CE3CA1" w:rsidRDefault="00D71387"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D71387" w:rsidRPr="00CE3CA1" w14:paraId="0E7C1DB4" w14:textId="77777777" w:rsidTr="000750AD">
        <w:trPr>
          <w:trHeight w:val="454"/>
        </w:trPr>
        <w:tc>
          <w:tcPr>
            <w:tcW w:w="6946" w:type="dxa"/>
            <w:shd w:val="clear" w:color="auto" w:fill="auto"/>
            <w:vAlign w:val="center"/>
          </w:tcPr>
          <w:p w14:paraId="270710DC" w14:textId="69736702" w:rsidR="00D71387" w:rsidRPr="00CE3CA1" w:rsidRDefault="00D71387"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Висмут</w:t>
            </w:r>
          </w:p>
        </w:tc>
        <w:tc>
          <w:tcPr>
            <w:tcW w:w="2126" w:type="dxa"/>
            <w:shd w:val="clear" w:color="auto" w:fill="auto"/>
            <w:vAlign w:val="center"/>
          </w:tcPr>
          <w:p w14:paraId="551E825D" w14:textId="35BF5B7F" w:rsidR="00D71387" w:rsidRPr="00CE3CA1" w:rsidRDefault="00D71387"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08A1CBB5" w14:textId="77777777" w:rsidTr="000750AD">
        <w:trPr>
          <w:trHeight w:val="454"/>
        </w:trPr>
        <w:tc>
          <w:tcPr>
            <w:tcW w:w="6946" w:type="dxa"/>
            <w:shd w:val="clear" w:color="auto" w:fill="auto"/>
            <w:vAlign w:val="center"/>
          </w:tcPr>
          <w:p w14:paraId="579F821C" w14:textId="7184BFD3" w:rsidR="00621671" w:rsidRPr="00CE3CA1" w:rsidRDefault="0020304F" w:rsidP="000750AD">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Драгоценные</w:t>
            </w:r>
            <w:r w:rsidR="00621671" w:rsidRPr="00CE3CA1">
              <w:rPr>
                <w:rFonts w:ascii="Times New Roman" w:hAnsi="Times New Roman" w:cs="Times New Roman"/>
                <w:b/>
                <w:sz w:val="26"/>
                <w:szCs w:val="26"/>
              </w:rPr>
              <w:t xml:space="preserve"> металлы:</w:t>
            </w:r>
          </w:p>
        </w:tc>
        <w:tc>
          <w:tcPr>
            <w:tcW w:w="2126" w:type="dxa"/>
            <w:shd w:val="clear" w:color="auto" w:fill="auto"/>
            <w:vAlign w:val="center"/>
          </w:tcPr>
          <w:p w14:paraId="1D4F5CA4" w14:textId="77777777" w:rsidR="00621671" w:rsidRPr="00CE3CA1" w:rsidRDefault="00621671" w:rsidP="00EA7743">
            <w:pPr>
              <w:spacing w:after="0" w:line="240" w:lineRule="auto"/>
              <w:jc w:val="center"/>
              <w:rPr>
                <w:rFonts w:ascii="Times New Roman" w:hAnsi="Times New Roman" w:cs="Times New Roman"/>
                <w:sz w:val="26"/>
                <w:szCs w:val="26"/>
              </w:rPr>
            </w:pPr>
          </w:p>
        </w:tc>
      </w:tr>
      <w:tr w:rsidR="00621671" w:rsidRPr="00CE3CA1" w14:paraId="4ED5BD95" w14:textId="77777777" w:rsidTr="000750AD">
        <w:trPr>
          <w:trHeight w:val="454"/>
        </w:trPr>
        <w:tc>
          <w:tcPr>
            <w:tcW w:w="6946" w:type="dxa"/>
            <w:shd w:val="clear" w:color="auto" w:fill="auto"/>
            <w:vAlign w:val="center"/>
          </w:tcPr>
          <w:p w14:paraId="4210A736"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Золото</w:t>
            </w:r>
          </w:p>
        </w:tc>
        <w:tc>
          <w:tcPr>
            <w:tcW w:w="2126" w:type="dxa"/>
            <w:shd w:val="clear" w:color="auto" w:fill="auto"/>
            <w:vAlign w:val="center"/>
          </w:tcPr>
          <w:p w14:paraId="13EB8EE6"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4109D781" w14:textId="77777777" w:rsidTr="000750AD">
        <w:trPr>
          <w:trHeight w:val="454"/>
        </w:trPr>
        <w:tc>
          <w:tcPr>
            <w:tcW w:w="6946" w:type="dxa"/>
            <w:shd w:val="clear" w:color="auto" w:fill="auto"/>
            <w:vAlign w:val="center"/>
          </w:tcPr>
          <w:p w14:paraId="78D6E786"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Серебро</w:t>
            </w:r>
          </w:p>
        </w:tc>
        <w:tc>
          <w:tcPr>
            <w:tcW w:w="2126" w:type="dxa"/>
            <w:shd w:val="clear" w:color="auto" w:fill="auto"/>
            <w:vAlign w:val="center"/>
          </w:tcPr>
          <w:p w14:paraId="677CFD2F"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621671" w:rsidRPr="00CE3CA1" w14:paraId="1A432B21" w14:textId="77777777" w:rsidTr="000750AD">
        <w:trPr>
          <w:trHeight w:val="454"/>
        </w:trPr>
        <w:tc>
          <w:tcPr>
            <w:tcW w:w="6946" w:type="dxa"/>
            <w:shd w:val="clear" w:color="auto" w:fill="auto"/>
            <w:vAlign w:val="center"/>
          </w:tcPr>
          <w:p w14:paraId="319D4B21" w14:textId="77777777" w:rsidR="00621671" w:rsidRPr="00CE3CA1" w:rsidRDefault="00621671"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Палладий</w:t>
            </w:r>
          </w:p>
        </w:tc>
        <w:tc>
          <w:tcPr>
            <w:tcW w:w="2126" w:type="dxa"/>
            <w:shd w:val="clear" w:color="auto" w:fill="auto"/>
            <w:vAlign w:val="center"/>
          </w:tcPr>
          <w:p w14:paraId="7A57ED9A" w14:textId="77777777" w:rsidR="00621671" w:rsidRPr="00CE3CA1" w:rsidRDefault="00621671"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A11F66" w:rsidRPr="00CE3CA1" w14:paraId="61EEF5E0" w14:textId="77777777" w:rsidTr="000750AD">
        <w:trPr>
          <w:trHeight w:val="454"/>
        </w:trPr>
        <w:tc>
          <w:tcPr>
            <w:tcW w:w="6946" w:type="dxa"/>
            <w:shd w:val="clear" w:color="auto" w:fill="auto"/>
            <w:vAlign w:val="center"/>
          </w:tcPr>
          <w:p w14:paraId="2C1BCB83" w14:textId="0B3E3F3C" w:rsidR="00A11F66" w:rsidRPr="00CE3CA1" w:rsidRDefault="00A11F66" w:rsidP="000750AD">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Платина</w:t>
            </w:r>
          </w:p>
        </w:tc>
        <w:tc>
          <w:tcPr>
            <w:tcW w:w="2126" w:type="dxa"/>
            <w:shd w:val="clear" w:color="auto" w:fill="auto"/>
            <w:vAlign w:val="center"/>
          </w:tcPr>
          <w:p w14:paraId="415B2D8B" w14:textId="0AFA39DF" w:rsidR="00A11F66" w:rsidRPr="00CE3CA1" w:rsidRDefault="00A11F66" w:rsidP="00EA7743">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0475BC" w:rsidRPr="00CE3CA1" w14:paraId="7221B3BC" w14:textId="77777777" w:rsidTr="000750AD">
        <w:trPr>
          <w:trHeight w:val="454"/>
        </w:trPr>
        <w:tc>
          <w:tcPr>
            <w:tcW w:w="6946" w:type="dxa"/>
            <w:shd w:val="clear" w:color="auto" w:fill="auto"/>
            <w:vAlign w:val="center"/>
          </w:tcPr>
          <w:p w14:paraId="3CE814F6" w14:textId="648BBCDC"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Осмий</w:t>
            </w:r>
          </w:p>
        </w:tc>
        <w:tc>
          <w:tcPr>
            <w:tcW w:w="2126" w:type="dxa"/>
            <w:shd w:val="clear" w:color="auto" w:fill="auto"/>
            <w:vAlign w:val="center"/>
          </w:tcPr>
          <w:p w14:paraId="2E78FA29" w14:textId="5FD92960"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r>
      <w:tr w:rsidR="000475BC" w:rsidRPr="00CE3CA1" w14:paraId="7A0857DD" w14:textId="77777777" w:rsidTr="000750AD">
        <w:trPr>
          <w:trHeight w:val="454"/>
        </w:trPr>
        <w:tc>
          <w:tcPr>
            <w:tcW w:w="6946" w:type="dxa"/>
            <w:shd w:val="clear" w:color="auto" w:fill="auto"/>
            <w:vAlign w:val="center"/>
          </w:tcPr>
          <w:p w14:paraId="1DDA3FF9" w14:textId="049D12D8" w:rsidR="000475BC" w:rsidRPr="00CE3CA1" w:rsidRDefault="000475BC" w:rsidP="000475BC">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Камнесамоцветное сырье</w:t>
            </w:r>
            <w:r w:rsidR="00657EDF" w:rsidRPr="00CE3CA1">
              <w:rPr>
                <w:rFonts w:ascii="Times New Roman" w:hAnsi="Times New Roman" w:cs="Times New Roman"/>
                <w:b/>
                <w:sz w:val="26"/>
                <w:szCs w:val="26"/>
              </w:rPr>
              <w:t>:</w:t>
            </w:r>
          </w:p>
        </w:tc>
        <w:tc>
          <w:tcPr>
            <w:tcW w:w="2126" w:type="dxa"/>
            <w:shd w:val="clear" w:color="auto" w:fill="auto"/>
            <w:vAlign w:val="center"/>
          </w:tcPr>
          <w:p w14:paraId="58D4E2A9" w14:textId="77777777" w:rsidR="000475BC" w:rsidRPr="00CE3CA1" w:rsidRDefault="000475BC" w:rsidP="000475BC">
            <w:pPr>
              <w:spacing w:after="0" w:line="240" w:lineRule="auto"/>
              <w:jc w:val="center"/>
              <w:rPr>
                <w:rFonts w:ascii="Times New Roman" w:hAnsi="Times New Roman" w:cs="Times New Roman"/>
                <w:b/>
                <w:sz w:val="26"/>
                <w:szCs w:val="26"/>
              </w:rPr>
            </w:pPr>
          </w:p>
        </w:tc>
      </w:tr>
      <w:tr w:rsidR="000475BC" w:rsidRPr="00CE3CA1" w14:paraId="129F0CCA" w14:textId="77777777" w:rsidTr="000750AD">
        <w:trPr>
          <w:trHeight w:val="454"/>
        </w:trPr>
        <w:tc>
          <w:tcPr>
            <w:tcW w:w="6946" w:type="dxa"/>
            <w:shd w:val="clear" w:color="auto" w:fill="auto"/>
            <w:vAlign w:val="center"/>
          </w:tcPr>
          <w:p w14:paraId="2D1FBDC3"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Драгоценные, полудрагоценные и поделочные камни в сырье</w:t>
            </w:r>
          </w:p>
        </w:tc>
        <w:tc>
          <w:tcPr>
            <w:tcW w:w="2126" w:type="dxa"/>
            <w:shd w:val="clear" w:color="auto" w:fill="auto"/>
            <w:vAlign w:val="center"/>
          </w:tcPr>
          <w:p w14:paraId="35BF9AB6"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24</w:t>
            </w:r>
          </w:p>
        </w:tc>
      </w:tr>
      <w:tr w:rsidR="000475BC" w:rsidRPr="00CE3CA1" w14:paraId="5EAD5F65" w14:textId="77777777" w:rsidTr="000750AD">
        <w:trPr>
          <w:trHeight w:val="454"/>
        </w:trPr>
        <w:tc>
          <w:tcPr>
            <w:tcW w:w="6946" w:type="dxa"/>
            <w:shd w:val="clear" w:color="auto" w:fill="auto"/>
            <w:vAlign w:val="center"/>
          </w:tcPr>
          <w:p w14:paraId="7ABA5E99" w14:textId="183450A0"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Бирюза, лиственит, родонит, змеевик, мраморный оникс, кахолонг, яшма, халцедон, агат, гематит</w:t>
            </w:r>
          </w:p>
        </w:tc>
        <w:tc>
          <w:tcPr>
            <w:tcW w:w="2126" w:type="dxa"/>
            <w:shd w:val="clear" w:color="auto" w:fill="auto"/>
            <w:vAlign w:val="center"/>
          </w:tcPr>
          <w:p w14:paraId="5ACBFCC8"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24</w:t>
            </w:r>
          </w:p>
        </w:tc>
      </w:tr>
      <w:tr w:rsidR="000475BC" w:rsidRPr="00CE3CA1" w14:paraId="1FA40E84" w14:textId="77777777" w:rsidTr="000750AD">
        <w:trPr>
          <w:trHeight w:val="454"/>
        </w:trPr>
        <w:tc>
          <w:tcPr>
            <w:tcW w:w="6946" w:type="dxa"/>
            <w:shd w:val="clear" w:color="auto" w:fill="auto"/>
            <w:vAlign w:val="center"/>
          </w:tcPr>
          <w:p w14:paraId="3C317E42" w14:textId="77777777" w:rsidR="000475BC" w:rsidRPr="00CE3CA1" w:rsidRDefault="000475BC" w:rsidP="000475BC">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Черные металлы:</w:t>
            </w:r>
          </w:p>
        </w:tc>
        <w:tc>
          <w:tcPr>
            <w:tcW w:w="2126" w:type="dxa"/>
            <w:shd w:val="clear" w:color="auto" w:fill="auto"/>
            <w:vAlign w:val="center"/>
          </w:tcPr>
          <w:p w14:paraId="51C57847" w14:textId="77777777" w:rsidR="000475BC" w:rsidRPr="00CE3CA1" w:rsidRDefault="000475BC" w:rsidP="000475BC">
            <w:pPr>
              <w:spacing w:after="0" w:line="240" w:lineRule="auto"/>
              <w:jc w:val="center"/>
              <w:rPr>
                <w:rFonts w:ascii="Times New Roman" w:hAnsi="Times New Roman" w:cs="Times New Roman"/>
                <w:sz w:val="26"/>
                <w:szCs w:val="26"/>
              </w:rPr>
            </w:pPr>
          </w:p>
        </w:tc>
      </w:tr>
      <w:tr w:rsidR="000475BC" w:rsidRPr="00CE3CA1" w14:paraId="587C74A6" w14:textId="77777777" w:rsidTr="000750AD">
        <w:trPr>
          <w:trHeight w:val="454"/>
        </w:trPr>
        <w:tc>
          <w:tcPr>
            <w:tcW w:w="6946" w:type="dxa"/>
            <w:shd w:val="clear" w:color="auto" w:fill="auto"/>
            <w:vAlign w:val="center"/>
          </w:tcPr>
          <w:p w14:paraId="73CDA5CE"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Железо</w:t>
            </w:r>
          </w:p>
        </w:tc>
        <w:tc>
          <w:tcPr>
            <w:tcW w:w="2126" w:type="dxa"/>
            <w:shd w:val="clear" w:color="auto" w:fill="auto"/>
            <w:vAlign w:val="center"/>
          </w:tcPr>
          <w:p w14:paraId="335ED775"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437C16CC" w14:textId="77777777" w:rsidTr="000750AD">
        <w:trPr>
          <w:trHeight w:val="454"/>
        </w:trPr>
        <w:tc>
          <w:tcPr>
            <w:tcW w:w="6946" w:type="dxa"/>
            <w:shd w:val="clear" w:color="auto" w:fill="auto"/>
            <w:vAlign w:val="center"/>
          </w:tcPr>
          <w:p w14:paraId="3993F9A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Титано-магнетитовые руды</w:t>
            </w:r>
          </w:p>
        </w:tc>
        <w:tc>
          <w:tcPr>
            <w:tcW w:w="2126" w:type="dxa"/>
            <w:shd w:val="clear" w:color="auto" w:fill="auto"/>
            <w:vAlign w:val="center"/>
          </w:tcPr>
          <w:p w14:paraId="7CDCF3A6"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6F23B3EB" w14:textId="77777777" w:rsidTr="000750AD">
        <w:trPr>
          <w:trHeight w:val="454"/>
        </w:trPr>
        <w:tc>
          <w:tcPr>
            <w:tcW w:w="6946" w:type="dxa"/>
            <w:shd w:val="clear" w:color="auto" w:fill="auto"/>
            <w:vAlign w:val="center"/>
          </w:tcPr>
          <w:p w14:paraId="0A8374BE"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Марганцевые руды</w:t>
            </w:r>
          </w:p>
        </w:tc>
        <w:tc>
          <w:tcPr>
            <w:tcW w:w="2126" w:type="dxa"/>
            <w:shd w:val="clear" w:color="auto" w:fill="auto"/>
            <w:vAlign w:val="center"/>
          </w:tcPr>
          <w:p w14:paraId="70224E53"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78CC6B41" w14:textId="77777777" w:rsidTr="000750AD">
        <w:trPr>
          <w:trHeight w:val="454"/>
        </w:trPr>
        <w:tc>
          <w:tcPr>
            <w:tcW w:w="6946" w:type="dxa"/>
            <w:shd w:val="clear" w:color="auto" w:fill="auto"/>
            <w:vAlign w:val="center"/>
          </w:tcPr>
          <w:p w14:paraId="47BA429F" w14:textId="77777777" w:rsidR="000475BC" w:rsidRPr="00CE3CA1" w:rsidRDefault="000475BC" w:rsidP="000475BC">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Горнохимическое сырье:</w:t>
            </w:r>
          </w:p>
        </w:tc>
        <w:tc>
          <w:tcPr>
            <w:tcW w:w="2126" w:type="dxa"/>
            <w:shd w:val="clear" w:color="auto" w:fill="auto"/>
            <w:vAlign w:val="center"/>
          </w:tcPr>
          <w:p w14:paraId="4F9A982A" w14:textId="77777777" w:rsidR="000475BC" w:rsidRPr="00CE3CA1" w:rsidRDefault="000475BC" w:rsidP="000475BC">
            <w:pPr>
              <w:spacing w:after="0" w:line="240" w:lineRule="auto"/>
              <w:jc w:val="center"/>
              <w:rPr>
                <w:rFonts w:ascii="Times New Roman" w:hAnsi="Times New Roman" w:cs="Times New Roman"/>
                <w:sz w:val="26"/>
                <w:szCs w:val="26"/>
              </w:rPr>
            </w:pPr>
          </w:p>
        </w:tc>
      </w:tr>
      <w:tr w:rsidR="000475BC" w:rsidRPr="00CE3CA1" w14:paraId="31DBAB48" w14:textId="77777777" w:rsidTr="000750AD">
        <w:trPr>
          <w:trHeight w:val="454"/>
        </w:trPr>
        <w:tc>
          <w:tcPr>
            <w:tcW w:w="6946" w:type="dxa"/>
            <w:shd w:val="clear" w:color="auto" w:fill="auto"/>
            <w:vAlign w:val="center"/>
          </w:tcPr>
          <w:p w14:paraId="553BA14F"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Каменная (поваренная) соль</w:t>
            </w:r>
          </w:p>
        </w:tc>
        <w:tc>
          <w:tcPr>
            <w:tcW w:w="2126" w:type="dxa"/>
            <w:shd w:val="clear" w:color="auto" w:fill="auto"/>
            <w:vAlign w:val="center"/>
          </w:tcPr>
          <w:p w14:paraId="6BA847E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 но не менее 10000 сум/куб.м</w:t>
            </w:r>
          </w:p>
        </w:tc>
      </w:tr>
      <w:tr w:rsidR="000475BC" w:rsidRPr="00CE3CA1" w14:paraId="0EE8F808" w14:textId="77777777" w:rsidTr="000750AD">
        <w:trPr>
          <w:trHeight w:val="454"/>
        </w:trPr>
        <w:tc>
          <w:tcPr>
            <w:tcW w:w="6946" w:type="dxa"/>
            <w:shd w:val="clear" w:color="auto" w:fill="auto"/>
            <w:vAlign w:val="center"/>
          </w:tcPr>
          <w:p w14:paraId="5346C9E3"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Калийная соль</w:t>
            </w:r>
          </w:p>
        </w:tc>
        <w:tc>
          <w:tcPr>
            <w:tcW w:w="2126" w:type="dxa"/>
            <w:shd w:val="clear" w:color="auto" w:fill="auto"/>
            <w:vAlign w:val="center"/>
          </w:tcPr>
          <w:p w14:paraId="5DBBF66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w:t>
            </w:r>
          </w:p>
        </w:tc>
      </w:tr>
      <w:tr w:rsidR="000475BC" w:rsidRPr="00CE3CA1" w14:paraId="3A23CA79" w14:textId="77777777" w:rsidTr="000750AD">
        <w:trPr>
          <w:trHeight w:val="454"/>
        </w:trPr>
        <w:tc>
          <w:tcPr>
            <w:tcW w:w="6946" w:type="dxa"/>
            <w:shd w:val="clear" w:color="auto" w:fill="auto"/>
            <w:vAlign w:val="center"/>
          </w:tcPr>
          <w:p w14:paraId="1A80153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Сульфатная соль</w:t>
            </w:r>
          </w:p>
        </w:tc>
        <w:tc>
          <w:tcPr>
            <w:tcW w:w="2126" w:type="dxa"/>
            <w:shd w:val="clear" w:color="auto" w:fill="auto"/>
            <w:vAlign w:val="center"/>
          </w:tcPr>
          <w:p w14:paraId="3EBB7FD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w:t>
            </w:r>
          </w:p>
        </w:tc>
      </w:tr>
      <w:tr w:rsidR="000475BC" w:rsidRPr="00CE3CA1" w14:paraId="6F1C2431" w14:textId="77777777" w:rsidTr="000750AD">
        <w:trPr>
          <w:trHeight w:val="454"/>
        </w:trPr>
        <w:tc>
          <w:tcPr>
            <w:tcW w:w="6946" w:type="dxa"/>
            <w:shd w:val="clear" w:color="auto" w:fill="auto"/>
            <w:vAlign w:val="center"/>
          </w:tcPr>
          <w:p w14:paraId="0A1B515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Фосфориты (зернистые)</w:t>
            </w:r>
          </w:p>
        </w:tc>
        <w:tc>
          <w:tcPr>
            <w:tcW w:w="2126" w:type="dxa"/>
            <w:shd w:val="clear" w:color="auto" w:fill="auto"/>
            <w:vAlign w:val="center"/>
          </w:tcPr>
          <w:p w14:paraId="550D0240"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6BF1F822" w14:textId="77777777" w:rsidTr="000750AD">
        <w:trPr>
          <w:trHeight w:val="454"/>
        </w:trPr>
        <w:tc>
          <w:tcPr>
            <w:tcW w:w="6946" w:type="dxa"/>
            <w:shd w:val="clear" w:color="auto" w:fill="auto"/>
            <w:vAlign w:val="center"/>
          </w:tcPr>
          <w:p w14:paraId="25A56EE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Карбонатное сырье (известняки, доломиты)</w:t>
            </w:r>
          </w:p>
        </w:tc>
        <w:tc>
          <w:tcPr>
            <w:tcW w:w="2126" w:type="dxa"/>
            <w:shd w:val="clear" w:color="auto" w:fill="auto"/>
            <w:vAlign w:val="center"/>
          </w:tcPr>
          <w:p w14:paraId="569D4F2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w:t>
            </w:r>
          </w:p>
        </w:tc>
      </w:tr>
      <w:tr w:rsidR="000475BC" w:rsidRPr="00CE3CA1" w14:paraId="71586DE3" w14:textId="77777777" w:rsidTr="000750AD">
        <w:trPr>
          <w:trHeight w:val="454"/>
        </w:trPr>
        <w:tc>
          <w:tcPr>
            <w:tcW w:w="6946" w:type="dxa"/>
            <w:shd w:val="clear" w:color="auto" w:fill="auto"/>
            <w:vAlign w:val="center"/>
          </w:tcPr>
          <w:p w14:paraId="3CC92B4F"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Известняки (для соды, очистки промстоков по технологии Вiox)</w:t>
            </w:r>
          </w:p>
        </w:tc>
        <w:tc>
          <w:tcPr>
            <w:tcW w:w="2126" w:type="dxa"/>
            <w:shd w:val="clear" w:color="auto" w:fill="auto"/>
            <w:vAlign w:val="center"/>
          </w:tcPr>
          <w:p w14:paraId="0C8F526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w:t>
            </w:r>
          </w:p>
        </w:tc>
      </w:tr>
      <w:tr w:rsidR="000475BC" w:rsidRPr="00CE3CA1" w14:paraId="2C779C42" w14:textId="77777777" w:rsidTr="000750AD">
        <w:trPr>
          <w:trHeight w:val="454"/>
        </w:trPr>
        <w:tc>
          <w:tcPr>
            <w:tcW w:w="6946" w:type="dxa"/>
            <w:shd w:val="clear" w:color="auto" w:fill="auto"/>
            <w:vAlign w:val="center"/>
          </w:tcPr>
          <w:p w14:paraId="687C9A12"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Минеральные пигменты (глинистые, железоокисные, карбонатные)</w:t>
            </w:r>
          </w:p>
        </w:tc>
        <w:tc>
          <w:tcPr>
            <w:tcW w:w="2126" w:type="dxa"/>
            <w:shd w:val="clear" w:color="auto" w:fill="auto"/>
            <w:vAlign w:val="center"/>
          </w:tcPr>
          <w:p w14:paraId="0F2F811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5,5</w:t>
            </w:r>
          </w:p>
        </w:tc>
      </w:tr>
      <w:tr w:rsidR="000475BC" w:rsidRPr="00CE3CA1" w14:paraId="2531CC2D" w14:textId="77777777" w:rsidTr="000750AD">
        <w:trPr>
          <w:trHeight w:val="454"/>
        </w:trPr>
        <w:tc>
          <w:tcPr>
            <w:tcW w:w="6946" w:type="dxa"/>
            <w:shd w:val="clear" w:color="auto" w:fill="auto"/>
            <w:vAlign w:val="center"/>
          </w:tcPr>
          <w:p w14:paraId="03B2481A"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lastRenderedPageBreak/>
              <w:t>Йод</w:t>
            </w:r>
          </w:p>
        </w:tc>
        <w:tc>
          <w:tcPr>
            <w:tcW w:w="2126" w:type="dxa"/>
            <w:shd w:val="clear" w:color="auto" w:fill="auto"/>
            <w:vAlign w:val="center"/>
          </w:tcPr>
          <w:p w14:paraId="6984C2CB"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4,8</w:t>
            </w:r>
          </w:p>
        </w:tc>
      </w:tr>
      <w:tr w:rsidR="000475BC" w:rsidRPr="00CE3CA1" w14:paraId="0889CB9A" w14:textId="77777777" w:rsidTr="000750AD">
        <w:trPr>
          <w:trHeight w:val="454"/>
        </w:trPr>
        <w:tc>
          <w:tcPr>
            <w:tcW w:w="6946" w:type="dxa"/>
            <w:shd w:val="clear" w:color="auto" w:fill="auto"/>
            <w:vAlign w:val="center"/>
          </w:tcPr>
          <w:p w14:paraId="3B6C95EB" w14:textId="71049302" w:rsidR="000475BC" w:rsidRPr="00CE3CA1" w:rsidRDefault="000475BC" w:rsidP="00DE2911">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Агрорудное сырье (глауконит, бентонитовые и палыгорскитовые глины, зернистые и желваковые фосфориты, используемые в естественном виде)</w:t>
            </w:r>
          </w:p>
          <w:p w14:paraId="02729971" w14:textId="77777777" w:rsidR="000475BC" w:rsidRPr="00CE3CA1" w:rsidRDefault="000475BC" w:rsidP="000475BC">
            <w:pPr>
              <w:spacing w:after="0" w:line="240" w:lineRule="auto"/>
              <w:ind w:firstLine="176"/>
              <w:rPr>
                <w:rFonts w:ascii="Times New Roman" w:hAnsi="Times New Roman" w:cs="Times New Roman"/>
                <w:sz w:val="26"/>
                <w:szCs w:val="26"/>
              </w:rPr>
            </w:pPr>
          </w:p>
        </w:tc>
        <w:tc>
          <w:tcPr>
            <w:tcW w:w="2126" w:type="dxa"/>
            <w:shd w:val="clear" w:color="auto" w:fill="auto"/>
            <w:vAlign w:val="center"/>
          </w:tcPr>
          <w:p w14:paraId="01753548"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3,5</w:t>
            </w:r>
          </w:p>
        </w:tc>
      </w:tr>
      <w:tr w:rsidR="000475BC" w:rsidRPr="00CE3CA1" w14:paraId="45B83F85" w14:textId="77777777" w:rsidTr="000750AD">
        <w:trPr>
          <w:trHeight w:val="454"/>
        </w:trPr>
        <w:tc>
          <w:tcPr>
            <w:tcW w:w="6946" w:type="dxa"/>
            <w:shd w:val="clear" w:color="auto" w:fill="auto"/>
            <w:vAlign w:val="center"/>
          </w:tcPr>
          <w:p w14:paraId="29547F26" w14:textId="77777777" w:rsidR="000475BC" w:rsidRPr="00CE3CA1" w:rsidRDefault="000475BC" w:rsidP="000475BC">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Горнорудное сырье:</w:t>
            </w:r>
          </w:p>
        </w:tc>
        <w:tc>
          <w:tcPr>
            <w:tcW w:w="2126" w:type="dxa"/>
            <w:shd w:val="clear" w:color="auto" w:fill="auto"/>
            <w:vAlign w:val="center"/>
          </w:tcPr>
          <w:p w14:paraId="299EA1F7" w14:textId="77777777" w:rsidR="000475BC" w:rsidRPr="00CE3CA1" w:rsidRDefault="000475BC" w:rsidP="000475BC">
            <w:pPr>
              <w:spacing w:after="0" w:line="240" w:lineRule="auto"/>
              <w:jc w:val="center"/>
              <w:rPr>
                <w:rFonts w:ascii="Times New Roman" w:hAnsi="Times New Roman" w:cs="Times New Roman"/>
                <w:sz w:val="26"/>
                <w:szCs w:val="26"/>
              </w:rPr>
            </w:pPr>
          </w:p>
        </w:tc>
      </w:tr>
      <w:tr w:rsidR="000475BC" w:rsidRPr="00CE3CA1" w14:paraId="1141F742" w14:textId="77777777" w:rsidTr="000750AD">
        <w:trPr>
          <w:trHeight w:val="454"/>
        </w:trPr>
        <w:tc>
          <w:tcPr>
            <w:tcW w:w="6946" w:type="dxa"/>
            <w:shd w:val="clear" w:color="auto" w:fill="auto"/>
            <w:vAlign w:val="center"/>
          </w:tcPr>
          <w:p w14:paraId="4869B366"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Плавиковый шпат</w:t>
            </w:r>
          </w:p>
        </w:tc>
        <w:tc>
          <w:tcPr>
            <w:tcW w:w="2126" w:type="dxa"/>
            <w:shd w:val="clear" w:color="auto" w:fill="auto"/>
            <w:vAlign w:val="center"/>
          </w:tcPr>
          <w:p w14:paraId="1A1420FB"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21,2</w:t>
            </w:r>
          </w:p>
        </w:tc>
      </w:tr>
      <w:tr w:rsidR="000475BC" w:rsidRPr="00CE3CA1" w14:paraId="1A0188BF" w14:textId="77777777" w:rsidTr="000750AD">
        <w:trPr>
          <w:trHeight w:val="454"/>
        </w:trPr>
        <w:tc>
          <w:tcPr>
            <w:tcW w:w="6946" w:type="dxa"/>
            <w:shd w:val="clear" w:color="auto" w:fill="auto"/>
            <w:vAlign w:val="center"/>
          </w:tcPr>
          <w:p w14:paraId="2AB749B0"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Графит природный</w:t>
            </w:r>
          </w:p>
        </w:tc>
        <w:tc>
          <w:tcPr>
            <w:tcW w:w="2126" w:type="dxa"/>
            <w:shd w:val="clear" w:color="auto" w:fill="auto"/>
            <w:vAlign w:val="center"/>
          </w:tcPr>
          <w:p w14:paraId="5492ACF1"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8</w:t>
            </w:r>
          </w:p>
        </w:tc>
      </w:tr>
      <w:tr w:rsidR="000475BC" w:rsidRPr="00CE3CA1" w14:paraId="71BBE657" w14:textId="77777777" w:rsidTr="000750AD">
        <w:trPr>
          <w:trHeight w:val="454"/>
        </w:trPr>
        <w:tc>
          <w:tcPr>
            <w:tcW w:w="6946" w:type="dxa"/>
            <w:shd w:val="clear" w:color="auto" w:fill="auto"/>
            <w:vAlign w:val="center"/>
          </w:tcPr>
          <w:p w14:paraId="47E7D024"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Каолин первичный (концентрат), в части объема реализации</w:t>
            </w:r>
          </w:p>
        </w:tc>
        <w:tc>
          <w:tcPr>
            <w:tcW w:w="2126" w:type="dxa"/>
            <w:shd w:val="clear" w:color="auto" w:fill="auto"/>
            <w:vAlign w:val="center"/>
          </w:tcPr>
          <w:p w14:paraId="2328DD3B"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7,9</w:t>
            </w:r>
          </w:p>
        </w:tc>
      </w:tr>
      <w:tr w:rsidR="000475BC" w:rsidRPr="00CE3CA1" w14:paraId="0CC67909" w14:textId="77777777" w:rsidTr="000750AD">
        <w:trPr>
          <w:trHeight w:val="454"/>
        </w:trPr>
        <w:tc>
          <w:tcPr>
            <w:tcW w:w="6946" w:type="dxa"/>
            <w:shd w:val="clear" w:color="auto" w:fill="auto"/>
            <w:vAlign w:val="center"/>
          </w:tcPr>
          <w:p w14:paraId="50808380"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Каолин вторичный, в части объема реализации</w:t>
            </w:r>
          </w:p>
        </w:tc>
        <w:tc>
          <w:tcPr>
            <w:tcW w:w="2126" w:type="dxa"/>
            <w:shd w:val="clear" w:color="auto" w:fill="auto"/>
            <w:vAlign w:val="center"/>
          </w:tcPr>
          <w:p w14:paraId="6D41B4EA"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7,9</w:t>
            </w:r>
          </w:p>
        </w:tc>
      </w:tr>
      <w:tr w:rsidR="000475BC" w:rsidRPr="00CE3CA1" w14:paraId="49E283C7" w14:textId="77777777" w:rsidTr="000750AD">
        <w:trPr>
          <w:trHeight w:val="454"/>
        </w:trPr>
        <w:tc>
          <w:tcPr>
            <w:tcW w:w="6946" w:type="dxa"/>
            <w:shd w:val="clear" w:color="auto" w:fill="auto"/>
            <w:vAlign w:val="center"/>
          </w:tcPr>
          <w:p w14:paraId="351E03D8"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Полевошпатовое сырье (пегматит, полевой шпат, фельзит, лейкократовый гранит, кварц-полевошпатовое сырье)</w:t>
            </w:r>
          </w:p>
        </w:tc>
        <w:tc>
          <w:tcPr>
            <w:tcW w:w="2126" w:type="dxa"/>
            <w:shd w:val="clear" w:color="auto" w:fill="auto"/>
            <w:vAlign w:val="center"/>
          </w:tcPr>
          <w:p w14:paraId="5B864A70"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6,5</w:t>
            </w:r>
          </w:p>
        </w:tc>
      </w:tr>
      <w:tr w:rsidR="000475BC" w:rsidRPr="00CE3CA1" w14:paraId="2D6D2836" w14:textId="77777777" w:rsidTr="000750AD">
        <w:trPr>
          <w:trHeight w:val="454"/>
        </w:trPr>
        <w:tc>
          <w:tcPr>
            <w:tcW w:w="6946" w:type="dxa"/>
            <w:shd w:val="clear" w:color="auto" w:fill="auto"/>
            <w:vAlign w:val="center"/>
          </w:tcPr>
          <w:p w14:paraId="11E64203"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Кварцевый песок (стекольный)</w:t>
            </w:r>
          </w:p>
        </w:tc>
        <w:tc>
          <w:tcPr>
            <w:tcW w:w="2126" w:type="dxa"/>
            <w:shd w:val="clear" w:color="auto" w:fill="auto"/>
            <w:vAlign w:val="center"/>
          </w:tcPr>
          <w:p w14:paraId="497F22F7"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w:t>
            </w:r>
          </w:p>
        </w:tc>
      </w:tr>
      <w:tr w:rsidR="000475BC" w:rsidRPr="00CE3CA1" w14:paraId="0DF327E3" w14:textId="77777777" w:rsidTr="000750AD">
        <w:trPr>
          <w:trHeight w:val="454"/>
        </w:trPr>
        <w:tc>
          <w:tcPr>
            <w:tcW w:w="6946" w:type="dxa"/>
            <w:shd w:val="clear" w:color="auto" w:fill="auto"/>
            <w:vAlign w:val="center"/>
          </w:tcPr>
          <w:p w14:paraId="4FAC6839"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Песчаник (стекольный)</w:t>
            </w:r>
          </w:p>
        </w:tc>
        <w:tc>
          <w:tcPr>
            <w:tcW w:w="2126" w:type="dxa"/>
            <w:shd w:val="clear" w:color="auto" w:fill="auto"/>
            <w:vAlign w:val="center"/>
          </w:tcPr>
          <w:p w14:paraId="24272CEC"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7FE035D6" w14:textId="77777777" w:rsidTr="000750AD">
        <w:trPr>
          <w:trHeight w:val="454"/>
        </w:trPr>
        <w:tc>
          <w:tcPr>
            <w:tcW w:w="6946" w:type="dxa"/>
            <w:shd w:val="clear" w:color="auto" w:fill="auto"/>
            <w:vAlign w:val="center"/>
          </w:tcPr>
          <w:p w14:paraId="444DF440"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Глины бентонитовые (буровые растворы)</w:t>
            </w:r>
          </w:p>
        </w:tc>
        <w:tc>
          <w:tcPr>
            <w:tcW w:w="2126" w:type="dxa"/>
            <w:shd w:val="clear" w:color="auto" w:fill="auto"/>
            <w:vAlign w:val="center"/>
          </w:tcPr>
          <w:p w14:paraId="7DA00B58"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4,8</w:t>
            </w:r>
          </w:p>
        </w:tc>
      </w:tr>
      <w:tr w:rsidR="000475BC" w:rsidRPr="00CE3CA1" w14:paraId="11374961" w14:textId="77777777" w:rsidTr="000750AD">
        <w:trPr>
          <w:trHeight w:val="454"/>
        </w:trPr>
        <w:tc>
          <w:tcPr>
            <w:tcW w:w="6946" w:type="dxa"/>
            <w:shd w:val="clear" w:color="auto" w:fill="auto"/>
            <w:vAlign w:val="center"/>
          </w:tcPr>
          <w:p w14:paraId="577E512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Тальк и тальковый камень</w:t>
            </w:r>
          </w:p>
        </w:tc>
        <w:tc>
          <w:tcPr>
            <w:tcW w:w="2126" w:type="dxa"/>
            <w:shd w:val="clear" w:color="auto" w:fill="auto"/>
            <w:vAlign w:val="center"/>
          </w:tcPr>
          <w:p w14:paraId="23FBE2C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31BF08A9" w14:textId="77777777" w:rsidTr="000750AD">
        <w:trPr>
          <w:trHeight w:val="454"/>
        </w:trPr>
        <w:tc>
          <w:tcPr>
            <w:tcW w:w="6946" w:type="dxa"/>
            <w:shd w:val="clear" w:color="auto" w:fill="auto"/>
            <w:vAlign w:val="center"/>
          </w:tcPr>
          <w:p w14:paraId="1106CF5B"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Талькомагнезит</w:t>
            </w:r>
          </w:p>
        </w:tc>
        <w:tc>
          <w:tcPr>
            <w:tcW w:w="2126" w:type="dxa"/>
            <w:shd w:val="clear" w:color="auto" w:fill="auto"/>
            <w:vAlign w:val="center"/>
          </w:tcPr>
          <w:p w14:paraId="4D4D839D"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30F54065" w14:textId="77777777" w:rsidTr="000750AD">
        <w:trPr>
          <w:trHeight w:val="454"/>
        </w:trPr>
        <w:tc>
          <w:tcPr>
            <w:tcW w:w="6946" w:type="dxa"/>
            <w:shd w:val="clear" w:color="auto" w:fill="auto"/>
            <w:vAlign w:val="center"/>
          </w:tcPr>
          <w:p w14:paraId="08BC011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Волластонит</w:t>
            </w:r>
          </w:p>
        </w:tc>
        <w:tc>
          <w:tcPr>
            <w:tcW w:w="2126" w:type="dxa"/>
            <w:shd w:val="clear" w:color="auto" w:fill="auto"/>
            <w:vAlign w:val="center"/>
          </w:tcPr>
          <w:p w14:paraId="2F823342"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2A675FB8" w14:textId="77777777" w:rsidTr="000750AD">
        <w:trPr>
          <w:trHeight w:val="454"/>
        </w:trPr>
        <w:tc>
          <w:tcPr>
            <w:tcW w:w="6946" w:type="dxa"/>
            <w:shd w:val="clear" w:color="auto" w:fill="auto"/>
            <w:vAlign w:val="center"/>
          </w:tcPr>
          <w:p w14:paraId="4BB43F3A"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Асбест</w:t>
            </w:r>
          </w:p>
        </w:tc>
        <w:tc>
          <w:tcPr>
            <w:tcW w:w="2126" w:type="dxa"/>
            <w:shd w:val="clear" w:color="auto" w:fill="auto"/>
            <w:vAlign w:val="center"/>
          </w:tcPr>
          <w:p w14:paraId="5CEA7A6C"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2A7D478B" w14:textId="77777777" w:rsidTr="000750AD">
        <w:trPr>
          <w:trHeight w:val="454"/>
        </w:trPr>
        <w:tc>
          <w:tcPr>
            <w:tcW w:w="6946" w:type="dxa"/>
            <w:shd w:val="clear" w:color="auto" w:fill="auto"/>
            <w:vAlign w:val="center"/>
          </w:tcPr>
          <w:p w14:paraId="5ACFF18E"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Базальт для производства минерального волокна</w:t>
            </w:r>
          </w:p>
        </w:tc>
        <w:tc>
          <w:tcPr>
            <w:tcW w:w="2126" w:type="dxa"/>
            <w:shd w:val="clear" w:color="auto" w:fill="auto"/>
            <w:vAlign w:val="center"/>
          </w:tcPr>
          <w:p w14:paraId="7672BB03"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6A5CBA75" w14:textId="77777777" w:rsidTr="000750AD">
        <w:trPr>
          <w:trHeight w:val="454"/>
        </w:trPr>
        <w:tc>
          <w:tcPr>
            <w:tcW w:w="6946" w:type="dxa"/>
            <w:shd w:val="clear" w:color="auto" w:fill="auto"/>
            <w:vAlign w:val="center"/>
          </w:tcPr>
          <w:p w14:paraId="232E773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Баритовый концентрат</w:t>
            </w:r>
          </w:p>
        </w:tc>
        <w:tc>
          <w:tcPr>
            <w:tcW w:w="2126" w:type="dxa"/>
            <w:shd w:val="clear" w:color="auto" w:fill="auto"/>
            <w:vAlign w:val="center"/>
          </w:tcPr>
          <w:p w14:paraId="48A12D8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73C2203E" w14:textId="77777777" w:rsidTr="000750AD">
        <w:trPr>
          <w:trHeight w:val="454"/>
        </w:trPr>
        <w:tc>
          <w:tcPr>
            <w:tcW w:w="6946" w:type="dxa"/>
            <w:shd w:val="clear" w:color="auto" w:fill="auto"/>
            <w:vAlign w:val="center"/>
          </w:tcPr>
          <w:p w14:paraId="026A049B"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Глины огнеупорные, тугоплавкие</w:t>
            </w:r>
          </w:p>
        </w:tc>
        <w:tc>
          <w:tcPr>
            <w:tcW w:w="2126" w:type="dxa"/>
            <w:shd w:val="clear" w:color="auto" w:fill="auto"/>
            <w:vAlign w:val="center"/>
          </w:tcPr>
          <w:p w14:paraId="383F699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71D37DAD" w14:textId="77777777" w:rsidTr="000750AD">
        <w:trPr>
          <w:trHeight w:val="454"/>
        </w:trPr>
        <w:tc>
          <w:tcPr>
            <w:tcW w:w="6946" w:type="dxa"/>
            <w:shd w:val="clear" w:color="auto" w:fill="auto"/>
            <w:vAlign w:val="center"/>
          </w:tcPr>
          <w:p w14:paraId="795BD452"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Известняки доломиты (стекольные, для металлургии, огнеупорные), известняк флюсовый</w:t>
            </w:r>
          </w:p>
        </w:tc>
        <w:tc>
          <w:tcPr>
            <w:tcW w:w="2126" w:type="dxa"/>
            <w:shd w:val="clear" w:color="auto" w:fill="auto"/>
            <w:vAlign w:val="center"/>
          </w:tcPr>
          <w:p w14:paraId="52ED39E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11500 сум/куб.м</w:t>
            </w:r>
          </w:p>
        </w:tc>
      </w:tr>
      <w:tr w:rsidR="000475BC" w:rsidRPr="00CE3CA1" w14:paraId="7022C61E" w14:textId="77777777" w:rsidTr="000750AD">
        <w:trPr>
          <w:trHeight w:val="454"/>
        </w:trPr>
        <w:tc>
          <w:tcPr>
            <w:tcW w:w="6946" w:type="dxa"/>
            <w:shd w:val="clear" w:color="auto" w:fill="auto"/>
            <w:vAlign w:val="center"/>
          </w:tcPr>
          <w:p w14:paraId="5989547A"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Кварц и кварцит (для производства стекла, технического кремния, силикомарганца, динаса)</w:t>
            </w:r>
          </w:p>
        </w:tc>
        <w:tc>
          <w:tcPr>
            <w:tcW w:w="2126" w:type="dxa"/>
            <w:shd w:val="clear" w:color="auto" w:fill="auto"/>
            <w:vAlign w:val="center"/>
          </w:tcPr>
          <w:p w14:paraId="047AA54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6,5</w:t>
            </w:r>
          </w:p>
        </w:tc>
      </w:tr>
      <w:tr w:rsidR="000475BC" w:rsidRPr="00CE3CA1" w14:paraId="03693C9E" w14:textId="77777777" w:rsidTr="000750AD">
        <w:trPr>
          <w:trHeight w:val="454"/>
        </w:trPr>
        <w:tc>
          <w:tcPr>
            <w:tcW w:w="6946" w:type="dxa"/>
            <w:shd w:val="clear" w:color="auto" w:fill="auto"/>
            <w:vAlign w:val="center"/>
          </w:tcPr>
          <w:p w14:paraId="01175162"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Формовочное сырье (пески, глины)</w:t>
            </w:r>
          </w:p>
        </w:tc>
        <w:tc>
          <w:tcPr>
            <w:tcW w:w="2126" w:type="dxa"/>
            <w:shd w:val="clear" w:color="auto" w:fill="auto"/>
            <w:vAlign w:val="center"/>
          </w:tcPr>
          <w:p w14:paraId="7699C00A"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0F06E53A" w14:textId="77777777" w:rsidTr="000750AD">
        <w:trPr>
          <w:trHeight w:val="454"/>
        </w:trPr>
        <w:tc>
          <w:tcPr>
            <w:tcW w:w="6946" w:type="dxa"/>
            <w:shd w:val="clear" w:color="auto" w:fill="auto"/>
            <w:vAlign w:val="center"/>
          </w:tcPr>
          <w:p w14:paraId="77473783"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Вермикулит</w:t>
            </w:r>
          </w:p>
        </w:tc>
        <w:tc>
          <w:tcPr>
            <w:tcW w:w="2126" w:type="dxa"/>
            <w:shd w:val="clear" w:color="auto" w:fill="auto"/>
            <w:vAlign w:val="center"/>
          </w:tcPr>
          <w:p w14:paraId="02298CB0"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r>
      <w:tr w:rsidR="000475BC" w:rsidRPr="00CE3CA1" w14:paraId="1BA09565" w14:textId="77777777" w:rsidTr="000750AD">
        <w:trPr>
          <w:trHeight w:val="454"/>
        </w:trPr>
        <w:tc>
          <w:tcPr>
            <w:tcW w:w="6946" w:type="dxa"/>
            <w:shd w:val="clear" w:color="auto" w:fill="auto"/>
            <w:vAlign w:val="center"/>
          </w:tcPr>
          <w:p w14:paraId="169498C6"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Сырье для минеральной ваты (доломит, лессовидные породы)</w:t>
            </w:r>
          </w:p>
        </w:tc>
        <w:tc>
          <w:tcPr>
            <w:tcW w:w="2126" w:type="dxa"/>
            <w:shd w:val="clear" w:color="auto" w:fill="auto"/>
          </w:tcPr>
          <w:p w14:paraId="5DB59EF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2FF4BAF3" w14:textId="77777777" w:rsidTr="000750AD">
        <w:trPr>
          <w:trHeight w:val="454"/>
        </w:trPr>
        <w:tc>
          <w:tcPr>
            <w:tcW w:w="6946" w:type="dxa"/>
            <w:shd w:val="clear" w:color="auto" w:fill="auto"/>
            <w:vAlign w:val="center"/>
          </w:tcPr>
          <w:p w14:paraId="7A8FFC7C"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Известняк-ракушняк для подкормки животных и птицы</w:t>
            </w:r>
          </w:p>
        </w:tc>
        <w:tc>
          <w:tcPr>
            <w:tcW w:w="2126" w:type="dxa"/>
            <w:shd w:val="clear" w:color="auto" w:fill="auto"/>
          </w:tcPr>
          <w:p w14:paraId="00D6151D"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11C37690" w14:textId="77777777" w:rsidTr="000750AD">
        <w:trPr>
          <w:trHeight w:val="454"/>
        </w:trPr>
        <w:tc>
          <w:tcPr>
            <w:tcW w:w="6946" w:type="dxa"/>
            <w:shd w:val="clear" w:color="auto" w:fill="auto"/>
            <w:vAlign w:val="center"/>
          </w:tcPr>
          <w:p w14:paraId="5AB4C5B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Серпентинит (огнеупорное сырье)</w:t>
            </w:r>
          </w:p>
        </w:tc>
        <w:tc>
          <w:tcPr>
            <w:tcW w:w="2126" w:type="dxa"/>
            <w:shd w:val="clear" w:color="auto" w:fill="auto"/>
            <w:vAlign w:val="center"/>
          </w:tcPr>
          <w:p w14:paraId="64119664"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16044583" w14:textId="77777777" w:rsidTr="000750AD">
        <w:trPr>
          <w:trHeight w:val="454"/>
        </w:trPr>
        <w:tc>
          <w:tcPr>
            <w:tcW w:w="6946" w:type="dxa"/>
            <w:shd w:val="clear" w:color="auto" w:fill="auto"/>
            <w:vAlign w:val="center"/>
          </w:tcPr>
          <w:p w14:paraId="12A82BEF" w14:textId="77777777" w:rsidR="000475BC" w:rsidRPr="00CE3CA1" w:rsidRDefault="000475BC" w:rsidP="000475BC">
            <w:pPr>
              <w:spacing w:after="0" w:line="240" w:lineRule="auto"/>
              <w:ind w:firstLine="176"/>
              <w:rPr>
                <w:rFonts w:ascii="Times New Roman" w:hAnsi="Times New Roman" w:cs="Times New Roman"/>
                <w:b/>
                <w:sz w:val="26"/>
                <w:szCs w:val="26"/>
              </w:rPr>
            </w:pPr>
            <w:r w:rsidRPr="00CE3CA1">
              <w:rPr>
                <w:rFonts w:ascii="Times New Roman" w:hAnsi="Times New Roman" w:cs="Times New Roman"/>
                <w:b/>
                <w:sz w:val="26"/>
                <w:szCs w:val="26"/>
              </w:rPr>
              <w:t>Строительные материалы:</w:t>
            </w:r>
          </w:p>
        </w:tc>
        <w:tc>
          <w:tcPr>
            <w:tcW w:w="2126" w:type="dxa"/>
            <w:shd w:val="clear" w:color="auto" w:fill="auto"/>
            <w:vAlign w:val="center"/>
          </w:tcPr>
          <w:p w14:paraId="58AA3D73" w14:textId="77777777" w:rsidR="000475BC" w:rsidRPr="00CE3CA1" w:rsidRDefault="000475BC" w:rsidP="000475BC">
            <w:pPr>
              <w:spacing w:after="0" w:line="240" w:lineRule="auto"/>
              <w:jc w:val="center"/>
              <w:rPr>
                <w:rFonts w:ascii="Times New Roman" w:hAnsi="Times New Roman" w:cs="Times New Roman"/>
                <w:sz w:val="26"/>
                <w:szCs w:val="26"/>
              </w:rPr>
            </w:pPr>
          </w:p>
        </w:tc>
      </w:tr>
      <w:tr w:rsidR="000475BC" w:rsidRPr="00CE3CA1" w14:paraId="48D4B757" w14:textId="77777777" w:rsidTr="000750AD">
        <w:trPr>
          <w:trHeight w:val="454"/>
        </w:trPr>
        <w:tc>
          <w:tcPr>
            <w:tcW w:w="6946" w:type="dxa"/>
            <w:shd w:val="clear" w:color="auto" w:fill="auto"/>
            <w:vAlign w:val="center"/>
          </w:tcPr>
          <w:p w14:paraId="3CEB792C" w14:textId="646309DF" w:rsidR="000475BC" w:rsidRPr="00CE3CA1" w:rsidRDefault="000475BC" w:rsidP="00DE2911">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 xml:space="preserve">Цементное сырье, за исключением известняка для производства цемента (мергели, глины, сланцы, лессовидные породы, суглинки, глинястые ракушняки, </w:t>
            </w:r>
            <w:r w:rsidRPr="00CE3CA1">
              <w:rPr>
                <w:rFonts w:ascii="Times New Roman" w:hAnsi="Times New Roman" w:cs="Times New Roman"/>
                <w:sz w:val="26"/>
                <w:szCs w:val="26"/>
              </w:rPr>
              <w:lastRenderedPageBreak/>
              <w:t>каолин, вулканогенные породы, пелитовые туффиты, базальты, диабазы, андезибазальты, глиежи, железосодержащие добавки, магнетит – гематитовые породы, кварцевый песок и др.)</w:t>
            </w:r>
          </w:p>
        </w:tc>
        <w:tc>
          <w:tcPr>
            <w:tcW w:w="2126" w:type="dxa"/>
            <w:shd w:val="clear" w:color="auto" w:fill="auto"/>
            <w:vAlign w:val="center"/>
          </w:tcPr>
          <w:p w14:paraId="30946ADF"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lastRenderedPageBreak/>
              <w:t>10</w:t>
            </w:r>
          </w:p>
        </w:tc>
      </w:tr>
      <w:tr w:rsidR="000475BC" w:rsidRPr="00CE3CA1" w14:paraId="70A893E2" w14:textId="77777777" w:rsidTr="000750AD">
        <w:trPr>
          <w:trHeight w:val="454"/>
        </w:trPr>
        <w:tc>
          <w:tcPr>
            <w:tcW w:w="6946" w:type="dxa"/>
            <w:shd w:val="clear" w:color="auto" w:fill="auto"/>
            <w:vAlign w:val="center"/>
          </w:tcPr>
          <w:p w14:paraId="238A65A4"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lastRenderedPageBreak/>
              <w:t>Известняк для производства цемента</w:t>
            </w:r>
          </w:p>
        </w:tc>
        <w:tc>
          <w:tcPr>
            <w:tcW w:w="2126" w:type="dxa"/>
            <w:shd w:val="clear" w:color="auto" w:fill="auto"/>
            <w:vAlign w:val="center"/>
          </w:tcPr>
          <w:p w14:paraId="0F6A00AD"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45 000 сум/тонну*</w:t>
            </w:r>
          </w:p>
        </w:tc>
      </w:tr>
      <w:tr w:rsidR="000475BC" w:rsidRPr="00CE3CA1" w14:paraId="2BA63390" w14:textId="77777777" w:rsidTr="000750AD">
        <w:trPr>
          <w:trHeight w:val="454"/>
        </w:trPr>
        <w:tc>
          <w:tcPr>
            <w:tcW w:w="6946" w:type="dxa"/>
            <w:shd w:val="clear" w:color="auto" w:fill="auto"/>
            <w:vAlign w:val="center"/>
          </w:tcPr>
          <w:p w14:paraId="0E3E374C"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Известняк для производства извести</w:t>
            </w:r>
          </w:p>
        </w:tc>
        <w:tc>
          <w:tcPr>
            <w:tcW w:w="2126" w:type="dxa"/>
            <w:shd w:val="clear" w:color="auto" w:fill="auto"/>
            <w:vAlign w:val="center"/>
          </w:tcPr>
          <w:p w14:paraId="03DC0B32"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4E3886B6" w14:textId="77777777" w:rsidTr="000750AD">
        <w:trPr>
          <w:trHeight w:val="454"/>
        </w:trPr>
        <w:tc>
          <w:tcPr>
            <w:tcW w:w="6946" w:type="dxa"/>
            <w:shd w:val="clear" w:color="auto" w:fill="auto"/>
            <w:vAlign w:val="center"/>
          </w:tcPr>
          <w:p w14:paraId="2214F03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Блоки из природного облицовочного камня (известняк, известняк-ракушняк, травертиноподобные известняки, мрамор, гранит, гранодиорит, граносиенит, нефелиновый сиенит, габбро, граносиенитпорфир, игнимбриты кварцевых порфиров, липарито-дациты, вулканческий туф, вулканогенные породы, песчаник)</w:t>
            </w:r>
          </w:p>
        </w:tc>
        <w:tc>
          <w:tcPr>
            <w:tcW w:w="2126" w:type="dxa"/>
            <w:shd w:val="clear" w:color="auto" w:fill="auto"/>
            <w:vAlign w:val="center"/>
          </w:tcPr>
          <w:p w14:paraId="184FF361"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20000 сум/куб.м</w:t>
            </w:r>
          </w:p>
        </w:tc>
      </w:tr>
      <w:tr w:rsidR="000475BC" w:rsidRPr="00CE3CA1" w14:paraId="2BF04E49" w14:textId="77777777" w:rsidTr="000750AD">
        <w:trPr>
          <w:trHeight w:val="454"/>
        </w:trPr>
        <w:tc>
          <w:tcPr>
            <w:tcW w:w="6946" w:type="dxa"/>
            <w:shd w:val="clear" w:color="auto" w:fill="auto"/>
            <w:vAlign w:val="center"/>
          </w:tcPr>
          <w:p w14:paraId="6994CFFA"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Мраморная крошка</w:t>
            </w:r>
          </w:p>
        </w:tc>
        <w:tc>
          <w:tcPr>
            <w:tcW w:w="2126" w:type="dxa"/>
            <w:shd w:val="clear" w:color="auto" w:fill="auto"/>
            <w:vAlign w:val="center"/>
          </w:tcPr>
          <w:p w14:paraId="0CFB9E30"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17000 сум/куб.м</w:t>
            </w:r>
          </w:p>
        </w:tc>
      </w:tr>
      <w:tr w:rsidR="000475BC" w:rsidRPr="00CE3CA1" w14:paraId="37AD9B4C" w14:textId="77777777" w:rsidTr="000750AD">
        <w:trPr>
          <w:trHeight w:val="454"/>
        </w:trPr>
        <w:tc>
          <w:tcPr>
            <w:tcW w:w="6946" w:type="dxa"/>
            <w:shd w:val="clear" w:color="auto" w:fill="auto"/>
            <w:vAlign w:val="center"/>
          </w:tcPr>
          <w:p w14:paraId="3CF81EDC"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Керамзитовое сырье (бентонитовые и аргиллитовые глины)</w:t>
            </w:r>
          </w:p>
        </w:tc>
        <w:tc>
          <w:tcPr>
            <w:tcW w:w="2126" w:type="dxa"/>
            <w:shd w:val="clear" w:color="auto" w:fill="auto"/>
            <w:vAlign w:val="center"/>
          </w:tcPr>
          <w:p w14:paraId="15C4BDAF"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3960400C" w14:textId="77777777" w:rsidTr="000750AD">
        <w:trPr>
          <w:trHeight w:val="454"/>
        </w:trPr>
        <w:tc>
          <w:tcPr>
            <w:tcW w:w="6946" w:type="dxa"/>
            <w:shd w:val="clear" w:color="auto" w:fill="auto"/>
            <w:vAlign w:val="center"/>
          </w:tcPr>
          <w:p w14:paraId="1A2B7958"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Кирпично-черепичное сырье (лессы, суглинки, лессовидные породы, глины и пески в качестве отощателя)</w:t>
            </w:r>
          </w:p>
        </w:tc>
        <w:tc>
          <w:tcPr>
            <w:tcW w:w="2126" w:type="dxa"/>
            <w:shd w:val="clear" w:color="auto" w:fill="auto"/>
            <w:vAlign w:val="center"/>
          </w:tcPr>
          <w:p w14:paraId="10DAEA6E"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7000 сум/куб.м</w:t>
            </w:r>
          </w:p>
        </w:tc>
      </w:tr>
      <w:tr w:rsidR="000475BC" w:rsidRPr="00CE3CA1" w14:paraId="1E1ECA54" w14:textId="77777777" w:rsidTr="000750AD">
        <w:trPr>
          <w:trHeight w:val="454"/>
        </w:trPr>
        <w:tc>
          <w:tcPr>
            <w:tcW w:w="6946" w:type="dxa"/>
            <w:shd w:val="clear" w:color="auto" w:fill="auto"/>
            <w:vAlign w:val="center"/>
          </w:tcPr>
          <w:p w14:paraId="3C85EE24"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Гипсовый камень, гипс и ангидрид, ганч</w:t>
            </w:r>
          </w:p>
        </w:tc>
        <w:tc>
          <w:tcPr>
            <w:tcW w:w="2126" w:type="dxa"/>
            <w:shd w:val="clear" w:color="auto" w:fill="auto"/>
            <w:vAlign w:val="center"/>
          </w:tcPr>
          <w:p w14:paraId="790DB67D"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9500 сум/куб.м</w:t>
            </w:r>
          </w:p>
        </w:tc>
      </w:tr>
      <w:tr w:rsidR="000475BC" w:rsidRPr="00CE3CA1" w14:paraId="0CA7A432" w14:textId="77777777" w:rsidTr="000750AD">
        <w:trPr>
          <w:trHeight w:val="454"/>
        </w:trPr>
        <w:tc>
          <w:tcPr>
            <w:tcW w:w="6946" w:type="dxa"/>
            <w:shd w:val="clear" w:color="auto" w:fill="auto"/>
            <w:vAlign w:val="center"/>
          </w:tcPr>
          <w:p w14:paraId="1E44C82B"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Камни пильные, бутовый камень и на щебень</w:t>
            </w:r>
          </w:p>
        </w:tc>
        <w:tc>
          <w:tcPr>
            <w:tcW w:w="2126" w:type="dxa"/>
            <w:shd w:val="clear" w:color="auto" w:fill="auto"/>
            <w:vAlign w:val="center"/>
          </w:tcPr>
          <w:p w14:paraId="4FBFD051"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7000 сум/куб.м</w:t>
            </w:r>
          </w:p>
        </w:tc>
      </w:tr>
      <w:tr w:rsidR="000475BC" w:rsidRPr="00CE3CA1" w14:paraId="0C13FBFA" w14:textId="77777777" w:rsidTr="000750AD">
        <w:trPr>
          <w:trHeight w:val="454"/>
        </w:trPr>
        <w:tc>
          <w:tcPr>
            <w:tcW w:w="6946" w:type="dxa"/>
            <w:shd w:val="clear" w:color="auto" w:fill="auto"/>
            <w:vAlign w:val="center"/>
          </w:tcPr>
          <w:p w14:paraId="1652D3CE"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Сырье для берегоукрепительных работ (известняки, порфириты, граниты)</w:t>
            </w:r>
          </w:p>
        </w:tc>
        <w:tc>
          <w:tcPr>
            <w:tcW w:w="2126" w:type="dxa"/>
            <w:shd w:val="clear" w:color="auto" w:fill="auto"/>
            <w:vAlign w:val="center"/>
          </w:tcPr>
          <w:p w14:paraId="02943DD0"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10000 сум/куб.м</w:t>
            </w:r>
          </w:p>
        </w:tc>
      </w:tr>
      <w:tr w:rsidR="000475BC" w:rsidRPr="00CE3CA1" w14:paraId="418ADF83" w14:textId="77777777" w:rsidTr="000750AD">
        <w:trPr>
          <w:trHeight w:val="454"/>
        </w:trPr>
        <w:tc>
          <w:tcPr>
            <w:tcW w:w="6946" w:type="dxa"/>
            <w:shd w:val="clear" w:color="auto" w:fill="auto"/>
            <w:vAlign w:val="center"/>
          </w:tcPr>
          <w:p w14:paraId="75B66E20"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Песок строительный</w:t>
            </w:r>
          </w:p>
        </w:tc>
        <w:tc>
          <w:tcPr>
            <w:tcW w:w="2126" w:type="dxa"/>
            <w:shd w:val="clear" w:color="auto" w:fill="auto"/>
            <w:vAlign w:val="center"/>
          </w:tcPr>
          <w:p w14:paraId="72ABBD52"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8500 сум/куб.м</w:t>
            </w:r>
          </w:p>
        </w:tc>
      </w:tr>
      <w:tr w:rsidR="000475BC" w:rsidRPr="00CE3CA1" w14:paraId="6FD95FBB" w14:textId="77777777" w:rsidTr="000750AD">
        <w:trPr>
          <w:trHeight w:val="454"/>
        </w:trPr>
        <w:tc>
          <w:tcPr>
            <w:tcW w:w="6946" w:type="dxa"/>
            <w:shd w:val="clear" w:color="auto" w:fill="auto"/>
            <w:vAlign w:val="center"/>
          </w:tcPr>
          <w:p w14:paraId="07AD6DA6"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Песчано-гравийная смесь</w:t>
            </w:r>
          </w:p>
        </w:tc>
        <w:tc>
          <w:tcPr>
            <w:tcW w:w="2126" w:type="dxa"/>
            <w:shd w:val="clear" w:color="auto" w:fill="auto"/>
            <w:vAlign w:val="center"/>
          </w:tcPr>
          <w:p w14:paraId="2354309B"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7500 сум/куб.м</w:t>
            </w:r>
          </w:p>
        </w:tc>
      </w:tr>
      <w:tr w:rsidR="000475BC" w:rsidRPr="00CE3CA1" w14:paraId="651C3DCC" w14:textId="77777777" w:rsidTr="000750AD">
        <w:trPr>
          <w:trHeight w:val="454"/>
        </w:trPr>
        <w:tc>
          <w:tcPr>
            <w:tcW w:w="6946" w:type="dxa"/>
            <w:shd w:val="clear" w:color="auto" w:fill="auto"/>
            <w:vAlign w:val="center"/>
          </w:tcPr>
          <w:p w14:paraId="013A7655"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Песчаники</w:t>
            </w:r>
          </w:p>
        </w:tc>
        <w:tc>
          <w:tcPr>
            <w:tcW w:w="2126" w:type="dxa"/>
            <w:shd w:val="clear" w:color="auto" w:fill="auto"/>
            <w:vAlign w:val="center"/>
          </w:tcPr>
          <w:p w14:paraId="3ADA55D9"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01DE4E2A" w14:textId="77777777" w:rsidTr="000750AD">
        <w:trPr>
          <w:trHeight w:val="454"/>
        </w:trPr>
        <w:tc>
          <w:tcPr>
            <w:tcW w:w="6946" w:type="dxa"/>
            <w:shd w:val="clear" w:color="auto" w:fill="auto"/>
            <w:vAlign w:val="center"/>
          </w:tcPr>
          <w:p w14:paraId="077BA9DB"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Известняк-ракушечник</w:t>
            </w:r>
          </w:p>
        </w:tc>
        <w:tc>
          <w:tcPr>
            <w:tcW w:w="2126" w:type="dxa"/>
            <w:shd w:val="clear" w:color="auto" w:fill="auto"/>
            <w:vAlign w:val="center"/>
          </w:tcPr>
          <w:p w14:paraId="2E2FFBDE"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12500 сум/куб.м</w:t>
            </w:r>
          </w:p>
        </w:tc>
      </w:tr>
      <w:tr w:rsidR="000475BC" w:rsidRPr="00CE3CA1" w14:paraId="63C44FDE" w14:textId="77777777" w:rsidTr="000750AD">
        <w:trPr>
          <w:trHeight w:val="454"/>
        </w:trPr>
        <w:tc>
          <w:tcPr>
            <w:tcW w:w="6946" w:type="dxa"/>
            <w:shd w:val="clear" w:color="auto" w:fill="auto"/>
            <w:vAlign w:val="center"/>
          </w:tcPr>
          <w:p w14:paraId="486964EB"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Щебень строительный (карбонатные породы)</w:t>
            </w:r>
          </w:p>
        </w:tc>
        <w:tc>
          <w:tcPr>
            <w:tcW w:w="2126" w:type="dxa"/>
            <w:shd w:val="clear" w:color="auto" w:fill="auto"/>
          </w:tcPr>
          <w:p w14:paraId="0E51660A"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10000 сум/куб.м</w:t>
            </w:r>
          </w:p>
        </w:tc>
      </w:tr>
      <w:tr w:rsidR="000475BC" w:rsidRPr="00CE3CA1" w14:paraId="1FAE193F" w14:textId="77777777" w:rsidTr="000750AD">
        <w:trPr>
          <w:trHeight w:val="454"/>
        </w:trPr>
        <w:tc>
          <w:tcPr>
            <w:tcW w:w="6946" w:type="dxa"/>
            <w:shd w:val="clear" w:color="auto" w:fill="auto"/>
            <w:vAlign w:val="center"/>
          </w:tcPr>
          <w:p w14:paraId="7D38E75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Щебень строительный (граниты, порфириты и сланцевые породы)</w:t>
            </w:r>
          </w:p>
        </w:tc>
        <w:tc>
          <w:tcPr>
            <w:tcW w:w="2126" w:type="dxa"/>
            <w:shd w:val="clear" w:color="auto" w:fill="auto"/>
          </w:tcPr>
          <w:p w14:paraId="0B10D453"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 но не менее 10000 сум/куб.м</w:t>
            </w:r>
          </w:p>
        </w:tc>
      </w:tr>
      <w:tr w:rsidR="000475BC" w:rsidRPr="00CE3CA1" w14:paraId="4000A2E4" w14:textId="77777777" w:rsidTr="000750AD">
        <w:trPr>
          <w:trHeight w:val="454"/>
        </w:trPr>
        <w:tc>
          <w:tcPr>
            <w:tcW w:w="6946" w:type="dxa"/>
            <w:shd w:val="clear" w:color="auto" w:fill="auto"/>
            <w:vAlign w:val="center"/>
          </w:tcPr>
          <w:p w14:paraId="750B35FD"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Фарфоровое сырье (фарфоровый камень, глинистые сланцы беложгущиеся)</w:t>
            </w:r>
          </w:p>
        </w:tc>
        <w:tc>
          <w:tcPr>
            <w:tcW w:w="2126" w:type="dxa"/>
            <w:shd w:val="clear" w:color="auto" w:fill="auto"/>
            <w:vAlign w:val="center"/>
          </w:tcPr>
          <w:p w14:paraId="4A231C47"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5A68E997" w14:textId="77777777" w:rsidTr="000750AD">
        <w:trPr>
          <w:trHeight w:val="454"/>
        </w:trPr>
        <w:tc>
          <w:tcPr>
            <w:tcW w:w="6946" w:type="dxa"/>
            <w:shd w:val="clear" w:color="auto" w:fill="auto"/>
            <w:vAlign w:val="center"/>
          </w:tcPr>
          <w:p w14:paraId="7375C929"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Сырье для строительства плотин (песчано-гравийные материалы, глинистые породы, песок, бентонитовые глины, известняки)</w:t>
            </w:r>
          </w:p>
        </w:tc>
        <w:tc>
          <w:tcPr>
            <w:tcW w:w="2126" w:type="dxa"/>
            <w:shd w:val="clear" w:color="auto" w:fill="auto"/>
            <w:vAlign w:val="center"/>
          </w:tcPr>
          <w:p w14:paraId="08B31CEA"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6CE1FB5D" w14:textId="77777777" w:rsidTr="000750AD">
        <w:trPr>
          <w:trHeight w:val="454"/>
        </w:trPr>
        <w:tc>
          <w:tcPr>
            <w:tcW w:w="6946" w:type="dxa"/>
            <w:shd w:val="clear" w:color="auto" w:fill="auto"/>
            <w:vAlign w:val="center"/>
          </w:tcPr>
          <w:p w14:paraId="05D6229F" w14:textId="77777777" w:rsidR="000475BC" w:rsidRPr="00CE3CA1" w:rsidRDefault="000475BC" w:rsidP="000475BC">
            <w:pPr>
              <w:spacing w:after="0" w:line="240" w:lineRule="auto"/>
              <w:ind w:firstLine="176"/>
              <w:rPr>
                <w:rFonts w:ascii="Times New Roman" w:hAnsi="Times New Roman" w:cs="Times New Roman"/>
                <w:sz w:val="26"/>
                <w:szCs w:val="26"/>
              </w:rPr>
            </w:pPr>
            <w:r w:rsidRPr="00CE3CA1">
              <w:rPr>
                <w:rFonts w:ascii="Times New Roman" w:hAnsi="Times New Roman" w:cs="Times New Roman"/>
                <w:sz w:val="26"/>
                <w:szCs w:val="26"/>
              </w:rPr>
              <w:t>Другие общераспространенные полезные ископаемые (мергели, аргелиты, амвриты и др.)</w:t>
            </w:r>
          </w:p>
        </w:tc>
        <w:tc>
          <w:tcPr>
            <w:tcW w:w="2126" w:type="dxa"/>
            <w:shd w:val="clear" w:color="auto" w:fill="auto"/>
            <w:vAlign w:val="center"/>
          </w:tcPr>
          <w:p w14:paraId="02FADC4C" w14:textId="77777777"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r>
      <w:tr w:rsidR="000475BC" w:rsidRPr="00CE3CA1" w14:paraId="4BE0AE71" w14:textId="77777777" w:rsidTr="000750AD">
        <w:trPr>
          <w:trHeight w:val="454"/>
        </w:trPr>
        <w:tc>
          <w:tcPr>
            <w:tcW w:w="6946" w:type="dxa"/>
            <w:shd w:val="clear" w:color="auto" w:fill="auto"/>
            <w:vAlign w:val="center"/>
          </w:tcPr>
          <w:p w14:paraId="347521FD" w14:textId="71130B60" w:rsidR="000475BC" w:rsidRPr="00CE3CA1" w:rsidRDefault="000475BC" w:rsidP="00470494">
            <w:pPr>
              <w:spacing w:after="0" w:line="240" w:lineRule="auto"/>
              <w:ind w:firstLine="176"/>
              <w:rPr>
                <w:rFonts w:ascii="Times New Roman" w:hAnsi="Times New Roman" w:cs="Times New Roman"/>
                <w:sz w:val="26"/>
                <w:szCs w:val="26"/>
              </w:rPr>
            </w:pPr>
            <w:r w:rsidRPr="00CE3CA1">
              <w:rPr>
                <w:rFonts w:ascii="Times New Roman" w:hAnsi="Times New Roman" w:cs="Times New Roman"/>
                <w:b/>
                <w:bCs/>
                <w:color w:val="000000"/>
                <w:sz w:val="26"/>
                <w:szCs w:val="26"/>
              </w:rPr>
              <w:t>2.</w:t>
            </w:r>
            <w:r w:rsidR="00470494" w:rsidRPr="00CE3CA1">
              <w:rPr>
                <w:rFonts w:ascii="Times New Roman" w:hAnsi="Times New Roman" w:cs="Times New Roman"/>
                <w:b/>
                <w:bCs/>
                <w:color w:val="000000"/>
                <w:sz w:val="26"/>
                <w:szCs w:val="26"/>
              </w:rPr>
              <w:t> </w:t>
            </w:r>
            <w:r w:rsidRPr="00CE3CA1">
              <w:rPr>
                <w:rFonts w:ascii="Times New Roman" w:hAnsi="Times New Roman" w:cs="Times New Roman"/>
                <w:b/>
                <w:bCs/>
                <w:color w:val="000000"/>
                <w:sz w:val="26"/>
                <w:szCs w:val="26"/>
              </w:rPr>
              <w:t>Полезные ископаемые, извлеченные из техногенных минеральных образований</w:t>
            </w:r>
          </w:p>
        </w:tc>
        <w:tc>
          <w:tcPr>
            <w:tcW w:w="2126" w:type="dxa"/>
            <w:shd w:val="clear" w:color="auto" w:fill="auto"/>
            <w:vAlign w:val="center"/>
          </w:tcPr>
          <w:p w14:paraId="0CA5B36A" w14:textId="27FE2316" w:rsidR="000475BC" w:rsidRPr="00CE3CA1" w:rsidRDefault="000475BC" w:rsidP="000475BC">
            <w:pPr>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 xml:space="preserve">30 % от налоговой ставки </w:t>
            </w:r>
            <w:r w:rsidRPr="00CE3CA1">
              <w:rPr>
                <w:rFonts w:ascii="Times New Roman" w:hAnsi="Times New Roman" w:cs="Times New Roman"/>
                <w:sz w:val="26"/>
                <w:szCs w:val="26"/>
              </w:rPr>
              <w:br/>
            </w:r>
            <w:r w:rsidRPr="00CE3CA1">
              <w:rPr>
                <w:rFonts w:ascii="Times New Roman" w:hAnsi="Times New Roman" w:cs="Times New Roman"/>
                <w:sz w:val="26"/>
                <w:szCs w:val="26"/>
              </w:rPr>
              <w:lastRenderedPageBreak/>
              <w:t>за добычу основного полезного ископаемого</w:t>
            </w:r>
          </w:p>
        </w:tc>
      </w:tr>
    </w:tbl>
    <w:p w14:paraId="27303B42" w14:textId="6F896E74" w:rsidR="00621671" w:rsidRPr="00CE3CA1" w:rsidRDefault="00621671" w:rsidP="000750AD">
      <w:pPr>
        <w:autoSpaceDE w:val="0"/>
        <w:autoSpaceDN w:val="0"/>
        <w:adjustRightInd w:val="0"/>
        <w:spacing w:after="120" w:line="240" w:lineRule="auto"/>
        <w:ind w:firstLine="720"/>
        <w:jc w:val="both"/>
        <w:rPr>
          <w:rFonts w:ascii="Times New Roman" w:hAnsi="Times New Roman" w:cs="Times New Roman"/>
          <w:noProof/>
          <w:sz w:val="26"/>
          <w:szCs w:val="26"/>
        </w:rPr>
      </w:pPr>
      <w:r w:rsidRPr="00CE3CA1">
        <w:rPr>
          <w:rFonts w:ascii="Times New Roman" w:hAnsi="Times New Roman" w:cs="Times New Roman"/>
          <w:noProof/>
          <w:sz w:val="26"/>
          <w:szCs w:val="26"/>
        </w:rPr>
        <w:lastRenderedPageBreak/>
        <w:t>* Налог по установленной налоговой ставке уплачивается заводами-производителями цемента, а также недропользователями, реализующими им цементное сырье – известняк. Для заводов, использующих уголь для производства цемента</w:t>
      </w:r>
      <w:r w:rsidR="00A74908" w:rsidRPr="00CE3CA1">
        <w:rPr>
          <w:rFonts w:ascii="Times New Roman" w:hAnsi="Times New Roman" w:cs="Times New Roman"/>
          <w:noProof/>
          <w:sz w:val="26"/>
          <w:szCs w:val="26"/>
        </w:rPr>
        <w:t>,</w:t>
      </w:r>
      <w:r w:rsidRPr="00CE3CA1">
        <w:rPr>
          <w:rFonts w:ascii="Times New Roman" w:hAnsi="Times New Roman" w:cs="Times New Roman"/>
          <w:noProof/>
          <w:sz w:val="26"/>
          <w:szCs w:val="26"/>
        </w:rPr>
        <w:t xml:space="preserve"> налоговая ставка снижается на 50 процентов.</w:t>
      </w:r>
    </w:p>
    <w:p w14:paraId="005E2BC5" w14:textId="130F16D2"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отдельных налогоплательщиков, осуществляющих добычу </w:t>
      </w:r>
      <w:r w:rsidR="00A74908" w:rsidRPr="00CE3CA1">
        <w:rPr>
          <w:rFonts w:ascii="Times New Roman" w:hAnsi="Times New Roman" w:cs="Times New Roman"/>
          <w:noProof/>
          <w:sz w:val="28"/>
          <w:szCs w:val="28"/>
        </w:rPr>
        <w:t>драгоценных</w:t>
      </w:r>
      <w:r w:rsidRPr="00CE3CA1">
        <w:rPr>
          <w:rFonts w:ascii="Times New Roman" w:hAnsi="Times New Roman" w:cs="Times New Roman"/>
          <w:noProof/>
          <w:sz w:val="28"/>
          <w:szCs w:val="28"/>
        </w:rPr>
        <w:t>, цветных, редких и радиоактиных металлов, Президентом Республики Узбекистан могут устанавливаться повышенные налоговые ставки.</w:t>
      </w:r>
    </w:p>
    <w:p w14:paraId="418E171F" w14:textId="3E6E9FCE" w:rsidR="00A81A17" w:rsidRPr="00CE3CA1" w:rsidRDefault="00A81A17" w:rsidP="001D1709">
      <w:pPr>
        <w:autoSpaceDE w:val="0"/>
        <w:autoSpaceDN w:val="0"/>
        <w:adjustRightInd w:val="0"/>
        <w:spacing w:after="0" w:line="250" w:lineRule="auto"/>
        <w:ind w:firstLine="720"/>
        <w:jc w:val="both"/>
        <w:rPr>
          <w:rFonts w:ascii="Times New Roman" w:hAnsi="Times New Roman" w:cs="Times New Roman"/>
          <w:noProof/>
          <w:sz w:val="28"/>
          <w:szCs w:val="28"/>
        </w:rPr>
      </w:pPr>
    </w:p>
    <w:p w14:paraId="6D0E32DB" w14:textId="0EDFCB01" w:rsidR="00A81A17" w:rsidRPr="00CE3CA1" w:rsidRDefault="00A81A17" w:rsidP="001D1709">
      <w:pPr>
        <w:pStyle w:val="2"/>
        <w:spacing w:before="0" w:line="25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453. Налоговый период. Отчетный период</w:t>
      </w:r>
    </w:p>
    <w:p w14:paraId="54C1DF96" w14:textId="77777777" w:rsidR="00A81A17" w:rsidRPr="00CE3CA1" w:rsidRDefault="00A81A17" w:rsidP="001D1709">
      <w:pPr>
        <w:spacing w:after="0" w:line="250" w:lineRule="auto"/>
        <w:ind w:firstLine="720"/>
        <w:rPr>
          <w:rFonts w:ascii="Times New Roman" w:hAnsi="Times New Roman" w:cs="Times New Roman"/>
          <w:sz w:val="28"/>
          <w:szCs w:val="28"/>
          <w:lang w:eastAsia="ru-RU"/>
        </w:rPr>
      </w:pPr>
    </w:p>
    <w:p w14:paraId="2CAB6A37" w14:textId="77777777" w:rsidR="00A81A17" w:rsidRPr="00CE3CA1" w:rsidRDefault="00A81A17"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Налоговым периодом является календарный год.</w:t>
      </w:r>
    </w:p>
    <w:p w14:paraId="471688F6" w14:textId="77777777" w:rsidR="00A81A17" w:rsidRPr="00CE3CA1" w:rsidRDefault="00A81A17"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Отчетным периодом является:</w:t>
      </w:r>
    </w:p>
    <w:p w14:paraId="46911C0F" w14:textId="72550EB0" w:rsidR="00A81A17" w:rsidRPr="00CE3CA1" w:rsidRDefault="00A81A17"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юридических лиц </w:t>
      </w:r>
      <w:r w:rsidR="00BD540B" w:rsidRPr="00CE3CA1">
        <w:rPr>
          <w:rFonts w:ascii="Times New Roman" w:hAnsi="Times New Roman" w:cs="Times New Roman"/>
          <w:noProof/>
          <w:sz w:val="28"/>
          <w:szCs w:val="28"/>
        </w:rPr>
        <w:t>–</w:t>
      </w:r>
      <w:r w:rsidR="00DE2911" w:rsidRPr="00CE3CA1">
        <w:rPr>
          <w:rFonts w:ascii="Times New Roman" w:hAnsi="Times New Roman" w:cs="Times New Roman"/>
          <w:noProof/>
          <w:sz w:val="28"/>
          <w:szCs w:val="28"/>
        </w:rPr>
        <w:t xml:space="preserve"> </w:t>
      </w:r>
      <w:r w:rsidR="00BD540B" w:rsidRPr="00CE3CA1">
        <w:rPr>
          <w:rFonts w:ascii="Times New Roman" w:hAnsi="Times New Roman" w:cs="Times New Roman"/>
          <w:noProof/>
          <w:sz w:val="28"/>
          <w:szCs w:val="28"/>
        </w:rPr>
        <w:t>месяц</w:t>
      </w:r>
      <w:r w:rsidRPr="00CE3CA1">
        <w:rPr>
          <w:rFonts w:ascii="Times New Roman" w:hAnsi="Times New Roman" w:cs="Times New Roman"/>
          <w:noProof/>
          <w:sz w:val="28"/>
          <w:szCs w:val="28"/>
        </w:rPr>
        <w:t>;</w:t>
      </w:r>
    </w:p>
    <w:p w14:paraId="47EE4B5B" w14:textId="44EB2532" w:rsidR="00A81A17" w:rsidRPr="00CE3CA1" w:rsidRDefault="00A81A17"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для физических лиц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календарный год.</w:t>
      </w:r>
    </w:p>
    <w:p w14:paraId="37C1E169" w14:textId="77777777"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b/>
          <w:noProof/>
          <w:sz w:val="28"/>
          <w:szCs w:val="28"/>
        </w:rPr>
      </w:pPr>
    </w:p>
    <w:p w14:paraId="3B6CD81A" w14:textId="77777777" w:rsidR="0001572E" w:rsidRPr="00CE3CA1" w:rsidRDefault="00621671" w:rsidP="001D1709">
      <w:pPr>
        <w:pStyle w:val="2"/>
        <w:spacing w:before="0" w:line="250" w:lineRule="auto"/>
        <w:ind w:firstLine="720"/>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1676AD" w:rsidRPr="00CE3CA1">
        <w:rPr>
          <w:rFonts w:ascii="Times New Roman" w:hAnsi="Times New Roman" w:cs="Times New Roman"/>
          <w:bCs w:val="0"/>
          <w:sz w:val="28"/>
          <w:szCs w:val="28"/>
        </w:rPr>
        <w:t>54</w:t>
      </w:r>
      <w:r w:rsidRPr="00CE3CA1">
        <w:rPr>
          <w:rFonts w:ascii="Times New Roman" w:hAnsi="Times New Roman" w:cs="Times New Roman"/>
          <w:bCs w:val="0"/>
          <w:sz w:val="28"/>
          <w:szCs w:val="28"/>
        </w:rPr>
        <w:t xml:space="preserve">. Порядок исчисления налога, представления </w:t>
      </w:r>
    </w:p>
    <w:p w14:paraId="23F13F81" w14:textId="717A65BC" w:rsidR="00621671" w:rsidRPr="00CE3CA1" w:rsidRDefault="00621671" w:rsidP="001D1709">
      <w:pPr>
        <w:autoSpaceDE w:val="0"/>
        <w:autoSpaceDN w:val="0"/>
        <w:adjustRightInd w:val="0"/>
        <w:spacing w:after="0" w:line="250" w:lineRule="auto"/>
        <w:ind w:firstLine="2268"/>
        <w:rPr>
          <w:rFonts w:ascii="Times New Roman" w:hAnsi="Times New Roman" w:cs="Times New Roman"/>
          <w:b/>
          <w:bCs/>
          <w:sz w:val="28"/>
          <w:szCs w:val="28"/>
        </w:rPr>
      </w:pPr>
      <w:r w:rsidRPr="00CE3CA1">
        <w:rPr>
          <w:rFonts w:ascii="Times New Roman" w:hAnsi="Times New Roman" w:cs="Times New Roman"/>
          <w:b/>
          <w:bCs/>
          <w:sz w:val="28"/>
          <w:szCs w:val="28"/>
        </w:rPr>
        <w:t xml:space="preserve">налоговой отчетности и уплаты налога </w:t>
      </w:r>
    </w:p>
    <w:p w14:paraId="791E0F3A" w14:textId="77777777" w:rsidR="00621671" w:rsidRPr="00CE3CA1" w:rsidRDefault="00621671" w:rsidP="001D1709">
      <w:pPr>
        <w:spacing w:after="0" w:line="250" w:lineRule="auto"/>
        <w:ind w:firstLine="720"/>
        <w:rPr>
          <w:rFonts w:ascii="Times New Roman" w:hAnsi="Times New Roman" w:cs="Times New Roman"/>
          <w:sz w:val="28"/>
          <w:szCs w:val="28"/>
          <w:lang w:eastAsia="ru-RU"/>
        </w:rPr>
      </w:pPr>
    </w:p>
    <w:p w14:paraId="113B1C55" w14:textId="77777777"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Налог исчисляется исходя из налоговой базы и установленной налоговой ставки.</w:t>
      </w:r>
    </w:p>
    <w:p w14:paraId="23BAB0E3" w14:textId="2288AABF"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По отдельным видам полезных ископаемых сумма налога определяется исходя из налоговой базы и установленной </w:t>
      </w:r>
      <w:r w:rsidR="005836D1" w:rsidRPr="00CE3CA1">
        <w:rPr>
          <w:rFonts w:ascii="Times New Roman" w:hAnsi="Times New Roman" w:cs="Times New Roman"/>
          <w:noProof/>
          <w:sz w:val="28"/>
          <w:szCs w:val="28"/>
        </w:rPr>
        <w:t xml:space="preserve">налоговой </w:t>
      </w:r>
      <w:r w:rsidRPr="00CE3CA1">
        <w:rPr>
          <w:rFonts w:ascii="Times New Roman" w:hAnsi="Times New Roman" w:cs="Times New Roman"/>
          <w:noProof/>
          <w:sz w:val="28"/>
          <w:szCs w:val="28"/>
        </w:rPr>
        <w:t>ставки, но не ниже установленной суммы налога.</w:t>
      </w:r>
    </w:p>
    <w:p w14:paraId="4C20BD4B" w14:textId="62FD0F36" w:rsidR="00621671" w:rsidRPr="00CE3CA1" w:rsidRDefault="00621671" w:rsidP="001D1709">
      <w:pPr>
        <w:shd w:val="clear" w:color="auto" w:fill="FFFFFF" w:themeFill="background1"/>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Налоговая отчетность представляется в налоговые органы по месту налогового учета, а по нерудным полезным ископаемым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по месту осуществления добычи в следующие сроки:</w:t>
      </w:r>
    </w:p>
    <w:p w14:paraId="1F0AD55E" w14:textId="096149DA" w:rsidR="00621671" w:rsidRPr="00CE3CA1" w:rsidRDefault="00621671" w:rsidP="00BD540B">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юридическими лицами </w:t>
      </w:r>
      <w:r w:rsidR="000750AD" w:rsidRPr="00CE3CA1">
        <w:rPr>
          <w:rFonts w:ascii="Times New Roman" w:hAnsi="Times New Roman" w:cs="Times New Roman"/>
          <w:noProof/>
          <w:sz w:val="28"/>
          <w:szCs w:val="28"/>
        </w:rPr>
        <w:t xml:space="preserve">– </w:t>
      </w:r>
      <w:r w:rsidRPr="00CE3CA1">
        <w:rPr>
          <w:rFonts w:ascii="Times New Roman" w:hAnsi="Times New Roman" w:cs="Times New Roman"/>
          <w:noProof/>
          <w:sz w:val="28"/>
          <w:szCs w:val="28"/>
        </w:rPr>
        <w:t xml:space="preserve">нарастающим итогом </w:t>
      </w:r>
      <w:r w:rsidR="00BD540B" w:rsidRPr="00CE3CA1">
        <w:rPr>
          <w:rFonts w:ascii="Times New Roman" w:hAnsi="Times New Roman" w:cs="Times New Roman"/>
          <w:noProof/>
          <w:sz w:val="28"/>
          <w:szCs w:val="28"/>
        </w:rPr>
        <w:t xml:space="preserve">ежемесячно </w:t>
      </w:r>
      <w:r w:rsidRPr="00CE3CA1">
        <w:rPr>
          <w:rFonts w:ascii="Times New Roman" w:hAnsi="Times New Roman" w:cs="Times New Roman"/>
          <w:noProof/>
          <w:sz w:val="28"/>
          <w:szCs w:val="28"/>
        </w:rPr>
        <w:t xml:space="preserve">не позднее 20 числа месяца, следующего за отчетным периодом, а по итогам года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в срок представления годовой финансовой отчетности;</w:t>
      </w:r>
    </w:p>
    <w:p w14:paraId="7DA838EF" w14:textId="31AF6FDC"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физическими лицами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один раз в год не позднее 1 февраля года, следующего за налоговым периодом.</w:t>
      </w:r>
    </w:p>
    <w:p w14:paraId="399D1519" w14:textId="77777777"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Уплата налога производится:</w:t>
      </w:r>
    </w:p>
    <w:p w14:paraId="5A3F25B0" w14:textId="655FEC25"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noProof/>
          <w:sz w:val="28"/>
          <w:szCs w:val="28"/>
        </w:rPr>
        <w:t xml:space="preserve">юридическими лицами </w:t>
      </w:r>
      <w:r w:rsidR="000750AD"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ежемесячно не позднее 20 числа следующего месяца, а по итогам года </w:t>
      </w:r>
      <w:r w:rsidR="001D1709" w:rsidRPr="00CE3CA1">
        <w:rPr>
          <w:rFonts w:ascii="Times New Roman" w:hAnsi="Times New Roman" w:cs="Times New Roman"/>
          <w:noProof/>
          <w:sz w:val="28"/>
          <w:szCs w:val="28"/>
        </w:rPr>
        <w:t>–</w:t>
      </w:r>
      <w:r w:rsidRPr="00CE3CA1">
        <w:rPr>
          <w:rFonts w:ascii="Times New Roman" w:hAnsi="Times New Roman" w:cs="Times New Roman"/>
          <w:noProof/>
          <w:sz w:val="28"/>
          <w:szCs w:val="28"/>
        </w:rPr>
        <w:t xml:space="preserve"> не позднее срока представления годовой финансовой отчетности;</w:t>
      </w:r>
    </w:p>
    <w:p w14:paraId="4395C753" w14:textId="768F8360" w:rsidR="00621671" w:rsidRPr="00CE3CA1" w:rsidRDefault="00621671" w:rsidP="001D1709">
      <w:pPr>
        <w:autoSpaceDE w:val="0"/>
        <w:autoSpaceDN w:val="0"/>
        <w:adjustRightInd w:val="0"/>
        <w:spacing w:after="0" w:line="250" w:lineRule="auto"/>
        <w:ind w:firstLine="720"/>
        <w:jc w:val="both"/>
        <w:rPr>
          <w:rFonts w:ascii="Times New Roman" w:hAnsi="Times New Roman" w:cs="Times New Roman"/>
          <w:noProof/>
          <w:sz w:val="28"/>
          <w:szCs w:val="28"/>
        </w:rPr>
      </w:pPr>
      <w:r w:rsidRPr="00CE3CA1">
        <w:rPr>
          <w:rFonts w:ascii="Times New Roman" w:hAnsi="Times New Roman" w:cs="Times New Roman"/>
          <w:sz w:val="28"/>
          <w:szCs w:val="28"/>
        </w:rPr>
        <w:t xml:space="preserve">физическими лицами </w:t>
      </w:r>
      <w:r w:rsidR="000750AD"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позднее срока представления </w:t>
      </w:r>
      <w:r w:rsidRPr="00CE3CA1">
        <w:rPr>
          <w:rFonts w:ascii="Times New Roman" w:hAnsi="Times New Roman" w:cs="Times New Roman"/>
          <w:noProof/>
          <w:sz w:val="28"/>
          <w:szCs w:val="28"/>
        </w:rPr>
        <w:t>налоговой</w:t>
      </w:r>
      <w:r w:rsidRPr="00CE3CA1">
        <w:rPr>
          <w:rFonts w:ascii="Times New Roman" w:hAnsi="Times New Roman" w:cs="Times New Roman"/>
          <w:sz w:val="28"/>
          <w:szCs w:val="28"/>
        </w:rPr>
        <w:t xml:space="preserve"> отчетности.</w:t>
      </w:r>
    </w:p>
    <w:p w14:paraId="6F7DAD0A" w14:textId="77777777" w:rsidR="001D1709" w:rsidRPr="00CE3CA1" w:rsidRDefault="001D1709" w:rsidP="00996494">
      <w:pPr>
        <w:spacing w:after="0" w:line="240" w:lineRule="auto"/>
        <w:ind w:firstLine="720"/>
        <w:jc w:val="both"/>
        <w:rPr>
          <w:rFonts w:ascii="Times New Roman" w:hAnsi="Times New Roman" w:cs="Times New Roman"/>
          <w:b/>
          <w:bCs/>
          <w:noProof/>
          <w:sz w:val="28"/>
          <w:szCs w:val="28"/>
        </w:rPr>
      </w:pPr>
    </w:p>
    <w:p w14:paraId="555FE49E" w14:textId="77777777" w:rsidR="00AC6B2A" w:rsidRPr="00CE3CA1" w:rsidRDefault="001676AD" w:rsidP="00996494">
      <w:pPr>
        <w:pStyle w:val="2"/>
        <w:spacing w:before="0" w:after="120" w:line="240" w:lineRule="auto"/>
        <w:ind w:firstLine="142"/>
        <w:jc w:val="center"/>
        <w:rPr>
          <w:rFonts w:ascii="Times New Roman" w:hAnsi="Times New Roman" w:cs="Times New Roman"/>
          <w:bCs w:val="0"/>
          <w:noProof/>
          <w:sz w:val="28"/>
          <w:szCs w:val="28"/>
        </w:rPr>
      </w:pPr>
      <w:r w:rsidRPr="00CE3CA1">
        <w:rPr>
          <w:rFonts w:ascii="Times New Roman" w:hAnsi="Times New Roman" w:cs="Times New Roman"/>
          <w:bCs w:val="0"/>
          <w:sz w:val="28"/>
          <w:szCs w:val="28"/>
        </w:rPr>
        <w:lastRenderedPageBreak/>
        <w:t>РАЗДЕЛ</w:t>
      </w:r>
      <w:r w:rsidRPr="00CE3CA1">
        <w:rPr>
          <w:rFonts w:ascii="Times New Roman" w:hAnsi="Times New Roman" w:cs="Times New Roman"/>
          <w:bCs w:val="0"/>
          <w:noProof/>
          <w:sz w:val="28"/>
          <w:szCs w:val="28"/>
        </w:rPr>
        <w:t xml:space="preserve"> XIX.</w:t>
      </w:r>
    </w:p>
    <w:p w14:paraId="64BFFE1E" w14:textId="4DA1BA8A" w:rsidR="001D46FA" w:rsidRPr="00CE3CA1" w:rsidRDefault="001676AD" w:rsidP="00996494">
      <w:pPr>
        <w:pStyle w:val="2"/>
        <w:spacing w:before="0" w:after="120" w:line="240" w:lineRule="auto"/>
        <w:ind w:firstLine="142"/>
        <w:jc w:val="center"/>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СБОРЫ</w:t>
      </w:r>
    </w:p>
    <w:p w14:paraId="3484BFC8" w14:textId="77777777" w:rsidR="001D46FA" w:rsidRPr="00CE3CA1" w:rsidRDefault="001D46FA" w:rsidP="00EA7743">
      <w:pPr>
        <w:spacing w:after="0" w:line="240" w:lineRule="auto"/>
        <w:ind w:firstLine="720"/>
        <w:jc w:val="both"/>
        <w:rPr>
          <w:rFonts w:ascii="Times New Roman" w:hAnsi="Times New Roman" w:cs="Times New Roman"/>
          <w:b/>
          <w:noProof/>
          <w:sz w:val="28"/>
          <w:szCs w:val="28"/>
        </w:rPr>
      </w:pPr>
    </w:p>
    <w:p w14:paraId="63BE314C" w14:textId="77777777" w:rsidR="001D46FA" w:rsidRPr="00CE3CA1" w:rsidRDefault="001D46FA" w:rsidP="00EA7743">
      <w:pPr>
        <w:pStyle w:val="2"/>
        <w:spacing w:before="0" w:line="240" w:lineRule="auto"/>
        <w:ind w:firstLine="720"/>
        <w:rPr>
          <w:rFonts w:ascii="Times New Roman" w:hAnsi="Times New Roman" w:cs="Times New Roman"/>
          <w:bCs w:val="0"/>
          <w:sz w:val="28"/>
          <w:szCs w:val="28"/>
        </w:rPr>
      </w:pPr>
      <w:r w:rsidRPr="00CE3CA1">
        <w:rPr>
          <w:rFonts w:ascii="Times New Roman" w:hAnsi="Times New Roman" w:cs="Times New Roman"/>
          <w:noProof/>
          <w:sz w:val="28"/>
          <w:szCs w:val="28"/>
        </w:rPr>
        <w:t xml:space="preserve">Глава </w:t>
      </w:r>
      <w:r w:rsidRPr="00CE3CA1">
        <w:rPr>
          <w:rFonts w:ascii="Times New Roman" w:hAnsi="Times New Roman" w:cs="Times New Roman"/>
          <w:bCs w:val="0"/>
          <w:sz w:val="28"/>
          <w:szCs w:val="28"/>
        </w:rPr>
        <w:t>65. Автотранспортные сборы</w:t>
      </w:r>
    </w:p>
    <w:p w14:paraId="1276220E" w14:textId="77777777" w:rsidR="001D46FA" w:rsidRPr="00CE3CA1" w:rsidRDefault="001D46FA" w:rsidP="00EA7743">
      <w:pPr>
        <w:spacing w:after="0" w:line="240" w:lineRule="auto"/>
        <w:ind w:firstLine="720"/>
        <w:jc w:val="both"/>
        <w:rPr>
          <w:rFonts w:ascii="Times New Roman" w:hAnsi="Times New Roman" w:cs="Times New Roman"/>
          <w:b/>
          <w:bCs/>
          <w:sz w:val="28"/>
          <w:szCs w:val="28"/>
        </w:rPr>
      </w:pPr>
    </w:p>
    <w:p w14:paraId="590526B6" w14:textId="10C2EBC7"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bCs w:val="0"/>
          <w:sz w:val="28"/>
          <w:szCs w:val="28"/>
        </w:rPr>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55</w:t>
      </w:r>
      <w:r w:rsidRPr="00CE3CA1">
        <w:rPr>
          <w:rFonts w:ascii="Times New Roman" w:hAnsi="Times New Roman" w:cs="Times New Roman"/>
          <w:bCs w:val="0"/>
          <w:noProof/>
          <w:sz w:val="28"/>
          <w:szCs w:val="28"/>
        </w:rPr>
        <w:t>. Виды автотранспортных сборов</w:t>
      </w:r>
    </w:p>
    <w:p w14:paraId="35AAF3BA" w14:textId="77777777" w:rsidR="001D46FA" w:rsidRPr="00CE3CA1" w:rsidRDefault="001D46FA" w:rsidP="00EA7743">
      <w:pPr>
        <w:spacing w:after="0" w:line="240" w:lineRule="auto"/>
        <w:ind w:firstLine="720"/>
        <w:jc w:val="both"/>
        <w:rPr>
          <w:rFonts w:ascii="Times New Roman" w:hAnsi="Times New Roman" w:cs="Times New Roman"/>
          <w:b/>
          <w:bCs/>
          <w:noProof/>
          <w:sz w:val="28"/>
          <w:szCs w:val="28"/>
        </w:rPr>
      </w:pPr>
    </w:p>
    <w:p w14:paraId="7A54F7B7" w14:textId="77777777" w:rsidR="001D46FA" w:rsidRPr="00CE3CA1" w:rsidRDefault="001D46FA"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К автотранспортным сборам относятся: </w:t>
      </w:r>
    </w:p>
    <w:p w14:paraId="28B01CD2" w14:textId="77777777" w:rsidR="001D46FA" w:rsidRPr="00CE3CA1" w:rsidRDefault="001D46FA"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сбор за приобретение и (или) временный ввоз на территорию Республики Узбекистан автотранспортных средств;</w:t>
      </w:r>
    </w:p>
    <w:p w14:paraId="074E6927" w14:textId="77777777" w:rsidR="001D46FA" w:rsidRPr="00CE3CA1" w:rsidRDefault="001D46FA" w:rsidP="00EA7743">
      <w:pPr>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сбор за въезд на территорию и транзит по территории Республики Узбекистан автотранспортных средств иностранных государств.</w:t>
      </w:r>
    </w:p>
    <w:p w14:paraId="6624ADDF" w14:textId="77777777" w:rsidR="001D46FA" w:rsidRPr="00CE3CA1" w:rsidRDefault="001D46FA" w:rsidP="00EA7743">
      <w:pPr>
        <w:spacing w:after="0" w:line="240" w:lineRule="auto"/>
        <w:ind w:firstLine="720"/>
        <w:jc w:val="both"/>
        <w:rPr>
          <w:rFonts w:ascii="Times New Roman" w:hAnsi="Times New Roman" w:cs="Times New Roman"/>
          <w:bCs/>
          <w:noProof/>
          <w:sz w:val="28"/>
          <w:szCs w:val="28"/>
        </w:rPr>
      </w:pPr>
    </w:p>
    <w:p w14:paraId="282F2066" w14:textId="38D04B1D"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56</w:t>
      </w:r>
      <w:r w:rsidRPr="00CE3CA1">
        <w:rPr>
          <w:rFonts w:ascii="Times New Roman" w:hAnsi="Times New Roman" w:cs="Times New Roman"/>
          <w:bCs w:val="0"/>
          <w:noProof/>
          <w:sz w:val="28"/>
          <w:szCs w:val="28"/>
        </w:rPr>
        <w:t xml:space="preserve">. Налогоплательщики </w:t>
      </w:r>
    </w:p>
    <w:p w14:paraId="32FAC179"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58DCFF52" w14:textId="18128E26"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Налогоплательщиками сбора за приобретение и (или) временный ввоз на территорию Республики Узбекистан автотранспортных средств </w:t>
      </w:r>
      <w:r w:rsidR="00E7436B" w:rsidRPr="00CE3CA1">
        <w:rPr>
          <w:rFonts w:ascii="Times New Roman" w:hAnsi="Times New Roman" w:cs="Times New Roman"/>
          <w:bCs/>
          <w:noProof/>
          <w:spacing w:val="-4"/>
          <w:sz w:val="28"/>
          <w:szCs w:val="28"/>
        </w:rPr>
        <w:t>признаются</w:t>
      </w:r>
      <w:r w:rsidRPr="00CE3CA1">
        <w:rPr>
          <w:rFonts w:ascii="Times New Roman" w:hAnsi="Times New Roman" w:cs="Times New Roman"/>
          <w:bCs/>
          <w:noProof/>
          <w:spacing w:val="-4"/>
          <w:sz w:val="28"/>
          <w:szCs w:val="28"/>
        </w:rPr>
        <w:t xml:space="preserve"> резиденты и нерезиденты Республики Узбекистан, приобретающие</w:t>
      </w:r>
      <w:r w:rsidRPr="00CE3CA1">
        <w:rPr>
          <w:rFonts w:ascii="Times New Roman" w:hAnsi="Times New Roman" w:cs="Times New Roman"/>
          <w:bCs/>
          <w:noProof/>
          <w:sz w:val="28"/>
          <w:szCs w:val="28"/>
        </w:rPr>
        <w:t xml:space="preserve"> и (или) осуществляющие временный ввоз на территорию Республики Узбекистан автотранспортных средств.</w:t>
      </w:r>
    </w:p>
    <w:p w14:paraId="313BC7C1" w14:textId="2F9B8C1D"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Налогоплательщиками сбора за въезд на территорию и транзит по </w:t>
      </w:r>
      <w:r w:rsidRPr="00CE3CA1">
        <w:rPr>
          <w:rFonts w:ascii="Times New Roman" w:hAnsi="Times New Roman" w:cs="Times New Roman"/>
          <w:bCs/>
          <w:noProof/>
          <w:spacing w:val="-4"/>
          <w:sz w:val="28"/>
          <w:szCs w:val="28"/>
        </w:rPr>
        <w:t>территории Республики Узбекистан автотранспортных средств иностранных</w:t>
      </w:r>
      <w:r w:rsidRPr="00CE3CA1">
        <w:rPr>
          <w:rFonts w:ascii="Times New Roman" w:hAnsi="Times New Roman" w:cs="Times New Roman"/>
          <w:bCs/>
          <w:noProof/>
          <w:sz w:val="28"/>
          <w:szCs w:val="28"/>
        </w:rPr>
        <w:t xml:space="preserve"> государств </w:t>
      </w:r>
      <w:r w:rsidR="0026066E" w:rsidRPr="00CE3CA1">
        <w:rPr>
          <w:rFonts w:ascii="Times New Roman" w:hAnsi="Times New Roman" w:cs="Times New Roman"/>
          <w:bCs/>
          <w:noProof/>
          <w:spacing w:val="-4"/>
          <w:sz w:val="28"/>
          <w:szCs w:val="28"/>
        </w:rPr>
        <w:t xml:space="preserve">признаются </w:t>
      </w:r>
      <w:r w:rsidRPr="00CE3CA1">
        <w:rPr>
          <w:rFonts w:ascii="Times New Roman" w:hAnsi="Times New Roman" w:cs="Times New Roman"/>
          <w:bCs/>
          <w:noProof/>
          <w:sz w:val="28"/>
          <w:szCs w:val="28"/>
        </w:rPr>
        <w:t>владельцы или пользователи этих средств.</w:t>
      </w:r>
    </w:p>
    <w:p w14:paraId="5D6AFE38" w14:textId="7648EEE9"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Налогоплательщиками сбора за приобретение новых автотранспортных средств отечественного производства </w:t>
      </w:r>
      <w:r w:rsidR="0026066E" w:rsidRPr="00CE3CA1">
        <w:rPr>
          <w:rFonts w:ascii="Times New Roman" w:hAnsi="Times New Roman" w:cs="Times New Roman"/>
          <w:bCs/>
          <w:noProof/>
          <w:spacing w:val="-4"/>
          <w:sz w:val="28"/>
          <w:szCs w:val="28"/>
        </w:rPr>
        <w:t xml:space="preserve">признаются </w:t>
      </w:r>
      <w:r w:rsidRPr="00CE3CA1">
        <w:rPr>
          <w:rFonts w:ascii="Times New Roman" w:hAnsi="Times New Roman" w:cs="Times New Roman"/>
          <w:bCs/>
          <w:noProof/>
          <w:sz w:val="28"/>
          <w:szCs w:val="28"/>
        </w:rPr>
        <w:t>производители автотранспортных средств.</w:t>
      </w:r>
    </w:p>
    <w:p w14:paraId="6CA792A4"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73B197C9" w14:textId="547CAF62"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57</w:t>
      </w:r>
      <w:r w:rsidRPr="00CE3CA1">
        <w:rPr>
          <w:rFonts w:ascii="Times New Roman" w:hAnsi="Times New Roman" w:cs="Times New Roman"/>
          <w:bCs w:val="0"/>
          <w:noProof/>
          <w:sz w:val="28"/>
          <w:szCs w:val="28"/>
        </w:rPr>
        <w:t>. Объект налогообложения</w:t>
      </w:r>
    </w:p>
    <w:p w14:paraId="7F18DDBF"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77FFDF98"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Объектом налогообложения сборами является:</w:t>
      </w:r>
    </w:p>
    <w:p w14:paraId="2E31CA1F"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приобретение и (или) временный ввоз на территорию Республики Узбекистан автотранспортных средств;</w:t>
      </w:r>
    </w:p>
    <w:p w14:paraId="4723E380"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въезд на территорию и транзит по территории Республики Узбекистан автотранспортных средств иностранных государств.</w:t>
      </w:r>
    </w:p>
    <w:p w14:paraId="46DB6FFB"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p>
    <w:p w14:paraId="6B63B8C9" w14:textId="0152ECC9"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58</w:t>
      </w:r>
      <w:r w:rsidRPr="00CE3CA1">
        <w:rPr>
          <w:rFonts w:ascii="Times New Roman" w:hAnsi="Times New Roman" w:cs="Times New Roman"/>
          <w:bCs w:val="0"/>
          <w:noProof/>
          <w:sz w:val="28"/>
          <w:szCs w:val="28"/>
        </w:rPr>
        <w:t xml:space="preserve">. Налоговая база </w:t>
      </w:r>
    </w:p>
    <w:p w14:paraId="6BB4F798"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188B76BC"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Налоговой базой является:</w:t>
      </w:r>
    </w:p>
    <w:p w14:paraId="3956CF28"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мощность двигателя приобретенных и (или) временно ввозимых на территорию Республики Узбекистан автотранспортных средств в лошадиных силах или стоимость автотранспортных средств; </w:t>
      </w:r>
    </w:p>
    <w:p w14:paraId="52560899"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автотранспортные средства иностранных государств при въезде на территорию и транзите по территории Республики Узбекистан. </w:t>
      </w:r>
    </w:p>
    <w:p w14:paraId="4994B1F8"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687C4F82" w14:textId="62D3C911"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noProof/>
          <w:sz w:val="28"/>
          <w:szCs w:val="28"/>
        </w:rPr>
        <w:lastRenderedPageBreak/>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59</w:t>
      </w:r>
      <w:r w:rsidRPr="00CE3CA1">
        <w:rPr>
          <w:rFonts w:ascii="Times New Roman" w:hAnsi="Times New Roman" w:cs="Times New Roman"/>
          <w:bCs w:val="0"/>
          <w:noProof/>
          <w:sz w:val="28"/>
          <w:szCs w:val="28"/>
        </w:rPr>
        <w:t xml:space="preserve">. </w:t>
      </w:r>
      <w:r w:rsidR="00AA0820" w:rsidRPr="00CE3CA1">
        <w:rPr>
          <w:rFonts w:ascii="Times New Roman" w:hAnsi="Times New Roman" w:cs="Times New Roman"/>
          <w:bCs w:val="0"/>
          <w:noProof/>
          <w:sz w:val="28"/>
          <w:szCs w:val="28"/>
        </w:rPr>
        <w:t>Налоговые л</w:t>
      </w:r>
      <w:r w:rsidRPr="00CE3CA1">
        <w:rPr>
          <w:rFonts w:ascii="Times New Roman" w:hAnsi="Times New Roman" w:cs="Times New Roman"/>
          <w:bCs w:val="0"/>
          <w:noProof/>
          <w:sz w:val="28"/>
          <w:szCs w:val="28"/>
        </w:rPr>
        <w:t>ьготы</w:t>
      </w:r>
    </w:p>
    <w:p w14:paraId="040314F5"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0547AF9C"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От уплаты сбора за приобретение и (или) временный ввоз на территорию Республики Узбекистан автотранспортных средств освобождаются:</w:t>
      </w:r>
    </w:p>
    <w:p w14:paraId="2A28946B"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лица с инвалидностью всех групп, приобретающие легковой автомобиль, приспособленный для ручного управления заводом-изготовителем, и (или) мотоколяску;</w:t>
      </w:r>
    </w:p>
    <w:p w14:paraId="71D28ECE"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2) граждане, получающие на основании договора дарения или наследования от близких родственников автомобили и мотоколяски; </w:t>
      </w:r>
    </w:p>
    <w:p w14:paraId="35BD6F0C" w14:textId="307BF593"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3) предприятия автомобильного транспорта, основным видом деятельности которых является перевозка пассажиров, имеющие лицензию установленного образца на перевозку пассажиров в соответствии с законодательством, </w:t>
      </w:r>
      <w:r w:rsidR="007075AE" w:rsidRPr="00CE3CA1">
        <w:rPr>
          <w:rFonts w:ascii="Times New Roman" w:hAnsi="Times New Roman" w:cs="Times New Roman"/>
          <w:bCs/>
          <w:noProof/>
          <w:sz w:val="28"/>
          <w:szCs w:val="28"/>
        </w:rPr>
        <w:t>–</w:t>
      </w:r>
      <w:r w:rsidRPr="00CE3CA1">
        <w:rPr>
          <w:rFonts w:ascii="Times New Roman" w:hAnsi="Times New Roman" w:cs="Times New Roman"/>
          <w:bCs/>
          <w:noProof/>
          <w:sz w:val="28"/>
          <w:szCs w:val="28"/>
        </w:rPr>
        <w:t xml:space="preserve"> по транспортным средствам, осуществляющим перевозку пассажиров (кроме</w:t>
      </w:r>
      <w:r w:rsidR="007075AE" w:rsidRPr="00CE3CA1">
        <w:rPr>
          <w:rFonts w:ascii="Times New Roman" w:hAnsi="Times New Roman" w:cs="Times New Roman"/>
          <w:bCs/>
          <w:noProof/>
          <w:sz w:val="28"/>
          <w:szCs w:val="28"/>
        </w:rPr>
        <w:t xml:space="preserve"> легковых и маршрутных такси);</w:t>
      </w:r>
    </w:p>
    <w:p w14:paraId="3F59DCBA" w14:textId="6D9A8823"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pacing w:val="-4"/>
          <w:sz w:val="28"/>
          <w:szCs w:val="28"/>
        </w:rPr>
        <w:t xml:space="preserve">4) юридические лица </w:t>
      </w:r>
      <w:r w:rsidR="007075AE" w:rsidRPr="00CE3CA1">
        <w:rPr>
          <w:rFonts w:ascii="Times New Roman" w:hAnsi="Times New Roman" w:cs="Times New Roman"/>
          <w:bCs/>
          <w:noProof/>
          <w:spacing w:val="-4"/>
          <w:sz w:val="28"/>
          <w:szCs w:val="28"/>
        </w:rPr>
        <w:t>–</w:t>
      </w:r>
      <w:r w:rsidRPr="00CE3CA1">
        <w:rPr>
          <w:rFonts w:ascii="Times New Roman" w:hAnsi="Times New Roman" w:cs="Times New Roman"/>
          <w:bCs/>
          <w:noProof/>
          <w:spacing w:val="-4"/>
          <w:sz w:val="28"/>
          <w:szCs w:val="28"/>
        </w:rPr>
        <w:t xml:space="preserve"> по приобретенным карьерным автосамосвалам</w:t>
      </w:r>
      <w:r w:rsidRPr="00CE3CA1">
        <w:rPr>
          <w:rFonts w:ascii="Times New Roman" w:hAnsi="Times New Roman" w:cs="Times New Roman"/>
          <w:bCs/>
          <w:noProof/>
          <w:sz w:val="28"/>
          <w:szCs w:val="28"/>
        </w:rPr>
        <w:t xml:space="preserve"> грузоподъемностью свыше сорока тонн;</w:t>
      </w:r>
    </w:p>
    <w:p w14:paraId="75759C57"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5) детские дома, специализированные школы-интернаты, центры для детей-инвалидов, дома-интернаты для престарелых и малолетних инвалидов, а также медицинские учреждения, финансируемые за счет бюджета, получившие (приобретшие) автомобили в виде спонсорской (безвозмездной) помощи;</w:t>
      </w:r>
    </w:p>
    <w:p w14:paraId="3BFBAE77" w14:textId="027C2BCC"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pacing w:val="-4"/>
          <w:sz w:val="28"/>
          <w:szCs w:val="28"/>
        </w:rPr>
        <w:t xml:space="preserve">6) юридические лица </w:t>
      </w:r>
      <w:r w:rsidR="007075AE" w:rsidRPr="00CE3CA1">
        <w:rPr>
          <w:rFonts w:ascii="Times New Roman" w:hAnsi="Times New Roman" w:cs="Times New Roman"/>
          <w:bCs/>
          <w:noProof/>
          <w:spacing w:val="-4"/>
          <w:sz w:val="28"/>
          <w:szCs w:val="28"/>
        </w:rPr>
        <w:t>–</w:t>
      </w:r>
      <w:r w:rsidRPr="00CE3CA1">
        <w:rPr>
          <w:rFonts w:ascii="Times New Roman" w:hAnsi="Times New Roman" w:cs="Times New Roman"/>
          <w:bCs/>
          <w:noProof/>
          <w:spacing w:val="-4"/>
          <w:sz w:val="28"/>
          <w:szCs w:val="28"/>
        </w:rPr>
        <w:t xml:space="preserve"> при безвозмездной передаче автотранспортных</w:t>
      </w:r>
      <w:r w:rsidRPr="00CE3CA1">
        <w:rPr>
          <w:rFonts w:ascii="Times New Roman" w:hAnsi="Times New Roman" w:cs="Times New Roman"/>
          <w:bCs/>
          <w:noProof/>
          <w:sz w:val="28"/>
          <w:szCs w:val="28"/>
        </w:rPr>
        <w:t xml:space="preserve"> средств с баланса на баланс внутри одной системы (органа государственного и хозяйственного управления);</w:t>
      </w:r>
    </w:p>
    <w:p w14:paraId="4160E49F"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7) правопреемник, получивший автотранспортное средство в результате реорганизации;</w:t>
      </w:r>
    </w:p>
    <w:p w14:paraId="3D2F75FD" w14:textId="7903EBE4"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8) лизингодатели, приобретающие автотранспортные средства для передачи в лизинг юридическим лицам, указанным в пунктах 3</w:t>
      </w:r>
      <w:r w:rsidR="00E7436B" w:rsidRPr="00CE3CA1">
        <w:rPr>
          <w:rFonts w:ascii="Times New Roman" w:hAnsi="Times New Roman" w:cs="Times New Roman"/>
          <w:bCs/>
          <w:noProof/>
          <w:sz w:val="28"/>
          <w:szCs w:val="28"/>
        </w:rPr>
        <w:t xml:space="preserve"> и 4</w:t>
      </w:r>
      <w:r w:rsidRPr="00CE3CA1">
        <w:rPr>
          <w:rFonts w:ascii="Times New Roman" w:hAnsi="Times New Roman" w:cs="Times New Roman"/>
          <w:bCs/>
          <w:noProof/>
          <w:sz w:val="28"/>
          <w:szCs w:val="28"/>
        </w:rPr>
        <w:t xml:space="preserve"> настоящей статьи.</w:t>
      </w:r>
    </w:p>
    <w:p w14:paraId="60CE36A9"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6213E3BC" w14:textId="20569FB9" w:rsidR="001D46FA" w:rsidRPr="00CE3CA1" w:rsidRDefault="001D46FA" w:rsidP="00EA7743">
      <w:pPr>
        <w:pStyle w:val="2"/>
        <w:spacing w:before="0" w:line="240" w:lineRule="auto"/>
        <w:ind w:firstLine="720"/>
        <w:rPr>
          <w:rFonts w:ascii="Times New Roman" w:hAnsi="Times New Roman" w:cs="Times New Roman"/>
          <w:bCs w:val="0"/>
          <w:noProof/>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bCs w:val="0"/>
          <w:noProof/>
          <w:sz w:val="28"/>
          <w:szCs w:val="28"/>
        </w:rPr>
        <w:t xml:space="preserve"> 4</w:t>
      </w:r>
      <w:r w:rsidR="001676AD" w:rsidRPr="00CE3CA1">
        <w:rPr>
          <w:rFonts w:ascii="Times New Roman" w:hAnsi="Times New Roman" w:cs="Times New Roman"/>
          <w:bCs w:val="0"/>
          <w:noProof/>
          <w:sz w:val="28"/>
          <w:szCs w:val="28"/>
        </w:rPr>
        <w:t>60</w:t>
      </w:r>
      <w:r w:rsidRPr="00CE3CA1">
        <w:rPr>
          <w:rFonts w:ascii="Times New Roman" w:hAnsi="Times New Roman" w:cs="Times New Roman"/>
          <w:bCs w:val="0"/>
          <w:noProof/>
          <w:sz w:val="28"/>
          <w:szCs w:val="28"/>
        </w:rPr>
        <w:t>. Порядок уплаты сборов</w:t>
      </w:r>
    </w:p>
    <w:p w14:paraId="3014842E" w14:textId="77777777" w:rsidR="001D46FA" w:rsidRPr="00CE3CA1" w:rsidRDefault="001D46FA" w:rsidP="00EA7743">
      <w:pPr>
        <w:autoSpaceDE w:val="0"/>
        <w:autoSpaceDN w:val="0"/>
        <w:adjustRightInd w:val="0"/>
        <w:spacing w:after="0" w:line="240" w:lineRule="auto"/>
        <w:ind w:firstLine="720"/>
        <w:jc w:val="both"/>
        <w:rPr>
          <w:rFonts w:ascii="Times New Roman" w:hAnsi="Times New Roman" w:cs="Times New Roman"/>
          <w:b/>
          <w:bCs/>
          <w:noProof/>
          <w:sz w:val="28"/>
          <w:szCs w:val="28"/>
        </w:rPr>
      </w:pPr>
    </w:p>
    <w:p w14:paraId="1E1FAD3C"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Сбор за приобретение и (или) временный ввоз на территорию Республики Узбекистан автотранспортных средств взимается при их государственной регистрации, перерегистрации в органах Министерства внутренних дел Республики Узбекистан в случаях: </w:t>
      </w:r>
    </w:p>
    <w:p w14:paraId="40458614"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1) получения в собственность автотранспортных средств на основании договора купли-продажи, мены, дарения, безвозмездной передачи, а также других не запрещенных законодательством сделок;</w:t>
      </w:r>
    </w:p>
    <w:p w14:paraId="46357858"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2) получения в уставный фонд (уставный капитал) юридического лица или в качестве дивидендов в порядке, установленном законодательством;</w:t>
      </w:r>
    </w:p>
    <w:p w14:paraId="0C56A1F6" w14:textId="42F61D55"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3) приобретения автотранспортных средств для передачи в лизинг, за исключением случаев, предусмотренных в пункте 8 статьи </w:t>
      </w:r>
      <w:r w:rsidR="007E4036" w:rsidRPr="00CE3CA1">
        <w:rPr>
          <w:rFonts w:ascii="Times New Roman" w:hAnsi="Times New Roman" w:cs="Times New Roman"/>
          <w:bCs/>
          <w:noProof/>
          <w:sz w:val="28"/>
          <w:szCs w:val="28"/>
        </w:rPr>
        <w:t>459</w:t>
      </w:r>
      <w:r w:rsidRPr="00CE3CA1">
        <w:rPr>
          <w:rFonts w:ascii="Times New Roman" w:hAnsi="Times New Roman" w:cs="Times New Roman"/>
          <w:bCs/>
          <w:noProof/>
          <w:sz w:val="28"/>
          <w:szCs w:val="28"/>
        </w:rPr>
        <w:t xml:space="preserve"> настоящего </w:t>
      </w:r>
      <w:r w:rsidRPr="00CE3CA1">
        <w:rPr>
          <w:rFonts w:ascii="Times New Roman" w:hAnsi="Times New Roman" w:cs="Times New Roman"/>
          <w:bCs/>
          <w:noProof/>
          <w:sz w:val="28"/>
          <w:szCs w:val="28"/>
        </w:rPr>
        <w:lastRenderedPageBreak/>
        <w:t>Кодекса. Сбор взимается с лизингодателя или с лизингополучателя по письменному соглашению сторон. В случае когда лизингодатель является нерезидентом Республики Узбекистан, сбор взимается с лизингополучателя. По истечении срока договора лизинга при перерегистрации автотранспортного средства, являющегося предметом данного договора лизинга (сублизинга), сбор повторно не взимается;</w:t>
      </w:r>
    </w:p>
    <w:p w14:paraId="7290139C"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4) временного ввоза на территорию Республики Узбекистан автотранспортных средств.</w:t>
      </w:r>
    </w:p>
    <w:p w14:paraId="1C4D3F2F" w14:textId="2E23AB0E"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При приобретении новых автотранспортных средств отечественного производства сбор уплачивается производител</w:t>
      </w:r>
      <w:r w:rsidR="00657EDF" w:rsidRPr="00CE3CA1">
        <w:rPr>
          <w:rFonts w:ascii="Times New Roman" w:hAnsi="Times New Roman" w:cs="Times New Roman"/>
          <w:bCs/>
          <w:noProof/>
          <w:sz w:val="28"/>
          <w:szCs w:val="28"/>
        </w:rPr>
        <w:t>ями</w:t>
      </w:r>
      <w:r w:rsidRPr="00CE3CA1">
        <w:rPr>
          <w:rFonts w:ascii="Times New Roman" w:hAnsi="Times New Roman" w:cs="Times New Roman"/>
          <w:bCs/>
          <w:noProof/>
          <w:sz w:val="28"/>
          <w:szCs w:val="28"/>
        </w:rPr>
        <w:t xml:space="preserve"> автотранспортных средств в порядке, определяемом законодательством.</w:t>
      </w:r>
    </w:p>
    <w:p w14:paraId="5A7DBD1F" w14:textId="77777777" w:rsidR="001D46FA" w:rsidRPr="00CE3CA1" w:rsidRDefault="001D46FA" w:rsidP="00D97FB1">
      <w:pPr>
        <w:autoSpaceDE w:val="0"/>
        <w:autoSpaceDN w:val="0"/>
        <w:adjustRightInd w:val="0"/>
        <w:spacing w:after="0" w:line="252" w:lineRule="auto"/>
        <w:ind w:firstLine="720"/>
        <w:jc w:val="both"/>
        <w:rPr>
          <w:rFonts w:ascii="Times New Roman" w:hAnsi="Times New Roman" w:cs="Times New Roman"/>
          <w:bCs/>
          <w:noProof/>
          <w:sz w:val="28"/>
          <w:szCs w:val="28"/>
        </w:rPr>
      </w:pPr>
      <w:r w:rsidRPr="00CE3CA1">
        <w:rPr>
          <w:rFonts w:ascii="Times New Roman" w:hAnsi="Times New Roman" w:cs="Times New Roman"/>
          <w:bCs/>
          <w:noProof/>
          <w:sz w:val="28"/>
          <w:szCs w:val="28"/>
        </w:rPr>
        <w:t xml:space="preserve">Сбор за въезд на территорию и транзит по территории Республики Узбекистан автотранспортных средств иностранных государств взимается при въезде на территорию Республики Узбекистан автотранспортного средства иностранного государства. </w:t>
      </w:r>
    </w:p>
    <w:p w14:paraId="4BC9C60F" w14:textId="77777777" w:rsidR="00D97FB1" w:rsidRPr="00CE3CA1" w:rsidRDefault="00D97FB1" w:rsidP="00EA7743">
      <w:pPr>
        <w:spacing w:after="0" w:line="240" w:lineRule="auto"/>
        <w:ind w:firstLine="720"/>
        <w:jc w:val="both"/>
        <w:rPr>
          <w:rFonts w:ascii="Times New Roman" w:hAnsi="Times New Roman" w:cs="Times New Roman"/>
          <w:sz w:val="28"/>
          <w:szCs w:val="28"/>
        </w:rPr>
      </w:pPr>
    </w:p>
    <w:p w14:paraId="00538E96" w14:textId="77777777" w:rsidR="0026066E" w:rsidRPr="00CE3CA1" w:rsidRDefault="00B537CF" w:rsidP="00996494">
      <w:pPr>
        <w:pStyle w:val="2"/>
        <w:spacing w:before="0" w:after="120" w:line="240" w:lineRule="auto"/>
        <w:jc w:val="center"/>
        <w:rPr>
          <w:rFonts w:ascii="Times New Roman" w:hAnsi="Times New Roman" w:cs="Times New Roman"/>
          <w:bCs w:val="0"/>
          <w:sz w:val="28"/>
          <w:szCs w:val="28"/>
        </w:rPr>
      </w:pPr>
      <w:bookmarkStart w:id="3" w:name="_Toc17916800"/>
      <w:r w:rsidRPr="00CE3CA1">
        <w:rPr>
          <w:rFonts w:ascii="Times New Roman" w:hAnsi="Times New Roman" w:cs="Times New Roman"/>
          <w:bCs w:val="0"/>
          <w:sz w:val="28"/>
          <w:szCs w:val="28"/>
        </w:rPr>
        <w:t>РАЗДЕЛ XX.</w:t>
      </w:r>
    </w:p>
    <w:p w14:paraId="71EA2E6A" w14:textId="0A018364" w:rsidR="00B537CF" w:rsidRPr="00CE3CA1" w:rsidRDefault="00B537CF" w:rsidP="00996494">
      <w:pPr>
        <w:pStyle w:val="2"/>
        <w:spacing w:before="0" w:after="120" w:line="240" w:lineRule="auto"/>
        <w:jc w:val="center"/>
        <w:rPr>
          <w:rFonts w:ascii="Times New Roman" w:hAnsi="Times New Roman" w:cs="Times New Roman"/>
          <w:bCs w:val="0"/>
          <w:sz w:val="28"/>
          <w:szCs w:val="28"/>
        </w:rPr>
      </w:pPr>
      <w:r w:rsidRPr="00CE3CA1">
        <w:rPr>
          <w:rFonts w:ascii="Times New Roman" w:hAnsi="Times New Roman" w:cs="Times New Roman"/>
          <w:bCs w:val="0"/>
          <w:sz w:val="28"/>
          <w:szCs w:val="28"/>
        </w:rPr>
        <w:t>НАЛОГ С ОБОРОТА</w:t>
      </w:r>
      <w:bookmarkEnd w:id="3"/>
    </w:p>
    <w:p w14:paraId="40038DFF" w14:textId="77777777" w:rsidR="00B537CF" w:rsidRPr="00CE3CA1" w:rsidRDefault="00B537CF" w:rsidP="00EA7743">
      <w:pPr>
        <w:spacing w:after="0" w:line="240" w:lineRule="auto"/>
        <w:jc w:val="center"/>
        <w:rPr>
          <w:rFonts w:ascii="Times New Roman" w:hAnsi="Times New Roman" w:cs="Times New Roman"/>
          <w:sz w:val="28"/>
          <w:szCs w:val="28"/>
          <w:lang w:eastAsia="ru-RU"/>
        </w:rPr>
      </w:pPr>
    </w:p>
    <w:p w14:paraId="636B4248" w14:textId="77777777" w:rsidR="00B537CF"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noProof/>
          <w:sz w:val="28"/>
          <w:szCs w:val="28"/>
        </w:rPr>
        <w:t>Глава</w:t>
      </w:r>
      <w:r w:rsidRPr="00CE3CA1">
        <w:rPr>
          <w:rFonts w:ascii="Times New Roman" w:hAnsi="Times New Roman" w:cs="Times New Roman"/>
          <w:sz w:val="28"/>
          <w:szCs w:val="28"/>
        </w:rPr>
        <w:t xml:space="preserve"> 66. Исчисление и уплата налога с оборота</w:t>
      </w:r>
    </w:p>
    <w:p w14:paraId="24DAAB69"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73EE9A28" w14:textId="1918F434" w:rsidR="00B537CF"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noProof/>
          <w:sz w:val="28"/>
          <w:szCs w:val="28"/>
        </w:rPr>
        <w:t>Статья</w:t>
      </w:r>
      <w:r w:rsidRPr="00CE3CA1">
        <w:rPr>
          <w:rFonts w:ascii="Times New Roman" w:hAnsi="Times New Roman" w:cs="Times New Roman"/>
          <w:sz w:val="28"/>
          <w:szCs w:val="28"/>
        </w:rPr>
        <w:t xml:space="preserve"> 4</w:t>
      </w:r>
      <w:r w:rsidR="007A548F" w:rsidRPr="00CE3CA1">
        <w:rPr>
          <w:rFonts w:ascii="Times New Roman" w:hAnsi="Times New Roman" w:cs="Times New Roman"/>
          <w:sz w:val="28"/>
          <w:szCs w:val="28"/>
        </w:rPr>
        <w:t>61</w:t>
      </w:r>
      <w:r w:rsidRPr="00CE3CA1">
        <w:rPr>
          <w:rFonts w:ascii="Times New Roman" w:hAnsi="Times New Roman" w:cs="Times New Roman"/>
          <w:sz w:val="28"/>
          <w:szCs w:val="28"/>
        </w:rPr>
        <w:t>. Налогоплательщики</w:t>
      </w:r>
    </w:p>
    <w:p w14:paraId="239CE785"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556A9DE0" w14:textId="64990CC3" w:rsidR="00B537CF" w:rsidRPr="00CE3CA1" w:rsidRDefault="00B537CF" w:rsidP="00D97FB1">
      <w:pPr>
        <w:spacing w:after="0" w:line="252" w:lineRule="auto"/>
        <w:ind w:firstLine="709"/>
        <w:jc w:val="both"/>
        <w:rPr>
          <w:rFonts w:ascii="Times New Roman" w:hAnsi="Times New Roman" w:cs="Times New Roman"/>
          <w:b/>
          <w:sz w:val="28"/>
          <w:szCs w:val="28"/>
        </w:rPr>
      </w:pPr>
      <w:r w:rsidRPr="00CE3CA1">
        <w:rPr>
          <w:rFonts w:ascii="Times New Roman" w:hAnsi="Times New Roman" w:cs="Times New Roman"/>
          <w:spacing w:val="-4"/>
          <w:sz w:val="28"/>
          <w:szCs w:val="28"/>
        </w:rPr>
        <w:t xml:space="preserve">Налогоплательщиками налога c оборота (далее в настоящем разделе </w:t>
      </w:r>
      <w:r w:rsidR="0005175B" w:rsidRPr="00CE3CA1">
        <w:rPr>
          <w:rFonts w:ascii="Times New Roman" w:eastAsia="Times New Roman" w:hAnsi="Times New Roman" w:cs="Times New Roman"/>
          <w:color w:val="000000" w:themeColor="text1"/>
          <w:spacing w:val="-4"/>
          <w:sz w:val="28"/>
          <w:szCs w:val="28"/>
          <w:lang w:eastAsia="ru-RU"/>
        </w:rPr>
        <w:t xml:space="preserve">– </w:t>
      </w:r>
      <w:r w:rsidRPr="00CE3CA1">
        <w:rPr>
          <w:rFonts w:ascii="Times New Roman" w:hAnsi="Times New Roman" w:cs="Times New Roman"/>
          <w:sz w:val="28"/>
          <w:szCs w:val="28"/>
        </w:rPr>
        <w:t>налогоплательщики)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признаются:</w:t>
      </w:r>
    </w:p>
    <w:p w14:paraId="76377BEE" w14:textId="0F70832A" w:rsidR="00B537CF" w:rsidRPr="00CE3CA1" w:rsidRDefault="00B537CF" w:rsidP="00D97FB1">
      <w:pPr>
        <w:tabs>
          <w:tab w:val="left" w:pos="1134"/>
        </w:tabs>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юридические лица Республики Узбекистан (далее в настоящем разделе – юридические лица),</w:t>
      </w:r>
      <w:r w:rsidR="00B80A47" w:rsidRPr="00CE3CA1">
        <w:rPr>
          <w:rFonts w:ascii="Times New Roman" w:hAnsi="Times New Roman" w:cs="Times New Roman"/>
          <w:sz w:val="28"/>
          <w:szCs w:val="28"/>
        </w:rPr>
        <w:t xml:space="preserve"> совокупный</w:t>
      </w:r>
      <w:r w:rsidRPr="00CE3CA1">
        <w:rPr>
          <w:rFonts w:ascii="Times New Roman" w:hAnsi="Times New Roman" w:cs="Times New Roman"/>
          <w:sz w:val="28"/>
          <w:szCs w:val="28"/>
        </w:rPr>
        <w:t xml:space="preserve"> доход которых за налоговый период не превышает один миллиард сумов;</w:t>
      </w:r>
    </w:p>
    <w:p w14:paraId="499A4655" w14:textId="7CE9AB3C" w:rsidR="00B537CF" w:rsidRPr="00CE3CA1" w:rsidRDefault="00B537CF" w:rsidP="00D97FB1">
      <w:pPr>
        <w:tabs>
          <w:tab w:val="left" w:pos="993"/>
          <w:tab w:val="left" w:pos="1134"/>
        </w:tabs>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2)</w:t>
      </w:r>
      <w:r w:rsidR="007075AE" w:rsidRPr="00CE3CA1">
        <w:rPr>
          <w:rFonts w:ascii="Times New Roman" w:hAnsi="Times New Roman" w:cs="Times New Roman"/>
          <w:sz w:val="28"/>
          <w:szCs w:val="28"/>
        </w:rPr>
        <w:t xml:space="preserve"> </w:t>
      </w:r>
      <w:r w:rsidRPr="00CE3CA1">
        <w:rPr>
          <w:rFonts w:ascii="Times New Roman" w:hAnsi="Times New Roman" w:cs="Times New Roman"/>
          <w:sz w:val="28"/>
          <w:szCs w:val="28"/>
        </w:rPr>
        <w:tab/>
        <w:t>индивидуальные предприниматели, доход которых от реализации товаров (услуг) за налоговый период превышает сто миллионов сумов, но не более одного миллиарда сумов.</w:t>
      </w:r>
    </w:p>
    <w:p w14:paraId="3E8901DF"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Налог с оборота не распространяется на:</w:t>
      </w:r>
    </w:p>
    <w:p w14:paraId="29199D6F" w14:textId="2A83526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1)</w:t>
      </w:r>
      <w:r w:rsidR="00B0034E" w:rsidRPr="00CE3CA1">
        <w:rPr>
          <w:rFonts w:ascii="Times New Roman" w:hAnsi="Times New Roman" w:cs="Times New Roman"/>
          <w:sz w:val="28"/>
          <w:szCs w:val="28"/>
        </w:rPr>
        <w:t xml:space="preserve"> </w:t>
      </w:r>
      <w:r w:rsidRPr="00CE3CA1">
        <w:rPr>
          <w:rFonts w:ascii="Times New Roman" w:hAnsi="Times New Roman" w:cs="Times New Roman"/>
          <w:sz w:val="28"/>
          <w:szCs w:val="28"/>
        </w:rPr>
        <w:t>юридических лиц и индивидуальных предпринимателей, осуществляющих ввоз (импорт) товаров через таможенную границу Республики Узбекистан;</w:t>
      </w:r>
    </w:p>
    <w:p w14:paraId="56B9617F"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2) юридических лиц, производящих подакцизные товары (услуги) и (или) лиц, осуществляющих добычу полезных ископаемых;</w:t>
      </w:r>
    </w:p>
    <w:p w14:paraId="20DE2B7E" w14:textId="630F7F41"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3) юридических лиц </w:t>
      </w:r>
      <w:r w:rsidR="007075AE" w:rsidRPr="00CE3CA1">
        <w:rPr>
          <w:rFonts w:ascii="Times New Roman" w:hAnsi="Times New Roman" w:cs="Times New Roman"/>
          <w:sz w:val="28"/>
          <w:szCs w:val="28"/>
        </w:rPr>
        <w:t>–</w:t>
      </w:r>
      <w:r w:rsidRPr="00CE3CA1">
        <w:rPr>
          <w:rFonts w:ascii="Times New Roman" w:hAnsi="Times New Roman" w:cs="Times New Roman"/>
          <w:sz w:val="28"/>
          <w:szCs w:val="28"/>
        </w:rPr>
        <w:t xml:space="preserve"> сельскохозяйственных товаропроизводителей при наличии у них орошаемых сельскохозяйственных угодий площадью пятьдесят гектаров и более;</w:t>
      </w:r>
    </w:p>
    <w:p w14:paraId="063738E6"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pacing w:val="-4"/>
          <w:sz w:val="28"/>
          <w:szCs w:val="28"/>
        </w:rPr>
        <w:t>4) юридических лиц, осуществляющих реализацию бензина, дизельного</w:t>
      </w:r>
      <w:r w:rsidRPr="00CE3CA1">
        <w:rPr>
          <w:rFonts w:ascii="Times New Roman" w:hAnsi="Times New Roman" w:cs="Times New Roman"/>
          <w:sz w:val="28"/>
          <w:szCs w:val="28"/>
        </w:rPr>
        <w:t xml:space="preserve"> топлива и газа;</w:t>
      </w:r>
    </w:p>
    <w:p w14:paraId="0F8E84E8"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5) юридических лиц, осуществляющих деятельность по организации лотереи;</w:t>
      </w:r>
    </w:p>
    <w:p w14:paraId="698D7858" w14:textId="04DFBC80"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6) доверенное лицо </w:t>
      </w:r>
      <w:r w:rsidR="007075AE" w:rsidRPr="00CE3CA1">
        <w:rPr>
          <w:rFonts w:ascii="Times New Roman" w:hAnsi="Times New Roman" w:cs="Times New Roman"/>
          <w:sz w:val="28"/>
          <w:szCs w:val="28"/>
        </w:rPr>
        <w:t>–</w:t>
      </w:r>
      <w:r w:rsidRPr="00CE3CA1">
        <w:rPr>
          <w:rFonts w:ascii="Times New Roman" w:hAnsi="Times New Roman" w:cs="Times New Roman"/>
          <w:sz w:val="28"/>
          <w:szCs w:val="28"/>
        </w:rPr>
        <w:t xml:space="preserve"> участника простого товарищества, на которого возложено ведение дел простого товарищества </w:t>
      </w:r>
      <w:r w:rsidR="007075AE"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 деятельности, осуществляемой в рамках договора простого товарищества;</w:t>
      </w:r>
    </w:p>
    <w:p w14:paraId="1B226AF2" w14:textId="55AF9A1A" w:rsidR="00B80A47" w:rsidRPr="00CE3CA1" w:rsidRDefault="00B537CF" w:rsidP="00D97FB1">
      <w:pPr>
        <w:spacing w:after="0" w:line="252" w:lineRule="auto"/>
        <w:ind w:firstLine="709"/>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 xml:space="preserve">7) юридических лиц </w:t>
      </w:r>
      <w:r w:rsidR="007075AE" w:rsidRPr="00CE3CA1">
        <w:rPr>
          <w:rFonts w:ascii="Times New Roman" w:hAnsi="Times New Roman" w:cs="Times New Roman"/>
          <w:spacing w:val="-4"/>
          <w:sz w:val="28"/>
          <w:szCs w:val="28"/>
        </w:rPr>
        <w:t>–</w:t>
      </w:r>
      <w:r w:rsidRPr="00CE3CA1">
        <w:rPr>
          <w:rFonts w:ascii="Times New Roman" w:hAnsi="Times New Roman" w:cs="Times New Roman"/>
          <w:spacing w:val="-4"/>
          <w:sz w:val="28"/>
          <w:szCs w:val="28"/>
        </w:rPr>
        <w:t xml:space="preserve"> собственников </w:t>
      </w:r>
      <w:r w:rsidR="00B80A47" w:rsidRPr="00CE3CA1">
        <w:rPr>
          <w:rFonts w:ascii="Times New Roman" w:hAnsi="Times New Roman" w:cs="Times New Roman"/>
          <w:spacing w:val="-4"/>
          <w:sz w:val="28"/>
          <w:szCs w:val="28"/>
        </w:rPr>
        <w:t xml:space="preserve">пустующих зданий, сооружений нежилого назначения и объектов </w:t>
      </w:r>
      <w:r w:rsidRPr="00CE3CA1">
        <w:rPr>
          <w:rFonts w:ascii="Times New Roman" w:hAnsi="Times New Roman" w:cs="Times New Roman"/>
          <w:spacing w:val="-4"/>
          <w:sz w:val="28"/>
          <w:szCs w:val="28"/>
        </w:rPr>
        <w:t>незавершенн</w:t>
      </w:r>
      <w:r w:rsidR="00B80A47" w:rsidRPr="00CE3CA1">
        <w:rPr>
          <w:rFonts w:ascii="Times New Roman" w:hAnsi="Times New Roman" w:cs="Times New Roman"/>
          <w:spacing w:val="-4"/>
          <w:sz w:val="28"/>
          <w:szCs w:val="28"/>
        </w:rPr>
        <w:t>ого</w:t>
      </w:r>
      <w:r w:rsidRPr="00CE3CA1">
        <w:rPr>
          <w:rFonts w:ascii="Times New Roman" w:hAnsi="Times New Roman" w:cs="Times New Roman"/>
          <w:spacing w:val="-4"/>
          <w:sz w:val="28"/>
          <w:szCs w:val="28"/>
        </w:rPr>
        <w:t xml:space="preserve"> строительств</w:t>
      </w:r>
      <w:r w:rsidR="00B80A47" w:rsidRPr="00CE3CA1">
        <w:rPr>
          <w:rFonts w:ascii="Times New Roman" w:hAnsi="Times New Roman" w:cs="Times New Roman"/>
          <w:spacing w:val="-4"/>
          <w:sz w:val="28"/>
          <w:szCs w:val="28"/>
        </w:rPr>
        <w:t>а, а также неиспользующих производственные площади, по которым внесено заключение по неэффективному их использованию, в порядке, установленном законодательством.</w:t>
      </w:r>
    </w:p>
    <w:p w14:paraId="2C5FDFD4"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8) юридических лиц, выполняющих строительство объектов (за исключением текущего и капитального ремонта) за счет централизованных источников финансирования.</w:t>
      </w:r>
    </w:p>
    <w:p w14:paraId="16C00797" w14:textId="77777777" w:rsidR="00D97FB1" w:rsidRPr="00CE3CA1" w:rsidRDefault="00D97FB1" w:rsidP="00EA7743">
      <w:pPr>
        <w:spacing w:after="0" w:line="240" w:lineRule="auto"/>
        <w:ind w:firstLine="709"/>
        <w:jc w:val="both"/>
        <w:rPr>
          <w:rFonts w:ascii="Times New Roman" w:hAnsi="Times New Roman" w:cs="Times New Roman"/>
          <w:b/>
          <w:sz w:val="28"/>
          <w:szCs w:val="28"/>
        </w:rPr>
      </w:pPr>
    </w:p>
    <w:p w14:paraId="15F48BF2" w14:textId="2B21491F" w:rsidR="00B537CF"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62</w:t>
      </w:r>
      <w:r w:rsidRPr="00CE3CA1">
        <w:rPr>
          <w:rFonts w:ascii="Times New Roman" w:hAnsi="Times New Roman" w:cs="Times New Roman"/>
          <w:sz w:val="28"/>
          <w:szCs w:val="28"/>
        </w:rPr>
        <w:t>. Особенности применения налога с оборота</w:t>
      </w:r>
    </w:p>
    <w:p w14:paraId="61A981C7"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3EE49858" w14:textId="7A093D09"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указанные в пункте 1 части первой статьи </w:t>
      </w:r>
      <w:r w:rsidR="00AA2803" w:rsidRPr="00CE3CA1">
        <w:rPr>
          <w:rFonts w:ascii="Times New Roman" w:hAnsi="Times New Roman" w:cs="Times New Roman"/>
          <w:sz w:val="28"/>
          <w:szCs w:val="28"/>
        </w:rPr>
        <w:t>461</w:t>
      </w:r>
      <w:r w:rsidRPr="00CE3CA1">
        <w:rPr>
          <w:rFonts w:ascii="Times New Roman" w:hAnsi="Times New Roman" w:cs="Times New Roman"/>
          <w:sz w:val="28"/>
          <w:szCs w:val="28"/>
        </w:rPr>
        <w:t xml:space="preserve"> настоящего Кодекса, взамен уплаты налога на добавленную стоимость и налога на прибыль вправе выбрать специальный налоговый режим, предусматривающий уплату налога с оборота (далее в настоящем разделе – налог).</w:t>
      </w:r>
    </w:p>
    <w:p w14:paraId="62B534C5" w14:textId="7D5C6555"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указанные в пункте 1 части первой статьи </w:t>
      </w:r>
      <w:r w:rsidR="00AA2803" w:rsidRPr="00CE3CA1">
        <w:rPr>
          <w:rFonts w:ascii="Times New Roman" w:hAnsi="Times New Roman" w:cs="Times New Roman"/>
          <w:sz w:val="28"/>
          <w:szCs w:val="28"/>
        </w:rPr>
        <w:t xml:space="preserve">461 </w:t>
      </w:r>
      <w:r w:rsidRPr="00CE3CA1">
        <w:rPr>
          <w:rFonts w:ascii="Times New Roman" w:hAnsi="Times New Roman" w:cs="Times New Roman"/>
          <w:sz w:val="28"/>
          <w:szCs w:val="28"/>
        </w:rPr>
        <w:t>настоящего Кодекса, вправе перейти на уплату налога начиная с очередного налогового периода.</w:t>
      </w:r>
      <w:r w:rsidR="007075AE" w:rsidRPr="00CE3CA1">
        <w:rPr>
          <w:rFonts w:ascii="Times New Roman" w:hAnsi="Times New Roman" w:cs="Times New Roman"/>
          <w:sz w:val="28"/>
          <w:szCs w:val="28"/>
        </w:rPr>
        <w:t xml:space="preserve"> </w:t>
      </w:r>
      <w:r w:rsidRPr="00CE3CA1">
        <w:rPr>
          <w:rFonts w:ascii="Times New Roman" w:hAnsi="Times New Roman" w:cs="Times New Roman"/>
          <w:sz w:val="28"/>
          <w:szCs w:val="28"/>
        </w:rPr>
        <w:t>Для перехода на уплату налога юридические лица уведомляют налоговый орган по месту налогового учета о переходе на уплату налога по форме, установленной Государственным налоговым комитетом Республики Узбекистан, не позднее десяти дней до начала очередного налогового периода, в котором они переходят на уплату налога с оборота.</w:t>
      </w:r>
    </w:p>
    <w:p w14:paraId="5CB64A5F" w14:textId="7AA6E283"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указанные в пункте 2 части первой статьи </w:t>
      </w:r>
      <w:r w:rsidR="00AA2803" w:rsidRPr="00CE3CA1">
        <w:rPr>
          <w:rFonts w:ascii="Times New Roman" w:hAnsi="Times New Roman" w:cs="Times New Roman"/>
          <w:sz w:val="28"/>
          <w:szCs w:val="28"/>
        </w:rPr>
        <w:t xml:space="preserve">461 </w:t>
      </w:r>
      <w:r w:rsidRPr="00CE3CA1">
        <w:rPr>
          <w:rFonts w:ascii="Times New Roman" w:hAnsi="Times New Roman" w:cs="Times New Roman"/>
          <w:sz w:val="28"/>
          <w:szCs w:val="28"/>
        </w:rPr>
        <w:t>настоящего Кодекса, при превышении дохода от реализации товаров (услуг) за налоговый период сто миллионов сумов переходят на уплату налога с оборота с суммы превышения, если иное не предусмотрено частью четвертой настоящей статьи.</w:t>
      </w:r>
    </w:p>
    <w:p w14:paraId="5850126D" w14:textId="6F14DDBF"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Индивидуальные предприниматели, указанные в пункте 2 части первой статьи </w:t>
      </w:r>
      <w:r w:rsidR="00AA2803" w:rsidRPr="00CE3CA1">
        <w:rPr>
          <w:rFonts w:ascii="Times New Roman" w:hAnsi="Times New Roman" w:cs="Times New Roman"/>
          <w:sz w:val="28"/>
          <w:szCs w:val="28"/>
        </w:rPr>
        <w:t xml:space="preserve">461 </w:t>
      </w:r>
      <w:r w:rsidRPr="00CE3CA1">
        <w:rPr>
          <w:rFonts w:ascii="Times New Roman" w:hAnsi="Times New Roman" w:cs="Times New Roman"/>
          <w:sz w:val="28"/>
          <w:szCs w:val="28"/>
        </w:rPr>
        <w:t>настоящего Кодекса, взамен уплаты налога с оборота вправе выбрать уплату налога на добавленную стоимость и налога на прибыль. Для выбора порядка налогообложения индивидуальные предприниматели направляют в налоговый орган по месту налогового учета уведомление по форме, установленной Государственным налоговым комитетом Республики Узбекистан, не позднее пяти дней с даты превышения дохода от реализации товаров (услуг) сто миллионов сумов.</w:t>
      </w:r>
    </w:p>
    <w:p w14:paraId="12DFB95D"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При непредставлении уведомления в сроки, указанные в части четвертой настоящей статьи, индивидуальный предприниматель уплачивает налог с оборота.</w:t>
      </w:r>
    </w:p>
    <w:p w14:paraId="2BD6EF7D"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Вновь созданные юридические лица вправе выбрать</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уплату налога с оборота со дня государственной регистрации путем указания о выбранном порядке налогообложения при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государственной регистрации субъекта предпринимательства.</w:t>
      </w:r>
    </w:p>
    <w:p w14:paraId="6FAE6BEB" w14:textId="4B263585"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Юридические лица вправе добровольно отказаться от применения налога с оборота начиная с 1 числа месяца, следующего за месяцем, в котором было подано заявление на регистрацию в качестве налогоплательщика налога на добавленную стоимость в соответствии со статьей </w:t>
      </w:r>
      <w:r w:rsidR="00650387" w:rsidRPr="00CE3CA1">
        <w:rPr>
          <w:rFonts w:ascii="Times New Roman" w:hAnsi="Times New Roman" w:cs="Times New Roman"/>
          <w:sz w:val="28"/>
          <w:szCs w:val="28"/>
        </w:rPr>
        <w:t>237</w:t>
      </w:r>
      <w:r w:rsidRPr="00CE3CA1">
        <w:rPr>
          <w:rFonts w:ascii="Times New Roman" w:hAnsi="Times New Roman" w:cs="Times New Roman"/>
          <w:sz w:val="28"/>
          <w:szCs w:val="28"/>
        </w:rPr>
        <w:t xml:space="preserve"> настоящего Кодекса с одновременным отказом от уплаты налога с оборота. </w:t>
      </w:r>
    </w:p>
    <w:p w14:paraId="116F0A97" w14:textId="14535AA3"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добровольно перешедшие на уплату налога на добавленную стоимость и налога на прибыль, вправе вновь перейти на уплату налога с оборота не ранее, чем через двенадцать месяцев, при условии, что </w:t>
      </w:r>
      <w:r w:rsidR="00B80A47" w:rsidRPr="00CE3CA1">
        <w:rPr>
          <w:rFonts w:ascii="Times New Roman" w:hAnsi="Times New Roman" w:cs="Times New Roman"/>
          <w:sz w:val="28"/>
          <w:szCs w:val="28"/>
        </w:rPr>
        <w:t xml:space="preserve">совокупный </w:t>
      </w:r>
      <w:r w:rsidRPr="00CE3CA1">
        <w:rPr>
          <w:rFonts w:ascii="Times New Roman" w:hAnsi="Times New Roman" w:cs="Times New Roman"/>
          <w:sz w:val="28"/>
          <w:szCs w:val="28"/>
        </w:rPr>
        <w:t>доход по итогам текущего налогового периода не превысил один миллиард сумов.</w:t>
      </w:r>
    </w:p>
    <w:p w14:paraId="6BF5EBD7" w14:textId="458B69FC"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в том числе вновь созданные юридические лица и вновь зарегистрированные индивидуальные предприниматели, </w:t>
      </w:r>
      <w:r w:rsidR="00B80A47" w:rsidRPr="00CE3CA1">
        <w:rPr>
          <w:rFonts w:ascii="Times New Roman" w:hAnsi="Times New Roman" w:cs="Times New Roman"/>
          <w:sz w:val="28"/>
          <w:szCs w:val="28"/>
        </w:rPr>
        <w:t xml:space="preserve">совокупный доход </w:t>
      </w:r>
      <w:r w:rsidRPr="00CE3CA1">
        <w:rPr>
          <w:rFonts w:ascii="Times New Roman" w:hAnsi="Times New Roman" w:cs="Times New Roman"/>
          <w:sz w:val="28"/>
          <w:szCs w:val="28"/>
        </w:rPr>
        <w:t>которых в течение налогового периода превысил один миллиард сумов, переходят на уплату налога на добавленную стоимость и налога на прибыль начиная с первого числа месяца, следующего за месяцем, в котором произошло такое превышение.</w:t>
      </w:r>
    </w:p>
    <w:p w14:paraId="54657EA8"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Если у вновь созданного юридического лица или вновь зарегистрированного индивидуального предпринимателя сумма дохода от реализации товаров (услуг) с даты регистрации до окончания календарного года превысила сумму равную одному миллиарду сумов, разделенную на 365 и умноженную на количество дней с даты регистрации до окончания календарного года, то такие лица переходят на уплату налога на добавленную стоимость и налога на прибыль с начала года, следующего за годом регистрации.</w:t>
      </w:r>
    </w:p>
    <w:p w14:paraId="54B8CE11" w14:textId="5E70BA01"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Налогоплательщики, оказывающие посреднические услуги по договору комиссии, поручения и другим договорам по оказанию посреднических услуг, в том числе индивидуальные предприниматели, оказывающие посреднические услуги операторам и (или) провайдерам телекоммуникаций, доход от реализации товаров (услуг) </w:t>
      </w:r>
      <w:r w:rsidR="00B80A47" w:rsidRPr="00CE3CA1">
        <w:rPr>
          <w:rFonts w:ascii="Times New Roman" w:hAnsi="Times New Roman" w:cs="Times New Roman"/>
          <w:sz w:val="28"/>
          <w:szCs w:val="28"/>
        </w:rPr>
        <w:t>определяют</w:t>
      </w:r>
      <w:r w:rsidRPr="00CE3CA1">
        <w:rPr>
          <w:rFonts w:ascii="Times New Roman" w:hAnsi="Times New Roman" w:cs="Times New Roman"/>
          <w:sz w:val="28"/>
          <w:szCs w:val="28"/>
        </w:rPr>
        <w:t xml:space="preserve"> исходя из общего оборота по реализации (суммы сделки).</w:t>
      </w:r>
    </w:p>
    <w:p w14:paraId="54FE0966" w14:textId="44161BB6" w:rsidR="00B80A47" w:rsidRPr="00CE3CA1" w:rsidRDefault="00B80A47" w:rsidP="00B80A47">
      <w:pPr>
        <w:spacing w:after="0" w:line="240" w:lineRule="auto"/>
        <w:ind w:firstLine="709"/>
        <w:jc w:val="both"/>
        <w:rPr>
          <w:rFonts w:ascii="Times New Roman" w:hAnsi="Times New Roman" w:cs="Times New Roman"/>
          <w:spacing w:val="-4"/>
          <w:sz w:val="28"/>
          <w:szCs w:val="28"/>
        </w:rPr>
      </w:pPr>
      <w:r w:rsidRPr="00CE3CA1">
        <w:rPr>
          <w:rFonts w:ascii="Times New Roman" w:hAnsi="Times New Roman" w:cs="Times New Roman"/>
          <w:spacing w:val="-4"/>
          <w:sz w:val="28"/>
          <w:szCs w:val="28"/>
        </w:rPr>
        <w:t>Юридические лица – собственники пустующих зданий, сооружений нежилого назначения и объектов незавершенного строительства, а также неиспользующие производственные площади переходят на уплату налога на добавленную стоимость и налога на прибыль начиная с первого числа месяце, следующего за месяцем,  в котором вынесено заключение по неэффективному их использованию.</w:t>
      </w:r>
    </w:p>
    <w:p w14:paraId="50C6569D" w14:textId="140B303F"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Юридические лица – собственники незавершенных строительством объектов и неиспользуемых производственных площадей переходят на уплату налога на добавленную стоимость и налога на прибыль начиная с первого числа месяца, следующего за месяцем, в котором вынесено заключение уполномоченного органа, правомочного выдавать заключение о нереализации</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инвестиционного проекта.</w:t>
      </w:r>
    </w:p>
    <w:p w14:paraId="63F5A936"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Юридические лица, выполняющие строительство объектов (за исключением текущего и капитального ремонта) за счет централизованных источников финансирования, переходят на уплату налога на добавленную стоимость и налога на прибыль начиная с первого числа месяца, следующего за месяцем, в котором заключен договор на такое строительство.</w:t>
      </w:r>
    </w:p>
    <w:p w14:paraId="62697733"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Уплата налога не освобождает налогоплательщика от:</w:t>
      </w:r>
    </w:p>
    <w:p w14:paraId="030EBFAA"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выполнения обязанностей налогового агента, возложенных на него настоящим Кодексом;</w:t>
      </w:r>
    </w:p>
    <w:p w14:paraId="67DB91F4"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обязанности выставлять счета-фактуры, вести книгу учета покупок и книгу учета продаж, если иное не установлено настоящим Кодексом.</w:t>
      </w:r>
    </w:p>
    <w:p w14:paraId="6D7B3C7E"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2BCCB279" w14:textId="6D450E08" w:rsidR="00B537CF"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63</w:t>
      </w:r>
      <w:r w:rsidRPr="00CE3CA1">
        <w:rPr>
          <w:rFonts w:ascii="Times New Roman" w:hAnsi="Times New Roman" w:cs="Times New Roman"/>
          <w:sz w:val="28"/>
          <w:szCs w:val="28"/>
        </w:rPr>
        <w:t>. Объект налогообложения</w:t>
      </w:r>
    </w:p>
    <w:p w14:paraId="66E799CE"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5E046979" w14:textId="20304ADA"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является совокупный доход, определяемый в соответствии с главой 43 настоящего Кодекса, за исключением доходов, не учитываемых при налогообложении в соответствии со статьей </w:t>
      </w:r>
      <w:r w:rsidR="00650387" w:rsidRPr="00CE3CA1">
        <w:rPr>
          <w:rFonts w:ascii="Times New Roman" w:hAnsi="Times New Roman" w:cs="Times New Roman"/>
          <w:sz w:val="28"/>
          <w:szCs w:val="28"/>
        </w:rPr>
        <w:t>304</w:t>
      </w:r>
      <w:r w:rsidRPr="00CE3CA1">
        <w:rPr>
          <w:rFonts w:ascii="Times New Roman" w:hAnsi="Times New Roman" w:cs="Times New Roman"/>
          <w:sz w:val="28"/>
          <w:szCs w:val="28"/>
        </w:rPr>
        <w:t xml:space="preserve"> настоящего Кодекса, с учетом особенностей, предусмотренных настоящей статьей.</w:t>
      </w:r>
    </w:p>
    <w:p w14:paraId="6A4F278A"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В целях налогообложения под доходом от реализации товаров (услуг) понимается для:</w:t>
      </w:r>
    </w:p>
    <w:p w14:paraId="72212334" w14:textId="6E02DA7B"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строительных, строительно-монтажных, ремонтно-строительных, пусконаладочных, проектно-изыскательских и научно-исследовательских организаций – доходы от реализации соответственно строительных, строительно-монтажных, ремонтно-строительных, пусконаладочных, проектно-изыскательских и научно-исследовательских услуг, выполненных собственными силами. При этом если согласно договору обязанность по обеспечению вышеназванных услуг материалами несет заказчик, то при сохранении права собственности на эти материалы за заказчиком доходы от реализации услуг, выполненных собственными силами, определя</w:t>
      </w:r>
      <w:r w:rsidR="00785A54" w:rsidRPr="00CE3CA1">
        <w:rPr>
          <w:rFonts w:ascii="Times New Roman" w:hAnsi="Times New Roman" w:cs="Times New Roman"/>
          <w:sz w:val="28"/>
          <w:szCs w:val="28"/>
        </w:rPr>
        <w:t>ю</w:t>
      </w:r>
      <w:r w:rsidRPr="00CE3CA1">
        <w:rPr>
          <w:rFonts w:ascii="Times New Roman" w:hAnsi="Times New Roman" w:cs="Times New Roman"/>
          <w:sz w:val="28"/>
          <w:szCs w:val="28"/>
        </w:rPr>
        <w:t xml:space="preserve">тся как доходы от выполненных и подтвержденных услуг без включения в нее стоимости материалов заказчика; </w:t>
      </w:r>
    </w:p>
    <w:p w14:paraId="352EC067" w14:textId="1355C23D"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юридических лиц, предоставляющих</w:t>
      </w:r>
      <w:r w:rsidRPr="00CE3CA1">
        <w:rPr>
          <w:rFonts w:ascii="Times New Roman" w:hAnsi="Times New Roman" w:cs="Times New Roman"/>
          <w:b/>
          <w:sz w:val="28"/>
          <w:szCs w:val="28"/>
        </w:rPr>
        <w:t xml:space="preserve"> </w:t>
      </w:r>
      <w:r w:rsidRPr="00CE3CA1">
        <w:rPr>
          <w:rFonts w:ascii="Times New Roman" w:hAnsi="Times New Roman" w:cs="Times New Roman"/>
          <w:sz w:val="28"/>
          <w:szCs w:val="28"/>
        </w:rPr>
        <w:t xml:space="preserve">имущество в финансовую аренду (лизинг), </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 xml:space="preserve"> сумма процентного дохода по финансовой аренде (лизингу);</w:t>
      </w:r>
    </w:p>
    <w:p w14:paraId="5D97F147" w14:textId="6BE6F363"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юридических лиц и индивидуальных предпринимателей, оказывающих посреднические услуги по договору комиссии, поручения и другим договорам по оказанию посреднических услуг, </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 xml:space="preserve"> сумма вознаграждения за оказанные услуги</w:t>
      </w:r>
      <w:r w:rsidR="00AA2803" w:rsidRPr="00CE3CA1">
        <w:rPr>
          <w:rFonts w:ascii="Times New Roman" w:hAnsi="Times New Roman" w:cs="Times New Roman"/>
          <w:sz w:val="28"/>
          <w:szCs w:val="28"/>
        </w:rPr>
        <w:t>;</w:t>
      </w:r>
    </w:p>
    <w:p w14:paraId="6B432EAE" w14:textId="1832001A"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юридических лиц, осуществляющих безвозмездную передачу товаров (услуг), </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 xml:space="preserve"> себестоимость товаров (услуг) или цена их приобретения (с учетом затрат, связанных с приобретением товара), если иное не предусмотрено настоящей статьей. Данная норма не распространяется на безвозмездную передачу товаров (услуг) в экологические, оздоровительные и благотворительные фонды, учреждения культуры, здравоохранения, труда, социальной защиты населения, физической культуры и спорта, образовательные учреждения;</w:t>
      </w:r>
    </w:p>
    <w:p w14:paraId="0B62B902" w14:textId="50D57E39"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некоммерческих организаций, </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 xml:space="preserve"> доходы, не указанные в части первой статьи </w:t>
      </w:r>
      <w:r w:rsidR="00650387" w:rsidRPr="00CE3CA1">
        <w:rPr>
          <w:rFonts w:ascii="Times New Roman" w:hAnsi="Times New Roman" w:cs="Times New Roman"/>
          <w:sz w:val="28"/>
          <w:szCs w:val="28"/>
        </w:rPr>
        <w:t>318</w:t>
      </w:r>
      <w:r w:rsidRPr="00CE3CA1">
        <w:rPr>
          <w:rFonts w:ascii="Times New Roman" w:hAnsi="Times New Roman" w:cs="Times New Roman"/>
          <w:sz w:val="28"/>
          <w:szCs w:val="28"/>
        </w:rPr>
        <w:t xml:space="preserve"> настоящего Кодекса.</w:t>
      </w:r>
    </w:p>
    <w:p w14:paraId="65603580" w14:textId="2085FA7D"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Объектом налогообложения также </w:t>
      </w:r>
      <w:r w:rsidR="00B7511E" w:rsidRPr="00CE3CA1">
        <w:rPr>
          <w:rFonts w:ascii="Times New Roman" w:hAnsi="Times New Roman" w:cs="Times New Roman"/>
          <w:sz w:val="28"/>
          <w:szCs w:val="28"/>
        </w:rPr>
        <w:t>является</w:t>
      </w:r>
      <w:r w:rsidRPr="00CE3CA1">
        <w:rPr>
          <w:rFonts w:ascii="Times New Roman" w:hAnsi="Times New Roman" w:cs="Times New Roman"/>
          <w:sz w:val="28"/>
          <w:szCs w:val="28"/>
        </w:rPr>
        <w:t>:</w:t>
      </w:r>
    </w:p>
    <w:p w14:paraId="36F15D0C"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1) передача товаров (услуг):</w:t>
      </w:r>
    </w:p>
    <w:p w14:paraId="648B5E43"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а) участнику при его выходе (выбытии) из состава участников, либо при уменьшении доли участия в юридическом лице или выкупе юридическим лицом у участника доли участия (части доли) в этом юридическом лице; </w:t>
      </w:r>
    </w:p>
    <w:p w14:paraId="51AC266D" w14:textId="09AD65DA"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б) акционеру при выкупе юридическим лицом</w:t>
      </w:r>
      <w:r w:rsidR="00A743EF" w:rsidRPr="00CE3CA1">
        <w:rPr>
          <w:rFonts w:ascii="Times New Roman" w:hAnsi="Times New Roman" w:cs="Times New Roman"/>
          <w:sz w:val="28"/>
          <w:szCs w:val="28"/>
        </w:rPr>
        <w:t xml:space="preserve"> – </w:t>
      </w:r>
      <w:r w:rsidRPr="00CE3CA1">
        <w:rPr>
          <w:rFonts w:ascii="Times New Roman" w:hAnsi="Times New Roman" w:cs="Times New Roman"/>
          <w:sz w:val="28"/>
          <w:szCs w:val="28"/>
        </w:rPr>
        <w:t xml:space="preserve">эмитентом у акционера акций, выпущенных этим эмитентом; </w:t>
      </w:r>
    </w:p>
    <w:p w14:paraId="544B07A0"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в) акционеру или участнику при ликвидации юридического лица;</w:t>
      </w:r>
    </w:p>
    <w:p w14:paraId="5D7071C5" w14:textId="2E89C944"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2) передача товаров (услуг) в счет </w:t>
      </w:r>
      <w:r w:rsidR="00B80A47" w:rsidRPr="00CE3CA1">
        <w:rPr>
          <w:rFonts w:ascii="Times New Roman" w:hAnsi="Times New Roman" w:cs="Times New Roman"/>
          <w:sz w:val="28"/>
          <w:szCs w:val="28"/>
        </w:rPr>
        <w:t>оплаты</w:t>
      </w:r>
      <w:r w:rsidRPr="00CE3CA1">
        <w:rPr>
          <w:rFonts w:ascii="Times New Roman" w:hAnsi="Times New Roman" w:cs="Times New Roman"/>
          <w:sz w:val="28"/>
          <w:szCs w:val="28"/>
        </w:rPr>
        <w:t xml:space="preserve"> </w:t>
      </w:r>
      <w:r w:rsidR="00B80A47" w:rsidRPr="00CE3CA1">
        <w:rPr>
          <w:rFonts w:ascii="Times New Roman" w:hAnsi="Times New Roman" w:cs="Times New Roman"/>
          <w:sz w:val="28"/>
          <w:szCs w:val="28"/>
        </w:rPr>
        <w:t xml:space="preserve">труда физических лиц </w:t>
      </w:r>
      <w:r w:rsidRPr="00CE3CA1">
        <w:rPr>
          <w:rFonts w:ascii="Times New Roman" w:hAnsi="Times New Roman" w:cs="Times New Roman"/>
          <w:sz w:val="28"/>
          <w:szCs w:val="28"/>
        </w:rPr>
        <w:t>или в счет выплаты дивидендов;</w:t>
      </w:r>
    </w:p>
    <w:p w14:paraId="3DC97AF1"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3) передача товаров и иного имущества на давальческой основе, в случае если товары и (или) имущество не возвращены в виде продукта переработки в срок, установленный договором;</w:t>
      </w:r>
    </w:p>
    <w:p w14:paraId="757E4A5C"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4) передача многооборотной тары, подлежащей возврату продавцу, в случае если тара не возвращена в срок, установленный договором на поставку продукции в такой таре.</w:t>
      </w:r>
    </w:p>
    <w:p w14:paraId="08F7B153"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Реализация или безвозмездная передача ваучеров, предоставляющих право на получение товаров (услуг), признается реализацией указанных товаров (услуг).</w:t>
      </w:r>
    </w:p>
    <w:p w14:paraId="215A610C" w14:textId="77C4254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Доходы по долгосрочным контрактам включаются в совокупный доход в порядке, предусмотренном статьей </w:t>
      </w:r>
      <w:r w:rsidR="00842D31" w:rsidRPr="00CE3CA1">
        <w:rPr>
          <w:rFonts w:ascii="Times New Roman" w:hAnsi="Times New Roman" w:cs="Times New Roman"/>
          <w:sz w:val="28"/>
          <w:szCs w:val="28"/>
        </w:rPr>
        <w:t>303</w:t>
      </w:r>
      <w:r w:rsidRPr="00CE3CA1">
        <w:rPr>
          <w:rFonts w:ascii="Times New Roman" w:hAnsi="Times New Roman" w:cs="Times New Roman"/>
          <w:sz w:val="28"/>
          <w:szCs w:val="28"/>
        </w:rPr>
        <w:t xml:space="preserve"> настоящего Кодекса.</w:t>
      </w:r>
    </w:p>
    <w:p w14:paraId="2349BD10" w14:textId="36BA5539"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При переоценке валютных счетов баланса объектом налогообложения </w:t>
      </w:r>
      <w:r w:rsidR="00B7511E"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сальдо между положительной и отрицательной курсовой разницей. В случае превышения суммы отрицательной курсовой разницы над положительной сумма превышения не уменьшает</w:t>
      </w:r>
      <w:r w:rsidR="0033563F" w:rsidRPr="00CE3CA1">
        <w:rPr>
          <w:rFonts w:ascii="Times New Roman" w:hAnsi="Times New Roman" w:cs="Times New Roman"/>
          <w:sz w:val="28"/>
          <w:szCs w:val="28"/>
        </w:rPr>
        <w:t xml:space="preserve"> </w:t>
      </w:r>
      <w:r w:rsidRPr="00CE3CA1">
        <w:rPr>
          <w:rFonts w:ascii="Times New Roman" w:hAnsi="Times New Roman" w:cs="Times New Roman"/>
          <w:sz w:val="28"/>
          <w:szCs w:val="28"/>
        </w:rPr>
        <w:t>налого</w:t>
      </w:r>
      <w:r w:rsidR="00742BEC" w:rsidRPr="00CE3CA1">
        <w:rPr>
          <w:rFonts w:ascii="Times New Roman" w:hAnsi="Times New Roman" w:cs="Times New Roman"/>
          <w:sz w:val="28"/>
          <w:szCs w:val="28"/>
        </w:rPr>
        <w:t xml:space="preserve">вую </w:t>
      </w:r>
      <w:r w:rsidRPr="00CE3CA1">
        <w:rPr>
          <w:rFonts w:ascii="Times New Roman" w:hAnsi="Times New Roman" w:cs="Times New Roman"/>
          <w:sz w:val="28"/>
          <w:szCs w:val="28"/>
        </w:rPr>
        <w:t>базу при исчислении налога.</w:t>
      </w:r>
    </w:p>
    <w:p w14:paraId="5EE6CF06"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В совокупный доход не включаются доходы, полученные налогоплательщиками до перехода на уплату налога с оборота в период уплаты налога на доходы физических лиц либо налога на добавленную стоимость и налога на прибыль.</w:t>
      </w:r>
    </w:p>
    <w:p w14:paraId="57A10C91" w14:textId="77777777" w:rsidR="00B537CF" w:rsidRPr="00CE3CA1" w:rsidRDefault="00B537CF" w:rsidP="00EA7743">
      <w:pPr>
        <w:spacing w:after="0" w:line="240" w:lineRule="auto"/>
        <w:ind w:firstLine="709"/>
        <w:jc w:val="both"/>
        <w:rPr>
          <w:rFonts w:ascii="Times New Roman" w:hAnsi="Times New Roman" w:cs="Times New Roman"/>
          <w:b/>
          <w:sz w:val="28"/>
          <w:szCs w:val="28"/>
        </w:rPr>
      </w:pPr>
    </w:p>
    <w:p w14:paraId="586C0C63" w14:textId="434E0970" w:rsidR="00B537CF"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64</w:t>
      </w:r>
      <w:r w:rsidRPr="00CE3CA1">
        <w:rPr>
          <w:rFonts w:ascii="Times New Roman" w:hAnsi="Times New Roman" w:cs="Times New Roman"/>
          <w:sz w:val="28"/>
          <w:szCs w:val="28"/>
        </w:rPr>
        <w:t>. Налоговая база</w:t>
      </w:r>
    </w:p>
    <w:p w14:paraId="44241984" w14:textId="77777777" w:rsidR="00B537CF" w:rsidRPr="00CE3CA1" w:rsidRDefault="00B537CF" w:rsidP="00EA7743">
      <w:pPr>
        <w:spacing w:after="0" w:line="240" w:lineRule="auto"/>
        <w:ind w:firstLine="709"/>
        <w:jc w:val="both"/>
        <w:rPr>
          <w:rFonts w:ascii="Times New Roman" w:hAnsi="Times New Roman" w:cs="Times New Roman"/>
          <w:sz w:val="28"/>
          <w:szCs w:val="28"/>
        </w:rPr>
      </w:pPr>
    </w:p>
    <w:p w14:paraId="37F3B7D8" w14:textId="1A210596"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lastRenderedPageBreak/>
        <w:t xml:space="preserve">Налоговой базой </w:t>
      </w:r>
      <w:r w:rsidR="00B7511E"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 xml:space="preserve">совокупный доход, исчисленный в соответствии со статьей </w:t>
      </w:r>
      <w:r w:rsidR="007E2210" w:rsidRPr="00CE3CA1">
        <w:rPr>
          <w:rFonts w:ascii="Times New Roman" w:hAnsi="Times New Roman" w:cs="Times New Roman"/>
          <w:sz w:val="28"/>
          <w:szCs w:val="28"/>
        </w:rPr>
        <w:t>463</w:t>
      </w:r>
      <w:r w:rsidRPr="00CE3CA1">
        <w:rPr>
          <w:rFonts w:ascii="Times New Roman" w:hAnsi="Times New Roman" w:cs="Times New Roman"/>
          <w:sz w:val="28"/>
          <w:szCs w:val="28"/>
        </w:rPr>
        <w:t xml:space="preserve"> настоящего Кодекса, за вычетом:</w:t>
      </w:r>
    </w:p>
    <w:p w14:paraId="1BE0999C" w14:textId="37DC81D2"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eastAsiaTheme="minorEastAsia" w:hAnsi="Times New Roman" w:cs="Times New Roman"/>
          <w:spacing w:val="-4"/>
          <w:sz w:val="28"/>
          <w:szCs w:val="28"/>
          <w:shd w:val="clear" w:color="auto" w:fill="FFFFFF"/>
        </w:rPr>
        <w:t>1) доходов по государственным облигациям и иным государственным</w:t>
      </w:r>
      <w:r w:rsidRPr="00CE3CA1">
        <w:rPr>
          <w:rFonts w:ascii="Times New Roman" w:eastAsiaTheme="minorEastAsia" w:hAnsi="Times New Roman" w:cs="Times New Roman"/>
          <w:sz w:val="28"/>
          <w:szCs w:val="28"/>
          <w:shd w:val="clear" w:color="auto" w:fill="FFFFFF"/>
        </w:rPr>
        <w:t xml:space="preserve"> ценным бумагам Республики Узбекистан, а также доходы по международным облигациям юридических лиц </w:t>
      </w:r>
      <w:r w:rsidR="00A743EF" w:rsidRPr="00CE3CA1">
        <w:rPr>
          <w:rFonts w:ascii="Times New Roman" w:eastAsiaTheme="minorEastAsia" w:hAnsi="Times New Roman" w:cs="Times New Roman"/>
          <w:sz w:val="28"/>
          <w:szCs w:val="28"/>
          <w:shd w:val="clear" w:color="auto" w:fill="FFFFFF"/>
        </w:rPr>
        <w:t>–</w:t>
      </w:r>
      <w:r w:rsidRPr="00CE3CA1">
        <w:rPr>
          <w:rFonts w:ascii="Times New Roman" w:eastAsiaTheme="minorEastAsia" w:hAnsi="Times New Roman" w:cs="Times New Roman"/>
          <w:sz w:val="28"/>
          <w:szCs w:val="28"/>
          <w:shd w:val="clear" w:color="auto" w:fill="FFFFFF"/>
        </w:rPr>
        <w:t xml:space="preserve"> р</w:t>
      </w:r>
      <w:r w:rsidR="00B80A47" w:rsidRPr="00CE3CA1">
        <w:rPr>
          <w:rFonts w:ascii="Times New Roman" w:eastAsiaTheme="minorEastAsia" w:hAnsi="Times New Roman" w:cs="Times New Roman"/>
          <w:sz w:val="28"/>
          <w:szCs w:val="28"/>
          <w:shd w:val="clear" w:color="auto" w:fill="FFFFFF"/>
        </w:rPr>
        <w:t>езидентов Республики Узбекистан;</w:t>
      </w:r>
    </w:p>
    <w:p w14:paraId="1271BBBC"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2) дивидендов, подлежащих налогообложению у налогового агента;</w:t>
      </w:r>
    </w:p>
    <w:p w14:paraId="303BC868"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3) стоимости возвращаемой многооборотной тары, если ее стоимость ранее учтена в составе дохода от реализации товаров (услуг);</w:t>
      </w:r>
    </w:p>
    <w:p w14:paraId="0083FE99"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4) доходов, полученных при ликвидации амортизируемых активов за счет суммы их дооценки, превышающей сумму предыдущих уценок;</w:t>
      </w:r>
    </w:p>
    <w:p w14:paraId="62CAEBA0"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5) доходов прошлых лет, выявленных в отчетном году. Данные доходы подлежат налогообложению с учетом проведения перерасчета по налогам в соответствии с законодательством того периода, в котором они образованы; </w:t>
      </w:r>
    </w:p>
    <w:p w14:paraId="1DBE543C" w14:textId="667021D9"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6) доходов, полученных от реализации товаров (услуг) на экспорт, если доходы от экспорта товаров (услуг) составляют более 15 процентов совокупного дохода</w:t>
      </w:r>
      <w:r w:rsidR="00842D31" w:rsidRPr="00CE3CA1">
        <w:rPr>
          <w:rFonts w:ascii="Times New Roman" w:hAnsi="Times New Roman" w:cs="Times New Roman"/>
          <w:sz w:val="28"/>
          <w:szCs w:val="28"/>
        </w:rPr>
        <w:t>.</w:t>
      </w:r>
    </w:p>
    <w:p w14:paraId="29B25173"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Налоговая база, кроме вычетов, предусмотренных частью первой настоящей статьи, уменьшается для:</w:t>
      </w:r>
    </w:p>
    <w:p w14:paraId="38EB5F7A"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1) брокерских организаций – на сумму комиссионного сбора, перечисляемого бирже от суммы сделки;</w:t>
      </w:r>
    </w:p>
    <w:p w14:paraId="38BA95BA" w14:textId="63A0D5AA"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2) юридических лиц, оказывающих посреднические услуги по договору комиссии, поручения, </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 xml:space="preserve"> на сумму таможенных платежей, уплаченных при импорте товаров, в доле на реализованный товар;</w:t>
      </w:r>
    </w:p>
    <w:p w14:paraId="690EC235"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3) субъектов туристской деятельности – на сумму средств, направленных на внедрение программных продуктов и информационных систем по онлайн-бронированию и продаже туристских услуг.</w:t>
      </w:r>
    </w:p>
    <w:p w14:paraId="763D4996" w14:textId="77777777" w:rsidR="00B537CF" w:rsidRPr="00CE3CA1" w:rsidRDefault="00B537CF" w:rsidP="00EA7743">
      <w:pPr>
        <w:spacing w:after="0" w:line="240" w:lineRule="auto"/>
        <w:ind w:firstLine="709"/>
        <w:jc w:val="both"/>
        <w:rPr>
          <w:rFonts w:ascii="Times New Roman" w:hAnsi="Times New Roman" w:cs="Times New Roman"/>
          <w:sz w:val="28"/>
          <w:szCs w:val="28"/>
        </w:rPr>
      </w:pPr>
    </w:p>
    <w:p w14:paraId="225AAC24" w14:textId="77777777" w:rsidR="0001572E" w:rsidRPr="00CE3CA1" w:rsidRDefault="00B537CF" w:rsidP="00EA7743">
      <w:pPr>
        <w:pStyle w:val="2"/>
        <w:spacing w:before="0" w:line="240" w:lineRule="auto"/>
        <w:ind w:firstLine="720"/>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65</w:t>
      </w:r>
      <w:r w:rsidRPr="00CE3CA1">
        <w:rPr>
          <w:rFonts w:ascii="Times New Roman" w:hAnsi="Times New Roman" w:cs="Times New Roman"/>
          <w:sz w:val="28"/>
          <w:szCs w:val="28"/>
        </w:rPr>
        <w:t xml:space="preserve">. Особенности определения налоговой базы </w:t>
      </w:r>
    </w:p>
    <w:p w14:paraId="283CF3A2" w14:textId="2C31B725" w:rsidR="00B537CF" w:rsidRPr="00CE3CA1" w:rsidRDefault="00B537CF" w:rsidP="00A743EF">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индивидуальных предпринимателей</w:t>
      </w:r>
    </w:p>
    <w:p w14:paraId="455B564F" w14:textId="77777777" w:rsidR="00B537CF" w:rsidRPr="00CE3CA1" w:rsidRDefault="00B537CF" w:rsidP="00EA7743">
      <w:pPr>
        <w:spacing w:after="0" w:line="240" w:lineRule="auto"/>
        <w:ind w:firstLine="709"/>
        <w:jc w:val="both"/>
        <w:rPr>
          <w:rFonts w:ascii="Times New Roman" w:hAnsi="Times New Roman" w:cs="Times New Roman"/>
          <w:sz w:val="28"/>
          <w:szCs w:val="28"/>
        </w:rPr>
      </w:pPr>
    </w:p>
    <w:p w14:paraId="5C0AE0FA" w14:textId="7FE0081B"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Налоговой базой индивидуального предпринимателя </w:t>
      </w:r>
      <w:r w:rsidR="00B7511E" w:rsidRPr="00CE3CA1">
        <w:rPr>
          <w:rFonts w:ascii="Times New Roman" w:hAnsi="Times New Roman" w:cs="Times New Roman"/>
          <w:sz w:val="28"/>
          <w:szCs w:val="28"/>
        </w:rPr>
        <w:t xml:space="preserve">является </w:t>
      </w:r>
      <w:r w:rsidRPr="00CE3CA1">
        <w:rPr>
          <w:rFonts w:ascii="Times New Roman" w:hAnsi="Times New Roman" w:cs="Times New Roman"/>
          <w:sz w:val="28"/>
          <w:szCs w:val="28"/>
        </w:rPr>
        <w:t xml:space="preserve">его совокупный доход, исчисленный в соответствии со статьей </w:t>
      </w:r>
      <w:r w:rsidR="007E2210" w:rsidRPr="00CE3CA1">
        <w:rPr>
          <w:rFonts w:ascii="Times New Roman" w:hAnsi="Times New Roman" w:cs="Times New Roman"/>
          <w:sz w:val="28"/>
          <w:szCs w:val="28"/>
        </w:rPr>
        <w:t xml:space="preserve">463 </w:t>
      </w:r>
      <w:r w:rsidRPr="00CE3CA1">
        <w:rPr>
          <w:rFonts w:ascii="Times New Roman" w:hAnsi="Times New Roman" w:cs="Times New Roman"/>
          <w:sz w:val="28"/>
          <w:szCs w:val="28"/>
        </w:rPr>
        <w:t>настоящего Кодекса, полученный им в рамках предпринимательской деятельности.</w:t>
      </w:r>
    </w:p>
    <w:p w14:paraId="2865AD37"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Физическое лицо при совершении сделок, связанных с его предпринимательской деятельностью, должно указывать, что оно действует в качестве индивидуального предпринимателя, если это с очевидностью не вытекает из самой обстановки совершения сделок.</w:t>
      </w:r>
    </w:p>
    <w:p w14:paraId="5FB2DB04" w14:textId="77777777" w:rsidR="00B537CF" w:rsidRPr="00CE3CA1" w:rsidRDefault="00B537CF" w:rsidP="00EA7743">
      <w:pPr>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Не учитываются при налогообложении доходы индивидуального предпринимателя, подлежащие налогообложению налогом на доходы физических лиц, доходы от продажи личного (семейного) имущества, не связанного с осуществлением им предпринимательской деятельности.</w:t>
      </w:r>
    </w:p>
    <w:p w14:paraId="4AFB3549" w14:textId="77777777" w:rsidR="007A548F" w:rsidRPr="00CE3CA1" w:rsidRDefault="007A548F" w:rsidP="00EA7743">
      <w:pPr>
        <w:spacing w:after="0" w:line="240" w:lineRule="auto"/>
        <w:ind w:firstLine="709"/>
        <w:jc w:val="both"/>
        <w:rPr>
          <w:rFonts w:ascii="Times New Roman" w:hAnsi="Times New Roman" w:cs="Times New Roman"/>
          <w:bCs/>
          <w:noProof/>
          <w:sz w:val="28"/>
          <w:szCs w:val="28"/>
        </w:rPr>
      </w:pPr>
    </w:p>
    <w:p w14:paraId="6B88FF98" w14:textId="59582E44" w:rsidR="00B537CF" w:rsidRPr="00CE3CA1" w:rsidRDefault="00B537CF" w:rsidP="00EA7743">
      <w:pPr>
        <w:pStyle w:val="2"/>
        <w:spacing w:before="0" w:line="240" w:lineRule="auto"/>
        <w:ind w:firstLine="709"/>
        <w:rPr>
          <w:rFonts w:ascii="Times New Roman" w:hAnsi="Times New Roman" w:cs="Times New Roman"/>
          <w:bCs w:val="0"/>
          <w:noProof/>
          <w:sz w:val="28"/>
          <w:szCs w:val="28"/>
        </w:rPr>
      </w:pPr>
      <w:r w:rsidRPr="00CE3CA1">
        <w:rPr>
          <w:rFonts w:ascii="Times New Roman" w:hAnsi="Times New Roman" w:cs="Times New Roman"/>
          <w:bCs w:val="0"/>
          <w:noProof/>
          <w:sz w:val="28"/>
          <w:szCs w:val="28"/>
        </w:rPr>
        <w:t>Статья 4</w:t>
      </w:r>
      <w:r w:rsidR="007A548F" w:rsidRPr="00CE3CA1">
        <w:rPr>
          <w:rFonts w:ascii="Times New Roman" w:hAnsi="Times New Roman" w:cs="Times New Roman"/>
          <w:bCs w:val="0"/>
          <w:noProof/>
          <w:sz w:val="28"/>
          <w:szCs w:val="28"/>
        </w:rPr>
        <w:t>66</w:t>
      </w:r>
      <w:r w:rsidRPr="00CE3CA1">
        <w:rPr>
          <w:rFonts w:ascii="Times New Roman" w:hAnsi="Times New Roman" w:cs="Times New Roman"/>
          <w:bCs w:val="0"/>
          <w:noProof/>
          <w:sz w:val="28"/>
          <w:szCs w:val="28"/>
        </w:rPr>
        <w:t xml:space="preserve">. Корректировка доходов </w:t>
      </w:r>
    </w:p>
    <w:p w14:paraId="01C24D94"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p>
    <w:p w14:paraId="1626D4D9"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CA1">
        <w:rPr>
          <w:rFonts w:ascii="Times New Roman" w:eastAsia="Times New Roman" w:hAnsi="Times New Roman" w:cs="Times New Roman"/>
          <w:color w:val="000000"/>
          <w:sz w:val="28"/>
          <w:szCs w:val="28"/>
        </w:rPr>
        <w:t xml:space="preserve">Корректировкой доходов признается увеличение или уменьшение </w:t>
      </w:r>
      <w:r w:rsidRPr="00CE3CA1">
        <w:rPr>
          <w:rFonts w:ascii="Times New Roman" w:eastAsia="Times New Roman" w:hAnsi="Times New Roman" w:cs="Times New Roman"/>
          <w:sz w:val="28"/>
          <w:szCs w:val="28"/>
        </w:rPr>
        <w:t>налоговой базы отчетного налогового периода.</w:t>
      </w:r>
    </w:p>
    <w:p w14:paraId="6AC05782"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Доходы подлежат корректировке в случаях:</w:t>
      </w:r>
    </w:p>
    <w:p w14:paraId="6FE9FC6D" w14:textId="77777777" w:rsidR="00B537CF" w:rsidRPr="00CE3CA1" w:rsidRDefault="00B537CF" w:rsidP="00EA7743">
      <w:pPr>
        <w:pStyle w:val="a4"/>
        <w:tabs>
          <w:tab w:val="left" w:pos="0"/>
          <w:tab w:val="left" w:pos="851"/>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1) полного или частичного возврата товаров;</w:t>
      </w:r>
    </w:p>
    <w:p w14:paraId="7E85D881" w14:textId="77777777" w:rsidR="00B537CF" w:rsidRPr="00CE3CA1" w:rsidRDefault="00B537CF" w:rsidP="00EA7743">
      <w:pPr>
        <w:pStyle w:val="a4"/>
        <w:tabs>
          <w:tab w:val="left" w:pos="0"/>
          <w:tab w:val="left" w:pos="851"/>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2) изменения условий сделки; </w:t>
      </w:r>
    </w:p>
    <w:p w14:paraId="6FCFD741" w14:textId="77777777" w:rsidR="00B537CF" w:rsidRPr="00CE3CA1" w:rsidRDefault="00B537CF" w:rsidP="00EA7743">
      <w:pPr>
        <w:pStyle w:val="a4"/>
        <w:tabs>
          <w:tab w:val="left" w:pos="0"/>
          <w:tab w:val="left" w:pos="851"/>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3) изменения цены, использования скидки покупателем;</w:t>
      </w:r>
    </w:p>
    <w:p w14:paraId="1381C556" w14:textId="77777777" w:rsidR="00B537CF" w:rsidRPr="00CE3CA1" w:rsidRDefault="00B537CF" w:rsidP="00EA7743">
      <w:pPr>
        <w:pStyle w:val="a4"/>
        <w:tabs>
          <w:tab w:val="left" w:pos="0"/>
          <w:tab w:val="left" w:pos="851"/>
          <w:tab w:val="left" w:pos="1276"/>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4) отказа от оказанных услуг.</w:t>
      </w:r>
    </w:p>
    <w:p w14:paraId="747C3D4B" w14:textId="1BB15E4A"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Корректировка доходов в случаях, предусмотренных частью второй настоящей статьи, производится в пределах годичного срока, а по товарам (услугам), на которые установлен гарантийный срок, </w:t>
      </w:r>
      <w:r w:rsidR="00A743EF" w:rsidRPr="00CE3CA1">
        <w:rPr>
          <w:rFonts w:ascii="Times New Roman" w:eastAsia="Times New Roman" w:hAnsi="Times New Roman" w:cs="Times New Roman"/>
          <w:sz w:val="28"/>
          <w:szCs w:val="28"/>
        </w:rPr>
        <w:t>–</w:t>
      </w:r>
      <w:r w:rsidRPr="00CE3CA1">
        <w:rPr>
          <w:rFonts w:ascii="Times New Roman" w:eastAsia="Times New Roman" w:hAnsi="Times New Roman" w:cs="Times New Roman"/>
          <w:sz w:val="28"/>
          <w:szCs w:val="28"/>
        </w:rPr>
        <w:t xml:space="preserve"> в пределах гарантийного срока.</w:t>
      </w:r>
    </w:p>
    <w:p w14:paraId="5D486A45" w14:textId="35CC4630"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Корректировка доходов производится на основании документов, подтверждающих наступление случаев, указанных в части второй настоящей статьи. При этом продавец товара (услуги) производит корректировку дохода от реализации товаров (услуг) в порядке, предусмотренном статьей </w:t>
      </w:r>
      <w:r w:rsidR="00842D31" w:rsidRPr="00CE3CA1">
        <w:rPr>
          <w:rFonts w:ascii="Times New Roman" w:eastAsia="Times New Roman" w:hAnsi="Times New Roman" w:cs="Times New Roman"/>
          <w:sz w:val="28"/>
          <w:szCs w:val="28"/>
        </w:rPr>
        <w:t>257</w:t>
      </w:r>
      <w:r w:rsidRPr="00CE3CA1">
        <w:rPr>
          <w:rFonts w:ascii="Times New Roman" w:eastAsia="Times New Roman" w:hAnsi="Times New Roman" w:cs="Times New Roman"/>
          <w:sz w:val="28"/>
          <w:szCs w:val="28"/>
        </w:rPr>
        <w:t xml:space="preserve"> настоящего Кодекса.</w:t>
      </w:r>
    </w:p>
    <w:p w14:paraId="3E21B501"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CA1">
        <w:rPr>
          <w:rFonts w:ascii="Times New Roman" w:eastAsia="Times New Roman" w:hAnsi="Times New Roman" w:cs="Times New Roman"/>
          <w:sz w:val="28"/>
          <w:szCs w:val="28"/>
        </w:rPr>
        <w:t xml:space="preserve">Корректировка доходов в случаях, предусмотренных частью второй настоящей статьи, производится в том налоговом периоде, в котором произошли указанные случаи. </w:t>
      </w:r>
    </w:p>
    <w:p w14:paraId="2E29BC55"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E3CA1">
        <w:rPr>
          <w:rFonts w:ascii="Times New Roman" w:eastAsia="Times New Roman" w:hAnsi="Times New Roman" w:cs="Times New Roman"/>
          <w:sz w:val="28"/>
          <w:szCs w:val="28"/>
        </w:rPr>
        <w:t xml:space="preserve">Корректировка доходов производится также в случае перехода налогоплательщика с общеустановленного порядка налогообложения на уплату налога с оборота, за </w:t>
      </w:r>
      <w:r w:rsidRPr="00CE3CA1">
        <w:rPr>
          <w:rFonts w:ascii="Times New Roman" w:eastAsia="Times New Roman" w:hAnsi="Times New Roman" w:cs="Times New Roman"/>
          <w:color w:val="000000"/>
          <w:sz w:val="28"/>
          <w:szCs w:val="28"/>
        </w:rPr>
        <w:t xml:space="preserve">исключением случаев применения налоговых льгот по корректируемым доходам. </w:t>
      </w:r>
    </w:p>
    <w:p w14:paraId="122AE1F9" w14:textId="77777777" w:rsidR="00B537CF" w:rsidRPr="00CE3CA1" w:rsidRDefault="00B537CF"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252F502C" w14:textId="77777777" w:rsidR="00D97FB1" w:rsidRPr="00CE3CA1" w:rsidRDefault="00D97FB1" w:rsidP="00EA774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22BBFD0" w14:textId="747874C3" w:rsidR="00B537CF" w:rsidRPr="00CE3CA1" w:rsidRDefault="00B537CF" w:rsidP="00EA7743">
      <w:pPr>
        <w:pStyle w:val="2"/>
        <w:spacing w:before="0" w:line="240" w:lineRule="auto"/>
        <w:ind w:firstLine="709"/>
        <w:rPr>
          <w:rFonts w:ascii="Times New Roman" w:hAnsi="Times New Roman" w:cs="Times New Roman"/>
          <w:bCs w:val="0"/>
          <w:sz w:val="28"/>
          <w:szCs w:val="28"/>
        </w:rPr>
      </w:pPr>
      <w:r w:rsidRPr="00CE3CA1">
        <w:rPr>
          <w:rFonts w:ascii="Times New Roman" w:hAnsi="Times New Roman" w:cs="Times New Roman"/>
          <w:bCs w:val="0"/>
          <w:sz w:val="28"/>
          <w:szCs w:val="28"/>
        </w:rPr>
        <w:t>Статья 4</w:t>
      </w:r>
      <w:r w:rsidR="007A548F" w:rsidRPr="00CE3CA1">
        <w:rPr>
          <w:rFonts w:ascii="Times New Roman" w:hAnsi="Times New Roman" w:cs="Times New Roman"/>
          <w:bCs w:val="0"/>
          <w:sz w:val="28"/>
          <w:szCs w:val="28"/>
        </w:rPr>
        <w:t>67</w:t>
      </w:r>
      <w:r w:rsidRPr="00CE3CA1">
        <w:rPr>
          <w:rFonts w:ascii="Times New Roman" w:hAnsi="Times New Roman" w:cs="Times New Roman"/>
          <w:bCs w:val="0"/>
          <w:sz w:val="28"/>
          <w:szCs w:val="28"/>
        </w:rPr>
        <w:t>. Налоговые ставки</w:t>
      </w:r>
    </w:p>
    <w:p w14:paraId="4C245B3E" w14:textId="77777777" w:rsidR="007A548F" w:rsidRPr="00CE3CA1" w:rsidRDefault="007A548F" w:rsidP="00EA7743">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p>
    <w:p w14:paraId="336A4470" w14:textId="77777777" w:rsidR="00B537CF" w:rsidRPr="00CE3CA1" w:rsidRDefault="00B537CF" w:rsidP="00EA7743">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Налоговые ставки устанавливаются в следующих размерах:</w:t>
      </w:r>
    </w:p>
    <w:p w14:paraId="0ED0472B" w14:textId="77777777" w:rsidR="00B537CF" w:rsidRPr="00CE3CA1" w:rsidRDefault="00B537CF" w:rsidP="00EA7743">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356" w:type="dxa"/>
        <w:tblInd w:w="108" w:type="dxa"/>
        <w:tblLayout w:type="fixed"/>
        <w:tblLook w:val="04A0" w:firstRow="1" w:lastRow="0" w:firstColumn="1" w:lastColumn="0" w:noHBand="0" w:noVBand="1"/>
      </w:tblPr>
      <w:tblGrid>
        <w:gridCol w:w="709"/>
        <w:gridCol w:w="6521"/>
        <w:gridCol w:w="2126"/>
      </w:tblGrid>
      <w:tr w:rsidR="00B537CF" w:rsidRPr="00CE3CA1" w14:paraId="78CECD44" w14:textId="77777777" w:rsidTr="00A743EF">
        <w:trPr>
          <w:tblHeader/>
        </w:trPr>
        <w:tc>
          <w:tcPr>
            <w:tcW w:w="709" w:type="dxa"/>
            <w:vAlign w:val="center"/>
          </w:tcPr>
          <w:p w14:paraId="67470539"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b/>
                <w:sz w:val="26"/>
                <w:szCs w:val="26"/>
              </w:rPr>
            </w:pPr>
            <w:r w:rsidRPr="00CE3CA1">
              <w:rPr>
                <w:rFonts w:ascii="Times New Roman" w:hAnsi="Times New Roman" w:cs="Times New Roman"/>
                <w:b/>
                <w:sz w:val="26"/>
                <w:szCs w:val="26"/>
              </w:rPr>
              <w:t>№</w:t>
            </w:r>
          </w:p>
        </w:tc>
        <w:tc>
          <w:tcPr>
            <w:tcW w:w="6521" w:type="dxa"/>
            <w:vAlign w:val="center"/>
          </w:tcPr>
          <w:p w14:paraId="2AA05C49" w14:textId="77777777" w:rsidR="00B537CF" w:rsidRPr="00CE3CA1" w:rsidRDefault="00B537CF" w:rsidP="00EA7743">
            <w:pPr>
              <w:spacing w:after="0" w:line="240" w:lineRule="auto"/>
              <w:jc w:val="center"/>
              <w:rPr>
                <w:rFonts w:ascii="Times New Roman" w:hAnsi="Times New Roman" w:cs="Times New Roman"/>
                <w:b/>
                <w:sz w:val="26"/>
                <w:szCs w:val="26"/>
              </w:rPr>
            </w:pPr>
            <w:r w:rsidRPr="00CE3CA1">
              <w:rPr>
                <w:rFonts w:ascii="Times New Roman" w:eastAsia="Times New Roman" w:hAnsi="Times New Roman" w:cs="Times New Roman"/>
                <w:b/>
                <w:sz w:val="26"/>
                <w:szCs w:val="26"/>
              </w:rPr>
              <w:t>Налогоплательщики</w:t>
            </w:r>
          </w:p>
        </w:tc>
        <w:tc>
          <w:tcPr>
            <w:tcW w:w="2126" w:type="dxa"/>
            <w:vAlign w:val="center"/>
          </w:tcPr>
          <w:p w14:paraId="65012AAB" w14:textId="3C874C41" w:rsidR="00B537CF" w:rsidRPr="00CE3CA1" w:rsidRDefault="001B5391" w:rsidP="00EA7743">
            <w:pPr>
              <w:spacing w:after="0" w:line="240" w:lineRule="auto"/>
              <w:jc w:val="center"/>
              <w:rPr>
                <w:rFonts w:ascii="Times New Roman" w:eastAsia="Times New Roman" w:hAnsi="Times New Roman" w:cs="Times New Roman"/>
                <w:sz w:val="26"/>
                <w:szCs w:val="26"/>
              </w:rPr>
            </w:pPr>
            <w:r w:rsidRPr="00CE3CA1">
              <w:rPr>
                <w:rFonts w:ascii="Times New Roman" w:hAnsi="Times New Roman" w:cs="Times New Roman"/>
                <w:b/>
                <w:sz w:val="26"/>
                <w:szCs w:val="26"/>
              </w:rPr>
              <w:t xml:space="preserve">Налоговые ставки, </w:t>
            </w:r>
            <w:r w:rsidRPr="00CE3CA1">
              <w:rPr>
                <w:rFonts w:ascii="Times New Roman" w:hAnsi="Times New Roman" w:cs="Times New Roman"/>
                <w:b/>
                <w:sz w:val="26"/>
                <w:szCs w:val="26"/>
              </w:rPr>
              <w:br/>
              <w:t>в</w:t>
            </w:r>
            <w:r w:rsidRPr="00CE3CA1">
              <w:rPr>
                <w:rFonts w:ascii="Times New Roman" w:hAnsi="Times New Roman" w:cs="Times New Roman"/>
                <w:b/>
                <w:color w:val="FF0000"/>
                <w:sz w:val="26"/>
                <w:szCs w:val="26"/>
              </w:rPr>
              <w:t xml:space="preserve"> </w:t>
            </w:r>
            <w:r w:rsidRPr="00CE3CA1">
              <w:rPr>
                <w:rFonts w:ascii="Times New Roman" w:hAnsi="Times New Roman" w:cs="Times New Roman"/>
                <w:b/>
                <w:sz w:val="26"/>
                <w:szCs w:val="26"/>
              </w:rPr>
              <w:t>процентах</w:t>
            </w:r>
          </w:p>
        </w:tc>
      </w:tr>
      <w:tr w:rsidR="00B537CF" w:rsidRPr="00CE3CA1" w14:paraId="61E47CA9" w14:textId="77777777" w:rsidTr="00A743EF">
        <w:tc>
          <w:tcPr>
            <w:tcW w:w="709" w:type="dxa"/>
            <w:vAlign w:val="center"/>
          </w:tcPr>
          <w:p w14:paraId="30A5A02B" w14:textId="2D852F2F"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w:t>
            </w:r>
          </w:p>
        </w:tc>
        <w:tc>
          <w:tcPr>
            <w:tcW w:w="6521" w:type="dxa"/>
          </w:tcPr>
          <w:p w14:paraId="5CFE4BD7" w14:textId="7E93658A" w:rsidR="00B537CF" w:rsidRPr="00CE3CA1" w:rsidRDefault="00B537CF" w:rsidP="00A743EF">
            <w:pPr>
              <w:autoSpaceDE w:val="0"/>
              <w:autoSpaceDN w:val="0"/>
              <w:adjustRightInd w:val="0"/>
              <w:spacing w:after="0" w:line="240" w:lineRule="auto"/>
              <w:ind w:left="-47" w:firstLine="233"/>
              <w:jc w:val="both"/>
              <w:rPr>
                <w:rFonts w:ascii="Times New Roman" w:hAnsi="Times New Roman" w:cs="Times New Roman"/>
                <w:sz w:val="26"/>
                <w:szCs w:val="26"/>
              </w:rPr>
            </w:pPr>
            <w:r w:rsidRPr="00CE3CA1">
              <w:rPr>
                <w:rFonts w:ascii="Times New Roman" w:hAnsi="Times New Roman" w:cs="Times New Roman"/>
                <w:sz w:val="26"/>
                <w:szCs w:val="26"/>
              </w:rPr>
              <w:t>Налогоплательщики всех отраслей экономики, за исключен</w:t>
            </w:r>
            <w:r w:rsidR="00A743EF" w:rsidRPr="00CE3CA1">
              <w:rPr>
                <w:rFonts w:ascii="Times New Roman" w:hAnsi="Times New Roman" w:cs="Times New Roman"/>
                <w:sz w:val="26"/>
                <w:szCs w:val="26"/>
              </w:rPr>
              <w:t>ием предусмотренных в пунктах 2</w:t>
            </w:r>
            <w:r w:rsidRPr="00CE3CA1">
              <w:rPr>
                <w:rFonts w:ascii="Times New Roman" w:hAnsi="Times New Roman" w:cs="Times New Roman"/>
                <w:sz w:val="26"/>
                <w:szCs w:val="26"/>
              </w:rPr>
              <w:t>–14</w:t>
            </w:r>
          </w:p>
        </w:tc>
        <w:tc>
          <w:tcPr>
            <w:tcW w:w="2126" w:type="dxa"/>
            <w:vAlign w:val="center"/>
          </w:tcPr>
          <w:p w14:paraId="22B0561E"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w:t>
            </w:r>
          </w:p>
        </w:tc>
      </w:tr>
      <w:tr w:rsidR="00B537CF" w:rsidRPr="00CE3CA1" w14:paraId="7014A596" w14:textId="77777777" w:rsidTr="00A743EF">
        <w:tc>
          <w:tcPr>
            <w:tcW w:w="709" w:type="dxa"/>
            <w:vAlign w:val="center"/>
          </w:tcPr>
          <w:p w14:paraId="158F4F57" w14:textId="696FE22F"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2</w:t>
            </w:r>
          </w:p>
        </w:tc>
        <w:tc>
          <w:tcPr>
            <w:tcW w:w="6521" w:type="dxa"/>
          </w:tcPr>
          <w:p w14:paraId="35E37E52"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Юридические лица, оказывающие услуги по таможенному оформлению (таможенные брокеры) </w:t>
            </w:r>
          </w:p>
        </w:tc>
        <w:tc>
          <w:tcPr>
            <w:tcW w:w="2126" w:type="dxa"/>
            <w:vAlign w:val="center"/>
          </w:tcPr>
          <w:p w14:paraId="7371CEB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5</w:t>
            </w:r>
          </w:p>
        </w:tc>
      </w:tr>
      <w:tr w:rsidR="00B537CF" w:rsidRPr="00CE3CA1" w14:paraId="7BFC61BC" w14:textId="77777777" w:rsidTr="00A743EF">
        <w:tc>
          <w:tcPr>
            <w:tcW w:w="709" w:type="dxa"/>
            <w:vAlign w:val="center"/>
          </w:tcPr>
          <w:p w14:paraId="63215A9C" w14:textId="04450330"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3</w:t>
            </w:r>
          </w:p>
        </w:tc>
        <w:tc>
          <w:tcPr>
            <w:tcW w:w="6521" w:type="dxa"/>
          </w:tcPr>
          <w:p w14:paraId="119DFAE6" w14:textId="77777777" w:rsidR="00B537CF" w:rsidRPr="00CE3CA1" w:rsidRDefault="00B537CF" w:rsidP="00A743EF">
            <w:pPr>
              <w:autoSpaceDE w:val="0"/>
              <w:autoSpaceDN w:val="0"/>
              <w:adjustRightInd w:val="0"/>
              <w:spacing w:after="0" w:line="240" w:lineRule="auto"/>
              <w:ind w:left="-47" w:firstLine="233"/>
              <w:jc w:val="both"/>
              <w:rPr>
                <w:rFonts w:ascii="Times New Roman" w:hAnsi="Times New Roman" w:cs="Times New Roman"/>
                <w:sz w:val="26"/>
                <w:szCs w:val="26"/>
              </w:rPr>
            </w:pPr>
            <w:r w:rsidRPr="00CE3CA1">
              <w:rPr>
                <w:rFonts w:ascii="Times New Roman" w:eastAsia="Times New Roman" w:hAnsi="Times New Roman" w:cs="Times New Roman"/>
                <w:sz w:val="26"/>
                <w:szCs w:val="26"/>
              </w:rPr>
              <w:t>Ломбарды</w:t>
            </w:r>
          </w:p>
        </w:tc>
        <w:tc>
          <w:tcPr>
            <w:tcW w:w="2126" w:type="dxa"/>
            <w:vAlign w:val="center"/>
          </w:tcPr>
          <w:p w14:paraId="74AF166E"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25</w:t>
            </w:r>
          </w:p>
        </w:tc>
      </w:tr>
      <w:tr w:rsidR="00B537CF" w:rsidRPr="00CE3CA1" w14:paraId="399B68CA" w14:textId="77777777" w:rsidTr="00A743EF">
        <w:tc>
          <w:tcPr>
            <w:tcW w:w="709" w:type="dxa"/>
            <w:vAlign w:val="center"/>
          </w:tcPr>
          <w:p w14:paraId="1C3E592B" w14:textId="6698014E"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4</w:t>
            </w:r>
          </w:p>
        </w:tc>
        <w:tc>
          <w:tcPr>
            <w:tcW w:w="6521" w:type="dxa"/>
          </w:tcPr>
          <w:p w14:paraId="1EEF8171" w14:textId="3F2BACA9" w:rsidR="00B537CF" w:rsidRPr="00CE3CA1" w:rsidRDefault="00B537CF" w:rsidP="00785A54">
            <w:pPr>
              <w:pStyle w:val="rvps3"/>
              <w:spacing w:before="0" w:beforeAutospacing="0" w:after="0" w:afterAutospacing="0"/>
              <w:ind w:left="-47" w:firstLine="233"/>
              <w:jc w:val="both"/>
              <w:rPr>
                <w:sz w:val="26"/>
                <w:szCs w:val="26"/>
              </w:rPr>
            </w:pPr>
            <w:r w:rsidRPr="00CE3CA1">
              <w:rPr>
                <w:rStyle w:val="rvts20"/>
                <w:rFonts w:eastAsiaTheme="majorEastAsia"/>
                <w:sz w:val="26"/>
                <w:szCs w:val="26"/>
              </w:rPr>
              <w:t>Юридические ли</w:t>
            </w:r>
            <w:r w:rsidR="00785A54" w:rsidRPr="00CE3CA1">
              <w:rPr>
                <w:rStyle w:val="rvts20"/>
                <w:rFonts w:eastAsiaTheme="majorEastAsia"/>
                <w:sz w:val="26"/>
                <w:szCs w:val="26"/>
              </w:rPr>
              <w:t>ц</w:t>
            </w:r>
            <w:r w:rsidRPr="00CE3CA1">
              <w:rPr>
                <w:rStyle w:val="rvts20"/>
                <w:rFonts w:eastAsiaTheme="majorEastAsia"/>
                <w:sz w:val="26"/>
                <w:szCs w:val="26"/>
              </w:rPr>
              <w:t>а, получающие доходы от организации массовых зрелищных мероприятий путем привлечения юридических и физических лиц (включая нерезидентов), имеющих лицензию на занятие концертно-зрелищной деятельностью</w:t>
            </w:r>
            <w:r w:rsidRPr="00CE3CA1">
              <w:rPr>
                <w:rStyle w:val="rvts22"/>
                <w:rFonts w:eastAsia="Calibri"/>
                <w:sz w:val="26"/>
                <w:szCs w:val="26"/>
              </w:rPr>
              <w:t xml:space="preserve">   </w:t>
            </w:r>
          </w:p>
        </w:tc>
        <w:tc>
          <w:tcPr>
            <w:tcW w:w="2126" w:type="dxa"/>
            <w:vAlign w:val="center"/>
          </w:tcPr>
          <w:p w14:paraId="65459614"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5</w:t>
            </w:r>
          </w:p>
        </w:tc>
      </w:tr>
      <w:tr w:rsidR="00B537CF" w:rsidRPr="00CE3CA1" w14:paraId="3D58D3D3" w14:textId="77777777" w:rsidTr="00A743EF">
        <w:tc>
          <w:tcPr>
            <w:tcW w:w="709" w:type="dxa"/>
            <w:vAlign w:val="center"/>
          </w:tcPr>
          <w:p w14:paraId="1A0FD9F6" w14:textId="7077085E"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5</w:t>
            </w:r>
          </w:p>
        </w:tc>
        <w:tc>
          <w:tcPr>
            <w:tcW w:w="6521" w:type="dxa"/>
          </w:tcPr>
          <w:p w14:paraId="6D297E44" w14:textId="77777777" w:rsidR="00B537CF" w:rsidRPr="00CE3CA1" w:rsidRDefault="00B537CF" w:rsidP="00A743EF">
            <w:pPr>
              <w:spacing w:after="0" w:line="240" w:lineRule="auto"/>
              <w:ind w:left="-47" w:firstLine="233"/>
              <w:jc w:val="both"/>
              <w:rPr>
                <w:rFonts w:ascii="Times New Roman" w:hAnsi="Times New Roman" w:cs="Times New Roman"/>
                <w:sz w:val="26"/>
                <w:szCs w:val="26"/>
              </w:rPr>
            </w:pPr>
            <w:r w:rsidRPr="00CE3CA1">
              <w:rPr>
                <w:rFonts w:ascii="Times New Roman" w:eastAsia="Times New Roman" w:hAnsi="Times New Roman" w:cs="Times New Roman"/>
                <w:sz w:val="26"/>
                <w:szCs w:val="26"/>
              </w:rPr>
              <w:t xml:space="preserve">Брокерские конторы (за исключением указанных в </w:t>
            </w:r>
            <w:hyperlink r:id="rId25" w:anchor="п6" w:tgtFrame="_blank" w:history="1">
              <w:r w:rsidRPr="00CE3CA1">
                <w:rPr>
                  <w:rFonts w:ascii="Times New Roman" w:eastAsia="Times New Roman" w:hAnsi="Times New Roman" w:cs="Times New Roman"/>
                  <w:sz w:val="26"/>
                  <w:szCs w:val="26"/>
                </w:rPr>
                <w:t>пункте 6</w:t>
              </w:r>
            </w:hyperlink>
            <w:r w:rsidRPr="00CE3CA1">
              <w:rPr>
                <w:rFonts w:ascii="Times New Roman" w:eastAsia="Times New Roman" w:hAnsi="Times New Roman" w:cs="Times New Roman"/>
                <w:sz w:val="26"/>
                <w:szCs w:val="26"/>
              </w:rPr>
              <w:t xml:space="preserve">), а также налогоплательщики, оказывающие посреднические услуги по договору комиссии, </w:t>
            </w:r>
            <w:r w:rsidRPr="00CE3CA1">
              <w:rPr>
                <w:rFonts w:ascii="Times New Roman" w:eastAsia="Times New Roman" w:hAnsi="Times New Roman" w:cs="Times New Roman"/>
                <w:sz w:val="26"/>
                <w:szCs w:val="26"/>
              </w:rPr>
              <w:lastRenderedPageBreak/>
              <w:t xml:space="preserve">поручения и другим договорам по оказанию посреднических услуг, в том числе </w:t>
            </w:r>
            <w:r w:rsidRPr="00CE3CA1">
              <w:rPr>
                <w:rFonts w:ascii="Times New Roman" w:hAnsi="Times New Roman" w:cs="Times New Roman"/>
                <w:sz w:val="26"/>
                <w:szCs w:val="26"/>
              </w:rPr>
              <w:t>индивидуальные предприниматели, оказывающие посреднические услуги операторам и (или) провайдерам телекоммуникаций</w:t>
            </w:r>
          </w:p>
        </w:tc>
        <w:tc>
          <w:tcPr>
            <w:tcW w:w="2126" w:type="dxa"/>
            <w:vAlign w:val="center"/>
          </w:tcPr>
          <w:p w14:paraId="6BDDF6F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lastRenderedPageBreak/>
              <w:t>25</w:t>
            </w:r>
          </w:p>
        </w:tc>
      </w:tr>
      <w:tr w:rsidR="00B537CF" w:rsidRPr="00CE3CA1" w14:paraId="408E7CE5" w14:textId="77777777" w:rsidTr="00A743EF">
        <w:tc>
          <w:tcPr>
            <w:tcW w:w="709" w:type="dxa"/>
            <w:vAlign w:val="center"/>
          </w:tcPr>
          <w:p w14:paraId="13C31B00" w14:textId="2188E1BB"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lastRenderedPageBreak/>
              <w:t>6</w:t>
            </w:r>
          </w:p>
        </w:tc>
        <w:tc>
          <w:tcPr>
            <w:tcW w:w="6521" w:type="dxa"/>
          </w:tcPr>
          <w:p w14:paraId="3EEF7E35" w14:textId="20B42FFB" w:rsidR="00B537CF" w:rsidRPr="00CE3CA1" w:rsidRDefault="0096018D" w:rsidP="00A743EF">
            <w:pPr>
              <w:pStyle w:val="rvps3"/>
              <w:spacing w:before="0" w:beforeAutospacing="0" w:after="0" w:afterAutospacing="0"/>
              <w:ind w:left="-47" w:firstLine="233"/>
              <w:jc w:val="both"/>
              <w:rPr>
                <w:sz w:val="26"/>
                <w:szCs w:val="26"/>
              </w:rPr>
            </w:pPr>
            <w:r w:rsidRPr="00CE3CA1">
              <w:rPr>
                <w:rStyle w:val="rvts20"/>
                <w:rFonts w:eastAsiaTheme="majorEastAsia"/>
                <w:sz w:val="26"/>
                <w:szCs w:val="26"/>
              </w:rPr>
              <w:t>Страховые агенты, а также ю</w:t>
            </w:r>
            <w:r w:rsidR="00B537CF" w:rsidRPr="00CE3CA1">
              <w:rPr>
                <w:rStyle w:val="rvts20"/>
                <w:rFonts w:eastAsiaTheme="majorEastAsia"/>
                <w:sz w:val="26"/>
                <w:szCs w:val="26"/>
              </w:rPr>
              <w:t xml:space="preserve">ридические лица, осуществляющие брокерскую деятельность на рынке </w:t>
            </w:r>
            <w:r w:rsidRPr="00CE3CA1">
              <w:rPr>
                <w:rStyle w:val="rvts20"/>
                <w:rFonts w:eastAsiaTheme="majorEastAsia"/>
                <w:sz w:val="26"/>
                <w:szCs w:val="26"/>
              </w:rPr>
              <w:t xml:space="preserve">страхования, </w:t>
            </w:r>
            <w:r w:rsidR="00B537CF" w:rsidRPr="00CE3CA1">
              <w:rPr>
                <w:rStyle w:val="rvts20"/>
                <w:rFonts w:eastAsiaTheme="majorEastAsia"/>
                <w:sz w:val="26"/>
                <w:szCs w:val="26"/>
              </w:rPr>
              <w:t>ценных бумаг</w:t>
            </w:r>
            <w:r w:rsidRPr="00CE3CA1">
              <w:rPr>
                <w:rStyle w:val="rvts20"/>
                <w:rFonts w:eastAsiaTheme="majorEastAsia"/>
                <w:sz w:val="26"/>
                <w:szCs w:val="26"/>
              </w:rPr>
              <w:t xml:space="preserve"> </w:t>
            </w:r>
            <w:r w:rsidR="00B537CF" w:rsidRPr="00CE3CA1">
              <w:rPr>
                <w:rStyle w:val="rvts20"/>
                <w:rFonts w:eastAsiaTheme="majorEastAsia"/>
                <w:sz w:val="26"/>
                <w:szCs w:val="26"/>
              </w:rPr>
              <w:t>и</w:t>
            </w:r>
            <w:r w:rsidRPr="00CE3CA1">
              <w:rPr>
                <w:rStyle w:val="rvts20"/>
                <w:rFonts w:eastAsiaTheme="majorEastAsia"/>
                <w:sz w:val="26"/>
                <w:szCs w:val="26"/>
              </w:rPr>
              <w:t xml:space="preserve"> </w:t>
            </w:r>
            <w:r w:rsidR="00B537CF" w:rsidRPr="00CE3CA1">
              <w:rPr>
                <w:rStyle w:val="rvts20"/>
                <w:rFonts w:eastAsiaTheme="majorEastAsia"/>
                <w:sz w:val="26"/>
                <w:szCs w:val="26"/>
              </w:rPr>
              <w:t>товарно-сырьевых биржах</w:t>
            </w:r>
          </w:p>
        </w:tc>
        <w:tc>
          <w:tcPr>
            <w:tcW w:w="2126" w:type="dxa"/>
            <w:vAlign w:val="center"/>
          </w:tcPr>
          <w:p w14:paraId="04C97B5E"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13</w:t>
            </w:r>
          </w:p>
        </w:tc>
      </w:tr>
      <w:tr w:rsidR="00B537CF" w:rsidRPr="00CE3CA1" w14:paraId="04FD1D5C" w14:textId="77777777" w:rsidTr="00A743EF">
        <w:tc>
          <w:tcPr>
            <w:tcW w:w="709" w:type="dxa"/>
            <w:vAlign w:val="center"/>
          </w:tcPr>
          <w:p w14:paraId="355A3C6D" w14:textId="1B4885D9"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7</w:t>
            </w:r>
          </w:p>
        </w:tc>
        <w:tc>
          <w:tcPr>
            <w:tcW w:w="6521" w:type="dxa"/>
          </w:tcPr>
          <w:p w14:paraId="61CCF644"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Юридические лица, основной деятельностью которых является предоставление в аренду имущества (за исключением лизинговых компаний)</w:t>
            </w:r>
          </w:p>
        </w:tc>
        <w:tc>
          <w:tcPr>
            <w:tcW w:w="2126" w:type="dxa"/>
            <w:vAlign w:val="center"/>
          </w:tcPr>
          <w:p w14:paraId="0F107249"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8</w:t>
            </w:r>
          </w:p>
        </w:tc>
      </w:tr>
      <w:tr w:rsidR="00B537CF" w:rsidRPr="00CE3CA1" w14:paraId="79C08B43" w14:textId="77777777" w:rsidTr="00A743EF">
        <w:tc>
          <w:tcPr>
            <w:tcW w:w="709" w:type="dxa"/>
            <w:vMerge w:val="restart"/>
            <w:vAlign w:val="center"/>
          </w:tcPr>
          <w:p w14:paraId="7D5C06CB" w14:textId="4843912D"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8</w:t>
            </w:r>
          </w:p>
        </w:tc>
        <w:tc>
          <w:tcPr>
            <w:tcW w:w="6521" w:type="dxa"/>
          </w:tcPr>
          <w:p w14:paraId="4E7D98AD" w14:textId="77777777" w:rsidR="00B537CF" w:rsidRPr="00CE3CA1" w:rsidRDefault="00B537CF" w:rsidP="00A743EF">
            <w:pPr>
              <w:spacing w:after="0" w:line="240" w:lineRule="auto"/>
              <w:ind w:left="-47" w:firstLine="233"/>
              <w:jc w:val="both"/>
              <w:rPr>
                <w:rFonts w:ascii="Times New Roman" w:hAnsi="Times New Roman" w:cs="Times New Roman"/>
                <w:sz w:val="26"/>
                <w:szCs w:val="26"/>
              </w:rPr>
            </w:pPr>
            <w:r w:rsidRPr="00CE3CA1">
              <w:rPr>
                <w:rFonts w:ascii="Times New Roman" w:eastAsia="Times New Roman" w:hAnsi="Times New Roman" w:cs="Times New Roman"/>
                <w:sz w:val="26"/>
                <w:szCs w:val="26"/>
              </w:rPr>
              <w:t>Предприятия общественного питания</w:t>
            </w:r>
          </w:p>
        </w:tc>
        <w:tc>
          <w:tcPr>
            <w:tcW w:w="2126" w:type="dxa"/>
            <w:vAlign w:val="center"/>
          </w:tcPr>
          <w:p w14:paraId="4356F34C"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551DAE0E" w14:textId="77777777" w:rsidTr="00A743EF">
        <w:tc>
          <w:tcPr>
            <w:tcW w:w="709" w:type="dxa"/>
            <w:vMerge/>
            <w:vAlign w:val="center"/>
          </w:tcPr>
          <w:p w14:paraId="6AAB95AE"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539A164B"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в зависимости от места расположения:</w:t>
            </w:r>
          </w:p>
        </w:tc>
        <w:tc>
          <w:tcPr>
            <w:tcW w:w="2126" w:type="dxa"/>
            <w:vAlign w:val="center"/>
          </w:tcPr>
          <w:p w14:paraId="59560C2B"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0CF76861" w14:textId="77777777" w:rsidTr="00A743EF">
        <w:tc>
          <w:tcPr>
            <w:tcW w:w="709" w:type="dxa"/>
            <w:vMerge/>
            <w:vAlign w:val="center"/>
          </w:tcPr>
          <w:p w14:paraId="6EAB2028"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35FD8CE7" w14:textId="31A52F61"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в городах с численностью населения сто тысяч и более человек   </w:t>
            </w:r>
          </w:p>
        </w:tc>
        <w:tc>
          <w:tcPr>
            <w:tcW w:w="2126" w:type="dxa"/>
            <w:vAlign w:val="center"/>
          </w:tcPr>
          <w:p w14:paraId="5B1342D2"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8</w:t>
            </w:r>
          </w:p>
        </w:tc>
      </w:tr>
      <w:tr w:rsidR="00B537CF" w:rsidRPr="00CE3CA1" w14:paraId="2557E6D4" w14:textId="77777777" w:rsidTr="00A743EF">
        <w:tc>
          <w:tcPr>
            <w:tcW w:w="709" w:type="dxa"/>
            <w:vMerge/>
            <w:vAlign w:val="center"/>
          </w:tcPr>
          <w:p w14:paraId="0A6C0EE8"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6E84A090"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в других населенных пунктах  </w:t>
            </w:r>
          </w:p>
        </w:tc>
        <w:tc>
          <w:tcPr>
            <w:tcW w:w="2126" w:type="dxa"/>
            <w:vAlign w:val="center"/>
          </w:tcPr>
          <w:p w14:paraId="71109CAF"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6</w:t>
            </w:r>
          </w:p>
        </w:tc>
      </w:tr>
      <w:tr w:rsidR="00B537CF" w:rsidRPr="00CE3CA1" w14:paraId="1F020E89" w14:textId="77777777" w:rsidTr="00A743EF">
        <w:tc>
          <w:tcPr>
            <w:tcW w:w="709" w:type="dxa"/>
            <w:vMerge/>
            <w:vAlign w:val="center"/>
          </w:tcPr>
          <w:p w14:paraId="383F133B"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66D18B75"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в труднодоступных и горных районах   </w:t>
            </w:r>
          </w:p>
        </w:tc>
        <w:tc>
          <w:tcPr>
            <w:tcW w:w="2126" w:type="dxa"/>
            <w:vAlign w:val="center"/>
          </w:tcPr>
          <w:p w14:paraId="0FDFFD38"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w:t>
            </w:r>
          </w:p>
        </w:tc>
      </w:tr>
      <w:tr w:rsidR="00B537CF" w:rsidRPr="00CE3CA1" w14:paraId="2F856CAC" w14:textId="77777777" w:rsidTr="00A743EF">
        <w:tc>
          <w:tcPr>
            <w:tcW w:w="709" w:type="dxa"/>
            <w:vMerge/>
            <w:vAlign w:val="center"/>
          </w:tcPr>
          <w:p w14:paraId="2CF4524C"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3405EDC0"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из них</w:t>
            </w:r>
          </w:p>
        </w:tc>
        <w:tc>
          <w:tcPr>
            <w:tcW w:w="2126" w:type="dxa"/>
            <w:vAlign w:val="center"/>
          </w:tcPr>
          <w:p w14:paraId="627EA4CE"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4068BD7F" w14:textId="77777777" w:rsidTr="00A743EF">
        <w:tc>
          <w:tcPr>
            <w:tcW w:w="709" w:type="dxa"/>
            <w:vMerge/>
            <w:vAlign w:val="center"/>
          </w:tcPr>
          <w:p w14:paraId="2CA6C34D"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149F1906"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специализированные предприятия общественного питания, обслуживающие общеобразовательные школы, школы-интернаты, средние специальные, профессиональные и высшие учебные заведения</w:t>
            </w:r>
          </w:p>
        </w:tc>
        <w:tc>
          <w:tcPr>
            <w:tcW w:w="2126" w:type="dxa"/>
            <w:vAlign w:val="center"/>
          </w:tcPr>
          <w:p w14:paraId="368FA990" w14:textId="24090C8C"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75 % от установленной </w:t>
            </w:r>
            <w:r w:rsidR="001B5391" w:rsidRPr="00CE3CA1">
              <w:rPr>
                <w:rFonts w:ascii="Times New Roman" w:eastAsia="Times New Roman" w:hAnsi="Times New Roman" w:cs="Times New Roman"/>
                <w:sz w:val="26"/>
                <w:szCs w:val="26"/>
              </w:rPr>
              <w:t xml:space="preserve">налоговой </w:t>
            </w:r>
            <w:r w:rsidRPr="00CE3CA1">
              <w:rPr>
                <w:rFonts w:ascii="Times New Roman" w:eastAsia="Times New Roman" w:hAnsi="Times New Roman" w:cs="Times New Roman"/>
                <w:sz w:val="26"/>
                <w:szCs w:val="26"/>
              </w:rPr>
              <w:t>ставки в зависимости от места расположения</w:t>
            </w:r>
          </w:p>
        </w:tc>
      </w:tr>
      <w:tr w:rsidR="00B537CF" w:rsidRPr="00CE3CA1" w14:paraId="07AA40E7" w14:textId="77777777" w:rsidTr="00A743EF">
        <w:tc>
          <w:tcPr>
            <w:tcW w:w="709" w:type="dxa"/>
            <w:vAlign w:val="center"/>
          </w:tcPr>
          <w:p w14:paraId="0D3A9638" w14:textId="63253FCA"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9</w:t>
            </w:r>
          </w:p>
        </w:tc>
        <w:tc>
          <w:tcPr>
            <w:tcW w:w="6521" w:type="dxa"/>
          </w:tcPr>
          <w:p w14:paraId="1BA19719" w14:textId="0A735221"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Налогоплательщики в сфере р</w:t>
            </w:r>
            <w:r w:rsidR="00214E26" w:rsidRPr="00CE3CA1">
              <w:rPr>
                <w:rFonts w:ascii="Times New Roman" w:eastAsia="Times New Roman" w:hAnsi="Times New Roman" w:cs="Times New Roman"/>
                <w:sz w:val="26"/>
                <w:szCs w:val="26"/>
              </w:rPr>
              <w:t>о</w:t>
            </w:r>
            <w:r w:rsidRPr="00CE3CA1">
              <w:rPr>
                <w:rFonts w:ascii="Times New Roman" w:eastAsia="Times New Roman" w:hAnsi="Times New Roman" w:cs="Times New Roman"/>
                <w:sz w:val="26"/>
                <w:szCs w:val="26"/>
              </w:rPr>
              <w:t>зничной торговли</w:t>
            </w:r>
          </w:p>
        </w:tc>
        <w:tc>
          <w:tcPr>
            <w:tcW w:w="2126" w:type="dxa"/>
            <w:vAlign w:val="center"/>
          </w:tcPr>
          <w:p w14:paraId="212E48C4"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02D00C75" w14:textId="77777777" w:rsidTr="00A743EF">
        <w:tc>
          <w:tcPr>
            <w:tcW w:w="709" w:type="dxa"/>
            <w:vMerge w:val="restart"/>
            <w:vAlign w:val="center"/>
          </w:tcPr>
          <w:p w14:paraId="29888C27" w14:textId="270D1D6C"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9.1</w:t>
            </w:r>
          </w:p>
        </w:tc>
        <w:tc>
          <w:tcPr>
            <w:tcW w:w="6521" w:type="dxa"/>
          </w:tcPr>
          <w:p w14:paraId="76756A6A"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в зависимости от места расположения:</w:t>
            </w:r>
          </w:p>
        </w:tc>
        <w:tc>
          <w:tcPr>
            <w:tcW w:w="2126" w:type="dxa"/>
            <w:vAlign w:val="center"/>
          </w:tcPr>
          <w:p w14:paraId="118051D5"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4A4C1EBC" w14:textId="77777777" w:rsidTr="00A743EF">
        <w:tc>
          <w:tcPr>
            <w:tcW w:w="709" w:type="dxa"/>
            <w:vMerge/>
            <w:vAlign w:val="center"/>
          </w:tcPr>
          <w:p w14:paraId="027AA133"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3586D9F4" w14:textId="3E8C08A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в городах с численностью населения</w:t>
            </w:r>
            <w:r w:rsidR="00214E26" w:rsidRPr="00CE3CA1">
              <w:rPr>
                <w:rFonts w:ascii="Times New Roman" w:eastAsia="Times New Roman" w:hAnsi="Times New Roman" w:cs="Times New Roman"/>
                <w:sz w:val="26"/>
                <w:szCs w:val="26"/>
              </w:rPr>
              <w:t xml:space="preserve"> </w:t>
            </w:r>
            <w:r w:rsidRPr="00CE3CA1">
              <w:rPr>
                <w:rFonts w:ascii="Times New Roman" w:eastAsia="Times New Roman" w:hAnsi="Times New Roman" w:cs="Times New Roman"/>
                <w:sz w:val="26"/>
                <w:szCs w:val="26"/>
              </w:rPr>
              <w:t xml:space="preserve">сто тысяч и более человек   </w:t>
            </w:r>
          </w:p>
        </w:tc>
        <w:tc>
          <w:tcPr>
            <w:tcW w:w="2126" w:type="dxa"/>
            <w:vAlign w:val="center"/>
          </w:tcPr>
          <w:p w14:paraId="11642780"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w:t>
            </w:r>
          </w:p>
        </w:tc>
      </w:tr>
      <w:tr w:rsidR="00B537CF" w:rsidRPr="00CE3CA1" w14:paraId="10CADF54" w14:textId="77777777" w:rsidTr="00A743EF">
        <w:tc>
          <w:tcPr>
            <w:tcW w:w="709" w:type="dxa"/>
            <w:vMerge/>
            <w:vAlign w:val="center"/>
          </w:tcPr>
          <w:p w14:paraId="6543E5D7"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78D5573F"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в других населенных пунктах   </w:t>
            </w:r>
          </w:p>
        </w:tc>
        <w:tc>
          <w:tcPr>
            <w:tcW w:w="2126" w:type="dxa"/>
            <w:vAlign w:val="center"/>
          </w:tcPr>
          <w:p w14:paraId="2B810C8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2</w:t>
            </w:r>
          </w:p>
        </w:tc>
      </w:tr>
      <w:tr w:rsidR="00B537CF" w:rsidRPr="00CE3CA1" w14:paraId="305D731B" w14:textId="77777777" w:rsidTr="00A743EF">
        <w:tc>
          <w:tcPr>
            <w:tcW w:w="709" w:type="dxa"/>
            <w:vMerge/>
            <w:vAlign w:val="center"/>
          </w:tcPr>
          <w:p w14:paraId="51E66125"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0E29BB29"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в труднодоступных и горных районах   </w:t>
            </w:r>
          </w:p>
        </w:tc>
        <w:tc>
          <w:tcPr>
            <w:tcW w:w="2126" w:type="dxa"/>
            <w:vAlign w:val="center"/>
          </w:tcPr>
          <w:p w14:paraId="71FDCAE4"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1</w:t>
            </w:r>
          </w:p>
        </w:tc>
      </w:tr>
      <w:tr w:rsidR="00B537CF" w:rsidRPr="00CE3CA1" w14:paraId="335BE4C3" w14:textId="77777777" w:rsidTr="00A743EF">
        <w:tc>
          <w:tcPr>
            <w:tcW w:w="709" w:type="dxa"/>
            <w:vMerge w:val="restart"/>
            <w:vAlign w:val="center"/>
          </w:tcPr>
          <w:p w14:paraId="0C15AA67" w14:textId="36C7BEF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9.2</w:t>
            </w:r>
          </w:p>
        </w:tc>
        <w:tc>
          <w:tcPr>
            <w:tcW w:w="6521" w:type="dxa"/>
          </w:tcPr>
          <w:p w14:paraId="3636F1DB"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независимо от места расположения:  </w:t>
            </w:r>
          </w:p>
        </w:tc>
        <w:tc>
          <w:tcPr>
            <w:tcW w:w="2126" w:type="dxa"/>
            <w:vAlign w:val="center"/>
          </w:tcPr>
          <w:p w14:paraId="74E9407D"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2BC0EDD0" w14:textId="77777777" w:rsidTr="00A743EF">
        <w:tc>
          <w:tcPr>
            <w:tcW w:w="709" w:type="dxa"/>
            <w:vMerge/>
            <w:vAlign w:val="center"/>
          </w:tcPr>
          <w:p w14:paraId="6763CF4D"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7B149B3B"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по товарообороту от реализации алкогольной продукции, табачной продукции, бензина, дизельного топлива, сжиженного и сжатого газа   </w:t>
            </w:r>
          </w:p>
        </w:tc>
        <w:tc>
          <w:tcPr>
            <w:tcW w:w="2126" w:type="dxa"/>
            <w:vAlign w:val="center"/>
          </w:tcPr>
          <w:p w14:paraId="6094139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w:t>
            </w:r>
          </w:p>
        </w:tc>
      </w:tr>
      <w:tr w:rsidR="00B537CF" w:rsidRPr="00CE3CA1" w14:paraId="69D7E30A" w14:textId="77777777" w:rsidTr="00A743EF">
        <w:tc>
          <w:tcPr>
            <w:tcW w:w="709" w:type="dxa"/>
            <w:vAlign w:val="center"/>
          </w:tcPr>
          <w:p w14:paraId="23700980" w14:textId="27F5C79F"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10</w:t>
            </w:r>
          </w:p>
        </w:tc>
        <w:tc>
          <w:tcPr>
            <w:tcW w:w="6521" w:type="dxa"/>
          </w:tcPr>
          <w:p w14:paraId="1C292B2D"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Предприятия торговли, осуществляющие оптовую, а также оптово-розничную торговлю (за исключением указанных в </w:t>
            </w:r>
            <w:hyperlink r:id="rId26" w:anchor="п11" w:tgtFrame="_blank" w:history="1">
              <w:r w:rsidRPr="00CE3CA1">
                <w:rPr>
                  <w:rFonts w:ascii="Times New Roman" w:eastAsia="Times New Roman" w:hAnsi="Times New Roman" w:cs="Times New Roman"/>
                  <w:sz w:val="26"/>
                  <w:szCs w:val="26"/>
                </w:rPr>
                <w:t>пункте 11</w:t>
              </w:r>
            </w:hyperlink>
            <w:r w:rsidRPr="00CE3CA1">
              <w:rPr>
                <w:rFonts w:ascii="Times New Roman" w:eastAsia="Times New Roman" w:hAnsi="Times New Roman" w:cs="Times New Roman"/>
                <w:sz w:val="26"/>
                <w:szCs w:val="26"/>
              </w:rPr>
              <w:t xml:space="preserve">)   </w:t>
            </w:r>
          </w:p>
        </w:tc>
        <w:tc>
          <w:tcPr>
            <w:tcW w:w="2126" w:type="dxa"/>
            <w:vAlign w:val="center"/>
          </w:tcPr>
          <w:p w14:paraId="726A0F3F"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w:t>
            </w:r>
          </w:p>
        </w:tc>
      </w:tr>
      <w:tr w:rsidR="00B537CF" w:rsidRPr="00CE3CA1" w14:paraId="433B4F96" w14:textId="77777777" w:rsidTr="00A743EF">
        <w:tc>
          <w:tcPr>
            <w:tcW w:w="709" w:type="dxa"/>
            <w:vMerge w:val="restart"/>
            <w:vAlign w:val="center"/>
          </w:tcPr>
          <w:p w14:paraId="1A2DD9EA" w14:textId="1AF7F9F4"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11</w:t>
            </w:r>
          </w:p>
        </w:tc>
        <w:tc>
          <w:tcPr>
            <w:tcW w:w="6521" w:type="dxa"/>
          </w:tcPr>
          <w:p w14:paraId="6C0DB355" w14:textId="14E6D07C"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Оптовые и розничные аптечные организации, расположенные в: </w:t>
            </w:r>
          </w:p>
        </w:tc>
        <w:tc>
          <w:tcPr>
            <w:tcW w:w="2126" w:type="dxa"/>
            <w:vAlign w:val="center"/>
          </w:tcPr>
          <w:p w14:paraId="64A5AF19"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p>
        </w:tc>
      </w:tr>
      <w:tr w:rsidR="00B537CF" w:rsidRPr="00CE3CA1" w14:paraId="38DF9203" w14:textId="77777777" w:rsidTr="00A743EF">
        <w:tc>
          <w:tcPr>
            <w:tcW w:w="709" w:type="dxa"/>
            <w:vMerge/>
            <w:vAlign w:val="center"/>
          </w:tcPr>
          <w:p w14:paraId="556910D9"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3AB82921"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городах с численностью населения сто тысяч и более человек  </w:t>
            </w:r>
          </w:p>
        </w:tc>
        <w:tc>
          <w:tcPr>
            <w:tcW w:w="2126" w:type="dxa"/>
            <w:vAlign w:val="center"/>
          </w:tcPr>
          <w:p w14:paraId="460E97B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3</w:t>
            </w:r>
          </w:p>
        </w:tc>
      </w:tr>
      <w:tr w:rsidR="00B537CF" w:rsidRPr="00CE3CA1" w14:paraId="491AAB7C" w14:textId="77777777" w:rsidTr="00A743EF">
        <w:tc>
          <w:tcPr>
            <w:tcW w:w="709" w:type="dxa"/>
            <w:vMerge/>
            <w:vAlign w:val="center"/>
          </w:tcPr>
          <w:p w14:paraId="73F155F4"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0C7B5BD1"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других населенных пунктах   </w:t>
            </w:r>
          </w:p>
        </w:tc>
        <w:tc>
          <w:tcPr>
            <w:tcW w:w="2126" w:type="dxa"/>
            <w:vAlign w:val="center"/>
          </w:tcPr>
          <w:p w14:paraId="737E233C"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2</w:t>
            </w:r>
          </w:p>
        </w:tc>
      </w:tr>
      <w:tr w:rsidR="00B537CF" w:rsidRPr="00CE3CA1" w14:paraId="642A3BD5" w14:textId="77777777" w:rsidTr="00A743EF">
        <w:tc>
          <w:tcPr>
            <w:tcW w:w="709" w:type="dxa"/>
            <w:vMerge/>
            <w:vAlign w:val="center"/>
          </w:tcPr>
          <w:p w14:paraId="1F318319"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p>
        </w:tc>
        <w:tc>
          <w:tcPr>
            <w:tcW w:w="6521" w:type="dxa"/>
          </w:tcPr>
          <w:p w14:paraId="497F21C2"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 xml:space="preserve">труднодоступных и горных районах   </w:t>
            </w:r>
          </w:p>
        </w:tc>
        <w:tc>
          <w:tcPr>
            <w:tcW w:w="2126" w:type="dxa"/>
            <w:vAlign w:val="center"/>
          </w:tcPr>
          <w:p w14:paraId="2D3EFADA"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1</w:t>
            </w:r>
          </w:p>
        </w:tc>
      </w:tr>
      <w:tr w:rsidR="00B537CF" w:rsidRPr="00CE3CA1" w14:paraId="4778992D" w14:textId="77777777" w:rsidTr="00A743EF">
        <w:tc>
          <w:tcPr>
            <w:tcW w:w="709" w:type="dxa"/>
            <w:vAlign w:val="center"/>
          </w:tcPr>
          <w:p w14:paraId="434654E3"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lastRenderedPageBreak/>
              <w:t>12.</w:t>
            </w:r>
          </w:p>
        </w:tc>
        <w:tc>
          <w:tcPr>
            <w:tcW w:w="6521" w:type="dxa"/>
          </w:tcPr>
          <w:p w14:paraId="7C3361A0"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Заготовительные организации и индивидуальные предприниматели, осуществляющие закуп, сортировку, хранение и фасовку сельскохозяйственной продукции</w:t>
            </w:r>
          </w:p>
        </w:tc>
        <w:tc>
          <w:tcPr>
            <w:tcW w:w="2126" w:type="dxa"/>
            <w:vAlign w:val="center"/>
          </w:tcPr>
          <w:p w14:paraId="5A353D2C"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4 % от товарооборота или 25 % от валового дохода</w:t>
            </w:r>
          </w:p>
        </w:tc>
      </w:tr>
      <w:tr w:rsidR="00B537CF" w:rsidRPr="00CE3CA1" w14:paraId="7A25F7B6" w14:textId="77777777" w:rsidTr="00A743EF">
        <w:tc>
          <w:tcPr>
            <w:tcW w:w="709" w:type="dxa"/>
            <w:vAlign w:val="center"/>
          </w:tcPr>
          <w:p w14:paraId="7899252B"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13.</w:t>
            </w:r>
          </w:p>
        </w:tc>
        <w:tc>
          <w:tcPr>
            <w:tcW w:w="6521" w:type="dxa"/>
          </w:tcPr>
          <w:p w14:paraId="2633C9F3" w14:textId="77777777" w:rsidR="00B537CF" w:rsidRPr="00CE3CA1" w:rsidRDefault="00B537CF" w:rsidP="00A743EF">
            <w:pPr>
              <w:spacing w:after="0" w:line="240" w:lineRule="auto"/>
              <w:ind w:left="-47" w:firstLine="233"/>
              <w:jc w:val="both"/>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Налогоплательщики, включенные в Национальный реестр субъектов электронной коммерции</w:t>
            </w:r>
          </w:p>
        </w:tc>
        <w:tc>
          <w:tcPr>
            <w:tcW w:w="2126" w:type="dxa"/>
            <w:vAlign w:val="center"/>
          </w:tcPr>
          <w:p w14:paraId="2BD73556" w14:textId="77777777"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2</w:t>
            </w:r>
          </w:p>
        </w:tc>
      </w:tr>
      <w:tr w:rsidR="00B537CF" w:rsidRPr="00CE3CA1" w14:paraId="2292185F" w14:textId="77777777" w:rsidTr="00A743EF">
        <w:tc>
          <w:tcPr>
            <w:tcW w:w="709" w:type="dxa"/>
            <w:vAlign w:val="center"/>
          </w:tcPr>
          <w:p w14:paraId="1D9CE84C" w14:textId="77777777" w:rsidR="00B537CF" w:rsidRPr="00CE3CA1" w:rsidRDefault="00B537CF" w:rsidP="00EA7743">
            <w:pPr>
              <w:autoSpaceDE w:val="0"/>
              <w:autoSpaceDN w:val="0"/>
              <w:adjustRightInd w:val="0"/>
              <w:spacing w:after="0" w:line="240" w:lineRule="auto"/>
              <w:jc w:val="center"/>
              <w:rPr>
                <w:rFonts w:ascii="Times New Roman" w:hAnsi="Times New Roman" w:cs="Times New Roman"/>
                <w:sz w:val="26"/>
                <w:szCs w:val="26"/>
              </w:rPr>
            </w:pPr>
            <w:r w:rsidRPr="00CE3CA1">
              <w:rPr>
                <w:rFonts w:ascii="Times New Roman" w:hAnsi="Times New Roman" w:cs="Times New Roman"/>
                <w:sz w:val="26"/>
                <w:szCs w:val="26"/>
              </w:rPr>
              <w:t>14.</w:t>
            </w:r>
          </w:p>
        </w:tc>
        <w:tc>
          <w:tcPr>
            <w:tcW w:w="6521" w:type="dxa"/>
          </w:tcPr>
          <w:p w14:paraId="278863BC" w14:textId="6D8B4A29" w:rsidR="00B537CF" w:rsidRPr="00CE3CA1" w:rsidRDefault="00B537CF" w:rsidP="00785A54">
            <w:pPr>
              <w:spacing w:after="0" w:line="240" w:lineRule="auto"/>
              <w:ind w:left="-47" w:firstLine="233"/>
              <w:jc w:val="both"/>
              <w:rPr>
                <w:rFonts w:ascii="Times New Roman" w:eastAsia="Times New Roman" w:hAnsi="Times New Roman" w:cs="Times New Roman"/>
                <w:sz w:val="26"/>
                <w:szCs w:val="26"/>
              </w:rPr>
            </w:pPr>
            <w:r w:rsidRPr="00CE3CA1">
              <w:rPr>
                <w:rFonts w:ascii="Times New Roman" w:hAnsi="Times New Roman" w:cs="Times New Roman"/>
                <w:sz w:val="26"/>
                <w:szCs w:val="26"/>
              </w:rPr>
              <w:t xml:space="preserve">Налогоплательщики, единственными участниками которых являются общественные объединения лиц с инвалидностью, </w:t>
            </w:r>
            <w:r w:rsidRPr="00CE3CA1">
              <w:rPr>
                <w:rFonts w:ascii="Times New Roman" w:hAnsi="Times New Roman" w:cs="Times New Roman"/>
                <w:noProof/>
                <w:sz w:val="26"/>
                <w:szCs w:val="26"/>
              </w:rPr>
              <w:t xml:space="preserve">фонд «Нуроний» и ассоциация «Чернобыльцы Узбекистана» </w:t>
            </w:r>
            <w:r w:rsidRPr="00CE3CA1">
              <w:rPr>
                <w:rFonts w:ascii="Times New Roman" w:hAnsi="Times New Roman" w:cs="Times New Roman"/>
                <w:sz w:val="26"/>
                <w:szCs w:val="26"/>
              </w:rPr>
              <w:t xml:space="preserve">и в общей численности которых инвалиды, </w:t>
            </w:r>
            <w:r w:rsidRPr="00CE3CA1">
              <w:rPr>
                <w:rFonts w:ascii="Times New Roman" w:hAnsi="Times New Roman" w:cs="Times New Roman"/>
                <w:noProof/>
                <w:sz w:val="26"/>
                <w:szCs w:val="26"/>
              </w:rPr>
              <w:t>ветераны войны и трудового фронта 1941</w:t>
            </w:r>
            <w:r w:rsidR="00785A54" w:rsidRPr="00CE3CA1">
              <w:rPr>
                <w:rFonts w:ascii="Times New Roman" w:hAnsi="Times New Roman" w:cs="Times New Roman"/>
                <w:noProof/>
                <w:sz w:val="26"/>
                <w:szCs w:val="26"/>
              </w:rPr>
              <w:t> – </w:t>
            </w:r>
            <w:r w:rsidRPr="00CE3CA1">
              <w:rPr>
                <w:rFonts w:ascii="Times New Roman" w:hAnsi="Times New Roman" w:cs="Times New Roman"/>
                <w:noProof/>
                <w:sz w:val="26"/>
                <w:szCs w:val="26"/>
              </w:rPr>
              <w:t xml:space="preserve">1945 годов, </w:t>
            </w:r>
            <w:r w:rsidRPr="00CE3CA1">
              <w:rPr>
                <w:rFonts w:ascii="Times New Roman" w:hAnsi="Times New Roman" w:cs="Times New Roman"/>
                <w:sz w:val="26"/>
                <w:szCs w:val="26"/>
              </w:rPr>
              <w:t xml:space="preserve">составляют не менее 50 процентов, и фонд оплаты труда инвалидов </w:t>
            </w:r>
            <w:r w:rsidRPr="00CE3CA1">
              <w:rPr>
                <w:rFonts w:ascii="Times New Roman" w:hAnsi="Times New Roman" w:cs="Times New Roman"/>
                <w:noProof/>
                <w:sz w:val="26"/>
                <w:szCs w:val="26"/>
              </w:rPr>
              <w:t>ветераны войны и трудового фронта 1941</w:t>
            </w:r>
            <w:r w:rsidR="00785A54" w:rsidRPr="00CE3CA1">
              <w:rPr>
                <w:rFonts w:ascii="Times New Roman" w:hAnsi="Times New Roman" w:cs="Times New Roman"/>
                <w:noProof/>
                <w:sz w:val="26"/>
                <w:szCs w:val="26"/>
              </w:rPr>
              <w:t> – </w:t>
            </w:r>
            <w:r w:rsidRPr="00CE3CA1">
              <w:rPr>
                <w:rFonts w:ascii="Times New Roman" w:hAnsi="Times New Roman" w:cs="Times New Roman"/>
                <w:noProof/>
                <w:sz w:val="26"/>
                <w:szCs w:val="26"/>
              </w:rPr>
              <w:t xml:space="preserve">1945 годов, </w:t>
            </w:r>
            <w:r w:rsidRPr="00CE3CA1">
              <w:rPr>
                <w:rFonts w:ascii="Times New Roman" w:hAnsi="Times New Roman" w:cs="Times New Roman"/>
                <w:sz w:val="26"/>
                <w:szCs w:val="26"/>
              </w:rPr>
              <w:t>составляет не менее 50 процентов от общего фонда оплаты труда</w:t>
            </w:r>
          </w:p>
        </w:tc>
        <w:tc>
          <w:tcPr>
            <w:tcW w:w="2126" w:type="dxa"/>
            <w:vAlign w:val="center"/>
          </w:tcPr>
          <w:p w14:paraId="3666D8A6" w14:textId="363CBB4A" w:rsidR="00B537CF" w:rsidRPr="00CE3CA1" w:rsidRDefault="00B537CF" w:rsidP="00EA7743">
            <w:pPr>
              <w:spacing w:after="0" w:line="240" w:lineRule="auto"/>
              <w:jc w:val="center"/>
              <w:rPr>
                <w:rFonts w:ascii="Times New Roman" w:eastAsia="Times New Roman" w:hAnsi="Times New Roman" w:cs="Times New Roman"/>
                <w:sz w:val="26"/>
                <w:szCs w:val="26"/>
              </w:rPr>
            </w:pPr>
            <w:r w:rsidRPr="00CE3CA1">
              <w:rPr>
                <w:rFonts w:ascii="Times New Roman" w:eastAsia="Times New Roman" w:hAnsi="Times New Roman" w:cs="Times New Roman"/>
                <w:sz w:val="26"/>
                <w:szCs w:val="26"/>
              </w:rPr>
              <w:t>0</w:t>
            </w:r>
          </w:p>
        </w:tc>
      </w:tr>
    </w:tbl>
    <w:p w14:paraId="15A1181D" w14:textId="26D4D7A2" w:rsidR="00EE49AE" w:rsidRPr="00CE3CA1" w:rsidRDefault="00EE49AE" w:rsidP="00EE49AE">
      <w:pPr>
        <w:spacing w:after="0" w:line="240" w:lineRule="auto"/>
        <w:ind w:firstLine="567"/>
        <w:jc w:val="both"/>
        <w:rPr>
          <w:rFonts w:ascii="Times New Roman" w:hAnsi="Times New Roman" w:cs="Times New Roman"/>
          <w:sz w:val="28"/>
          <w:szCs w:val="28"/>
        </w:rPr>
      </w:pPr>
    </w:p>
    <w:p w14:paraId="4E611C98" w14:textId="000E0854" w:rsidR="0080358F" w:rsidRPr="00CE3CA1" w:rsidRDefault="0080358F" w:rsidP="00EE49AE">
      <w:pPr>
        <w:spacing w:after="0" w:line="240" w:lineRule="auto"/>
        <w:ind w:firstLine="567"/>
        <w:jc w:val="both"/>
        <w:rPr>
          <w:rFonts w:ascii="Times New Roman" w:hAnsi="Times New Roman" w:cs="Times New Roman"/>
          <w:sz w:val="28"/>
          <w:szCs w:val="28"/>
        </w:rPr>
      </w:pPr>
    </w:p>
    <w:p w14:paraId="356220C2" w14:textId="77777777" w:rsidR="0080358F" w:rsidRPr="00CE3CA1" w:rsidRDefault="0080358F" w:rsidP="00EE49AE">
      <w:pPr>
        <w:spacing w:after="0" w:line="240" w:lineRule="auto"/>
        <w:ind w:firstLine="567"/>
        <w:jc w:val="both"/>
        <w:rPr>
          <w:rFonts w:ascii="Times New Roman" w:hAnsi="Times New Roman" w:cs="Times New Roman"/>
          <w:sz w:val="28"/>
          <w:szCs w:val="28"/>
        </w:rPr>
      </w:pPr>
    </w:p>
    <w:p w14:paraId="5D9FF289" w14:textId="7559EB34" w:rsidR="00B537CF" w:rsidRPr="00CE3CA1" w:rsidRDefault="00B537C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68</w:t>
      </w:r>
      <w:r w:rsidRPr="00CE3CA1">
        <w:rPr>
          <w:rFonts w:ascii="Times New Roman" w:hAnsi="Times New Roman" w:cs="Times New Roman"/>
          <w:sz w:val="28"/>
          <w:szCs w:val="28"/>
        </w:rPr>
        <w:t>. Ведение раздельного учета</w:t>
      </w:r>
    </w:p>
    <w:p w14:paraId="5C285892" w14:textId="77777777" w:rsidR="00B537CF" w:rsidRPr="00CE3CA1" w:rsidRDefault="00B537CF" w:rsidP="00EA7743">
      <w:pPr>
        <w:spacing w:after="0" w:line="240" w:lineRule="auto"/>
        <w:ind w:firstLine="567"/>
        <w:jc w:val="both"/>
        <w:rPr>
          <w:rFonts w:ascii="Times New Roman" w:hAnsi="Times New Roman" w:cs="Times New Roman"/>
          <w:spacing w:val="-4"/>
          <w:sz w:val="28"/>
          <w:szCs w:val="28"/>
        </w:rPr>
      </w:pPr>
    </w:p>
    <w:p w14:paraId="12DABAF9" w14:textId="09FAAF4C"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pacing w:val="-4"/>
          <w:sz w:val="28"/>
          <w:szCs w:val="28"/>
        </w:rPr>
        <w:t>Налогоплательщики, занимающиеся несколькими видами деятельности, по которым установлены различные объекты налогообложения</w:t>
      </w:r>
      <w:r w:rsidRPr="00CE3CA1">
        <w:rPr>
          <w:rFonts w:ascii="Times New Roman" w:hAnsi="Times New Roman" w:cs="Times New Roman"/>
          <w:sz w:val="28"/>
          <w:szCs w:val="28"/>
        </w:rPr>
        <w:t xml:space="preserve"> и (или) налоговые ставки, обязаны вести раздельный учет по таким видам деятельности и уплачивать налог по </w:t>
      </w:r>
      <w:r w:rsidR="001B5391"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установленным для соответствующих категорий налогоплательщиков. </w:t>
      </w:r>
    </w:p>
    <w:p w14:paraId="6C43A571"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Положения части первой настоящей статьи распространяются также на налогоплательщиков в сфере розничной торговли, имеющих несколько торговых точек, не являющихся самостоятельными юридическими лицами и расположенных в разных населенных пунктах.</w:t>
      </w:r>
    </w:p>
    <w:p w14:paraId="7A2EC8B9" w14:textId="76442A56"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Доходы, указанные в пунктах 4, 5, 6, 10, 11, 12, 13, 14, 17, 18, 21, 22, 23, 2</w:t>
      </w:r>
      <w:r w:rsidR="00817364" w:rsidRPr="00CE3CA1">
        <w:rPr>
          <w:rFonts w:ascii="Times New Roman" w:hAnsi="Times New Roman" w:cs="Times New Roman"/>
          <w:sz w:val="28"/>
          <w:szCs w:val="28"/>
        </w:rPr>
        <w:t>5</w:t>
      </w:r>
      <w:r w:rsidRPr="00CE3CA1">
        <w:rPr>
          <w:rFonts w:ascii="Times New Roman" w:hAnsi="Times New Roman" w:cs="Times New Roman"/>
          <w:sz w:val="28"/>
          <w:szCs w:val="28"/>
        </w:rPr>
        <w:t xml:space="preserve"> и 2</w:t>
      </w:r>
      <w:r w:rsidR="00817364" w:rsidRPr="00CE3CA1">
        <w:rPr>
          <w:rFonts w:ascii="Times New Roman" w:hAnsi="Times New Roman" w:cs="Times New Roman"/>
          <w:sz w:val="28"/>
          <w:szCs w:val="28"/>
        </w:rPr>
        <w:t>7</w:t>
      </w:r>
      <w:r w:rsidRPr="00CE3CA1">
        <w:rPr>
          <w:rFonts w:ascii="Times New Roman" w:hAnsi="Times New Roman" w:cs="Times New Roman"/>
          <w:sz w:val="28"/>
          <w:szCs w:val="28"/>
        </w:rPr>
        <w:t xml:space="preserve"> части третьей статьи </w:t>
      </w:r>
      <w:r w:rsidR="00842D31" w:rsidRPr="00CE3CA1">
        <w:rPr>
          <w:rFonts w:ascii="Times New Roman" w:hAnsi="Times New Roman" w:cs="Times New Roman"/>
          <w:sz w:val="28"/>
          <w:szCs w:val="28"/>
        </w:rPr>
        <w:t>297</w:t>
      </w:r>
      <w:r w:rsidRPr="00CE3CA1">
        <w:rPr>
          <w:rFonts w:ascii="Times New Roman" w:hAnsi="Times New Roman" w:cs="Times New Roman"/>
          <w:sz w:val="28"/>
          <w:szCs w:val="28"/>
        </w:rPr>
        <w:t xml:space="preserve"> настоящего Кодекса, а также доходы в виде процентов, облагаются по </w:t>
      </w:r>
      <w:r w:rsidR="001B5391"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 xml:space="preserve">ставкам, установленным для вида деятельности налогоплательщика, по которой доля доходов в общем совокупном доходе является преобладающей по итогам отчетного (налогового) периода. </w:t>
      </w:r>
    </w:p>
    <w:p w14:paraId="6FD757F7" w14:textId="452F5185"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При отсутствии в отчетном (налоговом) периоде видов деятельности, указанных в пунктах 2</w:t>
      </w:r>
      <w:r w:rsidR="00A743EF" w:rsidRPr="00CE3CA1">
        <w:rPr>
          <w:rFonts w:ascii="Times New Roman" w:hAnsi="Times New Roman" w:cs="Times New Roman"/>
          <w:sz w:val="28"/>
          <w:szCs w:val="28"/>
        </w:rPr>
        <w:t>–</w:t>
      </w:r>
      <w:r w:rsidRPr="00CE3CA1">
        <w:rPr>
          <w:rFonts w:ascii="Times New Roman" w:hAnsi="Times New Roman" w:cs="Times New Roman"/>
          <w:sz w:val="28"/>
          <w:szCs w:val="28"/>
        </w:rPr>
        <w:t>1</w:t>
      </w:r>
      <w:r w:rsidR="00842D31" w:rsidRPr="00CE3CA1">
        <w:rPr>
          <w:rFonts w:ascii="Times New Roman" w:hAnsi="Times New Roman" w:cs="Times New Roman"/>
          <w:sz w:val="28"/>
          <w:szCs w:val="28"/>
        </w:rPr>
        <w:t>4</w:t>
      </w:r>
      <w:r w:rsidRPr="00CE3CA1">
        <w:rPr>
          <w:rFonts w:ascii="Times New Roman" w:hAnsi="Times New Roman" w:cs="Times New Roman"/>
          <w:sz w:val="28"/>
          <w:szCs w:val="28"/>
        </w:rPr>
        <w:t xml:space="preserve"> статьи </w:t>
      </w:r>
      <w:r w:rsidR="007E2210" w:rsidRPr="00CE3CA1">
        <w:rPr>
          <w:rFonts w:ascii="Times New Roman" w:hAnsi="Times New Roman" w:cs="Times New Roman"/>
          <w:sz w:val="28"/>
          <w:szCs w:val="28"/>
        </w:rPr>
        <w:t>467</w:t>
      </w:r>
      <w:r w:rsidRPr="00CE3CA1">
        <w:rPr>
          <w:rFonts w:ascii="Times New Roman" w:hAnsi="Times New Roman" w:cs="Times New Roman"/>
          <w:sz w:val="28"/>
          <w:szCs w:val="28"/>
        </w:rPr>
        <w:t xml:space="preserve"> настоящего Кодекса, доходы, указанные в части третьей настоящей статьи</w:t>
      </w:r>
      <w:r w:rsidR="00785A54" w:rsidRPr="00CE3CA1">
        <w:rPr>
          <w:rFonts w:ascii="Times New Roman" w:hAnsi="Times New Roman" w:cs="Times New Roman"/>
          <w:sz w:val="28"/>
          <w:szCs w:val="28"/>
        </w:rPr>
        <w:t>,</w:t>
      </w:r>
      <w:r w:rsidRPr="00CE3CA1">
        <w:rPr>
          <w:rFonts w:ascii="Times New Roman" w:hAnsi="Times New Roman" w:cs="Times New Roman"/>
          <w:sz w:val="28"/>
          <w:szCs w:val="28"/>
        </w:rPr>
        <w:t xml:space="preserve"> облагаются по </w:t>
      </w:r>
      <w:r w:rsidR="001B5391" w:rsidRPr="00CE3CA1">
        <w:rPr>
          <w:rFonts w:ascii="Times New Roman" w:hAnsi="Times New Roman" w:cs="Times New Roman"/>
          <w:sz w:val="28"/>
          <w:szCs w:val="28"/>
        </w:rPr>
        <w:t>налогов</w:t>
      </w:r>
      <w:r w:rsidR="00F50ED1" w:rsidRPr="00CE3CA1">
        <w:rPr>
          <w:rFonts w:ascii="Times New Roman" w:hAnsi="Times New Roman" w:cs="Times New Roman"/>
          <w:sz w:val="28"/>
          <w:szCs w:val="28"/>
        </w:rPr>
        <w:t>ой</w:t>
      </w:r>
      <w:r w:rsidR="001B5391" w:rsidRPr="00CE3CA1">
        <w:rPr>
          <w:rFonts w:ascii="Times New Roman" w:hAnsi="Times New Roman" w:cs="Times New Roman"/>
          <w:sz w:val="28"/>
          <w:szCs w:val="28"/>
        </w:rPr>
        <w:t xml:space="preserve"> </w:t>
      </w:r>
      <w:r w:rsidRPr="00CE3CA1">
        <w:rPr>
          <w:rFonts w:ascii="Times New Roman" w:hAnsi="Times New Roman" w:cs="Times New Roman"/>
          <w:sz w:val="28"/>
          <w:szCs w:val="28"/>
        </w:rPr>
        <w:t>ставк</w:t>
      </w:r>
      <w:r w:rsidR="00F50ED1" w:rsidRPr="00CE3CA1">
        <w:rPr>
          <w:rFonts w:ascii="Times New Roman" w:hAnsi="Times New Roman" w:cs="Times New Roman"/>
          <w:sz w:val="28"/>
          <w:szCs w:val="28"/>
        </w:rPr>
        <w:t>е</w:t>
      </w:r>
      <w:r w:rsidRPr="00CE3CA1">
        <w:rPr>
          <w:rFonts w:ascii="Times New Roman" w:hAnsi="Times New Roman" w:cs="Times New Roman"/>
          <w:sz w:val="28"/>
          <w:szCs w:val="28"/>
        </w:rPr>
        <w:t>, установленн</w:t>
      </w:r>
      <w:r w:rsidR="00785A54" w:rsidRPr="00CE3CA1">
        <w:rPr>
          <w:rFonts w:ascii="Times New Roman" w:hAnsi="Times New Roman" w:cs="Times New Roman"/>
          <w:sz w:val="28"/>
          <w:szCs w:val="28"/>
        </w:rPr>
        <w:t>ой</w:t>
      </w:r>
      <w:r w:rsidRPr="00CE3CA1">
        <w:rPr>
          <w:rFonts w:ascii="Times New Roman" w:hAnsi="Times New Roman" w:cs="Times New Roman"/>
          <w:sz w:val="28"/>
          <w:szCs w:val="28"/>
        </w:rPr>
        <w:t xml:space="preserve"> в пункте 1 статьи </w:t>
      </w:r>
      <w:r w:rsidR="007E2210" w:rsidRPr="00CE3CA1">
        <w:rPr>
          <w:rFonts w:ascii="Times New Roman" w:hAnsi="Times New Roman" w:cs="Times New Roman"/>
          <w:sz w:val="28"/>
          <w:szCs w:val="28"/>
        </w:rPr>
        <w:t>467</w:t>
      </w:r>
      <w:r w:rsidRPr="00CE3CA1">
        <w:rPr>
          <w:rFonts w:ascii="Times New Roman" w:hAnsi="Times New Roman" w:cs="Times New Roman"/>
          <w:sz w:val="28"/>
          <w:szCs w:val="28"/>
        </w:rPr>
        <w:t xml:space="preserve"> настоящего Кодекса.</w:t>
      </w:r>
    </w:p>
    <w:p w14:paraId="33569B30"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1C8C4F0A" w14:textId="7E8BD106" w:rsidR="00B537CF" w:rsidRPr="00CE3CA1" w:rsidRDefault="00B537C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69</w:t>
      </w:r>
      <w:r w:rsidRPr="00CE3CA1">
        <w:rPr>
          <w:rFonts w:ascii="Times New Roman" w:hAnsi="Times New Roman" w:cs="Times New Roman"/>
          <w:sz w:val="28"/>
          <w:szCs w:val="28"/>
        </w:rPr>
        <w:t>. Налоговый период. Отчетный период</w:t>
      </w:r>
    </w:p>
    <w:p w14:paraId="4DC0FADD"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7F64CE04"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Налоговым периодом является календарный год. </w:t>
      </w:r>
    </w:p>
    <w:p w14:paraId="59407892"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lastRenderedPageBreak/>
        <w:t>Отчетным периодом является квартал.</w:t>
      </w:r>
    </w:p>
    <w:p w14:paraId="195E6277"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20A8AA3D" w14:textId="77777777" w:rsidR="0001572E" w:rsidRPr="00CE3CA1" w:rsidRDefault="00B537CF" w:rsidP="00A743EF">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70</w:t>
      </w:r>
      <w:r w:rsidRPr="00CE3CA1">
        <w:rPr>
          <w:rFonts w:ascii="Times New Roman" w:hAnsi="Times New Roman" w:cs="Times New Roman"/>
          <w:sz w:val="28"/>
          <w:szCs w:val="28"/>
        </w:rPr>
        <w:t xml:space="preserve">. Порядок исчисления налога, представления </w:t>
      </w:r>
    </w:p>
    <w:p w14:paraId="54F43882" w14:textId="3982460D" w:rsidR="00B537CF" w:rsidRPr="00CE3CA1" w:rsidRDefault="00B537CF" w:rsidP="00A743EF">
      <w:pPr>
        <w:spacing w:after="0" w:line="240" w:lineRule="auto"/>
        <w:ind w:firstLine="2268"/>
        <w:rPr>
          <w:rFonts w:ascii="Times New Roman" w:hAnsi="Times New Roman" w:cs="Times New Roman"/>
          <w:b/>
          <w:sz w:val="28"/>
          <w:szCs w:val="28"/>
        </w:rPr>
      </w:pPr>
      <w:r w:rsidRPr="00CE3CA1">
        <w:rPr>
          <w:rFonts w:ascii="Times New Roman" w:hAnsi="Times New Roman" w:cs="Times New Roman"/>
          <w:b/>
          <w:sz w:val="28"/>
          <w:szCs w:val="28"/>
        </w:rPr>
        <w:t>налоговой отчетности и уплаты налога</w:t>
      </w:r>
    </w:p>
    <w:p w14:paraId="3828C5CB"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0F38CC2C"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Сумма налога по итогам отчетного (налогового) периода определяется налогоплательщиком самостоятельно. </w:t>
      </w:r>
    </w:p>
    <w:p w14:paraId="10FD7C25"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Сумма налога по итогам отчетного периода исчисляется нарастающим итогом с начала налогового периода как соответствующая налоговой ставке процентная доля налоговой базы, если иное не установлено настоящей статьей.</w:t>
      </w:r>
    </w:p>
    <w:p w14:paraId="679047D8" w14:textId="533E58DF"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отчетность представляется в налоговый орган по месту налогового учета, в следующие сроки: </w:t>
      </w:r>
    </w:p>
    <w:p w14:paraId="25211059" w14:textId="4837398B" w:rsidR="00B537CF" w:rsidRPr="00CE3CA1" w:rsidRDefault="00B537CF" w:rsidP="00EA7743">
      <w:pPr>
        <w:tabs>
          <w:tab w:val="left" w:pos="993"/>
        </w:tabs>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1)</w:t>
      </w:r>
      <w:r w:rsidRPr="00CE3CA1">
        <w:rPr>
          <w:rFonts w:ascii="Times New Roman" w:hAnsi="Times New Roman" w:cs="Times New Roman"/>
          <w:sz w:val="28"/>
          <w:szCs w:val="28"/>
        </w:rPr>
        <w:tab/>
        <w:t xml:space="preserve">по итогам отчетного периода </w:t>
      </w:r>
      <w:r w:rsidR="00C41F1B" w:rsidRPr="00CE3CA1">
        <w:rPr>
          <w:rFonts w:ascii="Times New Roman" w:hAnsi="Times New Roman" w:cs="Times New Roman"/>
          <w:sz w:val="28"/>
          <w:szCs w:val="28"/>
        </w:rPr>
        <w:t>–</w:t>
      </w:r>
      <w:r w:rsidRPr="00CE3CA1">
        <w:rPr>
          <w:rFonts w:ascii="Times New Roman" w:hAnsi="Times New Roman" w:cs="Times New Roman"/>
          <w:sz w:val="28"/>
          <w:szCs w:val="28"/>
        </w:rPr>
        <w:t xml:space="preserve"> не позднее пятнадцатого числа месяца, следующего за отчетным периодом;</w:t>
      </w:r>
    </w:p>
    <w:p w14:paraId="007CE8DF" w14:textId="77777777" w:rsidR="00B537CF" w:rsidRPr="00CE3CA1" w:rsidRDefault="00B537CF" w:rsidP="00EA7743">
      <w:pPr>
        <w:tabs>
          <w:tab w:val="left" w:pos="993"/>
        </w:tabs>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2)</w:t>
      </w:r>
      <w:r w:rsidRPr="00CE3CA1">
        <w:rPr>
          <w:rFonts w:ascii="Times New Roman" w:hAnsi="Times New Roman" w:cs="Times New Roman"/>
          <w:sz w:val="28"/>
          <w:szCs w:val="28"/>
        </w:rPr>
        <w:tab/>
        <w:t xml:space="preserve">по итогам налогового периода – не позднее 15 февраля, следующего за истекшим налоговым периодом. </w:t>
      </w:r>
    </w:p>
    <w:p w14:paraId="52FE71E0" w14:textId="536E5BD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Уплата налога производится по итогам отчетного (налогового) периода не позднее сроков представления налоговой отчетности за соответствующий отчетный (налоговый) период.</w:t>
      </w:r>
    </w:p>
    <w:p w14:paraId="4BC62FC8" w14:textId="77777777" w:rsidR="00EE49AE" w:rsidRPr="00CE3CA1" w:rsidRDefault="00EE49AE" w:rsidP="00EA7743">
      <w:pPr>
        <w:spacing w:after="0" w:line="240" w:lineRule="auto"/>
        <w:ind w:firstLine="567"/>
        <w:jc w:val="both"/>
        <w:rPr>
          <w:rFonts w:ascii="Times New Roman" w:hAnsi="Times New Roman" w:cs="Times New Roman"/>
          <w:sz w:val="28"/>
          <w:szCs w:val="28"/>
        </w:rPr>
      </w:pPr>
    </w:p>
    <w:p w14:paraId="78694B94" w14:textId="77777777" w:rsidR="00C41F1B" w:rsidRPr="00CE3CA1" w:rsidRDefault="00B537CF" w:rsidP="00C41F1B">
      <w:pPr>
        <w:pStyle w:val="2"/>
        <w:spacing w:before="0" w:after="120" w:line="240" w:lineRule="auto"/>
        <w:jc w:val="center"/>
        <w:rPr>
          <w:rFonts w:ascii="Times New Roman" w:hAnsi="Times New Roman" w:cs="Times New Roman"/>
          <w:sz w:val="28"/>
          <w:szCs w:val="28"/>
        </w:rPr>
      </w:pPr>
      <w:r w:rsidRPr="00CE3CA1">
        <w:rPr>
          <w:rFonts w:ascii="Times New Roman" w:hAnsi="Times New Roman" w:cs="Times New Roman"/>
          <w:sz w:val="28"/>
          <w:szCs w:val="28"/>
        </w:rPr>
        <w:t>РАЗДЕЛ</w:t>
      </w:r>
      <w:r w:rsidR="007A548F" w:rsidRPr="00CE3CA1">
        <w:rPr>
          <w:rFonts w:ascii="Times New Roman" w:hAnsi="Times New Roman" w:cs="Times New Roman"/>
          <w:sz w:val="28"/>
          <w:szCs w:val="28"/>
        </w:rPr>
        <w:t xml:space="preserve"> XXI.</w:t>
      </w:r>
    </w:p>
    <w:p w14:paraId="6AE25868" w14:textId="3A590B56" w:rsidR="002C665C" w:rsidRPr="00CE3CA1" w:rsidRDefault="00B537CF" w:rsidP="00C41F1B">
      <w:pPr>
        <w:pStyle w:val="2"/>
        <w:spacing w:before="0" w:line="240" w:lineRule="auto"/>
        <w:jc w:val="center"/>
        <w:rPr>
          <w:rFonts w:ascii="Times New Roman" w:hAnsi="Times New Roman" w:cs="Times New Roman"/>
          <w:sz w:val="28"/>
          <w:szCs w:val="28"/>
        </w:rPr>
      </w:pPr>
      <w:r w:rsidRPr="00CE3CA1">
        <w:rPr>
          <w:rFonts w:ascii="Times New Roman" w:hAnsi="Times New Roman" w:cs="Times New Roman"/>
          <w:sz w:val="28"/>
          <w:szCs w:val="28"/>
        </w:rPr>
        <w:t>ОСОБЕННОСТИ НАЛОГООБЛОЖЕНИЯ</w:t>
      </w:r>
    </w:p>
    <w:p w14:paraId="334F38DD" w14:textId="213AE14F" w:rsidR="00B537CF" w:rsidRPr="00CE3CA1" w:rsidRDefault="00B537CF" w:rsidP="00C41F1B">
      <w:pPr>
        <w:spacing w:after="0" w:line="240" w:lineRule="auto"/>
        <w:jc w:val="center"/>
        <w:rPr>
          <w:rFonts w:ascii="Times New Roman" w:hAnsi="Times New Roman" w:cs="Times New Roman"/>
          <w:b/>
          <w:sz w:val="28"/>
          <w:szCs w:val="28"/>
        </w:rPr>
      </w:pPr>
      <w:r w:rsidRPr="00CE3CA1">
        <w:rPr>
          <w:rFonts w:ascii="Times New Roman" w:hAnsi="Times New Roman" w:cs="Times New Roman"/>
          <w:b/>
          <w:sz w:val="28"/>
          <w:szCs w:val="28"/>
        </w:rPr>
        <w:t>ОТДЕЛЬНЫХ КАТЕГОРИЙ НАЛОГОПЛАТЕЛЬЩИКОВ</w:t>
      </w:r>
    </w:p>
    <w:p w14:paraId="01454F14" w14:textId="77777777" w:rsidR="00B537CF" w:rsidRPr="00CE3CA1" w:rsidRDefault="00B537CF" w:rsidP="00EA7743">
      <w:pPr>
        <w:spacing w:after="0" w:line="240" w:lineRule="auto"/>
        <w:ind w:firstLine="567"/>
        <w:jc w:val="center"/>
        <w:rPr>
          <w:rFonts w:ascii="Times New Roman" w:hAnsi="Times New Roman" w:cs="Times New Roman"/>
          <w:sz w:val="28"/>
          <w:szCs w:val="28"/>
        </w:rPr>
      </w:pPr>
    </w:p>
    <w:p w14:paraId="7D3BF126" w14:textId="52EA382C" w:rsidR="00353490" w:rsidRPr="00CE3CA1" w:rsidRDefault="00214E26" w:rsidP="00EA7743">
      <w:pPr>
        <w:pStyle w:val="2"/>
        <w:spacing w:before="0" w:line="240" w:lineRule="auto"/>
        <w:ind w:firstLine="709"/>
        <w:rPr>
          <w:rFonts w:ascii="Times New Roman" w:hAnsi="Times New Roman" w:cs="Times New Roman"/>
          <w:noProof/>
          <w:sz w:val="28"/>
          <w:szCs w:val="28"/>
        </w:rPr>
      </w:pPr>
      <w:r w:rsidRPr="00CE3CA1">
        <w:rPr>
          <w:rFonts w:ascii="Times New Roman" w:hAnsi="Times New Roman" w:cs="Times New Roman"/>
          <w:sz w:val="28"/>
          <w:szCs w:val="28"/>
        </w:rPr>
        <w:t>Глава</w:t>
      </w:r>
      <w:r w:rsidRPr="00CE3CA1">
        <w:rPr>
          <w:rFonts w:ascii="Times New Roman" w:hAnsi="Times New Roman" w:cs="Times New Roman"/>
          <w:noProof/>
          <w:sz w:val="28"/>
          <w:szCs w:val="28"/>
        </w:rPr>
        <w:t xml:space="preserve"> </w:t>
      </w:r>
      <w:r w:rsidR="00B537CF" w:rsidRPr="00CE3CA1">
        <w:rPr>
          <w:rFonts w:ascii="Times New Roman" w:hAnsi="Times New Roman" w:cs="Times New Roman"/>
          <w:noProof/>
          <w:sz w:val="28"/>
          <w:szCs w:val="28"/>
        </w:rPr>
        <w:t>6</w:t>
      </w:r>
      <w:r w:rsidR="00E3280B" w:rsidRPr="00CE3CA1">
        <w:rPr>
          <w:rFonts w:ascii="Times New Roman" w:hAnsi="Times New Roman" w:cs="Times New Roman"/>
          <w:noProof/>
          <w:sz w:val="28"/>
          <w:szCs w:val="28"/>
        </w:rPr>
        <w:t>7</w:t>
      </w:r>
      <w:r w:rsidR="00B537CF" w:rsidRPr="00CE3CA1">
        <w:rPr>
          <w:rFonts w:ascii="Times New Roman" w:hAnsi="Times New Roman" w:cs="Times New Roman"/>
          <w:noProof/>
          <w:sz w:val="28"/>
          <w:szCs w:val="28"/>
        </w:rPr>
        <w:t xml:space="preserve">. Особенности налогообложения юридических лиц </w:t>
      </w:r>
    </w:p>
    <w:p w14:paraId="5AF76F1B" w14:textId="0514BF29" w:rsidR="00B537CF" w:rsidRPr="00CE3CA1" w:rsidRDefault="00B537CF" w:rsidP="00C41F1B">
      <w:pPr>
        <w:spacing w:after="0" w:line="240" w:lineRule="auto"/>
        <w:ind w:firstLine="1985"/>
        <w:jc w:val="both"/>
        <w:rPr>
          <w:rFonts w:ascii="Times New Roman" w:hAnsi="Times New Roman" w:cs="Times New Roman"/>
          <w:b/>
          <w:noProof/>
          <w:sz w:val="28"/>
          <w:szCs w:val="28"/>
        </w:rPr>
      </w:pPr>
      <w:r w:rsidRPr="00CE3CA1">
        <w:rPr>
          <w:rFonts w:ascii="Times New Roman" w:hAnsi="Times New Roman" w:cs="Times New Roman"/>
          <w:b/>
          <w:noProof/>
          <w:sz w:val="28"/>
          <w:szCs w:val="28"/>
        </w:rPr>
        <w:t>с участием прямых частных иностранных инвестиций</w:t>
      </w:r>
    </w:p>
    <w:p w14:paraId="616E4B87"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58FBDD0D" w14:textId="77777777" w:rsidR="00353490" w:rsidRPr="00CE3CA1" w:rsidRDefault="00B537CF" w:rsidP="00C41F1B">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71</w:t>
      </w:r>
      <w:r w:rsidRPr="00CE3CA1">
        <w:rPr>
          <w:rFonts w:ascii="Times New Roman" w:hAnsi="Times New Roman" w:cs="Times New Roman"/>
          <w:sz w:val="28"/>
          <w:szCs w:val="28"/>
        </w:rPr>
        <w:t xml:space="preserve">. Условия налогообложения юридических лиц </w:t>
      </w:r>
    </w:p>
    <w:p w14:paraId="5F5474D9" w14:textId="07F63501" w:rsidR="00B537CF" w:rsidRPr="00CE3CA1" w:rsidRDefault="00B537CF" w:rsidP="00C41F1B">
      <w:pPr>
        <w:spacing w:after="0" w:line="240" w:lineRule="auto"/>
        <w:ind w:left="2268"/>
        <w:rPr>
          <w:rFonts w:ascii="Times New Roman" w:hAnsi="Times New Roman" w:cs="Times New Roman"/>
          <w:b/>
          <w:sz w:val="28"/>
          <w:szCs w:val="28"/>
        </w:rPr>
      </w:pPr>
      <w:r w:rsidRPr="00CE3CA1">
        <w:rPr>
          <w:rFonts w:ascii="Times New Roman" w:hAnsi="Times New Roman" w:cs="Times New Roman"/>
          <w:b/>
          <w:sz w:val="28"/>
          <w:szCs w:val="28"/>
        </w:rPr>
        <w:t>с участием прямых частных иностранных инвестиций</w:t>
      </w:r>
    </w:p>
    <w:p w14:paraId="46139DDF" w14:textId="77777777" w:rsidR="00B537CF" w:rsidRPr="00CE3CA1" w:rsidRDefault="00B537CF" w:rsidP="00C41F1B">
      <w:pPr>
        <w:spacing w:after="0" w:line="240" w:lineRule="auto"/>
        <w:ind w:firstLine="567"/>
        <w:rPr>
          <w:rFonts w:ascii="Times New Roman" w:hAnsi="Times New Roman" w:cs="Times New Roman"/>
          <w:b/>
          <w:sz w:val="28"/>
          <w:szCs w:val="28"/>
        </w:rPr>
      </w:pPr>
    </w:p>
    <w:p w14:paraId="799C4335"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Для юридических лиц, созданных с привлечением прямых частных иностранных инвестиций и специализирующихся на производстве продукции (оказании услуг) в отраслях экономики по перечню, утверждаемому законодательством, предусматриваются особенности применения льгот по отдельным налогам.</w:t>
      </w:r>
    </w:p>
    <w:p w14:paraId="7ACB483A" w14:textId="02B8B85B"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Под прямыми частными иностранными инвестициями понимаются инвестиции, осуществляемые </w:t>
      </w:r>
      <w:r w:rsidR="008E44EF" w:rsidRPr="00CE3CA1">
        <w:rPr>
          <w:rFonts w:ascii="Times New Roman" w:hAnsi="Times New Roman" w:cs="Times New Roman"/>
          <w:sz w:val="28"/>
          <w:szCs w:val="28"/>
        </w:rPr>
        <w:t xml:space="preserve">без предоставления гарантии Республики Узбекистан </w:t>
      </w:r>
      <w:r w:rsidRPr="00CE3CA1">
        <w:rPr>
          <w:rFonts w:ascii="Times New Roman" w:hAnsi="Times New Roman" w:cs="Times New Roman"/>
          <w:sz w:val="28"/>
          <w:szCs w:val="28"/>
        </w:rPr>
        <w:t xml:space="preserve">физическими лицами, являющимися гражданами иностранного государства, лицами без гражданства, постоянно проживающими за пределами Республики Узбекистан, а также иностранными негосударственными юридическими лицами. </w:t>
      </w:r>
    </w:p>
    <w:p w14:paraId="61669423" w14:textId="38258B0A"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lastRenderedPageBreak/>
        <w:t>Юридическим лицам, указанным в части первой настоящей статьи, предоста</w:t>
      </w:r>
      <w:r w:rsidR="00EC7535" w:rsidRPr="00CE3CA1">
        <w:rPr>
          <w:rFonts w:ascii="Times New Roman" w:hAnsi="Times New Roman" w:cs="Times New Roman"/>
          <w:sz w:val="28"/>
          <w:szCs w:val="28"/>
        </w:rPr>
        <w:t xml:space="preserve">вляются налоговые льготы в виде </w:t>
      </w:r>
      <w:r w:rsidRPr="00CE3CA1">
        <w:rPr>
          <w:rFonts w:ascii="Times New Roman" w:hAnsi="Times New Roman" w:cs="Times New Roman"/>
          <w:sz w:val="28"/>
          <w:szCs w:val="28"/>
        </w:rPr>
        <w:t xml:space="preserve">освобождения от уплаты земельного налога, налога на имущество и налога за пользование водными ресурсами в зависимости от объема внесенных прямых частных иностранных инвестиций на срок, определяемый решением Президента </w:t>
      </w:r>
      <w:r w:rsidR="00EC7535" w:rsidRPr="00CE3CA1">
        <w:rPr>
          <w:rFonts w:ascii="Times New Roman" w:hAnsi="Times New Roman" w:cs="Times New Roman"/>
          <w:sz w:val="28"/>
          <w:szCs w:val="28"/>
        </w:rPr>
        <w:t>Республики Узбекистан.</w:t>
      </w:r>
    </w:p>
    <w:p w14:paraId="45F56D00" w14:textId="15015AA2" w:rsidR="00B537CF" w:rsidRPr="00CE3CA1" w:rsidRDefault="00B537CF" w:rsidP="00EA7743">
      <w:pPr>
        <w:spacing w:after="0" w:line="240" w:lineRule="auto"/>
        <w:ind w:firstLine="567"/>
        <w:jc w:val="both"/>
        <w:rPr>
          <w:rFonts w:ascii="Times New Roman" w:hAnsi="Times New Roman" w:cs="Times New Roman"/>
          <w:b/>
          <w:spacing w:val="-4"/>
          <w:sz w:val="28"/>
          <w:szCs w:val="28"/>
        </w:rPr>
      </w:pPr>
      <w:r w:rsidRPr="00CE3CA1">
        <w:rPr>
          <w:rFonts w:ascii="Times New Roman" w:hAnsi="Times New Roman" w:cs="Times New Roman"/>
          <w:sz w:val="28"/>
          <w:szCs w:val="28"/>
        </w:rPr>
        <w:t xml:space="preserve">Предприятие с участием прямых частных иностранных инвестиций </w:t>
      </w:r>
      <w:r w:rsidRPr="00CE3CA1">
        <w:rPr>
          <w:rFonts w:ascii="Times New Roman" w:hAnsi="Times New Roman" w:cs="Times New Roman"/>
          <w:spacing w:val="-4"/>
          <w:sz w:val="28"/>
          <w:szCs w:val="28"/>
        </w:rPr>
        <w:t>вправе пользоваться другими</w:t>
      </w:r>
      <w:r w:rsidR="00790833" w:rsidRPr="00CE3CA1">
        <w:rPr>
          <w:rFonts w:ascii="Times New Roman" w:hAnsi="Times New Roman" w:cs="Times New Roman"/>
          <w:spacing w:val="-4"/>
          <w:sz w:val="28"/>
          <w:szCs w:val="28"/>
        </w:rPr>
        <w:t xml:space="preserve"> налоговыми </w:t>
      </w:r>
      <w:r w:rsidRPr="00CE3CA1">
        <w:rPr>
          <w:rFonts w:ascii="Times New Roman" w:hAnsi="Times New Roman" w:cs="Times New Roman"/>
          <w:spacing w:val="-4"/>
          <w:sz w:val="28"/>
          <w:szCs w:val="28"/>
        </w:rPr>
        <w:t>льготами, предусмотренны</w:t>
      </w:r>
      <w:r w:rsidR="00790833" w:rsidRPr="00CE3CA1">
        <w:rPr>
          <w:rFonts w:ascii="Times New Roman" w:hAnsi="Times New Roman" w:cs="Times New Roman"/>
          <w:spacing w:val="-4"/>
          <w:sz w:val="28"/>
          <w:szCs w:val="28"/>
        </w:rPr>
        <w:t xml:space="preserve">ми налоговым </w:t>
      </w:r>
      <w:r w:rsidRPr="00CE3CA1">
        <w:rPr>
          <w:rFonts w:ascii="Times New Roman" w:hAnsi="Times New Roman" w:cs="Times New Roman"/>
          <w:spacing w:val="-4"/>
          <w:sz w:val="28"/>
          <w:szCs w:val="28"/>
        </w:rPr>
        <w:t>законодательством</w:t>
      </w:r>
      <w:r w:rsidRPr="00CE3CA1">
        <w:rPr>
          <w:rFonts w:ascii="Times New Roman" w:hAnsi="Times New Roman" w:cs="Times New Roman"/>
          <w:b/>
          <w:spacing w:val="-4"/>
          <w:sz w:val="28"/>
          <w:szCs w:val="28"/>
        </w:rPr>
        <w:t>.</w:t>
      </w:r>
    </w:p>
    <w:p w14:paraId="73637CCD"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137CC800" w14:textId="3A8989D1" w:rsidR="00353490" w:rsidRPr="00CE3CA1" w:rsidRDefault="00B537CF" w:rsidP="00EA7743">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72</w:t>
      </w:r>
      <w:r w:rsidRPr="00CE3CA1">
        <w:rPr>
          <w:rFonts w:ascii="Times New Roman" w:hAnsi="Times New Roman" w:cs="Times New Roman"/>
          <w:sz w:val="28"/>
          <w:szCs w:val="28"/>
        </w:rPr>
        <w:t xml:space="preserve">. Порядок применения налоговых льгот </w:t>
      </w:r>
    </w:p>
    <w:p w14:paraId="016267EE" w14:textId="642C8415" w:rsidR="00353490" w:rsidRPr="00CE3CA1" w:rsidRDefault="001C061E" w:rsidP="001C061E">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ю</w:t>
      </w:r>
      <w:r w:rsidR="00353490" w:rsidRPr="00CE3CA1">
        <w:rPr>
          <w:rFonts w:ascii="Times New Roman" w:hAnsi="Times New Roman" w:cs="Times New Roman"/>
          <w:b/>
          <w:sz w:val="28"/>
          <w:szCs w:val="28"/>
        </w:rPr>
        <w:t xml:space="preserve">ридическими </w:t>
      </w:r>
      <w:r w:rsidR="00B537CF" w:rsidRPr="00CE3CA1">
        <w:rPr>
          <w:rFonts w:ascii="Times New Roman" w:hAnsi="Times New Roman" w:cs="Times New Roman"/>
          <w:b/>
          <w:sz w:val="28"/>
          <w:szCs w:val="28"/>
        </w:rPr>
        <w:t xml:space="preserve">лицами с участием прямых </w:t>
      </w:r>
    </w:p>
    <w:p w14:paraId="4AB7C294" w14:textId="7576B0EF" w:rsidR="00B537CF" w:rsidRPr="00CE3CA1" w:rsidRDefault="00B537CF" w:rsidP="001C061E">
      <w:pPr>
        <w:spacing w:after="0" w:line="240"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частных иностранных инвестиций</w:t>
      </w:r>
    </w:p>
    <w:p w14:paraId="06B07638"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3AB3FCA3" w14:textId="4644AA64" w:rsidR="00B537CF" w:rsidRPr="00CE3CA1" w:rsidRDefault="00790833"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pacing w:val="-4"/>
          <w:sz w:val="28"/>
          <w:szCs w:val="28"/>
        </w:rPr>
        <w:t xml:space="preserve">Налоговые </w:t>
      </w:r>
      <w:r w:rsidRPr="00CE3CA1">
        <w:rPr>
          <w:rFonts w:ascii="Times New Roman" w:hAnsi="Times New Roman" w:cs="Times New Roman"/>
          <w:sz w:val="28"/>
          <w:szCs w:val="28"/>
        </w:rPr>
        <w:t>л</w:t>
      </w:r>
      <w:r w:rsidR="00B537CF" w:rsidRPr="00CE3CA1">
        <w:rPr>
          <w:rFonts w:ascii="Times New Roman" w:hAnsi="Times New Roman" w:cs="Times New Roman"/>
          <w:sz w:val="28"/>
          <w:szCs w:val="28"/>
        </w:rPr>
        <w:t>ьготы</w:t>
      </w:r>
      <w:r w:rsidRPr="00CE3CA1">
        <w:rPr>
          <w:rFonts w:ascii="Times New Roman" w:hAnsi="Times New Roman" w:cs="Times New Roman"/>
          <w:sz w:val="28"/>
          <w:szCs w:val="28"/>
        </w:rPr>
        <w:t xml:space="preserve">, предусмотренные </w:t>
      </w:r>
      <w:r w:rsidR="00B537CF" w:rsidRPr="00CE3CA1">
        <w:rPr>
          <w:rFonts w:ascii="Times New Roman" w:hAnsi="Times New Roman" w:cs="Times New Roman"/>
          <w:sz w:val="28"/>
          <w:szCs w:val="28"/>
        </w:rPr>
        <w:t xml:space="preserve">в статье </w:t>
      </w:r>
      <w:r w:rsidR="007E2210" w:rsidRPr="00CE3CA1">
        <w:rPr>
          <w:rFonts w:ascii="Times New Roman" w:hAnsi="Times New Roman" w:cs="Times New Roman"/>
          <w:sz w:val="28"/>
          <w:szCs w:val="28"/>
        </w:rPr>
        <w:t>471</w:t>
      </w:r>
      <w:r w:rsidR="00B537CF" w:rsidRPr="00CE3CA1">
        <w:rPr>
          <w:rFonts w:ascii="Times New Roman" w:hAnsi="Times New Roman" w:cs="Times New Roman"/>
          <w:sz w:val="28"/>
          <w:szCs w:val="28"/>
        </w:rPr>
        <w:t xml:space="preserve"> настоящего Кодекса, применяются</w:t>
      </w:r>
      <w:r w:rsidRPr="00CE3CA1">
        <w:rPr>
          <w:rFonts w:ascii="Times New Roman" w:hAnsi="Times New Roman" w:cs="Times New Roman"/>
          <w:sz w:val="28"/>
          <w:szCs w:val="28"/>
        </w:rPr>
        <w:t xml:space="preserve"> при выполнении всех следующих условий</w:t>
      </w:r>
      <w:r w:rsidR="00B537CF" w:rsidRPr="00CE3CA1">
        <w:rPr>
          <w:rFonts w:ascii="Times New Roman" w:hAnsi="Times New Roman" w:cs="Times New Roman"/>
          <w:sz w:val="28"/>
          <w:szCs w:val="28"/>
        </w:rPr>
        <w:t>:</w:t>
      </w:r>
    </w:p>
    <w:p w14:paraId="25EFDF32" w14:textId="53499E76" w:rsidR="00B537CF" w:rsidRPr="00CE3CA1" w:rsidRDefault="00790833"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1) </w:t>
      </w:r>
      <w:r w:rsidR="00B537CF" w:rsidRPr="00CE3CA1">
        <w:rPr>
          <w:rFonts w:ascii="Times New Roman" w:hAnsi="Times New Roman" w:cs="Times New Roman"/>
          <w:sz w:val="28"/>
          <w:szCs w:val="28"/>
        </w:rPr>
        <w:t>при размещении юридических лиц на территориях, определяемых законодательством;</w:t>
      </w:r>
    </w:p>
    <w:p w14:paraId="7E523CCE" w14:textId="4A50F06E" w:rsidR="00B537CF" w:rsidRPr="00CE3CA1" w:rsidRDefault="00790833"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2) </w:t>
      </w:r>
      <w:r w:rsidR="00B537CF" w:rsidRPr="00CE3CA1">
        <w:rPr>
          <w:rFonts w:ascii="Times New Roman" w:hAnsi="Times New Roman" w:cs="Times New Roman"/>
          <w:sz w:val="28"/>
          <w:szCs w:val="28"/>
        </w:rPr>
        <w:t>при осуществлении иностранными инвесторами прямых частных иностранных инвестиций без предоставления гарантии Республики Узбекистан;</w:t>
      </w:r>
    </w:p>
    <w:p w14:paraId="33F39B28" w14:textId="4ECEC14A" w:rsidR="00B537CF" w:rsidRPr="00CE3CA1" w:rsidRDefault="00790833"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3) </w:t>
      </w:r>
      <w:r w:rsidR="00B537CF" w:rsidRPr="00CE3CA1">
        <w:rPr>
          <w:rFonts w:ascii="Times New Roman" w:hAnsi="Times New Roman" w:cs="Times New Roman"/>
          <w:sz w:val="28"/>
          <w:szCs w:val="28"/>
        </w:rPr>
        <w:t xml:space="preserve">при доле иностранных участников в уставном фонде (уставном капитале) юридических лиц не менее 33 процентов, а для акционерных обществ </w:t>
      </w:r>
      <w:r w:rsidR="001C061E" w:rsidRPr="00CE3CA1">
        <w:rPr>
          <w:rFonts w:ascii="Times New Roman" w:hAnsi="Times New Roman" w:cs="Times New Roman"/>
          <w:sz w:val="28"/>
          <w:szCs w:val="28"/>
        </w:rPr>
        <w:t>–</w:t>
      </w:r>
      <w:r w:rsidR="00B537CF" w:rsidRPr="00CE3CA1">
        <w:rPr>
          <w:rFonts w:ascii="Times New Roman" w:hAnsi="Times New Roman" w:cs="Times New Roman"/>
          <w:sz w:val="28"/>
          <w:szCs w:val="28"/>
        </w:rPr>
        <w:t xml:space="preserve"> не менее 15 процентов; </w:t>
      </w:r>
    </w:p>
    <w:p w14:paraId="23940BCC" w14:textId="79FA1D78" w:rsidR="00B537CF" w:rsidRPr="00CE3CA1" w:rsidRDefault="00790833"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4) </w:t>
      </w:r>
      <w:r w:rsidR="00B537CF" w:rsidRPr="00CE3CA1">
        <w:rPr>
          <w:rFonts w:ascii="Times New Roman" w:hAnsi="Times New Roman" w:cs="Times New Roman"/>
          <w:sz w:val="28"/>
          <w:szCs w:val="28"/>
        </w:rPr>
        <w:t>при вложении иностранных инвестиций в виде свободно конвертируемой валюты или нового современного технологического оборудования;</w:t>
      </w:r>
    </w:p>
    <w:p w14:paraId="019568C8" w14:textId="1749C28B" w:rsidR="00B537CF" w:rsidRPr="00CE3CA1" w:rsidRDefault="00790833"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5) </w:t>
      </w:r>
      <w:r w:rsidR="00B537CF" w:rsidRPr="00CE3CA1">
        <w:rPr>
          <w:rFonts w:ascii="Times New Roman" w:hAnsi="Times New Roman" w:cs="Times New Roman"/>
          <w:sz w:val="28"/>
          <w:szCs w:val="28"/>
        </w:rPr>
        <w:t>при направлении не менее 50 процентов доходов, полученных в результате предоставления</w:t>
      </w:r>
      <w:r w:rsidRPr="00CE3CA1">
        <w:rPr>
          <w:rFonts w:ascii="Times New Roman" w:hAnsi="Times New Roman" w:cs="Times New Roman"/>
          <w:sz w:val="28"/>
          <w:szCs w:val="28"/>
        </w:rPr>
        <w:t xml:space="preserve"> </w:t>
      </w:r>
      <w:r w:rsidRPr="00CE3CA1">
        <w:rPr>
          <w:rFonts w:ascii="Times New Roman" w:hAnsi="Times New Roman" w:cs="Times New Roman"/>
          <w:spacing w:val="-4"/>
          <w:sz w:val="28"/>
          <w:szCs w:val="28"/>
        </w:rPr>
        <w:t>налоговых</w:t>
      </w:r>
      <w:r w:rsidR="00B537CF" w:rsidRPr="00CE3CA1">
        <w:rPr>
          <w:rFonts w:ascii="Times New Roman" w:hAnsi="Times New Roman" w:cs="Times New Roman"/>
          <w:sz w:val="28"/>
          <w:szCs w:val="28"/>
        </w:rPr>
        <w:t xml:space="preserve"> льгот</w:t>
      </w:r>
      <w:r w:rsidRPr="00CE3CA1">
        <w:rPr>
          <w:rFonts w:ascii="Times New Roman" w:hAnsi="Times New Roman" w:cs="Times New Roman"/>
          <w:sz w:val="28"/>
          <w:szCs w:val="28"/>
        </w:rPr>
        <w:t xml:space="preserve">, предусмотренных статьей 471 настоящего Кодекса, </w:t>
      </w:r>
      <w:r w:rsidR="00B537CF" w:rsidRPr="00CE3CA1">
        <w:rPr>
          <w:rFonts w:ascii="Times New Roman" w:hAnsi="Times New Roman" w:cs="Times New Roman"/>
          <w:sz w:val="28"/>
          <w:szCs w:val="28"/>
        </w:rPr>
        <w:t xml:space="preserve">в течение срока их применения на реинвестирование с целью дальнейшего развития </w:t>
      </w:r>
      <w:r w:rsidRPr="00CE3CA1">
        <w:rPr>
          <w:rFonts w:ascii="Times New Roman" w:hAnsi="Times New Roman" w:cs="Times New Roman"/>
          <w:sz w:val="28"/>
          <w:szCs w:val="28"/>
        </w:rPr>
        <w:t>производства</w:t>
      </w:r>
      <w:r w:rsidR="00B537CF" w:rsidRPr="00CE3CA1">
        <w:rPr>
          <w:rFonts w:ascii="Times New Roman" w:hAnsi="Times New Roman" w:cs="Times New Roman"/>
          <w:sz w:val="28"/>
          <w:szCs w:val="28"/>
        </w:rPr>
        <w:t>.</w:t>
      </w:r>
    </w:p>
    <w:p w14:paraId="5BE161B3" w14:textId="3F703A7B" w:rsidR="00B537CF" w:rsidRPr="00CE3CA1" w:rsidRDefault="00B537CF"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В случае прекращения деятельности юридического лица с участием прямых частных иностранных инвестиций, получившего </w:t>
      </w:r>
      <w:r w:rsidR="00790833" w:rsidRPr="00CE3CA1">
        <w:rPr>
          <w:rFonts w:ascii="Times New Roman" w:hAnsi="Times New Roman" w:cs="Times New Roman"/>
          <w:spacing w:val="-4"/>
          <w:sz w:val="28"/>
          <w:szCs w:val="28"/>
        </w:rPr>
        <w:t xml:space="preserve">налоговые </w:t>
      </w:r>
      <w:r w:rsidRPr="00CE3CA1">
        <w:rPr>
          <w:rFonts w:ascii="Times New Roman" w:hAnsi="Times New Roman" w:cs="Times New Roman"/>
          <w:sz w:val="28"/>
          <w:szCs w:val="28"/>
        </w:rPr>
        <w:t>льготы, предусмотренны</w:t>
      </w:r>
      <w:r w:rsidR="00790833" w:rsidRPr="00CE3CA1">
        <w:rPr>
          <w:rFonts w:ascii="Times New Roman" w:hAnsi="Times New Roman" w:cs="Times New Roman"/>
          <w:sz w:val="28"/>
          <w:szCs w:val="28"/>
        </w:rPr>
        <w:t>е</w:t>
      </w:r>
      <w:r w:rsidRPr="00CE3CA1">
        <w:rPr>
          <w:rFonts w:ascii="Times New Roman" w:hAnsi="Times New Roman" w:cs="Times New Roman"/>
          <w:sz w:val="28"/>
          <w:szCs w:val="28"/>
        </w:rPr>
        <w:t xml:space="preserve"> статье </w:t>
      </w:r>
      <w:r w:rsidR="007E2210" w:rsidRPr="00CE3CA1">
        <w:rPr>
          <w:rFonts w:ascii="Times New Roman" w:hAnsi="Times New Roman" w:cs="Times New Roman"/>
          <w:sz w:val="28"/>
          <w:szCs w:val="28"/>
        </w:rPr>
        <w:t xml:space="preserve">471 </w:t>
      </w:r>
      <w:r w:rsidRPr="00CE3CA1">
        <w:rPr>
          <w:rFonts w:ascii="Times New Roman" w:hAnsi="Times New Roman" w:cs="Times New Roman"/>
          <w:sz w:val="28"/>
          <w:szCs w:val="28"/>
        </w:rPr>
        <w:t xml:space="preserve">настоящего Кодекса, ранее одного года после истечения срока, на который они были предоставлены, репатриация прибыли и вывоз капитала иностранного инвестора за границу осуществляются только после возмещения в бюджет сумм предоставленных </w:t>
      </w:r>
      <w:r w:rsidR="00790833" w:rsidRPr="00CE3CA1">
        <w:rPr>
          <w:rFonts w:ascii="Times New Roman" w:hAnsi="Times New Roman" w:cs="Times New Roman"/>
          <w:spacing w:val="-4"/>
          <w:sz w:val="28"/>
          <w:szCs w:val="28"/>
        </w:rPr>
        <w:t xml:space="preserve">налоговых </w:t>
      </w:r>
      <w:r w:rsidRPr="00CE3CA1">
        <w:rPr>
          <w:rFonts w:ascii="Times New Roman" w:hAnsi="Times New Roman" w:cs="Times New Roman"/>
          <w:sz w:val="28"/>
          <w:szCs w:val="28"/>
        </w:rPr>
        <w:t>льгот.</w:t>
      </w:r>
    </w:p>
    <w:p w14:paraId="706DEDD6" w14:textId="0D4BA9FF" w:rsidR="00B537CF" w:rsidRPr="00CE3CA1" w:rsidRDefault="00B537CF"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При выявлении несоответствия условиям, предусмотренным в настоящей главе, за период, в течение которого юридическое лицо с участием прямых частных иностранных инвестиций, получившее </w:t>
      </w:r>
      <w:r w:rsidR="00790833" w:rsidRPr="00CE3CA1">
        <w:rPr>
          <w:rFonts w:ascii="Times New Roman" w:hAnsi="Times New Roman" w:cs="Times New Roman"/>
          <w:spacing w:val="-4"/>
          <w:sz w:val="28"/>
          <w:szCs w:val="28"/>
        </w:rPr>
        <w:t xml:space="preserve">налоговые </w:t>
      </w:r>
      <w:r w:rsidRPr="00CE3CA1">
        <w:rPr>
          <w:rFonts w:ascii="Times New Roman" w:hAnsi="Times New Roman" w:cs="Times New Roman"/>
          <w:sz w:val="28"/>
          <w:szCs w:val="28"/>
        </w:rPr>
        <w:t>льготы, предусмотренные статье</w:t>
      </w:r>
      <w:r w:rsidR="00790833" w:rsidRPr="00CE3CA1">
        <w:rPr>
          <w:rFonts w:ascii="Times New Roman" w:hAnsi="Times New Roman" w:cs="Times New Roman"/>
          <w:sz w:val="28"/>
          <w:szCs w:val="28"/>
        </w:rPr>
        <w:t>й</w:t>
      </w:r>
      <w:r w:rsidRPr="00CE3CA1">
        <w:rPr>
          <w:rFonts w:ascii="Times New Roman" w:hAnsi="Times New Roman" w:cs="Times New Roman"/>
          <w:sz w:val="28"/>
          <w:szCs w:val="28"/>
        </w:rPr>
        <w:t xml:space="preserve"> </w:t>
      </w:r>
      <w:r w:rsidR="007E2210" w:rsidRPr="00CE3CA1">
        <w:rPr>
          <w:rFonts w:ascii="Times New Roman" w:hAnsi="Times New Roman" w:cs="Times New Roman"/>
          <w:sz w:val="28"/>
          <w:szCs w:val="28"/>
        </w:rPr>
        <w:t xml:space="preserve">471 </w:t>
      </w:r>
      <w:r w:rsidRPr="00CE3CA1">
        <w:rPr>
          <w:rFonts w:ascii="Times New Roman" w:hAnsi="Times New Roman" w:cs="Times New Roman"/>
          <w:sz w:val="28"/>
          <w:szCs w:val="28"/>
        </w:rPr>
        <w:t xml:space="preserve">настоящего Кодекса, не соответствовало установленным требованиям, налоги уплачиваются в </w:t>
      </w:r>
      <w:r w:rsidRPr="00CE3CA1">
        <w:rPr>
          <w:rFonts w:ascii="Times New Roman" w:hAnsi="Times New Roman" w:cs="Times New Roman"/>
          <w:sz w:val="28"/>
          <w:szCs w:val="28"/>
        </w:rPr>
        <w:lastRenderedPageBreak/>
        <w:t xml:space="preserve">общеустановленном порядке с применением </w:t>
      </w:r>
      <w:r w:rsidR="00790833" w:rsidRPr="00CE3CA1">
        <w:rPr>
          <w:rFonts w:ascii="Times New Roman" w:hAnsi="Times New Roman" w:cs="Times New Roman"/>
          <w:sz w:val="28"/>
          <w:szCs w:val="28"/>
        </w:rPr>
        <w:t>пеней</w:t>
      </w:r>
      <w:r w:rsidRPr="00CE3CA1">
        <w:rPr>
          <w:rFonts w:ascii="Times New Roman" w:hAnsi="Times New Roman" w:cs="Times New Roman"/>
          <w:sz w:val="28"/>
          <w:szCs w:val="28"/>
        </w:rPr>
        <w:t>, предусмотренных в разделе V</w:t>
      </w:r>
      <w:r w:rsidR="00842D31" w:rsidRPr="00CE3CA1">
        <w:rPr>
          <w:rFonts w:ascii="Times New Roman" w:hAnsi="Times New Roman" w:cs="Times New Roman"/>
          <w:sz w:val="28"/>
          <w:szCs w:val="28"/>
        </w:rPr>
        <w:t>III</w:t>
      </w:r>
      <w:r w:rsidRPr="00CE3CA1">
        <w:rPr>
          <w:rFonts w:ascii="Times New Roman" w:hAnsi="Times New Roman" w:cs="Times New Roman"/>
          <w:sz w:val="28"/>
          <w:szCs w:val="28"/>
        </w:rPr>
        <w:t xml:space="preserve"> настоящего Кодекса.</w:t>
      </w:r>
    </w:p>
    <w:p w14:paraId="444A1FEE" w14:textId="77777777" w:rsidR="00B537CF" w:rsidRPr="00CE3CA1" w:rsidRDefault="00B537CF" w:rsidP="001C061E">
      <w:pPr>
        <w:spacing w:after="0" w:line="247" w:lineRule="auto"/>
        <w:ind w:firstLine="567"/>
        <w:jc w:val="both"/>
        <w:rPr>
          <w:rFonts w:ascii="Times New Roman" w:hAnsi="Times New Roman" w:cs="Times New Roman"/>
          <w:b/>
          <w:sz w:val="28"/>
          <w:szCs w:val="28"/>
        </w:rPr>
      </w:pPr>
    </w:p>
    <w:p w14:paraId="79C47AC7" w14:textId="20773E61" w:rsidR="00353490" w:rsidRPr="00CE3CA1" w:rsidRDefault="00214E26" w:rsidP="001C061E">
      <w:pPr>
        <w:pStyle w:val="2"/>
        <w:spacing w:before="0" w:line="247"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B537CF" w:rsidRPr="00CE3CA1">
        <w:rPr>
          <w:rFonts w:ascii="Times New Roman" w:hAnsi="Times New Roman" w:cs="Times New Roman"/>
          <w:sz w:val="28"/>
          <w:szCs w:val="28"/>
        </w:rPr>
        <w:t>6</w:t>
      </w:r>
      <w:r w:rsidR="00E3280B" w:rsidRPr="00CE3CA1">
        <w:rPr>
          <w:rFonts w:ascii="Times New Roman" w:hAnsi="Times New Roman" w:cs="Times New Roman"/>
          <w:sz w:val="28"/>
          <w:szCs w:val="28"/>
        </w:rPr>
        <w:t>8</w:t>
      </w:r>
      <w:r w:rsidR="00B537CF" w:rsidRPr="00CE3CA1">
        <w:rPr>
          <w:rFonts w:ascii="Times New Roman" w:hAnsi="Times New Roman" w:cs="Times New Roman"/>
          <w:sz w:val="28"/>
          <w:szCs w:val="28"/>
        </w:rPr>
        <w:t xml:space="preserve">. Особенности налогообложения участников </w:t>
      </w:r>
    </w:p>
    <w:p w14:paraId="6AB7CA98" w14:textId="0C5CD187" w:rsidR="00B537CF" w:rsidRPr="00CE3CA1" w:rsidRDefault="00B537CF" w:rsidP="001C061E">
      <w:pPr>
        <w:spacing w:after="0" w:line="247"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специальных экономических зон</w:t>
      </w:r>
    </w:p>
    <w:p w14:paraId="27E420F5" w14:textId="77777777" w:rsidR="00B537CF" w:rsidRPr="00CE3CA1" w:rsidRDefault="00B537CF" w:rsidP="001C061E">
      <w:pPr>
        <w:spacing w:after="0" w:line="247" w:lineRule="auto"/>
        <w:ind w:firstLine="567"/>
        <w:jc w:val="both"/>
        <w:rPr>
          <w:rFonts w:ascii="Times New Roman" w:hAnsi="Times New Roman" w:cs="Times New Roman"/>
          <w:b/>
          <w:sz w:val="28"/>
          <w:szCs w:val="28"/>
        </w:rPr>
      </w:pPr>
    </w:p>
    <w:p w14:paraId="719B681A" w14:textId="77777777" w:rsidR="00353490" w:rsidRPr="00CE3CA1" w:rsidRDefault="00B537CF" w:rsidP="001C061E">
      <w:pPr>
        <w:pStyle w:val="2"/>
        <w:spacing w:before="0" w:line="247"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73</w:t>
      </w:r>
      <w:r w:rsidRPr="00CE3CA1">
        <w:rPr>
          <w:rFonts w:ascii="Times New Roman" w:hAnsi="Times New Roman" w:cs="Times New Roman"/>
          <w:sz w:val="28"/>
          <w:szCs w:val="28"/>
        </w:rPr>
        <w:t xml:space="preserve">. Условия налогообложения участников </w:t>
      </w:r>
    </w:p>
    <w:p w14:paraId="75D11484" w14:textId="5FDEDE37" w:rsidR="00B537CF" w:rsidRPr="00CE3CA1" w:rsidRDefault="00B537CF" w:rsidP="001C061E">
      <w:pPr>
        <w:spacing w:after="0" w:line="247"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специальных экономических зон</w:t>
      </w:r>
    </w:p>
    <w:p w14:paraId="710D1106" w14:textId="77777777" w:rsidR="00B537CF" w:rsidRPr="00CE3CA1" w:rsidRDefault="00B537CF" w:rsidP="001C061E">
      <w:pPr>
        <w:spacing w:after="0" w:line="247" w:lineRule="auto"/>
        <w:ind w:firstLine="567"/>
        <w:jc w:val="both"/>
        <w:rPr>
          <w:rFonts w:ascii="Times New Roman" w:hAnsi="Times New Roman" w:cs="Times New Roman"/>
          <w:b/>
          <w:sz w:val="28"/>
          <w:szCs w:val="28"/>
        </w:rPr>
      </w:pPr>
    </w:p>
    <w:p w14:paraId="14C58340" w14:textId="52B4DD79" w:rsidR="00B537CF" w:rsidRPr="00CE3CA1" w:rsidRDefault="00790833" w:rsidP="001C061E">
      <w:pPr>
        <w:spacing w:after="0" w:line="247"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Участникам</w:t>
      </w:r>
      <w:r w:rsidR="00214E26" w:rsidRPr="00CE3CA1">
        <w:rPr>
          <w:rFonts w:ascii="Times New Roman" w:hAnsi="Times New Roman" w:cs="Times New Roman"/>
          <w:sz w:val="28"/>
          <w:szCs w:val="28"/>
        </w:rPr>
        <w:t xml:space="preserve"> </w:t>
      </w:r>
      <w:r w:rsidR="00B537CF" w:rsidRPr="00CE3CA1">
        <w:rPr>
          <w:rFonts w:ascii="Times New Roman" w:hAnsi="Times New Roman" w:cs="Times New Roman"/>
          <w:sz w:val="28"/>
          <w:szCs w:val="28"/>
        </w:rPr>
        <w:t>специальных экономических зон предоста</w:t>
      </w:r>
      <w:r w:rsidR="00EB41D0" w:rsidRPr="00CE3CA1">
        <w:rPr>
          <w:rFonts w:ascii="Times New Roman" w:hAnsi="Times New Roman" w:cs="Times New Roman"/>
          <w:sz w:val="28"/>
          <w:szCs w:val="28"/>
        </w:rPr>
        <w:t>вляются налоговые льготы в виде о</w:t>
      </w:r>
      <w:r w:rsidR="00B537CF" w:rsidRPr="00CE3CA1">
        <w:rPr>
          <w:rFonts w:ascii="Times New Roman" w:hAnsi="Times New Roman" w:cs="Times New Roman"/>
          <w:sz w:val="28"/>
          <w:szCs w:val="28"/>
        </w:rPr>
        <w:t>свобождения от уплаты налога на имущество, земельного налога и налога за пользование водными ресурсами в зависимости от объема внесенных инвестиций на срок определяемый решением Президента Республики Узбекистан</w:t>
      </w:r>
      <w:r w:rsidR="00EB41D0" w:rsidRPr="00CE3CA1">
        <w:rPr>
          <w:rFonts w:ascii="Times New Roman" w:hAnsi="Times New Roman" w:cs="Times New Roman"/>
          <w:sz w:val="28"/>
          <w:szCs w:val="28"/>
        </w:rPr>
        <w:t>.</w:t>
      </w:r>
    </w:p>
    <w:p w14:paraId="21FC6C3B" w14:textId="39B6E1D4" w:rsidR="00B537CF" w:rsidRPr="00CE3CA1" w:rsidRDefault="00790833"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pacing w:val="-4"/>
          <w:sz w:val="28"/>
          <w:szCs w:val="28"/>
        </w:rPr>
        <w:t>Налоговые л</w:t>
      </w:r>
      <w:r w:rsidR="00B537CF" w:rsidRPr="00CE3CA1">
        <w:rPr>
          <w:rFonts w:ascii="Times New Roman" w:hAnsi="Times New Roman" w:cs="Times New Roman"/>
          <w:sz w:val="28"/>
          <w:szCs w:val="28"/>
        </w:rPr>
        <w:t>ьготы, указанные в части первой настоящей статьи распространяются исключительно на виды деятельности участника специальной экономической зоны, предусмотренные в Соглашении об инвестировании на территории специальной экономической зоны, заключенном между инвестором (инвесторами) и Дирекцией специальной экономической зоны.</w:t>
      </w:r>
    </w:p>
    <w:p w14:paraId="75E68DFE" w14:textId="01A529AE" w:rsidR="004C5390" w:rsidRPr="00CE3CA1" w:rsidRDefault="004C5390"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Участники специальных экономических зон в соответствии с настоящим Кодексом пользуются льготами по налогу на добавленную стоимость и иным налогам.</w:t>
      </w:r>
    </w:p>
    <w:p w14:paraId="6BD0E33B" w14:textId="77777777" w:rsidR="00B537CF" w:rsidRPr="00CE3CA1" w:rsidRDefault="00B537CF" w:rsidP="001C061E">
      <w:pPr>
        <w:spacing w:after="0" w:line="247" w:lineRule="auto"/>
        <w:ind w:firstLine="567"/>
        <w:jc w:val="both"/>
        <w:rPr>
          <w:rFonts w:ascii="Times New Roman" w:hAnsi="Times New Roman" w:cs="Times New Roman"/>
          <w:b/>
          <w:sz w:val="28"/>
          <w:szCs w:val="28"/>
        </w:rPr>
      </w:pPr>
    </w:p>
    <w:p w14:paraId="1BB30CD4" w14:textId="77777777" w:rsidR="00353490" w:rsidRPr="00CE3CA1" w:rsidRDefault="00B537CF" w:rsidP="001C061E">
      <w:pPr>
        <w:pStyle w:val="2"/>
        <w:spacing w:before="0" w:line="235" w:lineRule="auto"/>
        <w:ind w:firstLine="709"/>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74</w:t>
      </w:r>
      <w:r w:rsidRPr="00CE3CA1">
        <w:rPr>
          <w:rFonts w:ascii="Times New Roman" w:hAnsi="Times New Roman" w:cs="Times New Roman"/>
          <w:sz w:val="28"/>
          <w:szCs w:val="28"/>
        </w:rPr>
        <w:t xml:space="preserve">. Порядок применения налоговых льгот </w:t>
      </w:r>
    </w:p>
    <w:p w14:paraId="47AA396E" w14:textId="71F96DAA" w:rsidR="00B537CF" w:rsidRPr="00CE3CA1" w:rsidRDefault="00B537CF" w:rsidP="001C061E">
      <w:pPr>
        <w:spacing w:after="0" w:line="235" w:lineRule="auto"/>
        <w:ind w:firstLine="2268"/>
        <w:rPr>
          <w:rFonts w:ascii="Times New Roman" w:hAnsi="Times New Roman" w:cs="Times New Roman"/>
          <w:b/>
          <w:sz w:val="28"/>
          <w:szCs w:val="28"/>
        </w:rPr>
      </w:pPr>
      <w:r w:rsidRPr="00CE3CA1">
        <w:rPr>
          <w:rFonts w:ascii="Times New Roman" w:hAnsi="Times New Roman" w:cs="Times New Roman"/>
          <w:b/>
          <w:sz w:val="28"/>
          <w:szCs w:val="28"/>
        </w:rPr>
        <w:t>участниками специальных экономических зон</w:t>
      </w:r>
    </w:p>
    <w:p w14:paraId="686A197C" w14:textId="77777777" w:rsidR="00B537CF" w:rsidRPr="00CE3CA1" w:rsidRDefault="00B537CF" w:rsidP="001C061E">
      <w:pPr>
        <w:spacing w:after="0" w:line="235" w:lineRule="auto"/>
        <w:ind w:firstLine="567"/>
        <w:jc w:val="both"/>
        <w:rPr>
          <w:rFonts w:ascii="Times New Roman" w:hAnsi="Times New Roman" w:cs="Times New Roman"/>
          <w:b/>
          <w:sz w:val="28"/>
          <w:szCs w:val="28"/>
        </w:rPr>
      </w:pPr>
    </w:p>
    <w:p w14:paraId="496092CC" w14:textId="50B96B5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Срок действия налоговых льгот</w:t>
      </w:r>
      <w:r w:rsidR="00790833" w:rsidRPr="00CE3CA1">
        <w:rPr>
          <w:rFonts w:ascii="Times New Roman" w:hAnsi="Times New Roman" w:cs="Times New Roman"/>
          <w:sz w:val="28"/>
          <w:szCs w:val="28"/>
        </w:rPr>
        <w:t>,</w:t>
      </w:r>
      <w:r w:rsidRPr="00CE3CA1">
        <w:rPr>
          <w:rFonts w:ascii="Times New Roman" w:hAnsi="Times New Roman" w:cs="Times New Roman"/>
          <w:sz w:val="28"/>
          <w:szCs w:val="28"/>
        </w:rPr>
        <w:t xml:space="preserve"> предусмотренн</w:t>
      </w:r>
      <w:r w:rsidR="00790833" w:rsidRPr="00CE3CA1">
        <w:rPr>
          <w:rFonts w:ascii="Times New Roman" w:hAnsi="Times New Roman" w:cs="Times New Roman"/>
          <w:sz w:val="28"/>
          <w:szCs w:val="28"/>
        </w:rPr>
        <w:t>ые</w:t>
      </w:r>
      <w:r w:rsidRPr="00CE3CA1">
        <w:rPr>
          <w:rFonts w:ascii="Times New Roman" w:hAnsi="Times New Roman" w:cs="Times New Roman"/>
          <w:sz w:val="28"/>
          <w:szCs w:val="28"/>
        </w:rPr>
        <w:t xml:space="preserve"> част</w:t>
      </w:r>
      <w:r w:rsidR="00790833" w:rsidRPr="00CE3CA1">
        <w:rPr>
          <w:rFonts w:ascii="Times New Roman" w:hAnsi="Times New Roman" w:cs="Times New Roman"/>
          <w:sz w:val="28"/>
          <w:szCs w:val="28"/>
        </w:rPr>
        <w:t>ью</w:t>
      </w:r>
      <w:r w:rsidRPr="00CE3CA1">
        <w:rPr>
          <w:rFonts w:ascii="Times New Roman" w:hAnsi="Times New Roman" w:cs="Times New Roman"/>
          <w:sz w:val="28"/>
          <w:szCs w:val="28"/>
        </w:rPr>
        <w:t xml:space="preserve"> первой статьи </w:t>
      </w:r>
      <w:r w:rsidR="007E2210" w:rsidRPr="00CE3CA1">
        <w:rPr>
          <w:rFonts w:ascii="Times New Roman" w:hAnsi="Times New Roman" w:cs="Times New Roman"/>
          <w:sz w:val="28"/>
          <w:szCs w:val="28"/>
        </w:rPr>
        <w:t xml:space="preserve">473 </w:t>
      </w:r>
      <w:r w:rsidRPr="00CE3CA1">
        <w:rPr>
          <w:rFonts w:ascii="Times New Roman" w:hAnsi="Times New Roman" w:cs="Times New Roman"/>
          <w:sz w:val="28"/>
          <w:szCs w:val="28"/>
        </w:rPr>
        <w:t>настоящего Кодекса</w:t>
      </w:r>
      <w:r w:rsidR="00790833" w:rsidRPr="00CE3CA1">
        <w:rPr>
          <w:rFonts w:ascii="Times New Roman" w:hAnsi="Times New Roman" w:cs="Times New Roman"/>
          <w:sz w:val="28"/>
          <w:szCs w:val="28"/>
        </w:rPr>
        <w:t>,</w:t>
      </w:r>
      <w:r w:rsidRPr="00CE3CA1">
        <w:rPr>
          <w:rFonts w:ascii="Times New Roman" w:hAnsi="Times New Roman" w:cs="Times New Roman"/>
          <w:sz w:val="28"/>
          <w:szCs w:val="28"/>
        </w:rPr>
        <w:t xml:space="preserve"> исчисляется с даты получения свидетельства участника специальной экономической зоны</w:t>
      </w:r>
      <w:r w:rsidR="00790833" w:rsidRPr="00CE3CA1">
        <w:rPr>
          <w:rFonts w:ascii="Times New Roman" w:hAnsi="Times New Roman" w:cs="Times New Roman"/>
          <w:sz w:val="28"/>
          <w:szCs w:val="28"/>
        </w:rPr>
        <w:t>.</w:t>
      </w:r>
    </w:p>
    <w:p w14:paraId="18EC7367" w14:textId="7F02D954"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При лишении статуса участника специальной экономической зоны субъект предпринимательства не вправе пользоваться </w:t>
      </w:r>
      <w:r w:rsidR="00790833" w:rsidRPr="00CE3CA1">
        <w:rPr>
          <w:rFonts w:ascii="Times New Roman" w:hAnsi="Times New Roman" w:cs="Times New Roman"/>
          <w:spacing w:val="-4"/>
          <w:sz w:val="28"/>
          <w:szCs w:val="28"/>
        </w:rPr>
        <w:t xml:space="preserve">налоговыми </w:t>
      </w:r>
      <w:r w:rsidRPr="00CE3CA1">
        <w:rPr>
          <w:rFonts w:ascii="Times New Roman" w:hAnsi="Times New Roman" w:cs="Times New Roman"/>
          <w:sz w:val="28"/>
          <w:szCs w:val="28"/>
        </w:rPr>
        <w:t xml:space="preserve">льготами и </w:t>
      </w:r>
      <w:r w:rsidR="00790833" w:rsidRPr="00CE3CA1">
        <w:rPr>
          <w:rFonts w:ascii="Times New Roman" w:hAnsi="Times New Roman" w:cs="Times New Roman"/>
          <w:sz w:val="28"/>
          <w:szCs w:val="28"/>
        </w:rPr>
        <w:t xml:space="preserve">другими </w:t>
      </w:r>
      <w:r w:rsidRPr="00CE3CA1">
        <w:rPr>
          <w:rFonts w:ascii="Times New Roman" w:hAnsi="Times New Roman" w:cs="Times New Roman"/>
          <w:sz w:val="28"/>
          <w:szCs w:val="28"/>
        </w:rPr>
        <w:t>преференциями, предоставл</w:t>
      </w:r>
      <w:r w:rsidR="00790833" w:rsidRPr="00CE3CA1">
        <w:rPr>
          <w:rFonts w:ascii="Times New Roman" w:hAnsi="Times New Roman" w:cs="Times New Roman"/>
          <w:sz w:val="28"/>
          <w:szCs w:val="28"/>
        </w:rPr>
        <w:t xml:space="preserve">яемым </w:t>
      </w:r>
      <w:r w:rsidRPr="00CE3CA1">
        <w:rPr>
          <w:rFonts w:ascii="Times New Roman" w:hAnsi="Times New Roman" w:cs="Times New Roman"/>
          <w:sz w:val="28"/>
          <w:szCs w:val="28"/>
        </w:rPr>
        <w:t>участник</w:t>
      </w:r>
      <w:r w:rsidR="00790833" w:rsidRPr="00CE3CA1">
        <w:rPr>
          <w:rFonts w:ascii="Times New Roman" w:hAnsi="Times New Roman" w:cs="Times New Roman"/>
          <w:sz w:val="28"/>
          <w:szCs w:val="28"/>
        </w:rPr>
        <w:t>ам</w:t>
      </w:r>
      <w:r w:rsidRPr="00CE3CA1">
        <w:rPr>
          <w:rFonts w:ascii="Times New Roman" w:hAnsi="Times New Roman" w:cs="Times New Roman"/>
          <w:sz w:val="28"/>
          <w:szCs w:val="28"/>
        </w:rPr>
        <w:t xml:space="preserve"> специальной экономической зоны, с 1 числа месяца, в котором он был лишен статуса участника специальной экономической зоны.</w:t>
      </w:r>
    </w:p>
    <w:p w14:paraId="42140159" w14:textId="23236128" w:rsidR="00B537CF" w:rsidRPr="00CE3CA1" w:rsidRDefault="00790833" w:rsidP="00D97FB1">
      <w:pPr>
        <w:spacing w:after="0" w:line="252" w:lineRule="auto"/>
        <w:ind w:firstLine="567"/>
        <w:jc w:val="both"/>
        <w:rPr>
          <w:rFonts w:ascii="Times New Roman" w:hAnsi="Times New Roman" w:cs="Times New Roman"/>
          <w:b/>
          <w:sz w:val="28"/>
          <w:szCs w:val="28"/>
        </w:rPr>
      </w:pPr>
      <w:r w:rsidRPr="00CE3CA1">
        <w:rPr>
          <w:rFonts w:ascii="Times New Roman" w:hAnsi="Times New Roman" w:cs="Times New Roman"/>
          <w:sz w:val="28"/>
          <w:szCs w:val="28"/>
        </w:rPr>
        <w:t xml:space="preserve">Если участник специальной экономической зоны увеличил объем инвестиций до размера, предусматривающего более продолжительный срок действия налоговых льгот, он вправе продлить срок действия налоговых льгот в соответствии с фактическим объемом инвестиций. </w:t>
      </w:r>
      <w:r w:rsidR="00785A54" w:rsidRPr="00CE3CA1">
        <w:rPr>
          <w:rFonts w:ascii="Times New Roman" w:hAnsi="Times New Roman" w:cs="Times New Roman"/>
          <w:sz w:val="28"/>
          <w:szCs w:val="28"/>
        </w:rPr>
        <w:t>При этом</w:t>
      </w:r>
      <w:r w:rsidR="00B537CF" w:rsidRPr="00CE3CA1">
        <w:rPr>
          <w:rFonts w:ascii="Times New Roman" w:hAnsi="Times New Roman" w:cs="Times New Roman"/>
          <w:sz w:val="28"/>
          <w:szCs w:val="28"/>
        </w:rPr>
        <w:t xml:space="preserve"> если увеличение объема инвестиций осуществляется после истечения предыдущего срока действия льгот</w:t>
      </w:r>
      <w:r w:rsidR="00B537CF" w:rsidRPr="00CE3CA1">
        <w:rPr>
          <w:rFonts w:ascii="Times New Roman" w:hAnsi="Times New Roman" w:cs="Times New Roman"/>
          <w:b/>
          <w:sz w:val="28"/>
          <w:szCs w:val="28"/>
        </w:rPr>
        <w:t>,</w:t>
      </w:r>
      <w:r w:rsidR="00B537CF" w:rsidRPr="00CE3CA1">
        <w:rPr>
          <w:rFonts w:ascii="Times New Roman" w:hAnsi="Times New Roman" w:cs="Times New Roman"/>
          <w:sz w:val="28"/>
          <w:szCs w:val="28"/>
        </w:rPr>
        <w:t xml:space="preserve"> налоговые льготы применяются </w:t>
      </w:r>
      <w:r w:rsidR="00D97FB1" w:rsidRPr="00CE3CA1">
        <w:rPr>
          <w:rFonts w:ascii="Times New Roman" w:hAnsi="Times New Roman" w:cs="Times New Roman"/>
          <w:sz w:val="28"/>
          <w:szCs w:val="28"/>
        </w:rPr>
        <w:br/>
      </w:r>
      <w:r w:rsidR="00B537CF" w:rsidRPr="00CE3CA1">
        <w:rPr>
          <w:rFonts w:ascii="Times New Roman" w:hAnsi="Times New Roman" w:cs="Times New Roman"/>
          <w:sz w:val="28"/>
          <w:szCs w:val="28"/>
        </w:rPr>
        <w:t>с 1 числа месяца, следующего за месяцем, в котором возникло право на более продолжительный срок действия льгот</w:t>
      </w:r>
      <w:r w:rsidR="00B537CF" w:rsidRPr="00CE3CA1">
        <w:rPr>
          <w:rFonts w:ascii="Times New Roman" w:hAnsi="Times New Roman" w:cs="Times New Roman"/>
          <w:b/>
          <w:sz w:val="28"/>
          <w:szCs w:val="28"/>
        </w:rPr>
        <w:t xml:space="preserve">. </w:t>
      </w:r>
    </w:p>
    <w:p w14:paraId="14847F63" w14:textId="77777777" w:rsidR="00B537CF" w:rsidRPr="00CE3CA1" w:rsidRDefault="00B537CF" w:rsidP="001C061E">
      <w:pPr>
        <w:spacing w:after="0" w:line="235" w:lineRule="auto"/>
        <w:ind w:firstLine="567"/>
        <w:jc w:val="both"/>
        <w:rPr>
          <w:rFonts w:ascii="Times New Roman" w:hAnsi="Times New Roman" w:cs="Times New Roman"/>
          <w:b/>
          <w:sz w:val="28"/>
          <w:szCs w:val="28"/>
        </w:rPr>
      </w:pPr>
    </w:p>
    <w:p w14:paraId="5988A90D" w14:textId="4A461687" w:rsidR="00353490" w:rsidRPr="00CE3CA1" w:rsidRDefault="00104DA3" w:rsidP="001C061E">
      <w:pPr>
        <w:pStyle w:val="2"/>
        <w:spacing w:before="0" w:line="235"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B537CF" w:rsidRPr="00CE3CA1">
        <w:rPr>
          <w:rFonts w:ascii="Times New Roman" w:hAnsi="Times New Roman" w:cs="Times New Roman"/>
          <w:sz w:val="28"/>
          <w:szCs w:val="28"/>
        </w:rPr>
        <w:t>6</w:t>
      </w:r>
      <w:r w:rsidR="00E3280B" w:rsidRPr="00CE3CA1">
        <w:rPr>
          <w:rFonts w:ascii="Times New Roman" w:hAnsi="Times New Roman" w:cs="Times New Roman"/>
          <w:sz w:val="28"/>
          <w:szCs w:val="28"/>
        </w:rPr>
        <w:t>9</w:t>
      </w:r>
      <w:r w:rsidR="00B537CF" w:rsidRPr="00CE3CA1">
        <w:rPr>
          <w:rFonts w:ascii="Times New Roman" w:hAnsi="Times New Roman" w:cs="Times New Roman"/>
          <w:sz w:val="28"/>
          <w:szCs w:val="28"/>
        </w:rPr>
        <w:t>. Особенности налогообложения деятельности,</w:t>
      </w:r>
    </w:p>
    <w:p w14:paraId="359CD66A" w14:textId="08F0F598" w:rsidR="00353490" w:rsidRPr="00CE3CA1" w:rsidRDefault="00B537CF" w:rsidP="001C061E">
      <w:pPr>
        <w:spacing w:after="0" w:line="235"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 xml:space="preserve">осуществляемой в рамках соглашения </w:t>
      </w:r>
    </w:p>
    <w:p w14:paraId="3A17BA74" w14:textId="1F0A6BD0" w:rsidR="00B537CF" w:rsidRPr="00CE3CA1" w:rsidRDefault="00B537CF" w:rsidP="001C061E">
      <w:pPr>
        <w:spacing w:after="0" w:line="235" w:lineRule="auto"/>
        <w:ind w:firstLine="1985"/>
        <w:jc w:val="both"/>
        <w:rPr>
          <w:rFonts w:ascii="Times New Roman" w:hAnsi="Times New Roman" w:cs="Times New Roman"/>
          <w:b/>
          <w:sz w:val="28"/>
          <w:szCs w:val="28"/>
        </w:rPr>
      </w:pPr>
      <w:r w:rsidRPr="00CE3CA1">
        <w:rPr>
          <w:rFonts w:ascii="Times New Roman" w:hAnsi="Times New Roman" w:cs="Times New Roman"/>
          <w:b/>
          <w:sz w:val="28"/>
          <w:szCs w:val="28"/>
        </w:rPr>
        <w:t>о разделе продукции</w:t>
      </w:r>
    </w:p>
    <w:p w14:paraId="64130293" w14:textId="77777777" w:rsidR="00104DA3" w:rsidRPr="00CE3CA1" w:rsidRDefault="00104DA3" w:rsidP="001C061E">
      <w:pPr>
        <w:spacing w:after="0" w:line="235" w:lineRule="auto"/>
        <w:ind w:firstLine="567"/>
        <w:jc w:val="both"/>
        <w:rPr>
          <w:rFonts w:ascii="Times New Roman" w:hAnsi="Times New Roman" w:cs="Times New Roman"/>
          <w:sz w:val="28"/>
          <w:szCs w:val="28"/>
        </w:rPr>
      </w:pPr>
    </w:p>
    <w:p w14:paraId="5778B826" w14:textId="4DF5A80C" w:rsidR="00B537CF" w:rsidRPr="00CE3CA1" w:rsidRDefault="00B537CF" w:rsidP="001C061E">
      <w:pPr>
        <w:pStyle w:val="2"/>
        <w:spacing w:before="0" w:line="235"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75</w:t>
      </w:r>
      <w:r w:rsidRPr="00CE3CA1">
        <w:rPr>
          <w:rFonts w:ascii="Times New Roman" w:hAnsi="Times New Roman" w:cs="Times New Roman"/>
          <w:sz w:val="28"/>
          <w:szCs w:val="28"/>
        </w:rPr>
        <w:t>. Общие положения</w:t>
      </w:r>
    </w:p>
    <w:p w14:paraId="4D3D77B9" w14:textId="77777777" w:rsidR="00B537CF" w:rsidRPr="00CE3CA1" w:rsidRDefault="00B537CF" w:rsidP="001C061E">
      <w:pPr>
        <w:spacing w:after="0" w:line="235" w:lineRule="auto"/>
        <w:ind w:firstLine="567"/>
        <w:jc w:val="both"/>
        <w:rPr>
          <w:rFonts w:ascii="Times New Roman" w:hAnsi="Times New Roman" w:cs="Times New Roman"/>
          <w:b/>
          <w:sz w:val="28"/>
          <w:szCs w:val="28"/>
        </w:rPr>
      </w:pPr>
    </w:p>
    <w:p w14:paraId="4A26DFF4"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Соглашение о разделе продукции является договором, в соответствии с которым Республика Узбекистан предоставляет иностранному инвестору на возмездной основе и на определенный срок исключительные права на поиск, разведку месторождений и добычу полезных ископаемых на участке недр, указанном в соглашении.</w:t>
      </w:r>
    </w:p>
    <w:p w14:paraId="506A751F"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Соглашение о разделе продукции предусматривает:</w:t>
      </w:r>
    </w:p>
    <w:p w14:paraId="1F1C0C2B"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порядок ведения учета и отчетности;</w:t>
      </w:r>
    </w:p>
    <w:p w14:paraId="120B824C"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условия налогообложения и уплаты иных платежей;</w:t>
      </w:r>
    </w:p>
    <w:p w14:paraId="5E926BAF"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порядок вывоза доли иностранного инвестора.</w:t>
      </w:r>
    </w:p>
    <w:p w14:paraId="3239FCC1" w14:textId="77777777" w:rsidR="00B537CF" w:rsidRPr="00CE3CA1" w:rsidRDefault="00B537CF" w:rsidP="001C061E">
      <w:pPr>
        <w:spacing w:after="0" w:line="235" w:lineRule="auto"/>
        <w:ind w:firstLine="567"/>
        <w:jc w:val="both"/>
        <w:rPr>
          <w:rFonts w:ascii="Times New Roman" w:hAnsi="Times New Roman" w:cs="Times New Roman"/>
          <w:b/>
          <w:sz w:val="28"/>
          <w:szCs w:val="28"/>
        </w:rPr>
      </w:pPr>
    </w:p>
    <w:p w14:paraId="5F667244" w14:textId="77777777" w:rsidR="00D97FB1" w:rsidRPr="00CE3CA1" w:rsidRDefault="00D97FB1" w:rsidP="001C061E">
      <w:pPr>
        <w:spacing w:after="0" w:line="235" w:lineRule="auto"/>
        <w:ind w:firstLine="567"/>
        <w:jc w:val="both"/>
        <w:rPr>
          <w:rFonts w:ascii="Times New Roman" w:hAnsi="Times New Roman" w:cs="Times New Roman"/>
          <w:b/>
          <w:sz w:val="28"/>
          <w:szCs w:val="28"/>
        </w:rPr>
      </w:pPr>
    </w:p>
    <w:p w14:paraId="44B91849" w14:textId="77777777" w:rsidR="00353490" w:rsidRPr="00CE3CA1" w:rsidRDefault="00B537CF" w:rsidP="001C061E">
      <w:pPr>
        <w:pStyle w:val="2"/>
        <w:spacing w:before="0" w:line="235"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76</w:t>
      </w:r>
      <w:r w:rsidRPr="00CE3CA1">
        <w:rPr>
          <w:rFonts w:ascii="Times New Roman" w:hAnsi="Times New Roman" w:cs="Times New Roman"/>
          <w:sz w:val="28"/>
          <w:szCs w:val="28"/>
        </w:rPr>
        <w:t xml:space="preserve">. Особенности налогообложения деятельности, </w:t>
      </w:r>
    </w:p>
    <w:p w14:paraId="0C38E13E" w14:textId="6DD6C8C0" w:rsidR="00353490" w:rsidRPr="00CE3CA1" w:rsidRDefault="00B537CF" w:rsidP="001C061E">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 xml:space="preserve">осуществляемой в рамках соглашения </w:t>
      </w:r>
    </w:p>
    <w:p w14:paraId="75A24C54" w14:textId="63E064CF" w:rsidR="00B537CF" w:rsidRPr="00CE3CA1" w:rsidRDefault="00B537CF" w:rsidP="001C061E">
      <w:pPr>
        <w:spacing w:after="0" w:line="235" w:lineRule="auto"/>
        <w:ind w:firstLine="2268"/>
        <w:jc w:val="both"/>
        <w:rPr>
          <w:rFonts w:ascii="Times New Roman" w:hAnsi="Times New Roman" w:cs="Times New Roman"/>
          <w:b/>
          <w:sz w:val="28"/>
          <w:szCs w:val="28"/>
        </w:rPr>
      </w:pPr>
      <w:r w:rsidRPr="00CE3CA1">
        <w:rPr>
          <w:rFonts w:ascii="Times New Roman" w:hAnsi="Times New Roman" w:cs="Times New Roman"/>
          <w:b/>
          <w:sz w:val="28"/>
          <w:szCs w:val="28"/>
        </w:rPr>
        <w:t>о разделе продукции</w:t>
      </w:r>
    </w:p>
    <w:p w14:paraId="6E573902" w14:textId="32884B2B" w:rsidR="00B537CF" w:rsidRPr="00CE3CA1" w:rsidRDefault="00B537CF" w:rsidP="001C061E">
      <w:pPr>
        <w:spacing w:after="0" w:line="235" w:lineRule="auto"/>
        <w:ind w:firstLine="567"/>
        <w:jc w:val="both"/>
        <w:rPr>
          <w:rFonts w:ascii="Times New Roman" w:hAnsi="Times New Roman" w:cs="Times New Roman"/>
          <w:sz w:val="28"/>
          <w:szCs w:val="28"/>
        </w:rPr>
      </w:pPr>
    </w:p>
    <w:p w14:paraId="233303BB" w14:textId="0D6B512D" w:rsidR="00B537CF" w:rsidRPr="00CE3CA1" w:rsidRDefault="00B537CF" w:rsidP="001C061E">
      <w:pPr>
        <w:spacing w:after="0" w:line="235"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Иностранный инвестор, за исключением случаев, предусмотренных законодательством о соглашениях о разделе продукции, в течение срока действия соглашения о разделе продукции уплачивает</w:t>
      </w:r>
      <w:r w:rsidR="00C05109" w:rsidRPr="00CE3CA1">
        <w:rPr>
          <w:rFonts w:ascii="Times New Roman" w:hAnsi="Times New Roman" w:cs="Times New Roman"/>
          <w:sz w:val="28"/>
          <w:szCs w:val="28"/>
        </w:rPr>
        <w:t xml:space="preserve"> налоги, предусмотренные статьей 17 настоящего Кодекса</w:t>
      </w:r>
      <w:r w:rsidR="00947FC5" w:rsidRPr="00CE3CA1">
        <w:rPr>
          <w:rFonts w:ascii="Times New Roman" w:hAnsi="Times New Roman" w:cs="Times New Roman"/>
          <w:sz w:val="28"/>
          <w:szCs w:val="28"/>
        </w:rPr>
        <w:t>.</w:t>
      </w:r>
      <w:r w:rsidRPr="00CE3CA1">
        <w:rPr>
          <w:rFonts w:ascii="Times New Roman" w:hAnsi="Times New Roman" w:cs="Times New Roman"/>
          <w:sz w:val="28"/>
          <w:szCs w:val="28"/>
        </w:rPr>
        <w:t xml:space="preserve"> </w:t>
      </w:r>
    </w:p>
    <w:p w14:paraId="3D0F88FD" w14:textId="0F54E00A" w:rsidR="00B537CF" w:rsidRPr="00CE3CA1" w:rsidRDefault="00B537CF" w:rsidP="001C061E">
      <w:pPr>
        <w:spacing w:after="0" w:line="235"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Налоги, предусмотренные в части первой настоящей статьи</w:t>
      </w:r>
      <w:r w:rsidR="00245787" w:rsidRPr="00CE3CA1">
        <w:rPr>
          <w:rFonts w:ascii="Times New Roman" w:hAnsi="Times New Roman" w:cs="Times New Roman"/>
          <w:sz w:val="28"/>
          <w:szCs w:val="28"/>
        </w:rPr>
        <w:t>,</w:t>
      </w:r>
      <w:r w:rsidRPr="00CE3CA1">
        <w:rPr>
          <w:rFonts w:ascii="Times New Roman" w:hAnsi="Times New Roman" w:cs="Times New Roman"/>
          <w:sz w:val="28"/>
          <w:szCs w:val="28"/>
        </w:rPr>
        <w:t xml:space="preserve"> взимаются по </w:t>
      </w:r>
      <w:r w:rsidR="00545692" w:rsidRPr="00CE3CA1">
        <w:rPr>
          <w:rFonts w:ascii="Times New Roman" w:hAnsi="Times New Roman" w:cs="Times New Roman"/>
          <w:sz w:val="28"/>
          <w:szCs w:val="28"/>
        </w:rPr>
        <w:t xml:space="preserve">налоговым </w:t>
      </w:r>
      <w:r w:rsidRPr="00CE3CA1">
        <w:rPr>
          <w:rFonts w:ascii="Times New Roman" w:hAnsi="Times New Roman" w:cs="Times New Roman"/>
          <w:sz w:val="28"/>
          <w:szCs w:val="28"/>
        </w:rPr>
        <w:t>ставкам, установленным для резидентов Республики Узбекистан, если иное не предусмотрено соглашением о разделе продукции.</w:t>
      </w:r>
    </w:p>
    <w:p w14:paraId="18072768" w14:textId="34D7DDD9" w:rsidR="00B537CF" w:rsidRPr="00CE3CA1" w:rsidRDefault="00B537CF" w:rsidP="001C061E">
      <w:pPr>
        <w:spacing w:after="0" w:line="235"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Налогообложение иностранного инвестора производится </w:t>
      </w:r>
      <w:r w:rsidR="004D7D82" w:rsidRPr="00CE3CA1">
        <w:rPr>
          <w:rFonts w:ascii="Times New Roman" w:hAnsi="Times New Roman" w:cs="Times New Roman"/>
          <w:sz w:val="28"/>
          <w:szCs w:val="28"/>
        </w:rPr>
        <w:t>с учетом следующих особенностей:</w:t>
      </w:r>
    </w:p>
    <w:p w14:paraId="657F7DEC" w14:textId="77777777" w:rsidR="00B537CF" w:rsidRPr="00CE3CA1" w:rsidRDefault="00B537CF" w:rsidP="001C061E">
      <w:pPr>
        <w:spacing w:after="0" w:line="235"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1) налог на прибыль уплачивается раздельно по доходам, полученным при выполнении работ по соглашению о разделе продукции, и по доходу, полученному по другим видам деятельности. Объектом обложения налогом на прибыль по доходам, полученным при выполнении работ по соглашению о разделе продукции, является стоимость прибыльной продукции, принадлежащей иностранному инвестору по условиям соглашения, без проведения вычетов;</w:t>
      </w:r>
    </w:p>
    <w:p w14:paraId="670EA8F7" w14:textId="74D96031" w:rsidR="00B537CF" w:rsidRPr="00CE3CA1" w:rsidRDefault="00B537CF" w:rsidP="001C061E">
      <w:pPr>
        <w:spacing w:after="0" w:line="235"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 xml:space="preserve">2) налог за пользование недрами, устанавливается в соответствии с условиями соглашения о разделе продукции в процентном соотношении от объема добычи минерального сырья или от стоимости произведенной продукции и уплачивается в денежной форме или в виде части добытого минерального </w:t>
      </w:r>
      <w:r w:rsidR="00245787" w:rsidRPr="00CE3CA1">
        <w:rPr>
          <w:rFonts w:ascii="Times New Roman" w:hAnsi="Times New Roman" w:cs="Times New Roman"/>
          <w:sz w:val="28"/>
          <w:szCs w:val="28"/>
        </w:rPr>
        <w:t>сырья.</w:t>
      </w:r>
    </w:p>
    <w:p w14:paraId="75754D2E" w14:textId="77777777" w:rsidR="00B537CF" w:rsidRPr="00CE3CA1" w:rsidRDefault="00B537CF" w:rsidP="001C061E">
      <w:pPr>
        <w:spacing w:after="0" w:line="235" w:lineRule="auto"/>
        <w:ind w:firstLine="567"/>
        <w:jc w:val="both"/>
        <w:rPr>
          <w:rFonts w:ascii="Times New Roman" w:hAnsi="Times New Roman" w:cs="Times New Roman"/>
          <w:b/>
          <w:sz w:val="28"/>
          <w:szCs w:val="28"/>
        </w:rPr>
      </w:pPr>
      <w:r w:rsidRPr="00CE3CA1">
        <w:rPr>
          <w:rFonts w:ascii="Times New Roman" w:hAnsi="Times New Roman" w:cs="Times New Roman"/>
          <w:sz w:val="28"/>
          <w:szCs w:val="28"/>
        </w:rPr>
        <w:t xml:space="preserve">Если в качестве инвестора выступает не имеющее статуса юридического лица объединение юридических лиц, то исполнителем </w:t>
      </w:r>
      <w:r w:rsidRPr="00CE3CA1">
        <w:rPr>
          <w:rFonts w:ascii="Times New Roman" w:hAnsi="Times New Roman" w:cs="Times New Roman"/>
          <w:sz w:val="28"/>
          <w:szCs w:val="28"/>
        </w:rPr>
        <w:lastRenderedPageBreak/>
        <w:t>налоговых обязательств выступает один из участников такого объединения или оператор по выполнению работ по соглашению о разделе продукции. При этом инвестор, получивший лицензию, обязан в месячный срок уведомить орган государственной налоговой службы об участнике, выступающем исполнителем налогового обязательства от данного объединения.</w:t>
      </w:r>
    </w:p>
    <w:p w14:paraId="301EC50A"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5B9108E9" w14:textId="50A5A30A" w:rsidR="00353490" w:rsidRPr="00CE3CA1" w:rsidRDefault="00104DA3" w:rsidP="001C061E">
      <w:pPr>
        <w:pStyle w:val="2"/>
        <w:spacing w:before="0" w:line="240" w:lineRule="auto"/>
        <w:ind w:firstLine="709"/>
        <w:rPr>
          <w:rFonts w:ascii="Times New Roman" w:hAnsi="Times New Roman" w:cs="Times New Roman"/>
          <w:sz w:val="28"/>
          <w:szCs w:val="28"/>
        </w:rPr>
      </w:pPr>
      <w:r w:rsidRPr="00CE3CA1">
        <w:rPr>
          <w:rFonts w:ascii="Times New Roman" w:hAnsi="Times New Roman" w:cs="Times New Roman"/>
          <w:sz w:val="28"/>
          <w:szCs w:val="28"/>
        </w:rPr>
        <w:t xml:space="preserve">Глава </w:t>
      </w:r>
      <w:r w:rsidR="00E3280B" w:rsidRPr="00CE3CA1">
        <w:rPr>
          <w:rFonts w:ascii="Times New Roman" w:hAnsi="Times New Roman" w:cs="Times New Roman"/>
          <w:sz w:val="28"/>
          <w:szCs w:val="28"/>
        </w:rPr>
        <w:t>70</w:t>
      </w:r>
      <w:r w:rsidR="00B537CF" w:rsidRPr="00CE3CA1">
        <w:rPr>
          <w:rFonts w:ascii="Times New Roman" w:hAnsi="Times New Roman" w:cs="Times New Roman"/>
          <w:sz w:val="28"/>
          <w:szCs w:val="28"/>
        </w:rPr>
        <w:t>. Особенности налогообложения коллегий адвокатов,</w:t>
      </w:r>
    </w:p>
    <w:p w14:paraId="2779D6B1" w14:textId="31B86EAA" w:rsidR="00B537CF" w:rsidRPr="00CE3CA1" w:rsidRDefault="00B537CF" w:rsidP="001C061E">
      <w:pPr>
        <w:spacing w:after="0" w:line="240" w:lineRule="auto"/>
        <w:ind w:firstLine="1985"/>
        <w:rPr>
          <w:rFonts w:ascii="Times New Roman" w:hAnsi="Times New Roman" w:cs="Times New Roman"/>
          <w:b/>
          <w:sz w:val="28"/>
          <w:szCs w:val="28"/>
        </w:rPr>
      </w:pPr>
      <w:r w:rsidRPr="00CE3CA1">
        <w:rPr>
          <w:rFonts w:ascii="Times New Roman" w:hAnsi="Times New Roman" w:cs="Times New Roman"/>
          <w:b/>
          <w:sz w:val="28"/>
          <w:szCs w:val="28"/>
        </w:rPr>
        <w:t>адвокатских фирм, адвокатских бюро и адвокатов</w:t>
      </w:r>
    </w:p>
    <w:p w14:paraId="082E17C6"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6B52C7BE" w14:textId="1F8AC30A" w:rsidR="00B537CF" w:rsidRPr="00CE3CA1" w:rsidRDefault="00B537C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77</w:t>
      </w:r>
      <w:r w:rsidRPr="00CE3CA1">
        <w:rPr>
          <w:rFonts w:ascii="Times New Roman" w:hAnsi="Times New Roman" w:cs="Times New Roman"/>
          <w:sz w:val="28"/>
          <w:szCs w:val="28"/>
        </w:rPr>
        <w:t>. Налогообложение адвокатов</w:t>
      </w:r>
    </w:p>
    <w:p w14:paraId="61C5A26E" w14:textId="77777777" w:rsidR="00B537CF" w:rsidRPr="00CE3CA1" w:rsidRDefault="00B537CF" w:rsidP="00EA7743">
      <w:pPr>
        <w:spacing w:after="0" w:line="240" w:lineRule="auto"/>
        <w:ind w:firstLine="567"/>
        <w:jc w:val="both"/>
        <w:rPr>
          <w:rFonts w:ascii="Times New Roman" w:hAnsi="Times New Roman" w:cs="Times New Roman"/>
          <w:sz w:val="28"/>
          <w:szCs w:val="28"/>
        </w:rPr>
      </w:pPr>
    </w:p>
    <w:p w14:paraId="75F55111" w14:textId="661CA46A"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Коллегии адвокатов, адвокатские фирмы и адвокатские бюро как некоммерческие организации в части деятельности, связанной с оказанием адвокатами юридической помощи</w:t>
      </w:r>
      <w:r w:rsidR="00BA0DC6" w:rsidRPr="00CE3CA1">
        <w:rPr>
          <w:rFonts w:ascii="Times New Roman" w:hAnsi="Times New Roman" w:cs="Times New Roman"/>
          <w:sz w:val="28"/>
          <w:szCs w:val="28"/>
        </w:rPr>
        <w:t>,</w:t>
      </w:r>
      <w:r w:rsidRPr="00CE3CA1">
        <w:rPr>
          <w:rFonts w:ascii="Times New Roman" w:hAnsi="Times New Roman" w:cs="Times New Roman"/>
          <w:sz w:val="28"/>
          <w:szCs w:val="28"/>
        </w:rPr>
        <w:t xml:space="preserve"> освобождаются от уплаты налогов и сборов, за исключением:</w:t>
      </w:r>
    </w:p>
    <w:p w14:paraId="5F33E3B9" w14:textId="77777777" w:rsidR="00B537CF" w:rsidRPr="00CE3CA1" w:rsidRDefault="00B537CF" w:rsidP="00EA7743">
      <w:pPr>
        <w:spacing w:after="0" w:line="240"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таможенных платежей;</w:t>
      </w:r>
    </w:p>
    <w:p w14:paraId="64B4156F"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социального налога;</w:t>
      </w:r>
    </w:p>
    <w:p w14:paraId="6BA72C5F"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автотранспортного сбора;</w:t>
      </w:r>
    </w:p>
    <w:p w14:paraId="075E2BAE"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налогов, удерживаемых у источника выплаты.</w:t>
      </w:r>
    </w:p>
    <w:p w14:paraId="42BE6CBB" w14:textId="77777777" w:rsidR="00B537CF" w:rsidRPr="00CE3CA1" w:rsidRDefault="00B537CF" w:rsidP="00D97FB1">
      <w:pPr>
        <w:spacing w:after="0" w:line="252" w:lineRule="auto"/>
        <w:ind w:firstLine="567"/>
        <w:jc w:val="both"/>
        <w:rPr>
          <w:rFonts w:ascii="Times New Roman" w:hAnsi="Times New Roman" w:cs="Times New Roman"/>
          <w:sz w:val="28"/>
          <w:szCs w:val="28"/>
        </w:rPr>
      </w:pPr>
      <w:r w:rsidRPr="00CE3CA1">
        <w:rPr>
          <w:rFonts w:ascii="Times New Roman" w:hAnsi="Times New Roman" w:cs="Times New Roman"/>
          <w:sz w:val="28"/>
          <w:szCs w:val="28"/>
        </w:rPr>
        <w:t>При осуществлении коллегией адвокатов, адвокатскими фирмами и адвокатскими бюро предпринимательской деятельности (не связанной с оказанием адвокатами юридической помощи) налоги и сборы уплачиваются в порядке, предусмотренном настоящим Кодексом для юридических лиц, осуществляющих предпринимательскую деятельность.</w:t>
      </w:r>
    </w:p>
    <w:p w14:paraId="1E5E1675" w14:textId="77777777" w:rsidR="00B537CF" w:rsidRPr="00CE3CA1" w:rsidRDefault="00B537CF" w:rsidP="00EA7743">
      <w:pPr>
        <w:spacing w:after="0" w:line="240" w:lineRule="auto"/>
        <w:ind w:firstLine="567"/>
        <w:jc w:val="both"/>
        <w:rPr>
          <w:rFonts w:ascii="Times New Roman" w:hAnsi="Times New Roman" w:cs="Times New Roman"/>
          <w:b/>
          <w:sz w:val="28"/>
          <w:szCs w:val="28"/>
        </w:rPr>
      </w:pPr>
    </w:p>
    <w:p w14:paraId="55C57DB4" w14:textId="77777777" w:rsidR="00353490" w:rsidRPr="00CE3CA1" w:rsidRDefault="00B537CF" w:rsidP="00EA7743">
      <w:pPr>
        <w:pStyle w:val="2"/>
        <w:spacing w:before="0" w:line="240"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Статья 4</w:t>
      </w:r>
      <w:r w:rsidR="007A548F" w:rsidRPr="00CE3CA1">
        <w:rPr>
          <w:rFonts w:ascii="Times New Roman" w:hAnsi="Times New Roman" w:cs="Times New Roman"/>
          <w:sz w:val="28"/>
          <w:szCs w:val="28"/>
        </w:rPr>
        <w:t>78</w:t>
      </w:r>
      <w:r w:rsidRPr="00CE3CA1">
        <w:rPr>
          <w:rFonts w:ascii="Times New Roman" w:hAnsi="Times New Roman" w:cs="Times New Roman"/>
          <w:sz w:val="28"/>
          <w:szCs w:val="28"/>
        </w:rPr>
        <w:t xml:space="preserve">. Налогообложение доходов адвокатов </w:t>
      </w:r>
    </w:p>
    <w:p w14:paraId="24C4FC1F" w14:textId="77777777" w:rsidR="001C061E" w:rsidRPr="00CE3CA1" w:rsidRDefault="001C061E" w:rsidP="001C061E">
      <w:pPr>
        <w:spacing w:after="0" w:line="240" w:lineRule="auto"/>
        <w:ind w:firstLine="709"/>
        <w:jc w:val="both"/>
        <w:rPr>
          <w:rFonts w:ascii="Times New Roman" w:hAnsi="Times New Roman" w:cs="Times New Roman"/>
          <w:sz w:val="28"/>
          <w:szCs w:val="28"/>
        </w:rPr>
      </w:pPr>
    </w:p>
    <w:p w14:paraId="35BE3812" w14:textId="524C3E72"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Суммы гонораров, получаемых адвокатами за предоставление юридической помощи</w:t>
      </w:r>
      <w:r w:rsidR="00245787" w:rsidRPr="00CE3CA1">
        <w:rPr>
          <w:rFonts w:ascii="Times New Roman" w:hAnsi="Times New Roman" w:cs="Times New Roman"/>
          <w:sz w:val="28"/>
          <w:szCs w:val="28"/>
        </w:rPr>
        <w:t>,</w:t>
      </w:r>
      <w:r w:rsidRPr="00CE3CA1">
        <w:rPr>
          <w:rFonts w:ascii="Times New Roman" w:hAnsi="Times New Roman" w:cs="Times New Roman"/>
          <w:sz w:val="28"/>
          <w:szCs w:val="28"/>
        </w:rPr>
        <w:t xml:space="preserve"> подлежат обложению налогом на доходы физических лиц в порядке, установленном </w:t>
      </w:r>
      <w:r w:rsidR="00842D31" w:rsidRPr="00CE3CA1">
        <w:rPr>
          <w:rFonts w:ascii="Times New Roman" w:hAnsi="Times New Roman" w:cs="Times New Roman"/>
          <w:sz w:val="28"/>
          <w:szCs w:val="28"/>
        </w:rPr>
        <w:t xml:space="preserve">разделом XIII </w:t>
      </w:r>
      <w:r w:rsidRPr="00CE3CA1">
        <w:rPr>
          <w:rFonts w:ascii="Times New Roman" w:hAnsi="Times New Roman" w:cs="Times New Roman"/>
          <w:sz w:val="28"/>
          <w:szCs w:val="28"/>
        </w:rPr>
        <w:t>настоящего Кодекса, с учетом особенностей, предусмотренных настоящей статьей.</w:t>
      </w:r>
    </w:p>
    <w:p w14:paraId="5D79EA25" w14:textId="77777777"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Объектом налогообложения налогом на доходы физических лиц являются доходы адвоката.</w:t>
      </w:r>
    </w:p>
    <w:p w14:paraId="291884F4" w14:textId="18FB0C90" w:rsidR="00B537CF" w:rsidRPr="00CE3CA1" w:rsidRDefault="00B537CF"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Доход адвоката определяется как разница между суммой, полученной за оказание адвокатом юридической помощи, и суммой средств, перечисляемых на содержание коллегии адвокатов, адвокатских фирм и адвокатских бюро.</w:t>
      </w:r>
    </w:p>
    <w:p w14:paraId="2CB1539E" w14:textId="3EF82E19" w:rsidR="00B537CF" w:rsidRPr="00CE3CA1" w:rsidRDefault="00AB503A" w:rsidP="00D97FB1">
      <w:pPr>
        <w:spacing w:after="0" w:line="252" w:lineRule="auto"/>
        <w:ind w:firstLine="709"/>
        <w:jc w:val="both"/>
        <w:rPr>
          <w:rFonts w:ascii="Times New Roman" w:hAnsi="Times New Roman" w:cs="Times New Roman"/>
          <w:sz w:val="28"/>
          <w:szCs w:val="28"/>
        </w:rPr>
      </w:pPr>
      <w:r w:rsidRPr="00CE3CA1">
        <w:rPr>
          <w:rFonts w:ascii="Times New Roman" w:hAnsi="Times New Roman" w:cs="Times New Roman"/>
          <w:sz w:val="28"/>
          <w:szCs w:val="28"/>
        </w:rPr>
        <w:t xml:space="preserve">Налоговая </w:t>
      </w:r>
      <w:r w:rsidR="00B537CF" w:rsidRPr="00CE3CA1">
        <w:rPr>
          <w:rFonts w:ascii="Times New Roman" w:hAnsi="Times New Roman" w:cs="Times New Roman"/>
          <w:sz w:val="28"/>
          <w:szCs w:val="28"/>
        </w:rPr>
        <w:t xml:space="preserve">база определяется исходя из дохода адвоката за вычетом социального налога, учитываемого в </w:t>
      </w:r>
      <w:r w:rsidR="00F57C08" w:rsidRPr="00CE3CA1">
        <w:rPr>
          <w:rFonts w:ascii="Times New Roman" w:hAnsi="Times New Roman" w:cs="Times New Roman"/>
          <w:sz w:val="28"/>
          <w:szCs w:val="28"/>
        </w:rPr>
        <w:t xml:space="preserve">доходе </w:t>
      </w:r>
      <w:r w:rsidR="00B537CF" w:rsidRPr="00CE3CA1">
        <w:rPr>
          <w:rFonts w:ascii="Times New Roman" w:hAnsi="Times New Roman" w:cs="Times New Roman"/>
          <w:sz w:val="28"/>
          <w:szCs w:val="28"/>
        </w:rPr>
        <w:t>адвоката.</w:t>
      </w:r>
    </w:p>
    <w:p w14:paraId="5A57B5E6" w14:textId="65DC96F2" w:rsidR="00B537CF" w:rsidRPr="00CE3CA1" w:rsidRDefault="00B537CF" w:rsidP="00EA7743">
      <w:pPr>
        <w:spacing w:after="0" w:line="240" w:lineRule="auto"/>
        <w:ind w:firstLine="720"/>
        <w:jc w:val="both"/>
        <w:rPr>
          <w:rFonts w:ascii="Times New Roman" w:hAnsi="Times New Roman" w:cs="Times New Roman"/>
          <w:sz w:val="28"/>
          <w:szCs w:val="28"/>
        </w:rPr>
      </w:pPr>
    </w:p>
    <w:p w14:paraId="019D675E" w14:textId="2AFCA531" w:rsidR="009846C3" w:rsidRPr="00CE3CA1" w:rsidRDefault="009846C3" w:rsidP="001C061E">
      <w:pPr>
        <w:widowControl w:val="0"/>
        <w:autoSpaceDE w:val="0"/>
        <w:autoSpaceDN w:val="0"/>
        <w:adjustRightInd w:val="0"/>
        <w:spacing w:after="0" w:line="240" w:lineRule="auto"/>
        <w:ind w:left="1985" w:hanging="1305"/>
        <w:rPr>
          <w:rFonts w:ascii="Times New Roman" w:hAnsi="Times New Roman"/>
          <w:b/>
          <w:sz w:val="28"/>
          <w:szCs w:val="28"/>
        </w:rPr>
      </w:pPr>
      <w:r w:rsidRPr="00CE3CA1">
        <w:rPr>
          <w:rFonts w:ascii="Times New Roman" w:hAnsi="Times New Roman"/>
          <w:b/>
          <w:sz w:val="28"/>
          <w:szCs w:val="28"/>
        </w:rPr>
        <w:t xml:space="preserve">Глава </w:t>
      </w:r>
      <w:r w:rsidR="001C0B2C" w:rsidRPr="00CE3CA1">
        <w:rPr>
          <w:rFonts w:ascii="Times New Roman" w:hAnsi="Times New Roman"/>
          <w:b/>
          <w:sz w:val="28"/>
          <w:szCs w:val="28"/>
        </w:rPr>
        <w:t>71.</w:t>
      </w:r>
      <w:r w:rsidRPr="00CE3CA1">
        <w:rPr>
          <w:rFonts w:ascii="Times New Roman" w:hAnsi="Times New Roman"/>
          <w:b/>
          <w:sz w:val="28"/>
          <w:szCs w:val="28"/>
        </w:rPr>
        <w:t xml:space="preserve"> Особенности налогообложения нотариусов,</w:t>
      </w:r>
      <w:r w:rsidR="00CD5B40" w:rsidRPr="00CE3CA1">
        <w:rPr>
          <w:rFonts w:ascii="Times New Roman" w:hAnsi="Times New Roman"/>
          <w:b/>
          <w:sz w:val="28"/>
          <w:szCs w:val="28"/>
        </w:rPr>
        <w:t xml:space="preserve"> занимающихся частной практикой</w:t>
      </w:r>
    </w:p>
    <w:p w14:paraId="0E93403E" w14:textId="77777777" w:rsidR="009846C3" w:rsidRPr="00CE3CA1" w:rsidRDefault="009846C3" w:rsidP="001C061E">
      <w:pPr>
        <w:widowControl w:val="0"/>
        <w:autoSpaceDE w:val="0"/>
        <w:autoSpaceDN w:val="0"/>
        <w:adjustRightInd w:val="0"/>
        <w:spacing w:after="0" w:line="240" w:lineRule="auto"/>
        <w:ind w:left="1985" w:hanging="1305"/>
        <w:rPr>
          <w:rFonts w:ascii="Times New Roman" w:hAnsi="Times New Roman"/>
          <w:sz w:val="28"/>
          <w:szCs w:val="28"/>
        </w:rPr>
      </w:pPr>
    </w:p>
    <w:p w14:paraId="42143BC1" w14:textId="77777777" w:rsidR="009846C3" w:rsidRPr="00CE3CA1" w:rsidRDefault="009846C3" w:rsidP="001C061E">
      <w:pPr>
        <w:widowControl w:val="0"/>
        <w:autoSpaceDE w:val="0"/>
        <w:autoSpaceDN w:val="0"/>
        <w:adjustRightInd w:val="0"/>
        <w:spacing w:after="0" w:line="240" w:lineRule="auto"/>
        <w:ind w:left="2268" w:hanging="1559"/>
        <w:rPr>
          <w:rFonts w:ascii="Times New Roman" w:hAnsi="Times New Roman"/>
          <w:b/>
          <w:sz w:val="28"/>
          <w:szCs w:val="28"/>
        </w:rPr>
      </w:pPr>
      <w:r w:rsidRPr="00CE3CA1">
        <w:rPr>
          <w:rFonts w:ascii="Times New Roman" w:hAnsi="Times New Roman"/>
          <w:b/>
          <w:sz w:val="28"/>
          <w:szCs w:val="28"/>
        </w:rPr>
        <w:lastRenderedPageBreak/>
        <w:t>Статья 479. Налогообложение нотариусов, занимающихся частной практикой</w:t>
      </w:r>
    </w:p>
    <w:p w14:paraId="1D45270E" w14:textId="77777777" w:rsidR="009846C3" w:rsidRPr="00CE3CA1" w:rsidRDefault="009846C3" w:rsidP="00EA7743">
      <w:pPr>
        <w:widowControl w:val="0"/>
        <w:autoSpaceDE w:val="0"/>
        <w:autoSpaceDN w:val="0"/>
        <w:adjustRightInd w:val="0"/>
        <w:spacing w:after="0" w:line="240" w:lineRule="auto"/>
        <w:ind w:firstLine="680"/>
        <w:jc w:val="both"/>
        <w:rPr>
          <w:rFonts w:ascii="Times New Roman" w:hAnsi="Times New Roman"/>
          <w:sz w:val="28"/>
          <w:szCs w:val="28"/>
        </w:rPr>
      </w:pPr>
    </w:p>
    <w:p w14:paraId="4FD79F9A" w14:textId="2EA5A716" w:rsidR="00017D5C" w:rsidRPr="00CE3CA1" w:rsidRDefault="009846C3" w:rsidP="00D97FB1">
      <w:pPr>
        <w:widowControl w:val="0"/>
        <w:autoSpaceDE w:val="0"/>
        <w:autoSpaceDN w:val="0"/>
        <w:adjustRightInd w:val="0"/>
        <w:spacing w:after="0" w:line="252" w:lineRule="auto"/>
        <w:ind w:firstLine="680"/>
        <w:jc w:val="both"/>
        <w:rPr>
          <w:rFonts w:ascii="Times New Roman" w:hAnsi="Times New Roman"/>
          <w:sz w:val="28"/>
          <w:szCs w:val="28"/>
        </w:rPr>
      </w:pPr>
      <w:r w:rsidRPr="00CE3CA1">
        <w:rPr>
          <w:rFonts w:ascii="Times New Roman" w:hAnsi="Times New Roman"/>
          <w:sz w:val="28"/>
          <w:szCs w:val="28"/>
        </w:rPr>
        <w:t xml:space="preserve">Нотариусы, занимающиеся частной практикой, являются </w:t>
      </w:r>
      <w:r w:rsidR="00017D5C" w:rsidRPr="00CE3CA1">
        <w:rPr>
          <w:rFonts w:ascii="Times New Roman" w:hAnsi="Times New Roman"/>
          <w:sz w:val="28"/>
          <w:szCs w:val="28"/>
        </w:rPr>
        <w:t>налого</w:t>
      </w:r>
      <w:r w:rsidRPr="00CE3CA1">
        <w:rPr>
          <w:rFonts w:ascii="Times New Roman" w:hAnsi="Times New Roman"/>
          <w:sz w:val="28"/>
          <w:szCs w:val="28"/>
        </w:rPr>
        <w:t xml:space="preserve">плательщиками налогов </w:t>
      </w:r>
      <w:r w:rsidR="00017D5C" w:rsidRPr="00CE3CA1">
        <w:rPr>
          <w:rFonts w:ascii="Times New Roman" w:hAnsi="Times New Roman"/>
          <w:sz w:val="28"/>
          <w:szCs w:val="28"/>
        </w:rPr>
        <w:t>в порядке, установленном настоящим Кодексом, с учетом особенностей, предусмотренных настоящей главой.</w:t>
      </w:r>
    </w:p>
    <w:p w14:paraId="474819CC" w14:textId="77777777" w:rsidR="009846C3" w:rsidRPr="00CE3CA1" w:rsidRDefault="009846C3" w:rsidP="00D97FB1">
      <w:pPr>
        <w:widowControl w:val="0"/>
        <w:autoSpaceDE w:val="0"/>
        <w:autoSpaceDN w:val="0"/>
        <w:adjustRightInd w:val="0"/>
        <w:spacing w:after="0" w:line="252" w:lineRule="auto"/>
        <w:ind w:firstLine="680"/>
        <w:jc w:val="both"/>
        <w:rPr>
          <w:rFonts w:ascii="Times New Roman" w:hAnsi="Times New Roman"/>
          <w:sz w:val="28"/>
          <w:szCs w:val="28"/>
        </w:rPr>
      </w:pPr>
      <w:r w:rsidRPr="00CE3CA1">
        <w:rPr>
          <w:rFonts w:ascii="Times New Roman" w:hAnsi="Times New Roman"/>
          <w:sz w:val="28"/>
          <w:szCs w:val="28"/>
        </w:rPr>
        <w:t>Нотариусы, занимающиеся частной практикой, в части доходов, получаемых в виде оплаты труда, уплачивают социальной налог и налог на доходы физических лиц по установленным ставкам.</w:t>
      </w:r>
    </w:p>
    <w:p w14:paraId="341291CF" w14:textId="77777777" w:rsidR="009846C3" w:rsidRPr="00CE3CA1" w:rsidRDefault="009846C3" w:rsidP="00D97FB1">
      <w:pPr>
        <w:widowControl w:val="0"/>
        <w:autoSpaceDE w:val="0"/>
        <w:autoSpaceDN w:val="0"/>
        <w:adjustRightInd w:val="0"/>
        <w:spacing w:after="0" w:line="252" w:lineRule="auto"/>
        <w:ind w:firstLine="680"/>
        <w:jc w:val="both"/>
        <w:rPr>
          <w:rFonts w:ascii="Times New Roman" w:hAnsi="Times New Roman"/>
          <w:sz w:val="28"/>
          <w:szCs w:val="28"/>
        </w:rPr>
      </w:pPr>
      <w:r w:rsidRPr="00CE3CA1">
        <w:rPr>
          <w:rFonts w:ascii="Times New Roman" w:hAnsi="Times New Roman"/>
          <w:sz w:val="28"/>
          <w:szCs w:val="28"/>
        </w:rPr>
        <w:t>На нотариуса, занимающегося частной практикой, возлагаются обязательства по исчислению и уплате налога на доходы физических лиц и социального налога в части оплаты труда работников.</w:t>
      </w:r>
    </w:p>
    <w:p w14:paraId="47708A51" w14:textId="26A7CC9C" w:rsidR="009846C3" w:rsidRPr="00CE3CA1" w:rsidRDefault="009846C3" w:rsidP="00D97FB1">
      <w:pPr>
        <w:widowControl w:val="0"/>
        <w:autoSpaceDE w:val="0"/>
        <w:autoSpaceDN w:val="0"/>
        <w:adjustRightInd w:val="0"/>
        <w:spacing w:after="0" w:line="252" w:lineRule="auto"/>
        <w:ind w:firstLine="680"/>
        <w:jc w:val="both"/>
        <w:rPr>
          <w:rFonts w:ascii="Times New Roman" w:hAnsi="Times New Roman"/>
          <w:sz w:val="28"/>
          <w:szCs w:val="28"/>
        </w:rPr>
      </w:pPr>
      <w:r w:rsidRPr="00CE3CA1">
        <w:rPr>
          <w:rFonts w:ascii="Times New Roman" w:hAnsi="Times New Roman"/>
          <w:sz w:val="28"/>
          <w:szCs w:val="28"/>
        </w:rPr>
        <w:t xml:space="preserve">Нотариусы, занимающиеся частной практикой, </w:t>
      </w:r>
      <w:r w:rsidR="008A4F0B" w:rsidRPr="00CE3CA1">
        <w:rPr>
          <w:rFonts w:ascii="Times New Roman" w:hAnsi="Times New Roman"/>
          <w:sz w:val="28"/>
          <w:szCs w:val="28"/>
        </w:rPr>
        <w:t xml:space="preserve">освобождаются от уплаты </w:t>
      </w:r>
      <w:r w:rsidRPr="00CE3CA1">
        <w:rPr>
          <w:rFonts w:ascii="Times New Roman" w:hAnsi="Times New Roman"/>
          <w:sz w:val="28"/>
          <w:szCs w:val="28"/>
        </w:rPr>
        <w:t>налога на добавленную стоимость</w:t>
      </w:r>
      <w:r w:rsidR="008A4F0B" w:rsidRPr="00CE3CA1">
        <w:rPr>
          <w:rFonts w:ascii="Times New Roman" w:hAnsi="Times New Roman"/>
          <w:sz w:val="28"/>
          <w:szCs w:val="28"/>
        </w:rPr>
        <w:t xml:space="preserve"> в части оказания нотариальных услуг.</w:t>
      </w:r>
    </w:p>
    <w:p w14:paraId="49B85F3D" w14:textId="77777777" w:rsidR="009846C3" w:rsidRPr="00CE3CA1" w:rsidRDefault="009846C3" w:rsidP="00EA7743">
      <w:pPr>
        <w:widowControl w:val="0"/>
        <w:autoSpaceDE w:val="0"/>
        <w:autoSpaceDN w:val="0"/>
        <w:adjustRightInd w:val="0"/>
        <w:spacing w:after="0" w:line="240" w:lineRule="auto"/>
        <w:jc w:val="both"/>
        <w:rPr>
          <w:rFonts w:ascii="Times New Roman" w:hAnsi="Times New Roman"/>
          <w:sz w:val="28"/>
          <w:szCs w:val="28"/>
        </w:rPr>
      </w:pPr>
    </w:p>
    <w:p w14:paraId="412A9322" w14:textId="77777777" w:rsidR="009846C3" w:rsidRPr="00CE3CA1" w:rsidRDefault="009846C3" w:rsidP="001C061E">
      <w:pPr>
        <w:widowControl w:val="0"/>
        <w:autoSpaceDE w:val="0"/>
        <w:autoSpaceDN w:val="0"/>
        <w:adjustRightInd w:val="0"/>
        <w:spacing w:after="0" w:line="240" w:lineRule="auto"/>
        <w:ind w:left="2268" w:hanging="1588"/>
        <w:rPr>
          <w:rFonts w:ascii="Times New Roman" w:hAnsi="Times New Roman"/>
          <w:b/>
          <w:sz w:val="28"/>
          <w:szCs w:val="28"/>
        </w:rPr>
      </w:pPr>
      <w:r w:rsidRPr="00CE3CA1">
        <w:rPr>
          <w:rFonts w:ascii="Times New Roman" w:hAnsi="Times New Roman"/>
          <w:b/>
          <w:sz w:val="28"/>
          <w:szCs w:val="28"/>
        </w:rPr>
        <w:t>Статья 480. Налогообложение прибыли нотариусов, занимающихся частной практикой</w:t>
      </w:r>
    </w:p>
    <w:p w14:paraId="195B4F61" w14:textId="77777777" w:rsidR="009846C3" w:rsidRPr="00CE3CA1" w:rsidRDefault="009846C3" w:rsidP="00EA7743">
      <w:pPr>
        <w:widowControl w:val="0"/>
        <w:autoSpaceDE w:val="0"/>
        <w:autoSpaceDN w:val="0"/>
        <w:adjustRightInd w:val="0"/>
        <w:spacing w:after="0" w:line="240" w:lineRule="auto"/>
        <w:ind w:firstLine="680"/>
        <w:jc w:val="both"/>
        <w:rPr>
          <w:rFonts w:ascii="Times New Roman" w:hAnsi="Times New Roman"/>
          <w:sz w:val="28"/>
          <w:szCs w:val="28"/>
        </w:rPr>
      </w:pPr>
    </w:p>
    <w:p w14:paraId="5F00EF6A" w14:textId="4CEA1211" w:rsidR="009846C3" w:rsidRPr="00CE3CA1" w:rsidRDefault="009846C3" w:rsidP="00EA7743">
      <w:pPr>
        <w:widowControl w:val="0"/>
        <w:autoSpaceDE w:val="0"/>
        <w:autoSpaceDN w:val="0"/>
        <w:adjustRightInd w:val="0"/>
        <w:spacing w:after="0" w:line="240" w:lineRule="auto"/>
        <w:ind w:firstLine="680"/>
        <w:jc w:val="both"/>
        <w:rPr>
          <w:rFonts w:ascii="Times New Roman" w:hAnsi="Times New Roman"/>
          <w:sz w:val="28"/>
          <w:szCs w:val="28"/>
        </w:rPr>
      </w:pPr>
      <w:r w:rsidRPr="00CE3CA1">
        <w:rPr>
          <w:rFonts w:ascii="Times New Roman" w:hAnsi="Times New Roman"/>
          <w:sz w:val="28"/>
          <w:szCs w:val="28"/>
        </w:rPr>
        <w:t>Нотариусы, занимающиеся частной практикой, уплачивают налог на прибыль по установленной настоящим Кодексом ставке. При этом исчисление</w:t>
      </w:r>
      <w:r w:rsidR="00E556E7" w:rsidRPr="00CE3CA1">
        <w:rPr>
          <w:rFonts w:ascii="Times New Roman" w:hAnsi="Times New Roman"/>
          <w:sz w:val="28"/>
          <w:szCs w:val="28"/>
        </w:rPr>
        <w:t>, представление налоговой отчетности</w:t>
      </w:r>
      <w:r w:rsidRPr="00CE3CA1">
        <w:rPr>
          <w:rFonts w:ascii="Times New Roman" w:hAnsi="Times New Roman"/>
          <w:sz w:val="28"/>
          <w:szCs w:val="28"/>
        </w:rPr>
        <w:t xml:space="preserve"> и уплата налога на прибыль осуществляется один раз в год </w:t>
      </w:r>
      <w:r w:rsidR="00E556E7" w:rsidRPr="00CE3CA1">
        <w:rPr>
          <w:rFonts w:ascii="Times New Roman" w:hAnsi="Times New Roman"/>
          <w:sz w:val="28"/>
          <w:szCs w:val="28"/>
        </w:rPr>
        <w:t xml:space="preserve">не позднее </w:t>
      </w:r>
      <w:r w:rsidRPr="00CE3CA1">
        <w:rPr>
          <w:rFonts w:ascii="Times New Roman" w:hAnsi="Times New Roman"/>
          <w:sz w:val="28"/>
          <w:szCs w:val="28"/>
        </w:rPr>
        <w:t xml:space="preserve">1 марта года, </w:t>
      </w:r>
      <w:r w:rsidR="00396762" w:rsidRPr="00CE3CA1">
        <w:rPr>
          <w:rFonts w:ascii="Times New Roman" w:hAnsi="Times New Roman"/>
          <w:sz w:val="28"/>
          <w:szCs w:val="28"/>
        </w:rPr>
        <w:t>следующего за истекшим налоговым периодом</w:t>
      </w:r>
      <w:r w:rsidRPr="00CE3CA1">
        <w:rPr>
          <w:rFonts w:ascii="Times New Roman" w:hAnsi="Times New Roman"/>
          <w:sz w:val="28"/>
          <w:szCs w:val="28"/>
        </w:rPr>
        <w:t>.</w:t>
      </w:r>
    </w:p>
    <w:p w14:paraId="41ED91AB" w14:textId="520484FD" w:rsidR="009846C3" w:rsidRPr="00CE3CA1" w:rsidRDefault="009846C3" w:rsidP="00EA7743">
      <w:pPr>
        <w:widowControl w:val="0"/>
        <w:autoSpaceDE w:val="0"/>
        <w:autoSpaceDN w:val="0"/>
        <w:adjustRightInd w:val="0"/>
        <w:spacing w:after="0" w:line="240" w:lineRule="auto"/>
        <w:ind w:firstLine="680"/>
        <w:jc w:val="both"/>
        <w:rPr>
          <w:rFonts w:ascii="Times New Roman" w:hAnsi="Times New Roman"/>
          <w:sz w:val="28"/>
          <w:szCs w:val="28"/>
        </w:rPr>
      </w:pPr>
      <w:r w:rsidRPr="00CE3CA1">
        <w:rPr>
          <w:rFonts w:ascii="Times New Roman" w:hAnsi="Times New Roman"/>
          <w:sz w:val="28"/>
          <w:szCs w:val="28"/>
        </w:rPr>
        <w:t>При исчислении налога на прибыль доходами нотариусов, занимающихся частной практикой, признаются все вид</w:t>
      </w:r>
      <w:r w:rsidR="004165AE" w:rsidRPr="00CE3CA1">
        <w:rPr>
          <w:rFonts w:ascii="Times New Roman" w:hAnsi="Times New Roman"/>
          <w:sz w:val="28"/>
          <w:szCs w:val="28"/>
        </w:rPr>
        <w:t>ы</w:t>
      </w:r>
      <w:r w:rsidRPr="00CE3CA1">
        <w:rPr>
          <w:rFonts w:ascii="Times New Roman" w:hAnsi="Times New Roman"/>
          <w:sz w:val="28"/>
          <w:szCs w:val="28"/>
        </w:rPr>
        <w:t xml:space="preserve"> </w:t>
      </w:r>
      <w:r w:rsidR="00010B51" w:rsidRPr="00CE3CA1">
        <w:rPr>
          <w:rFonts w:ascii="Times New Roman" w:hAnsi="Times New Roman"/>
          <w:sz w:val="28"/>
          <w:szCs w:val="28"/>
        </w:rPr>
        <w:t>доходов</w:t>
      </w:r>
      <w:r w:rsidR="00245787" w:rsidRPr="00CE3CA1">
        <w:rPr>
          <w:rFonts w:ascii="Times New Roman" w:hAnsi="Times New Roman"/>
          <w:sz w:val="28"/>
          <w:szCs w:val="28"/>
        </w:rPr>
        <w:t>,</w:t>
      </w:r>
      <w:r w:rsidR="00010B51" w:rsidRPr="00CE3CA1">
        <w:rPr>
          <w:rFonts w:ascii="Times New Roman" w:hAnsi="Times New Roman"/>
          <w:sz w:val="28"/>
          <w:szCs w:val="28"/>
        </w:rPr>
        <w:t xml:space="preserve"> предусмотренные главой 43 настоящего Кодекса.</w:t>
      </w:r>
    </w:p>
    <w:p w14:paraId="51FA36FE" w14:textId="41C25F9E" w:rsidR="009846C3" w:rsidRPr="00CE3CA1" w:rsidRDefault="009846C3" w:rsidP="00EA7743">
      <w:pPr>
        <w:shd w:val="clear" w:color="auto" w:fill="FFFFFF"/>
        <w:spacing w:after="0" w:line="240" w:lineRule="auto"/>
        <w:ind w:firstLine="680"/>
        <w:jc w:val="both"/>
        <w:rPr>
          <w:rFonts w:ascii="Times New Roman" w:hAnsi="Times New Roman"/>
          <w:sz w:val="28"/>
        </w:rPr>
      </w:pPr>
      <w:r w:rsidRPr="00CE3CA1">
        <w:rPr>
          <w:rFonts w:ascii="Times New Roman" w:hAnsi="Times New Roman"/>
          <w:sz w:val="28"/>
        </w:rPr>
        <w:t xml:space="preserve">К вычитаемым расходам относятся расходы, связанные </w:t>
      </w:r>
      <w:r w:rsidR="00D97FB1" w:rsidRPr="00CE3CA1">
        <w:rPr>
          <w:rFonts w:ascii="Times New Roman" w:hAnsi="Times New Roman"/>
          <w:sz w:val="28"/>
        </w:rPr>
        <w:br/>
      </w:r>
      <w:r w:rsidRPr="00CE3CA1">
        <w:rPr>
          <w:rFonts w:ascii="Times New Roman" w:hAnsi="Times New Roman"/>
          <w:sz w:val="28"/>
        </w:rPr>
        <w:t xml:space="preserve">с осуществлением нотариальной деятельности. При этом невычитаемые расходы определяются в соответствии со статьей 317 настоящего Кодекса. </w:t>
      </w:r>
    </w:p>
    <w:p w14:paraId="13A5C00B" w14:textId="58DB05BE" w:rsidR="006D287F" w:rsidRDefault="009846C3" w:rsidP="00EA7743">
      <w:pPr>
        <w:widowControl w:val="0"/>
        <w:autoSpaceDE w:val="0"/>
        <w:autoSpaceDN w:val="0"/>
        <w:adjustRightInd w:val="0"/>
        <w:spacing w:after="0" w:line="240" w:lineRule="auto"/>
        <w:ind w:firstLine="680"/>
        <w:jc w:val="both"/>
        <w:rPr>
          <w:rFonts w:ascii="Times New Roman" w:hAnsi="Times New Roman"/>
          <w:sz w:val="28"/>
        </w:rPr>
      </w:pPr>
      <w:r w:rsidRPr="00CE3CA1">
        <w:rPr>
          <w:rFonts w:ascii="Times New Roman" w:hAnsi="Times New Roman"/>
          <w:sz w:val="28"/>
        </w:rPr>
        <w:t>Прибыль</w:t>
      </w:r>
      <w:r w:rsidR="00396762" w:rsidRPr="00CE3CA1">
        <w:rPr>
          <w:rFonts w:ascii="Times New Roman" w:hAnsi="Times New Roman"/>
          <w:sz w:val="28"/>
        </w:rPr>
        <w:t>,</w:t>
      </w:r>
      <w:r w:rsidRPr="00CE3CA1">
        <w:rPr>
          <w:rFonts w:ascii="Times New Roman" w:hAnsi="Times New Roman"/>
          <w:sz w:val="28"/>
        </w:rPr>
        <w:t xml:space="preserve"> </w:t>
      </w:r>
      <w:r w:rsidR="00396762" w:rsidRPr="00CE3CA1">
        <w:rPr>
          <w:rFonts w:ascii="Times New Roman" w:hAnsi="Times New Roman"/>
          <w:sz w:val="28"/>
        </w:rPr>
        <w:t xml:space="preserve">остающаяся </w:t>
      </w:r>
      <w:r w:rsidRPr="00CE3CA1">
        <w:rPr>
          <w:rFonts w:ascii="Times New Roman" w:hAnsi="Times New Roman"/>
          <w:sz w:val="28"/>
        </w:rPr>
        <w:t xml:space="preserve">после уплаты налога на прибыль </w:t>
      </w:r>
      <w:r w:rsidR="00D97FB1" w:rsidRPr="00CE3CA1">
        <w:rPr>
          <w:rFonts w:ascii="Times New Roman" w:hAnsi="Times New Roman"/>
          <w:sz w:val="28"/>
        </w:rPr>
        <w:br/>
      </w:r>
      <w:r w:rsidRPr="00CE3CA1">
        <w:rPr>
          <w:rFonts w:ascii="Times New Roman" w:hAnsi="Times New Roman"/>
          <w:sz w:val="28"/>
        </w:rPr>
        <w:t>в распоряжении нотариуса, занимающегося частной практикой</w:t>
      </w:r>
      <w:r w:rsidR="00245787" w:rsidRPr="00CE3CA1">
        <w:rPr>
          <w:rFonts w:ascii="Times New Roman" w:hAnsi="Times New Roman"/>
          <w:sz w:val="28"/>
        </w:rPr>
        <w:t>,</w:t>
      </w:r>
      <w:r w:rsidRPr="00CE3CA1">
        <w:rPr>
          <w:rFonts w:ascii="Times New Roman" w:hAnsi="Times New Roman"/>
          <w:sz w:val="28"/>
        </w:rPr>
        <w:t xml:space="preserve"> </w:t>
      </w:r>
      <w:r w:rsidR="006D287F" w:rsidRPr="00CE3CA1">
        <w:rPr>
          <w:rFonts w:ascii="Times New Roman" w:hAnsi="Times New Roman"/>
          <w:sz w:val="28"/>
        </w:rPr>
        <w:t>в целях налогообложения приравнивается к дивидендам.</w:t>
      </w:r>
    </w:p>
    <w:sectPr w:rsidR="006D287F" w:rsidSect="00F61FA7">
      <w:headerReference w:type="default" r:id="rId27"/>
      <w:pgSz w:w="11907" w:h="16839"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02B" w14:textId="77777777" w:rsidR="009A62BD" w:rsidRDefault="009A62BD" w:rsidP="004B67D4">
      <w:pPr>
        <w:spacing w:after="0" w:line="240" w:lineRule="auto"/>
      </w:pPr>
      <w:r>
        <w:separator/>
      </w:r>
    </w:p>
  </w:endnote>
  <w:endnote w:type="continuationSeparator" w:id="0">
    <w:p w14:paraId="32D3A134" w14:textId="77777777" w:rsidR="009A62BD" w:rsidRDefault="009A62BD" w:rsidP="004B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Uzb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55E9" w14:textId="77777777" w:rsidR="009A62BD" w:rsidRDefault="009A62BD" w:rsidP="004B67D4">
      <w:pPr>
        <w:spacing w:after="0" w:line="240" w:lineRule="auto"/>
      </w:pPr>
      <w:r>
        <w:separator/>
      </w:r>
    </w:p>
  </w:footnote>
  <w:footnote w:type="continuationSeparator" w:id="0">
    <w:p w14:paraId="6914C7AE" w14:textId="77777777" w:rsidR="009A62BD" w:rsidRDefault="009A62BD" w:rsidP="004B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57439"/>
      <w:docPartObj>
        <w:docPartGallery w:val="Page Numbers (Top of Page)"/>
        <w:docPartUnique/>
      </w:docPartObj>
    </w:sdtPr>
    <w:sdtEndPr/>
    <w:sdtContent>
      <w:p w14:paraId="7359262F" w14:textId="58501158" w:rsidR="00CE3CA1" w:rsidRDefault="00CE3CA1">
        <w:pPr>
          <w:pStyle w:val="a6"/>
          <w:jc w:val="center"/>
        </w:pPr>
        <w:r w:rsidRPr="005E0761">
          <w:rPr>
            <w:rFonts w:ascii="Times New Roman" w:hAnsi="Times New Roman" w:cs="Times New Roman"/>
            <w:sz w:val="28"/>
            <w:szCs w:val="28"/>
          </w:rPr>
          <w:fldChar w:fldCharType="begin"/>
        </w:r>
        <w:r w:rsidRPr="005E0761">
          <w:rPr>
            <w:rFonts w:ascii="Times New Roman" w:hAnsi="Times New Roman" w:cs="Times New Roman"/>
            <w:sz w:val="28"/>
            <w:szCs w:val="28"/>
          </w:rPr>
          <w:instrText>PAGE   \* MERGEFORMAT</w:instrText>
        </w:r>
        <w:r w:rsidRPr="005E0761">
          <w:rPr>
            <w:rFonts w:ascii="Times New Roman" w:hAnsi="Times New Roman" w:cs="Times New Roman"/>
            <w:sz w:val="28"/>
            <w:szCs w:val="28"/>
          </w:rPr>
          <w:fldChar w:fldCharType="separate"/>
        </w:r>
        <w:r w:rsidR="001811DC">
          <w:rPr>
            <w:rFonts w:ascii="Times New Roman" w:hAnsi="Times New Roman" w:cs="Times New Roman"/>
            <w:noProof/>
            <w:sz w:val="28"/>
            <w:szCs w:val="28"/>
          </w:rPr>
          <w:t>2</w:t>
        </w:r>
        <w:r w:rsidRPr="005E076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2E5"/>
    <w:multiLevelType w:val="hybridMultilevel"/>
    <w:tmpl w:val="605047BE"/>
    <w:lvl w:ilvl="0" w:tplc="7FC42624">
      <w:start w:val="1"/>
      <w:numFmt w:val="decimal"/>
      <w:lvlText w:val="%1)"/>
      <w:lvlJc w:val="left"/>
      <w:pPr>
        <w:ind w:left="786" w:hanging="360"/>
      </w:pPr>
      <w:rPr>
        <w:rFonts w:hint="default"/>
      </w:rPr>
    </w:lvl>
    <w:lvl w:ilvl="1" w:tplc="7638B2DC">
      <w:start w:val="1"/>
      <w:numFmt w:val="decimal"/>
      <w:lvlText w:val="%2."/>
      <w:lvlJc w:val="left"/>
      <w:pPr>
        <w:ind w:left="2026" w:hanging="88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2667E4"/>
    <w:multiLevelType w:val="hybridMultilevel"/>
    <w:tmpl w:val="D842FA82"/>
    <w:lvl w:ilvl="0" w:tplc="7FF20F22">
      <w:start w:val="1"/>
      <w:numFmt w:val="decimal"/>
      <w:lvlText w:val="%1)"/>
      <w:lvlJc w:val="left"/>
      <w:pPr>
        <w:ind w:left="1287" w:hanging="360"/>
      </w:pPr>
      <w:rPr>
        <w:color w:val="auto"/>
      </w:rPr>
    </w:lvl>
    <w:lvl w:ilvl="1" w:tplc="7FF20F22">
      <w:start w:val="1"/>
      <w:numFmt w:val="decimal"/>
      <w:lvlText w:val="%2)"/>
      <w:lvlJc w:val="left"/>
      <w:pPr>
        <w:ind w:left="2007" w:hanging="360"/>
      </w:pPr>
      <w:rPr>
        <w:color w:val="auto"/>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381409"/>
    <w:multiLevelType w:val="hybridMultilevel"/>
    <w:tmpl w:val="88862190"/>
    <w:lvl w:ilvl="0" w:tplc="00CAC5CE">
      <w:start w:val="1"/>
      <w:numFmt w:val="decimal"/>
      <w:lvlText w:val="%1)"/>
      <w:lvlJc w:val="left"/>
      <w:pPr>
        <w:ind w:left="20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D5797"/>
    <w:multiLevelType w:val="hybridMultilevel"/>
    <w:tmpl w:val="526C7546"/>
    <w:lvl w:ilvl="0" w:tplc="79C0351E">
      <w:start w:val="1"/>
      <w:numFmt w:val="decimal"/>
      <w:suff w:val="space"/>
      <w:lvlText w:val="%1)"/>
      <w:lvlJc w:val="left"/>
      <w:pPr>
        <w:ind w:left="2040" w:hanging="9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090B2A02"/>
    <w:multiLevelType w:val="hybridMultilevel"/>
    <w:tmpl w:val="5AA62220"/>
    <w:lvl w:ilvl="0" w:tplc="CBEA4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DF546F"/>
    <w:multiLevelType w:val="hybridMultilevel"/>
    <w:tmpl w:val="3522EA16"/>
    <w:lvl w:ilvl="0" w:tplc="74D80028">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0B8927C5"/>
    <w:multiLevelType w:val="hybridMultilevel"/>
    <w:tmpl w:val="CAA25CD2"/>
    <w:lvl w:ilvl="0" w:tplc="0CC07670">
      <w:start w:val="4"/>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F3A8C"/>
    <w:multiLevelType w:val="hybridMultilevel"/>
    <w:tmpl w:val="50D0BBBC"/>
    <w:lvl w:ilvl="0" w:tplc="CFB282CE">
      <w:start w:val="1"/>
      <w:numFmt w:val="decimal"/>
      <w:lvlText w:val="%1)"/>
      <w:lvlJc w:val="left"/>
      <w:pPr>
        <w:ind w:left="1430" w:hanging="8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207F9A"/>
    <w:multiLevelType w:val="hybridMultilevel"/>
    <w:tmpl w:val="358CCA2C"/>
    <w:lvl w:ilvl="0" w:tplc="C02E3E56">
      <w:start w:val="1"/>
      <w:numFmt w:val="decimal"/>
      <w:lvlText w:val="%1)"/>
      <w:lvlJc w:val="left"/>
      <w:pPr>
        <w:ind w:left="2290" w:hanging="8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8020A"/>
    <w:multiLevelType w:val="hybridMultilevel"/>
    <w:tmpl w:val="D36A0684"/>
    <w:lvl w:ilvl="0" w:tplc="8386260A">
      <w:start w:val="1"/>
      <w:numFmt w:val="russianLower"/>
      <w:suff w:val="space"/>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1B91818"/>
    <w:multiLevelType w:val="hybridMultilevel"/>
    <w:tmpl w:val="14CC413C"/>
    <w:lvl w:ilvl="0" w:tplc="869A3092">
      <w:start w:val="1"/>
      <w:numFmt w:val="decimal"/>
      <w:lvlText w:val="%1)"/>
      <w:lvlJc w:val="left"/>
      <w:pPr>
        <w:ind w:left="1966" w:hanging="8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35BAC"/>
    <w:multiLevelType w:val="hybridMultilevel"/>
    <w:tmpl w:val="50CC0FF8"/>
    <w:lvl w:ilvl="0" w:tplc="0BB8FF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5CE3D92"/>
    <w:multiLevelType w:val="hybridMultilevel"/>
    <w:tmpl w:val="DC6E1B0A"/>
    <w:lvl w:ilvl="0" w:tplc="FCC0D7DE">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F6529"/>
    <w:multiLevelType w:val="hybridMultilevel"/>
    <w:tmpl w:val="DA7440E8"/>
    <w:lvl w:ilvl="0" w:tplc="95F2E056">
      <w:start w:val="1"/>
      <w:numFmt w:val="decimal"/>
      <w:suff w:val="space"/>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8AB7D15"/>
    <w:multiLevelType w:val="hybridMultilevel"/>
    <w:tmpl w:val="8BC227FA"/>
    <w:lvl w:ilvl="0" w:tplc="8D84980C">
      <w:start w:val="1"/>
      <w:numFmt w:val="decimal"/>
      <w:lvlText w:val="%1)"/>
      <w:lvlJc w:val="left"/>
      <w:pPr>
        <w:ind w:left="786" w:hanging="360"/>
      </w:pPr>
      <w:rPr>
        <w:rFonts w:hint="default"/>
      </w:rPr>
    </w:lvl>
    <w:lvl w:ilvl="1" w:tplc="02003C8A">
      <w:start w:val="1"/>
      <w:numFmt w:val="decimal"/>
      <w:lvlText w:val="%2."/>
      <w:lvlJc w:val="left"/>
      <w:pPr>
        <w:ind w:left="1966" w:hanging="82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8F10BB5"/>
    <w:multiLevelType w:val="hybridMultilevel"/>
    <w:tmpl w:val="24D8F944"/>
    <w:lvl w:ilvl="0" w:tplc="15E2FD9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9755FBB"/>
    <w:multiLevelType w:val="hybridMultilevel"/>
    <w:tmpl w:val="FF60A898"/>
    <w:lvl w:ilvl="0" w:tplc="51A4597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251876"/>
    <w:multiLevelType w:val="hybridMultilevel"/>
    <w:tmpl w:val="2A5C718C"/>
    <w:lvl w:ilvl="0" w:tplc="4ABCA6B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1B9964B0"/>
    <w:multiLevelType w:val="hybridMultilevel"/>
    <w:tmpl w:val="96B290D8"/>
    <w:lvl w:ilvl="0" w:tplc="04190011">
      <w:start w:val="1"/>
      <w:numFmt w:val="decimal"/>
      <w:lvlText w:val="%1)"/>
      <w:lvlJc w:val="left"/>
      <w:pPr>
        <w:ind w:left="1070" w:hanging="360"/>
      </w:pPr>
      <w:rPr>
        <w:rFonts w:hint="default"/>
      </w:rPr>
    </w:lvl>
    <w:lvl w:ilvl="1" w:tplc="6DCA51EC">
      <w:start w:val="1"/>
      <w:numFmt w:val="decimal"/>
      <w:lvlText w:val="%2."/>
      <w:lvlJc w:val="left"/>
      <w:pPr>
        <w:ind w:left="2290" w:hanging="8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1F7B6781"/>
    <w:multiLevelType w:val="hybridMultilevel"/>
    <w:tmpl w:val="98240FDA"/>
    <w:lvl w:ilvl="0" w:tplc="7EFE3924">
      <w:start w:val="1"/>
      <w:numFmt w:val="decimal"/>
      <w:suff w:val="space"/>
      <w:lvlText w:val="%1)"/>
      <w:lvlJc w:val="left"/>
      <w:pPr>
        <w:ind w:left="1440"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0B74BD1"/>
    <w:multiLevelType w:val="hybridMultilevel"/>
    <w:tmpl w:val="EFD41B3C"/>
    <w:lvl w:ilvl="0" w:tplc="2A7AF40C">
      <w:start w:val="1"/>
      <w:numFmt w:val="decimal"/>
      <w:lvlText w:val="%1)"/>
      <w:lvlJc w:val="left"/>
      <w:pPr>
        <w:ind w:left="930" w:hanging="360"/>
      </w:pPr>
      <w:rPr>
        <w:rFonts w:hint="default"/>
        <w:b w:val="0"/>
      </w:rPr>
    </w:lvl>
    <w:lvl w:ilvl="1" w:tplc="0CCE850E">
      <w:start w:val="1"/>
      <w:numFmt w:val="decimal"/>
      <w:lvlText w:val="%2."/>
      <w:lvlJc w:val="left"/>
      <w:pPr>
        <w:ind w:left="2240" w:hanging="95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21B54483"/>
    <w:multiLevelType w:val="hybridMultilevel"/>
    <w:tmpl w:val="7FF45C8C"/>
    <w:lvl w:ilvl="0" w:tplc="1924E1A6">
      <w:start w:val="1"/>
      <w:numFmt w:val="decimal"/>
      <w:lvlText w:val="%1)"/>
      <w:lvlJc w:val="left"/>
      <w:pPr>
        <w:ind w:left="720" w:hanging="360"/>
      </w:pPr>
      <w:rPr>
        <w:rFonts w:hint="default"/>
      </w:rPr>
    </w:lvl>
    <w:lvl w:ilvl="1" w:tplc="D0ECA4A4">
      <w:start w:val="1"/>
      <w:numFmt w:val="decimal"/>
      <w:lvlText w:val="%2."/>
      <w:lvlJc w:val="left"/>
      <w:pPr>
        <w:ind w:left="1266"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204CA4"/>
    <w:multiLevelType w:val="hybridMultilevel"/>
    <w:tmpl w:val="C7A24EA8"/>
    <w:lvl w:ilvl="0" w:tplc="6012E73E">
      <w:start w:val="1"/>
      <w:numFmt w:val="decimal"/>
      <w:lvlText w:val="%1)"/>
      <w:lvlJc w:val="left"/>
      <w:pPr>
        <w:ind w:left="213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F02EB7"/>
    <w:multiLevelType w:val="hybridMultilevel"/>
    <w:tmpl w:val="C538A014"/>
    <w:lvl w:ilvl="0" w:tplc="143238B4">
      <w:start w:val="1"/>
      <w:numFmt w:val="decimal"/>
      <w:lvlText w:val="%1)"/>
      <w:lvlJc w:val="left"/>
      <w:pPr>
        <w:ind w:left="1410" w:hanging="840"/>
      </w:pPr>
      <w:rPr>
        <w:rFonts w:hint="default"/>
      </w:rPr>
    </w:lvl>
    <w:lvl w:ilvl="1" w:tplc="D07EFF56">
      <w:start w:val="1"/>
      <w:numFmt w:val="decimal"/>
      <w:lvlText w:val="%2."/>
      <w:lvlJc w:val="left"/>
      <w:pPr>
        <w:ind w:left="2160" w:hanging="87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27BE4B70"/>
    <w:multiLevelType w:val="hybridMultilevel"/>
    <w:tmpl w:val="51466C6E"/>
    <w:lvl w:ilvl="0" w:tplc="15A6D44A">
      <w:start w:val="1"/>
      <w:numFmt w:val="decimal"/>
      <w:lvlText w:val="%1)"/>
      <w:lvlJc w:val="left"/>
      <w:pPr>
        <w:ind w:left="1126" w:hanging="700"/>
      </w:pPr>
      <w:rPr>
        <w:rFonts w:hint="default"/>
      </w:rPr>
    </w:lvl>
    <w:lvl w:ilvl="1" w:tplc="829C0146">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BF76A65"/>
    <w:multiLevelType w:val="hybridMultilevel"/>
    <w:tmpl w:val="79E84C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CCE1274"/>
    <w:multiLevelType w:val="hybridMultilevel"/>
    <w:tmpl w:val="DA045C4E"/>
    <w:lvl w:ilvl="0" w:tplc="4A168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CF31975"/>
    <w:multiLevelType w:val="hybridMultilevel"/>
    <w:tmpl w:val="850CC206"/>
    <w:lvl w:ilvl="0" w:tplc="5AE4556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541931"/>
    <w:multiLevelType w:val="hybridMultilevel"/>
    <w:tmpl w:val="4984A1F2"/>
    <w:lvl w:ilvl="0" w:tplc="2F32F9FE">
      <w:start w:val="1"/>
      <w:numFmt w:val="decimal"/>
      <w:suff w:val="space"/>
      <w:lvlText w:val="%1)"/>
      <w:lvlJc w:val="left"/>
      <w:pPr>
        <w:ind w:left="0" w:firstLine="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9">
    <w:nsid w:val="2D5D77B3"/>
    <w:multiLevelType w:val="hybridMultilevel"/>
    <w:tmpl w:val="ECC4A86C"/>
    <w:lvl w:ilvl="0" w:tplc="BD6430D4">
      <w:start w:val="1"/>
      <w:numFmt w:val="decimal"/>
      <w:lvlText w:val="%1)"/>
      <w:lvlJc w:val="left"/>
      <w:pPr>
        <w:ind w:left="786" w:hanging="360"/>
      </w:pPr>
      <w:rPr>
        <w:rFonts w:hint="default"/>
        <w:b w:val="0"/>
      </w:rPr>
    </w:lvl>
    <w:lvl w:ilvl="1" w:tplc="2E723668">
      <w:start w:val="1"/>
      <w:numFmt w:val="decimal"/>
      <w:lvlText w:val="%2."/>
      <w:lvlJc w:val="left"/>
      <w:pPr>
        <w:ind w:left="1144" w:hanging="8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DD17948"/>
    <w:multiLevelType w:val="hybridMultilevel"/>
    <w:tmpl w:val="7D5A4B5E"/>
    <w:lvl w:ilvl="0" w:tplc="AFC241B0">
      <w:start w:val="1"/>
      <w:numFmt w:val="decimal"/>
      <w:lvlText w:val="%1)"/>
      <w:lvlJc w:val="left"/>
      <w:pPr>
        <w:ind w:left="786" w:hanging="360"/>
      </w:pPr>
      <w:rPr>
        <w:rFonts w:hint="default"/>
        <w:b w:val="0"/>
      </w:rPr>
    </w:lvl>
    <w:lvl w:ilvl="1" w:tplc="5AC0F47E">
      <w:start w:val="1"/>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2F0D3B42"/>
    <w:multiLevelType w:val="hybridMultilevel"/>
    <w:tmpl w:val="E0247486"/>
    <w:lvl w:ilvl="0" w:tplc="62245B02">
      <w:start w:val="1"/>
      <w:numFmt w:val="decimal"/>
      <w:suff w:val="space"/>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30321CB3"/>
    <w:multiLevelType w:val="hybridMultilevel"/>
    <w:tmpl w:val="4ED49EDA"/>
    <w:lvl w:ilvl="0" w:tplc="7966B9C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781CB4"/>
    <w:multiLevelType w:val="hybridMultilevel"/>
    <w:tmpl w:val="C06EF20E"/>
    <w:lvl w:ilvl="0" w:tplc="BF4A022A">
      <w:start w:val="1"/>
      <w:numFmt w:val="decimal"/>
      <w:lvlText w:val="%1)"/>
      <w:lvlJc w:val="left"/>
      <w:pPr>
        <w:ind w:left="927" w:hanging="360"/>
      </w:pPr>
      <w:rPr>
        <w:rFonts w:hint="default"/>
      </w:rPr>
    </w:lvl>
    <w:lvl w:ilvl="1" w:tplc="9BFEF7DC">
      <w:start w:val="1"/>
      <w:numFmt w:val="decimal"/>
      <w:lvlText w:val="%2)"/>
      <w:lvlJc w:val="left"/>
      <w:pPr>
        <w:ind w:left="1647" w:hanging="360"/>
      </w:pPr>
      <w:rPr>
        <w:rFonts w:ascii="Times New Roman" w:eastAsiaTheme="minorHAnsi"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12221DD"/>
    <w:multiLevelType w:val="hybridMultilevel"/>
    <w:tmpl w:val="725CAE22"/>
    <w:lvl w:ilvl="0" w:tplc="39B6745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1134B9"/>
    <w:multiLevelType w:val="hybridMultilevel"/>
    <w:tmpl w:val="4F30698C"/>
    <w:lvl w:ilvl="0" w:tplc="D512B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41D6C21"/>
    <w:multiLevelType w:val="hybridMultilevel"/>
    <w:tmpl w:val="0C046EFA"/>
    <w:lvl w:ilvl="0" w:tplc="8CF8A08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5316E8"/>
    <w:multiLevelType w:val="hybridMultilevel"/>
    <w:tmpl w:val="1B9A492A"/>
    <w:lvl w:ilvl="0" w:tplc="2A5450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5B47F6C"/>
    <w:multiLevelType w:val="hybridMultilevel"/>
    <w:tmpl w:val="BC92BED2"/>
    <w:lvl w:ilvl="0" w:tplc="A7D08A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6BF796E"/>
    <w:multiLevelType w:val="hybridMultilevel"/>
    <w:tmpl w:val="73FAB982"/>
    <w:lvl w:ilvl="0" w:tplc="BB4C03F6">
      <w:start w:val="1"/>
      <w:numFmt w:val="decimal"/>
      <w:suff w:val="space"/>
      <w:lvlText w:val="%1)"/>
      <w:lvlJc w:val="left"/>
      <w:pPr>
        <w:ind w:left="1440"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37F43C04"/>
    <w:multiLevelType w:val="hybridMultilevel"/>
    <w:tmpl w:val="513CFA0E"/>
    <w:lvl w:ilvl="0" w:tplc="6622B3F0">
      <w:start w:val="1"/>
      <w:numFmt w:val="decimal"/>
      <w:lvlText w:val="%1)"/>
      <w:lvlJc w:val="left"/>
      <w:pPr>
        <w:ind w:left="2096" w:hanging="9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1F1DD3"/>
    <w:multiLevelType w:val="hybridMultilevel"/>
    <w:tmpl w:val="C57A764C"/>
    <w:lvl w:ilvl="0" w:tplc="E632A986">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2E69F3"/>
    <w:multiLevelType w:val="hybridMultilevel"/>
    <w:tmpl w:val="911A2FC8"/>
    <w:lvl w:ilvl="0" w:tplc="DB12D392">
      <w:start w:val="1"/>
      <w:numFmt w:val="decimal"/>
      <w:lvlText w:val="%1)"/>
      <w:lvlJc w:val="left"/>
      <w:pPr>
        <w:ind w:left="786" w:hanging="360"/>
      </w:pPr>
      <w:rPr>
        <w:rFonts w:hint="default"/>
      </w:rPr>
    </w:lvl>
    <w:lvl w:ilvl="1" w:tplc="584A95D4">
      <w:start w:val="1"/>
      <w:numFmt w:val="decimal"/>
      <w:lvlText w:val="%2."/>
      <w:lvlJc w:val="left"/>
      <w:pPr>
        <w:ind w:left="2066" w:hanging="92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398A316D"/>
    <w:multiLevelType w:val="hybridMultilevel"/>
    <w:tmpl w:val="97449A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B904529"/>
    <w:multiLevelType w:val="hybridMultilevel"/>
    <w:tmpl w:val="F1469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222CB9"/>
    <w:multiLevelType w:val="hybridMultilevel"/>
    <w:tmpl w:val="01CE811A"/>
    <w:lvl w:ilvl="0" w:tplc="443038A4">
      <w:start w:val="1"/>
      <w:numFmt w:val="decimal"/>
      <w:lvlText w:val="%1)"/>
      <w:lvlJc w:val="left"/>
      <w:pPr>
        <w:ind w:left="786" w:hanging="360"/>
      </w:pPr>
      <w:rPr>
        <w:rFonts w:hint="default"/>
        <w:b w:val="0"/>
      </w:rPr>
    </w:lvl>
    <w:lvl w:ilvl="1" w:tplc="E6BEBE3C">
      <w:start w:val="1"/>
      <w:numFmt w:val="decimal"/>
      <w:lvlText w:val="%2."/>
      <w:lvlJc w:val="left"/>
      <w:pPr>
        <w:ind w:left="1506" w:hanging="360"/>
      </w:pPr>
      <w:rPr>
        <w:rFonts w:hint="default"/>
        <w:b w:val="0"/>
        <w:i w:val="0"/>
        <w:color w:val="auto"/>
        <w:sz w:val="24"/>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3C803794"/>
    <w:multiLevelType w:val="hybridMultilevel"/>
    <w:tmpl w:val="5CA6AA84"/>
    <w:lvl w:ilvl="0" w:tplc="113EDA90">
      <w:start w:val="1"/>
      <w:numFmt w:val="decimal"/>
      <w:suff w:val="space"/>
      <w:lvlText w:val="%1)"/>
      <w:lvlJc w:val="left"/>
      <w:pPr>
        <w:ind w:left="0" w:firstLine="0"/>
      </w:pPr>
      <w:rPr>
        <w:rFonts w:hint="default"/>
      </w:rPr>
    </w:lvl>
    <w:lvl w:ilvl="1" w:tplc="48DA6998">
      <w:start w:val="1"/>
      <w:numFmt w:val="decimal"/>
      <w:lvlText w:val="%2."/>
      <w:lvlJc w:val="left"/>
      <w:pPr>
        <w:ind w:left="2190" w:hanging="90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7">
    <w:nsid w:val="3E382168"/>
    <w:multiLevelType w:val="hybridMultilevel"/>
    <w:tmpl w:val="0568AE44"/>
    <w:lvl w:ilvl="0" w:tplc="7A709CB6">
      <w:start w:val="1"/>
      <w:numFmt w:val="decimal"/>
      <w:lvlText w:val="%1)"/>
      <w:lvlJc w:val="left"/>
      <w:pPr>
        <w:ind w:left="786" w:hanging="360"/>
      </w:pPr>
      <w:rPr>
        <w:rFonts w:hint="default"/>
      </w:rPr>
    </w:lvl>
    <w:lvl w:ilvl="1" w:tplc="F2F0742A">
      <w:start w:val="1"/>
      <w:numFmt w:val="decimal"/>
      <w:lvlText w:val="%2."/>
      <w:lvlJc w:val="left"/>
      <w:pPr>
        <w:ind w:left="1986" w:hanging="84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3EAA38AF"/>
    <w:multiLevelType w:val="hybridMultilevel"/>
    <w:tmpl w:val="E7BE01CE"/>
    <w:lvl w:ilvl="0" w:tplc="0EA8BDA4">
      <w:start w:val="1"/>
      <w:numFmt w:val="decimal"/>
      <w:suff w:val="space"/>
      <w:lvlText w:val="%1)"/>
      <w:lvlJc w:val="left"/>
      <w:pPr>
        <w:ind w:left="0" w:firstLine="0"/>
      </w:pPr>
      <w:rPr>
        <w:rFonts w:hint="default"/>
        <w:b w:val="0"/>
      </w:rPr>
    </w:lvl>
    <w:lvl w:ilvl="1" w:tplc="A498DEAC">
      <w:start w:val="1"/>
      <w:numFmt w:val="decimal"/>
      <w:lvlText w:val="%2."/>
      <w:lvlJc w:val="left"/>
      <w:pPr>
        <w:ind w:left="1976" w:hanging="830"/>
      </w:pPr>
      <w:rPr>
        <w:rFonts w:ascii="Virtec Times New Roman Uz" w:hAnsi="Virtec Times New Roman Uz" w:cs="Virtec Times New Roman Uz"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3F9D30AA"/>
    <w:multiLevelType w:val="hybridMultilevel"/>
    <w:tmpl w:val="A2B43BC0"/>
    <w:lvl w:ilvl="0" w:tplc="CDD865D0">
      <w:start w:val="1"/>
      <w:numFmt w:val="decimal"/>
      <w:lvlText w:val="%1)"/>
      <w:lvlJc w:val="left"/>
      <w:pPr>
        <w:ind w:left="644" w:hanging="360"/>
      </w:pPr>
      <w:rPr>
        <w:rFonts w:hint="default"/>
      </w:rPr>
    </w:lvl>
    <w:lvl w:ilvl="1" w:tplc="15E2FD9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27C474C"/>
    <w:multiLevelType w:val="hybridMultilevel"/>
    <w:tmpl w:val="305A3AB4"/>
    <w:lvl w:ilvl="0" w:tplc="7D1E8F3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030143"/>
    <w:multiLevelType w:val="hybridMultilevel"/>
    <w:tmpl w:val="28489B84"/>
    <w:lvl w:ilvl="0" w:tplc="CF6AB140">
      <w:start w:val="1"/>
      <w:numFmt w:val="decimal"/>
      <w:lvlText w:val="%1)"/>
      <w:lvlJc w:val="left"/>
      <w:pPr>
        <w:ind w:left="930" w:hanging="360"/>
      </w:pPr>
      <w:rPr>
        <w:rFonts w:hint="default"/>
      </w:rPr>
    </w:lvl>
    <w:lvl w:ilvl="1" w:tplc="ED4CFCF8">
      <w:start w:val="1"/>
      <w:numFmt w:val="decimal"/>
      <w:lvlText w:val="%2."/>
      <w:lvlJc w:val="left"/>
      <w:pPr>
        <w:ind w:left="2210" w:hanging="92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2">
    <w:nsid w:val="48900ADE"/>
    <w:multiLevelType w:val="hybridMultilevel"/>
    <w:tmpl w:val="E884D21E"/>
    <w:lvl w:ilvl="0" w:tplc="9FA640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C884126"/>
    <w:multiLevelType w:val="hybridMultilevel"/>
    <w:tmpl w:val="B9F68AD8"/>
    <w:lvl w:ilvl="0" w:tplc="F094ED00">
      <w:start w:val="1"/>
      <w:numFmt w:val="decimal"/>
      <w:lvlText w:val="%1)"/>
      <w:lvlJc w:val="left"/>
      <w:pPr>
        <w:ind w:left="930" w:hanging="360"/>
      </w:pPr>
      <w:rPr>
        <w:rFonts w:hint="default"/>
      </w:rPr>
    </w:lvl>
    <w:lvl w:ilvl="1" w:tplc="696490EC">
      <w:start w:val="1"/>
      <w:numFmt w:val="decimal"/>
      <w:lvlText w:val="%2."/>
      <w:lvlJc w:val="left"/>
      <w:pPr>
        <w:ind w:left="2150" w:hanging="86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4">
    <w:nsid w:val="4CE35DAF"/>
    <w:multiLevelType w:val="hybridMultilevel"/>
    <w:tmpl w:val="1ED67D14"/>
    <w:lvl w:ilvl="0" w:tplc="0736E1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4ED464E7"/>
    <w:multiLevelType w:val="hybridMultilevel"/>
    <w:tmpl w:val="E0C23076"/>
    <w:lvl w:ilvl="0" w:tplc="3E4A26F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6">
    <w:nsid w:val="4EDC044B"/>
    <w:multiLevelType w:val="hybridMultilevel"/>
    <w:tmpl w:val="AC5A7622"/>
    <w:lvl w:ilvl="0" w:tplc="B102253C">
      <w:start w:val="1"/>
      <w:numFmt w:val="decimal"/>
      <w:lvlText w:val="%1)"/>
      <w:lvlJc w:val="left"/>
      <w:pPr>
        <w:ind w:left="216" w:hanging="360"/>
      </w:pPr>
      <w:rPr>
        <w:rFonts w:hint="default"/>
      </w:rPr>
    </w:lvl>
    <w:lvl w:ilvl="1" w:tplc="754C43D2">
      <w:start w:val="1"/>
      <w:numFmt w:val="decimal"/>
      <w:lvlText w:val="%2)"/>
      <w:lvlJc w:val="left"/>
      <w:pPr>
        <w:ind w:left="936" w:hanging="360"/>
      </w:pPr>
      <w:rPr>
        <w:rFonts w:ascii="Times New Roman" w:eastAsiaTheme="minorHAnsi" w:hAnsi="Times New Roman" w:cs="Times New Roman"/>
      </w:r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57">
    <w:nsid w:val="50D12282"/>
    <w:multiLevelType w:val="hybridMultilevel"/>
    <w:tmpl w:val="57446736"/>
    <w:lvl w:ilvl="0" w:tplc="3DE8795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1DE71C5"/>
    <w:multiLevelType w:val="hybridMultilevel"/>
    <w:tmpl w:val="09E4AA40"/>
    <w:lvl w:ilvl="0" w:tplc="5EC66B70">
      <w:start w:val="1"/>
      <w:numFmt w:val="decimal"/>
      <w:suff w:val="space"/>
      <w:lvlText w:val="%1)"/>
      <w:lvlJc w:val="left"/>
      <w:pPr>
        <w:ind w:left="0" w:firstLine="0"/>
      </w:pPr>
      <w:rPr>
        <w:rFonts w:hint="default"/>
      </w:rPr>
    </w:lvl>
    <w:lvl w:ilvl="1" w:tplc="C5EA3140">
      <w:start w:val="1"/>
      <w:numFmt w:val="decimal"/>
      <w:lvlText w:val="%2."/>
      <w:lvlJc w:val="left"/>
      <w:pPr>
        <w:ind w:left="1990" w:hanging="70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9">
    <w:nsid w:val="52320FDE"/>
    <w:multiLevelType w:val="hybridMultilevel"/>
    <w:tmpl w:val="07C444B8"/>
    <w:lvl w:ilvl="0" w:tplc="C81C6B02">
      <w:start w:val="1"/>
      <w:numFmt w:val="decimal"/>
      <w:lvlText w:val="%1)"/>
      <w:lvlJc w:val="left"/>
      <w:pPr>
        <w:ind w:left="930" w:hanging="360"/>
      </w:pPr>
      <w:rPr>
        <w:rFonts w:hint="default"/>
        <w:b w:val="0"/>
      </w:rPr>
    </w:lvl>
    <w:lvl w:ilvl="1" w:tplc="C0C0205A">
      <w:start w:val="1"/>
      <w:numFmt w:val="decimal"/>
      <w:lvlText w:val="%2."/>
      <w:lvlJc w:val="left"/>
      <w:pPr>
        <w:ind w:left="2000" w:hanging="710"/>
      </w:pPr>
      <w:rPr>
        <w:rFonts w:ascii="Times New Roman" w:hAnsi="Times New Roman" w:cs="Times New Roman"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0">
    <w:nsid w:val="526701D8"/>
    <w:multiLevelType w:val="hybridMultilevel"/>
    <w:tmpl w:val="2E7E160E"/>
    <w:lvl w:ilvl="0" w:tplc="4ABCA6B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1">
    <w:nsid w:val="535E13E1"/>
    <w:multiLevelType w:val="hybridMultilevel"/>
    <w:tmpl w:val="55B6B9FE"/>
    <w:lvl w:ilvl="0" w:tplc="0AB2BF94">
      <w:start w:val="1"/>
      <w:numFmt w:val="decimal"/>
      <w:lvlText w:val="%1)"/>
      <w:lvlJc w:val="left"/>
      <w:pPr>
        <w:ind w:left="1913" w:hanging="920"/>
      </w:pPr>
      <w:rPr>
        <w:rFonts w:hint="default"/>
      </w:rPr>
    </w:lvl>
    <w:lvl w:ilvl="1" w:tplc="0A524E0C">
      <w:start w:val="1"/>
      <w:numFmt w:val="decimal"/>
      <w:lvlText w:val="%2."/>
      <w:lvlJc w:val="left"/>
      <w:pPr>
        <w:ind w:left="2633" w:hanging="92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nsid w:val="54EB0A30"/>
    <w:multiLevelType w:val="hybridMultilevel"/>
    <w:tmpl w:val="0ABE61CA"/>
    <w:lvl w:ilvl="0" w:tplc="EFA87EE8">
      <w:start w:val="1"/>
      <w:numFmt w:val="decimal"/>
      <w:lvlText w:val="%1)"/>
      <w:lvlJc w:val="left"/>
      <w:pPr>
        <w:ind w:left="1420" w:hanging="850"/>
      </w:pPr>
      <w:rPr>
        <w:rFonts w:hint="default"/>
        <w:b w:val="0"/>
      </w:rPr>
    </w:lvl>
    <w:lvl w:ilvl="1" w:tplc="928C6A0C">
      <w:start w:val="1"/>
      <w:numFmt w:val="decimal"/>
      <w:lvlText w:val="%2."/>
      <w:lvlJc w:val="left"/>
      <w:pPr>
        <w:ind w:left="2180" w:hanging="89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3">
    <w:nsid w:val="59711E9E"/>
    <w:multiLevelType w:val="hybridMultilevel"/>
    <w:tmpl w:val="A6241FBE"/>
    <w:lvl w:ilvl="0" w:tplc="A648A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A7632BF"/>
    <w:multiLevelType w:val="hybridMultilevel"/>
    <w:tmpl w:val="311ECAB0"/>
    <w:lvl w:ilvl="0" w:tplc="AC723F0C">
      <w:start w:val="1"/>
      <w:numFmt w:val="decimal"/>
      <w:lvlText w:val="%1)"/>
      <w:lvlJc w:val="left"/>
      <w:pPr>
        <w:ind w:left="2347" w:hanging="930"/>
      </w:pPr>
      <w:rPr>
        <w:rFonts w:hint="default"/>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5">
    <w:nsid w:val="5B6868ED"/>
    <w:multiLevelType w:val="hybridMultilevel"/>
    <w:tmpl w:val="57E2FF84"/>
    <w:lvl w:ilvl="0" w:tplc="15E2FD9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5B8429A0"/>
    <w:multiLevelType w:val="hybridMultilevel"/>
    <w:tmpl w:val="55AE6E98"/>
    <w:lvl w:ilvl="0" w:tplc="40DED8EA">
      <w:start w:val="1"/>
      <w:numFmt w:val="decimal"/>
      <w:lvlText w:val="%1)"/>
      <w:lvlJc w:val="left"/>
      <w:pPr>
        <w:ind w:left="786" w:hanging="360"/>
      </w:pPr>
      <w:rPr>
        <w:rFonts w:hint="default"/>
      </w:rPr>
    </w:lvl>
    <w:lvl w:ilvl="1" w:tplc="CD167028">
      <w:start w:val="1"/>
      <w:numFmt w:val="decimal"/>
      <w:lvlText w:val="%2."/>
      <w:lvlJc w:val="left"/>
      <w:pPr>
        <w:ind w:left="2106" w:hanging="9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6054366D"/>
    <w:multiLevelType w:val="hybridMultilevel"/>
    <w:tmpl w:val="82822FC4"/>
    <w:lvl w:ilvl="0" w:tplc="6C4E4B84">
      <w:start w:val="1"/>
      <w:numFmt w:val="decimal"/>
      <w:suff w:val="space"/>
      <w:lvlText w:val="%1)"/>
      <w:lvlJc w:val="left"/>
      <w:pPr>
        <w:ind w:left="0" w:firstLine="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68">
    <w:nsid w:val="60BE3155"/>
    <w:multiLevelType w:val="hybridMultilevel"/>
    <w:tmpl w:val="88F0CFF8"/>
    <w:lvl w:ilvl="0" w:tplc="B4722504">
      <w:start w:val="1"/>
      <w:numFmt w:val="decimal"/>
      <w:suff w:val="space"/>
      <w:lvlText w:val="%1)"/>
      <w:lvlJc w:val="left"/>
      <w:pPr>
        <w:ind w:left="0" w:firstLine="0"/>
      </w:pPr>
      <w:rPr>
        <w:rFonts w:hint="default"/>
      </w:rPr>
    </w:lvl>
    <w:lvl w:ilvl="1" w:tplc="418630EA">
      <w:start w:val="1"/>
      <w:numFmt w:val="decimal"/>
      <w:lvlText w:val="%2."/>
      <w:lvlJc w:val="left"/>
      <w:pPr>
        <w:ind w:left="2240" w:hanging="95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9">
    <w:nsid w:val="61F94635"/>
    <w:multiLevelType w:val="hybridMultilevel"/>
    <w:tmpl w:val="D61220F8"/>
    <w:lvl w:ilvl="0" w:tplc="D006EAA2">
      <w:start w:val="1"/>
      <w:numFmt w:val="decimal"/>
      <w:lvlText w:val="%1)"/>
      <w:lvlJc w:val="left"/>
      <w:pPr>
        <w:ind w:left="1156" w:hanging="730"/>
      </w:pPr>
      <w:rPr>
        <w:rFonts w:hint="default"/>
      </w:rPr>
    </w:lvl>
    <w:lvl w:ilvl="1" w:tplc="8ACA04AC">
      <w:start w:val="1"/>
      <w:numFmt w:val="decimal"/>
      <w:lvlText w:val="%2."/>
      <w:lvlJc w:val="left"/>
      <w:pPr>
        <w:ind w:left="2704" w:hanging="8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67D7024F"/>
    <w:multiLevelType w:val="hybridMultilevel"/>
    <w:tmpl w:val="89E834D0"/>
    <w:lvl w:ilvl="0" w:tplc="B802C880">
      <w:start w:val="1"/>
      <w:numFmt w:val="decimal"/>
      <w:lvlText w:val="%1)"/>
      <w:lvlJc w:val="left"/>
      <w:pPr>
        <w:ind w:left="1680" w:hanging="1110"/>
      </w:pPr>
      <w:rPr>
        <w:rFonts w:hint="default"/>
      </w:rPr>
    </w:lvl>
    <w:lvl w:ilvl="1" w:tplc="7AE4F8F2">
      <w:start w:val="1"/>
      <w:numFmt w:val="decimal"/>
      <w:lvlText w:val="%2."/>
      <w:lvlJc w:val="left"/>
      <w:pPr>
        <w:ind w:left="1650" w:hanging="36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1">
    <w:nsid w:val="6ABF69E4"/>
    <w:multiLevelType w:val="hybridMultilevel"/>
    <w:tmpl w:val="EFC04E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6B1F4969"/>
    <w:multiLevelType w:val="hybridMultilevel"/>
    <w:tmpl w:val="23DE5F0A"/>
    <w:lvl w:ilvl="0" w:tplc="6294226A">
      <w:start w:val="1"/>
      <w:numFmt w:val="decimal"/>
      <w:lvlText w:val="%1."/>
      <w:lvlJc w:val="left"/>
      <w:pPr>
        <w:ind w:left="1400" w:hanging="830"/>
      </w:pPr>
      <w:rPr>
        <w:rFonts w:hint="default"/>
      </w:rPr>
    </w:lvl>
    <w:lvl w:ilvl="1" w:tplc="C70EED22">
      <w:start w:val="1"/>
      <w:numFmt w:val="decimal"/>
      <w:lvlText w:val="%2)"/>
      <w:lvlJc w:val="left"/>
      <w:pPr>
        <w:ind w:left="2000" w:hanging="71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3">
    <w:nsid w:val="6B2F2696"/>
    <w:multiLevelType w:val="hybridMultilevel"/>
    <w:tmpl w:val="802C932C"/>
    <w:lvl w:ilvl="0" w:tplc="60AAB384">
      <w:start w:val="1"/>
      <w:numFmt w:val="decimal"/>
      <w:suff w:val="space"/>
      <w:lvlText w:val="%1)"/>
      <w:lvlJc w:val="left"/>
      <w:pPr>
        <w:ind w:left="0" w:firstLine="0"/>
      </w:pPr>
      <w:rPr>
        <w:rFonts w:hint="default"/>
      </w:rPr>
    </w:lvl>
    <w:lvl w:ilvl="1" w:tplc="9B86DEAC">
      <w:start w:val="1"/>
      <w:numFmt w:val="decimal"/>
      <w:lvlText w:val="%2."/>
      <w:lvlJc w:val="left"/>
      <w:pPr>
        <w:ind w:left="2220" w:hanging="93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4">
    <w:nsid w:val="6CA12258"/>
    <w:multiLevelType w:val="hybridMultilevel"/>
    <w:tmpl w:val="9FF636F8"/>
    <w:lvl w:ilvl="0" w:tplc="B602030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75">
    <w:nsid w:val="6CBC3451"/>
    <w:multiLevelType w:val="hybridMultilevel"/>
    <w:tmpl w:val="21FC246C"/>
    <w:lvl w:ilvl="0" w:tplc="D06E97E6">
      <w:start w:val="1"/>
      <w:numFmt w:val="decimal"/>
      <w:lvlText w:val="%1)"/>
      <w:lvlJc w:val="left"/>
      <w:pPr>
        <w:ind w:left="6660" w:hanging="360"/>
      </w:pPr>
      <w:rPr>
        <w:rFonts w:hint="default"/>
      </w:rPr>
    </w:lvl>
    <w:lvl w:ilvl="1" w:tplc="A54E46A2">
      <w:start w:val="1"/>
      <w:numFmt w:val="decimal"/>
      <w:lvlText w:val="%2."/>
      <w:lvlJc w:val="left"/>
      <w:pPr>
        <w:ind w:left="7829" w:hanging="820"/>
      </w:pPr>
      <w:rPr>
        <w:rFonts w:hint="default"/>
      </w:rPr>
    </w:lvl>
    <w:lvl w:ilvl="2" w:tplc="0419001B" w:tentative="1">
      <w:start w:val="1"/>
      <w:numFmt w:val="lowerRoman"/>
      <w:lvlText w:val="%3."/>
      <w:lvlJc w:val="right"/>
      <w:pPr>
        <w:ind w:left="8100" w:hanging="180"/>
      </w:pPr>
    </w:lvl>
    <w:lvl w:ilvl="3" w:tplc="0419000F" w:tentative="1">
      <w:start w:val="1"/>
      <w:numFmt w:val="decimal"/>
      <w:lvlText w:val="%4."/>
      <w:lvlJc w:val="left"/>
      <w:pPr>
        <w:ind w:left="8820" w:hanging="360"/>
      </w:pPr>
    </w:lvl>
    <w:lvl w:ilvl="4" w:tplc="04190019" w:tentative="1">
      <w:start w:val="1"/>
      <w:numFmt w:val="lowerLetter"/>
      <w:lvlText w:val="%5."/>
      <w:lvlJc w:val="left"/>
      <w:pPr>
        <w:ind w:left="9540" w:hanging="360"/>
      </w:pPr>
    </w:lvl>
    <w:lvl w:ilvl="5" w:tplc="0419001B" w:tentative="1">
      <w:start w:val="1"/>
      <w:numFmt w:val="lowerRoman"/>
      <w:lvlText w:val="%6."/>
      <w:lvlJc w:val="right"/>
      <w:pPr>
        <w:ind w:left="10260" w:hanging="180"/>
      </w:pPr>
    </w:lvl>
    <w:lvl w:ilvl="6" w:tplc="0419000F" w:tentative="1">
      <w:start w:val="1"/>
      <w:numFmt w:val="decimal"/>
      <w:lvlText w:val="%7."/>
      <w:lvlJc w:val="left"/>
      <w:pPr>
        <w:ind w:left="10980" w:hanging="360"/>
      </w:pPr>
    </w:lvl>
    <w:lvl w:ilvl="7" w:tplc="04190019" w:tentative="1">
      <w:start w:val="1"/>
      <w:numFmt w:val="lowerLetter"/>
      <w:lvlText w:val="%8."/>
      <w:lvlJc w:val="left"/>
      <w:pPr>
        <w:ind w:left="11700" w:hanging="360"/>
      </w:pPr>
    </w:lvl>
    <w:lvl w:ilvl="8" w:tplc="0419001B" w:tentative="1">
      <w:start w:val="1"/>
      <w:numFmt w:val="lowerRoman"/>
      <w:lvlText w:val="%9."/>
      <w:lvlJc w:val="right"/>
      <w:pPr>
        <w:ind w:left="12420" w:hanging="180"/>
      </w:pPr>
    </w:lvl>
  </w:abstractNum>
  <w:abstractNum w:abstractNumId="76">
    <w:nsid w:val="6DD96043"/>
    <w:multiLevelType w:val="hybridMultilevel"/>
    <w:tmpl w:val="C59EC142"/>
    <w:lvl w:ilvl="0" w:tplc="1A0CB92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A55139"/>
    <w:multiLevelType w:val="hybridMultilevel"/>
    <w:tmpl w:val="BAC4AAAE"/>
    <w:lvl w:ilvl="0" w:tplc="714866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nsid w:val="6FF00FB4"/>
    <w:multiLevelType w:val="hybridMultilevel"/>
    <w:tmpl w:val="E34ECDCA"/>
    <w:lvl w:ilvl="0" w:tplc="CEDC7BC0">
      <w:start w:val="1"/>
      <w:numFmt w:val="decimal"/>
      <w:suff w:val="space"/>
      <w:lvlText w:val="%1)"/>
      <w:lvlJc w:val="left"/>
      <w:pPr>
        <w:ind w:left="0" w:firstLine="0"/>
      </w:pPr>
      <w:rPr>
        <w:rFonts w:hint="default"/>
      </w:rPr>
    </w:lvl>
    <w:lvl w:ilvl="1" w:tplc="B1DCC302">
      <w:start w:val="1"/>
      <w:numFmt w:val="decimal"/>
      <w:lvlText w:val="%2."/>
      <w:lvlJc w:val="left"/>
      <w:pPr>
        <w:ind w:left="2220" w:hanging="93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9">
    <w:nsid w:val="70802E80"/>
    <w:multiLevelType w:val="hybridMultilevel"/>
    <w:tmpl w:val="4C0E25EA"/>
    <w:lvl w:ilvl="0" w:tplc="BD6430D4">
      <w:start w:val="1"/>
      <w:numFmt w:val="decimal"/>
      <w:lvlText w:val="%1)"/>
      <w:lvlJc w:val="left"/>
      <w:pPr>
        <w:ind w:left="1506"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216092E"/>
    <w:multiLevelType w:val="hybridMultilevel"/>
    <w:tmpl w:val="73E81FC0"/>
    <w:lvl w:ilvl="0" w:tplc="15E2FD94">
      <w:start w:val="1"/>
      <w:numFmt w:val="decimal"/>
      <w:lvlText w:val="%1)"/>
      <w:lvlJc w:val="left"/>
      <w:pPr>
        <w:ind w:left="1460" w:hanging="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C116E4"/>
    <w:multiLevelType w:val="hybridMultilevel"/>
    <w:tmpl w:val="FDB6F05E"/>
    <w:lvl w:ilvl="0" w:tplc="4F166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7574319B"/>
    <w:multiLevelType w:val="hybridMultilevel"/>
    <w:tmpl w:val="E04C3CF2"/>
    <w:lvl w:ilvl="0" w:tplc="346A442C">
      <w:start w:val="1"/>
      <w:numFmt w:val="decimal"/>
      <w:suff w:val="space"/>
      <w:lvlText w:val="%1)"/>
      <w:lvlJc w:val="left"/>
      <w:pPr>
        <w:ind w:left="1440"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nsid w:val="759E0F7B"/>
    <w:multiLevelType w:val="hybridMultilevel"/>
    <w:tmpl w:val="1A8A7FD6"/>
    <w:lvl w:ilvl="0" w:tplc="6264FD1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C42883"/>
    <w:multiLevelType w:val="hybridMultilevel"/>
    <w:tmpl w:val="05EC8C90"/>
    <w:lvl w:ilvl="0" w:tplc="B6C8B8DA">
      <w:start w:val="1"/>
      <w:numFmt w:val="decimal"/>
      <w:suff w:val="space"/>
      <w:lvlText w:val="%1)"/>
      <w:lvlJc w:val="left"/>
      <w:pPr>
        <w:ind w:left="0" w:firstLine="0"/>
      </w:pPr>
      <w:rPr>
        <w:rFonts w:hint="default"/>
      </w:rPr>
    </w:lvl>
    <w:lvl w:ilvl="1" w:tplc="9B78FB56">
      <w:start w:val="1"/>
      <w:numFmt w:val="decimal"/>
      <w:lvlText w:val="%2."/>
      <w:lvlJc w:val="left"/>
      <w:pPr>
        <w:ind w:left="2584" w:hanging="870"/>
      </w:pPr>
      <w:rPr>
        <w:rFonts w:hint="default"/>
      </w:r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85">
    <w:nsid w:val="764A3A2A"/>
    <w:multiLevelType w:val="hybridMultilevel"/>
    <w:tmpl w:val="296A2208"/>
    <w:lvl w:ilvl="0" w:tplc="04190011">
      <w:start w:val="1"/>
      <w:numFmt w:val="decimal"/>
      <w:lvlText w:val="%1)"/>
      <w:lvlJc w:val="left"/>
      <w:pPr>
        <w:ind w:left="786" w:hanging="360"/>
      </w:pPr>
      <w:rPr>
        <w:rFonts w:hint="default"/>
      </w:rPr>
    </w:lvl>
    <w:lvl w:ilvl="1" w:tplc="4FD28B12">
      <w:start w:val="1"/>
      <w:numFmt w:val="decimal"/>
      <w:lvlText w:val="%2."/>
      <w:lvlJc w:val="left"/>
      <w:pPr>
        <w:ind w:left="2296" w:hanging="115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76765117"/>
    <w:multiLevelType w:val="hybridMultilevel"/>
    <w:tmpl w:val="D416C7B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nsid w:val="778F04AA"/>
    <w:multiLevelType w:val="hybridMultilevel"/>
    <w:tmpl w:val="1910E3C6"/>
    <w:lvl w:ilvl="0" w:tplc="A8B46B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nsid w:val="783A2CB9"/>
    <w:multiLevelType w:val="hybridMultilevel"/>
    <w:tmpl w:val="DAEE7832"/>
    <w:lvl w:ilvl="0" w:tplc="15E2FD9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
    <w:nsid w:val="7A462B40"/>
    <w:multiLevelType w:val="hybridMultilevel"/>
    <w:tmpl w:val="4C80518E"/>
    <w:lvl w:ilvl="0" w:tplc="AC06E790">
      <w:start w:val="1"/>
      <w:numFmt w:val="decimal"/>
      <w:lvlText w:val="%1)"/>
      <w:lvlJc w:val="left"/>
      <w:pPr>
        <w:ind w:left="786" w:hanging="360"/>
      </w:pPr>
      <w:rPr>
        <w:rFonts w:hint="default"/>
      </w:rPr>
    </w:lvl>
    <w:lvl w:ilvl="1" w:tplc="10B691EC">
      <w:start w:val="1"/>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25"/>
  </w:num>
  <w:num w:numId="3">
    <w:abstractNumId w:val="62"/>
  </w:num>
  <w:num w:numId="4">
    <w:abstractNumId w:val="45"/>
  </w:num>
  <w:num w:numId="5">
    <w:abstractNumId w:val="10"/>
  </w:num>
  <w:num w:numId="6">
    <w:abstractNumId w:val="21"/>
  </w:num>
  <w:num w:numId="7">
    <w:abstractNumId w:val="50"/>
  </w:num>
  <w:num w:numId="8">
    <w:abstractNumId w:val="71"/>
  </w:num>
  <w:num w:numId="9">
    <w:abstractNumId w:val="43"/>
  </w:num>
  <w:num w:numId="10">
    <w:abstractNumId w:val="7"/>
  </w:num>
  <w:num w:numId="11">
    <w:abstractNumId w:val="26"/>
  </w:num>
  <w:num w:numId="12">
    <w:abstractNumId w:val="63"/>
  </w:num>
  <w:num w:numId="13">
    <w:abstractNumId w:val="11"/>
  </w:num>
  <w:num w:numId="14">
    <w:abstractNumId w:val="52"/>
  </w:num>
  <w:num w:numId="15">
    <w:abstractNumId w:val="60"/>
  </w:num>
  <w:num w:numId="16">
    <w:abstractNumId w:val="38"/>
  </w:num>
  <w:num w:numId="17">
    <w:abstractNumId w:val="17"/>
  </w:num>
  <w:num w:numId="18">
    <w:abstractNumId w:val="37"/>
  </w:num>
  <w:num w:numId="19">
    <w:abstractNumId w:val="81"/>
  </w:num>
  <w:num w:numId="20">
    <w:abstractNumId w:val="56"/>
  </w:num>
  <w:num w:numId="21">
    <w:abstractNumId w:val="77"/>
  </w:num>
  <w:num w:numId="22">
    <w:abstractNumId w:val="35"/>
  </w:num>
  <w:num w:numId="23">
    <w:abstractNumId w:val="70"/>
  </w:num>
  <w:num w:numId="24">
    <w:abstractNumId w:val="23"/>
  </w:num>
  <w:num w:numId="25">
    <w:abstractNumId w:val="33"/>
  </w:num>
  <w:num w:numId="26">
    <w:abstractNumId w:val="64"/>
  </w:num>
  <w:num w:numId="27">
    <w:abstractNumId w:val="2"/>
  </w:num>
  <w:num w:numId="28">
    <w:abstractNumId w:val="80"/>
  </w:num>
  <w:num w:numId="29">
    <w:abstractNumId w:val="40"/>
  </w:num>
  <w:num w:numId="30">
    <w:abstractNumId w:val="49"/>
  </w:num>
  <w:num w:numId="31">
    <w:abstractNumId w:val="15"/>
  </w:num>
  <w:num w:numId="32">
    <w:abstractNumId w:val="65"/>
  </w:num>
  <w:num w:numId="33">
    <w:abstractNumId w:val="88"/>
  </w:num>
  <w:num w:numId="34">
    <w:abstractNumId w:val="30"/>
  </w:num>
  <w:num w:numId="35">
    <w:abstractNumId w:val="55"/>
  </w:num>
  <w:num w:numId="36">
    <w:abstractNumId w:val="75"/>
  </w:num>
  <w:num w:numId="37">
    <w:abstractNumId w:val="69"/>
  </w:num>
  <w:num w:numId="38">
    <w:abstractNumId w:val="47"/>
  </w:num>
  <w:num w:numId="39">
    <w:abstractNumId w:val="85"/>
  </w:num>
  <w:num w:numId="40">
    <w:abstractNumId w:val="42"/>
  </w:num>
  <w:num w:numId="41">
    <w:abstractNumId w:val="29"/>
  </w:num>
  <w:num w:numId="42">
    <w:abstractNumId w:val="18"/>
  </w:num>
  <w:num w:numId="43">
    <w:abstractNumId w:val="74"/>
  </w:num>
  <w:num w:numId="44">
    <w:abstractNumId w:val="59"/>
  </w:num>
  <w:num w:numId="45">
    <w:abstractNumId w:val="20"/>
  </w:num>
  <w:num w:numId="46">
    <w:abstractNumId w:val="72"/>
  </w:num>
  <w:num w:numId="47">
    <w:abstractNumId w:val="66"/>
  </w:num>
  <w:num w:numId="48">
    <w:abstractNumId w:val="4"/>
  </w:num>
  <w:num w:numId="49">
    <w:abstractNumId w:val="27"/>
  </w:num>
  <w:num w:numId="50">
    <w:abstractNumId w:val="51"/>
  </w:num>
  <w:num w:numId="51">
    <w:abstractNumId w:val="87"/>
  </w:num>
  <w:num w:numId="52">
    <w:abstractNumId w:val="53"/>
  </w:num>
  <w:num w:numId="53">
    <w:abstractNumId w:val="79"/>
  </w:num>
  <w:num w:numId="54">
    <w:abstractNumId w:val="24"/>
  </w:num>
  <w:num w:numId="55">
    <w:abstractNumId w:val="0"/>
  </w:num>
  <w:num w:numId="56">
    <w:abstractNumId w:val="89"/>
  </w:num>
  <w:num w:numId="57">
    <w:abstractNumId w:val="48"/>
  </w:num>
  <w:num w:numId="58">
    <w:abstractNumId w:val="83"/>
  </w:num>
  <w:num w:numId="59">
    <w:abstractNumId w:val="84"/>
  </w:num>
  <w:num w:numId="60">
    <w:abstractNumId w:val="76"/>
  </w:num>
  <w:num w:numId="61">
    <w:abstractNumId w:val="41"/>
  </w:num>
  <w:num w:numId="62">
    <w:abstractNumId w:val="36"/>
  </w:num>
  <w:num w:numId="63">
    <w:abstractNumId w:val="78"/>
  </w:num>
  <w:num w:numId="64">
    <w:abstractNumId w:val="46"/>
  </w:num>
  <w:num w:numId="65">
    <w:abstractNumId w:val="16"/>
  </w:num>
  <w:num w:numId="66">
    <w:abstractNumId w:val="73"/>
  </w:num>
  <w:num w:numId="67">
    <w:abstractNumId w:val="58"/>
  </w:num>
  <w:num w:numId="68">
    <w:abstractNumId w:val="32"/>
  </w:num>
  <w:num w:numId="69">
    <w:abstractNumId w:val="57"/>
  </w:num>
  <w:num w:numId="70">
    <w:abstractNumId w:val="13"/>
  </w:num>
  <w:num w:numId="71">
    <w:abstractNumId w:val="28"/>
  </w:num>
  <w:num w:numId="72">
    <w:abstractNumId w:val="31"/>
  </w:num>
  <w:num w:numId="73">
    <w:abstractNumId w:val="68"/>
  </w:num>
  <w:num w:numId="74">
    <w:abstractNumId w:val="67"/>
  </w:num>
  <w:num w:numId="75">
    <w:abstractNumId w:val="9"/>
  </w:num>
  <w:num w:numId="76">
    <w:abstractNumId w:val="5"/>
  </w:num>
  <w:num w:numId="77">
    <w:abstractNumId w:val="34"/>
  </w:num>
  <w:num w:numId="78">
    <w:abstractNumId w:val="12"/>
  </w:num>
  <w:num w:numId="79">
    <w:abstractNumId w:val="3"/>
  </w:num>
  <w:num w:numId="80">
    <w:abstractNumId w:val="19"/>
  </w:num>
  <w:num w:numId="81">
    <w:abstractNumId w:val="39"/>
  </w:num>
  <w:num w:numId="82">
    <w:abstractNumId w:val="82"/>
  </w:num>
  <w:num w:numId="83">
    <w:abstractNumId w:val="22"/>
  </w:num>
  <w:num w:numId="84">
    <w:abstractNumId w:val="86"/>
  </w:num>
  <w:num w:numId="85">
    <w:abstractNumId w:val="61"/>
  </w:num>
  <w:num w:numId="86">
    <w:abstractNumId w:val="8"/>
  </w:num>
  <w:num w:numId="87">
    <w:abstractNumId w:val="1"/>
  </w:num>
  <w:num w:numId="88">
    <w:abstractNumId w:val="54"/>
  </w:num>
  <w:num w:numId="89">
    <w:abstractNumId w:val="44"/>
  </w:num>
  <w:num w:numId="90">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1F"/>
    <w:rsid w:val="00000145"/>
    <w:rsid w:val="00000C59"/>
    <w:rsid w:val="00001321"/>
    <w:rsid w:val="0000196D"/>
    <w:rsid w:val="00007D96"/>
    <w:rsid w:val="000108C4"/>
    <w:rsid w:val="00010B51"/>
    <w:rsid w:val="00012481"/>
    <w:rsid w:val="00013775"/>
    <w:rsid w:val="000152B6"/>
    <w:rsid w:val="0001572E"/>
    <w:rsid w:val="00017D5C"/>
    <w:rsid w:val="0002000C"/>
    <w:rsid w:val="00020467"/>
    <w:rsid w:val="00022175"/>
    <w:rsid w:val="00024220"/>
    <w:rsid w:val="00025CBE"/>
    <w:rsid w:val="000262DE"/>
    <w:rsid w:val="00027DBA"/>
    <w:rsid w:val="00030BFB"/>
    <w:rsid w:val="00031189"/>
    <w:rsid w:val="000312BA"/>
    <w:rsid w:val="00036590"/>
    <w:rsid w:val="00036978"/>
    <w:rsid w:val="00036D3D"/>
    <w:rsid w:val="00037FD1"/>
    <w:rsid w:val="00040208"/>
    <w:rsid w:val="00041CBC"/>
    <w:rsid w:val="000441CE"/>
    <w:rsid w:val="00044374"/>
    <w:rsid w:val="000475BC"/>
    <w:rsid w:val="000475EB"/>
    <w:rsid w:val="0004796F"/>
    <w:rsid w:val="0005106A"/>
    <w:rsid w:val="0005175B"/>
    <w:rsid w:val="00057133"/>
    <w:rsid w:val="00061502"/>
    <w:rsid w:val="0006238F"/>
    <w:rsid w:val="00062DF9"/>
    <w:rsid w:val="00063CCA"/>
    <w:rsid w:val="000649B5"/>
    <w:rsid w:val="0006669E"/>
    <w:rsid w:val="000701F2"/>
    <w:rsid w:val="0007275B"/>
    <w:rsid w:val="00073FEA"/>
    <w:rsid w:val="000750AD"/>
    <w:rsid w:val="00075B48"/>
    <w:rsid w:val="00080BD7"/>
    <w:rsid w:val="000819A0"/>
    <w:rsid w:val="00081D11"/>
    <w:rsid w:val="00082354"/>
    <w:rsid w:val="00082DED"/>
    <w:rsid w:val="00083CE6"/>
    <w:rsid w:val="00084905"/>
    <w:rsid w:val="00084C82"/>
    <w:rsid w:val="00086DBB"/>
    <w:rsid w:val="000870FA"/>
    <w:rsid w:val="00087A7D"/>
    <w:rsid w:val="0009191B"/>
    <w:rsid w:val="000930EE"/>
    <w:rsid w:val="00093614"/>
    <w:rsid w:val="0009554A"/>
    <w:rsid w:val="00095565"/>
    <w:rsid w:val="000A1AB4"/>
    <w:rsid w:val="000A205B"/>
    <w:rsid w:val="000A235B"/>
    <w:rsid w:val="000A2E0E"/>
    <w:rsid w:val="000A410E"/>
    <w:rsid w:val="000B2AAD"/>
    <w:rsid w:val="000B51B5"/>
    <w:rsid w:val="000B765F"/>
    <w:rsid w:val="000B7FD9"/>
    <w:rsid w:val="000C62FA"/>
    <w:rsid w:val="000D4AFE"/>
    <w:rsid w:val="000D4C62"/>
    <w:rsid w:val="000D52A5"/>
    <w:rsid w:val="000D799E"/>
    <w:rsid w:val="000D7C32"/>
    <w:rsid w:val="000E0890"/>
    <w:rsid w:val="000E2FD2"/>
    <w:rsid w:val="000E2FE7"/>
    <w:rsid w:val="000E4190"/>
    <w:rsid w:val="000E70E0"/>
    <w:rsid w:val="000E76E3"/>
    <w:rsid w:val="000F1D67"/>
    <w:rsid w:val="000F3ED1"/>
    <w:rsid w:val="000F4B79"/>
    <w:rsid w:val="000F78C0"/>
    <w:rsid w:val="001022DC"/>
    <w:rsid w:val="00103757"/>
    <w:rsid w:val="00104DA3"/>
    <w:rsid w:val="00105E67"/>
    <w:rsid w:val="0010673B"/>
    <w:rsid w:val="00107CA7"/>
    <w:rsid w:val="00112743"/>
    <w:rsid w:val="00113058"/>
    <w:rsid w:val="00113FB8"/>
    <w:rsid w:val="001141C6"/>
    <w:rsid w:val="00114353"/>
    <w:rsid w:val="00117436"/>
    <w:rsid w:val="00120643"/>
    <w:rsid w:val="00120CB8"/>
    <w:rsid w:val="00125100"/>
    <w:rsid w:val="001273FC"/>
    <w:rsid w:val="001275D9"/>
    <w:rsid w:val="00130371"/>
    <w:rsid w:val="00131E86"/>
    <w:rsid w:val="00132096"/>
    <w:rsid w:val="00134F96"/>
    <w:rsid w:val="00136D69"/>
    <w:rsid w:val="00136FC8"/>
    <w:rsid w:val="001402F1"/>
    <w:rsid w:val="001429A7"/>
    <w:rsid w:val="0014517F"/>
    <w:rsid w:val="001467EE"/>
    <w:rsid w:val="0014735E"/>
    <w:rsid w:val="001479C1"/>
    <w:rsid w:val="00150125"/>
    <w:rsid w:val="001511C1"/>
    <w:rsid w:val="00153F07"/>
    <w:rsid w:val="00157408"/>
    <w:rsid w:val="001676AD"/>
    <w:rsid w:val="0016789F"/>
    <w:rsid w:val="00171D28"/>
    <w:rsid w:val="001737E4"/>
    <w:rsid w:val="00174C17"/>
    <w:rsid w:val="0017504C"/>
    <w:rsid w:val="001756BB"/>
    <w:rsid w:val="001759A6"/>
    <w:rsid w:val="001811DC"/>
    <w:rsid w:val="00184DFA"/>
    <w:rsid w:val="0019062B"/>
    <w:rsid w:val="001922B3"/>
    <w:rsid w:val="001949C4"/>
    <w:rsid w:val="0019577D"/>
    <w:rsid w:val="0019607A"/>
    <w:rsid w:val="001A1F08"/>
    <w:rsid w:val="001A45E0"/>
    <w:rsid w:val="001A6238"/>
    <w:rsid w:val="001A7783"/>
    <w:rsid w:val="001B04EB"/>
    <w:rsid w:val="001B0CB4"/>
    <w:rsid w:val="001B20A9"/>
    <w:rsid w:val="001B29FE"/>
    <w:rsid w:val="001B4AA0"/>
    <w:rsid w:val="001B517A"/>
    <w:rsid w:val="001B5391"/>
    <w:rsid w:val="001B58DA"/>
    <w:rsid w:val="001C061E"/>
    <w:rsid w:val="001C07A2"/>
    <w:rsid w:val="001C0B2C"/>
    <w:rsid w:val="001C20FB"/>
    <w:rsid w:val="001C27C0"/>
    <w:rsid w:val="001C2EE0"/>
    <w:rsid w:val="001C3B00"/>
    <w:rsid w:val="001C40FE"/>
    <w:rsid w:val="001C4EA9"/>
    <w:rsid w:val="001D01F4"/>
    <w:rsid w:val="001D1709"/>
    <w:rsid w:val="001D1E6A"/>
    <w:rsid w:val="001D20C4"/>
    <w:rsid w:val="001D2149"/>
    <w:rsid w:val="001D26DE"/>
    <w:rsid w:val="001D437F"/>
    <w:rsid w:val="001D46FA"/>
    <w:rsid w:val="001D7E92"/>
    <w:rsid w:val="001E22AC"/>
    <w:rsid w:val="001E34A9"/>
    <w:rsid w:val="001E40D3"/>
    <w:rsid w:val="001E7FDF"/>
    <w:rsid w:val="001F03C1"/>
    <w:rsid w:val="001F0E28"/>
    <w:rsid w:val="001F2243"/>
    <w:rsid w:val="001F6866"/>
    <w:rsid w:val="001F6A2A"/>
    <w:rsid w:val="001F6C19"/>
    <w:rsid w:val="001F7A6E"/>
    <w:rsid w:val="0020304F"/>
    <w:rsid w:val="00203C69"/>
    <w:rsid w:val="0020755B"/>
    <w:rsid w:val="00207AFD"/>
    <w:rsid w:val="0021262C"/>
    <w:rsid w:val="00213DD6"/>
    <w:rsid w:val="002147B6"/>
    <w:rsid w:val="00214E26"/>
    <w:rsid w:val="00215A9C"/>
    <w:rsid w:val="002173C7"/>
    <w:rsid w:val="00217442"/>
    <w:rsid w:val="00217CC8"/>
    <w:rsid w:val="002221B4"/>
    <w:rsid w:val="0022236A"/>
    <w:rsid w:val="00223EBB"/>
    <w:rsid w:val="00224315"/>
    <w:rsid w:val="0022664F"/>
    <w:rsid w:val="0023050D"/>
    <w:rsid w:val="0023218F"/>
    <w:rsid w:val="00233120"/>
    <w:rsid w:val="0023327E"/>
    <w:rsid w:val="00234B30"/>
    <w:rsid w:val="00235867"/>
    <w:rsid w:val="00236BF8"/>
    <w:rsid w:val="00236CF6"/>
    <w:rsid w:val="00240465"/>
    <w:rsid w:val="00243AA2"/>
    <w:rsid w:val="00245787"/>
    <w:rsid w:val="00250278"/>
    <w:rsid w:val="0025724E"/>
    <w:rsid w:val="0026066E"/>
    <w:rsid w:val="002608E0"/>
    <w:rsid w:val="00260DEF"/>
    <w:rsid w:val="00262B72"/>
    <w:rsid w:val="00263B1E"/>
    <w:rsid w:val="00263D91"/>
    <w:rsid w:val="002718CB"/>
    <w:rsid w:val="00273FEE"/>
    <w:rsid w:val="00274C73"/>
    <w:rsid w:val="0027629D"/>
    <w:rsid w:val="002764EB"/>
    <w:rsid w:val="00277B99"/>
    <w:rsid w:val="002801C0"/>
    <w:rsid w:val="002807B5"/>
    <w:rsid w:val="00282BE0"/>
    <w:rsid w:val="00283297"/>
    <w:rsid w:val="002848F7"/>
    <w:rsid w:val="002852D1"/>
    <w:rsid w:val="00285789"/>
    <w:rsid w:val="0028594C"/>
    <w:rsid w:val="00286FD3"/>
    <w:rsid w:val="00287500"/>
    <w:rsid w:val="00287B88"/>
    <w:rsid w:val="002902B8"/>
    <w:rsid w:val="0029132A"/>
    <w:rsid w:val="00293060"/>
    <w:rsid w:val="0029319B"/>
    <w:rsid w:val="00293793"/>
    <w:rsid w:val="00294AC2"/>
    <w:rsid w:val="00295136"/>
    <w:rsid w:val="00296E8A"/>
    <w:rsid w:val="002A07EA"/>
    <w:rsid w:val="002A1204"/>
    <w:rsid w:val="002A2F24"/>
    <w:rsid w:val="002A339A"/>
    <w:rsid w:val="002A435D"/>
    <w:rsid w:val="002A4C8E"/>
    <w:rsid w:val="002A63B4"/>
    <w:rsid w:val="002A6FD9"/>
    <w:rsid w:val="002B56BF"/>
    <w:rsid w:val="002C09E8"/>
    <w:rsid w:val="002C2903"/>
    <w:rsid w:val="002C466D"/>
    <w:rsid w:val="002C64DE"/>
    <w:rsid w:val="002C665C"/>
    <w:rsid w:val="002C6846"/>
    <w:rsid w:val="002C7A6D"/>
    <w:rsid w:val="002D0217"/>
    <w:rsid w:val="002D2FFF"/>
    <w:rsid w:val="002D47A4"/>
    <w:rsid w:val="002D47CB"/>
    <w:rsid w:val="002D75AA"/>
    <w:rsid w:val="002E17BF"/>
    <w:rsid w:val="002E596C"/>
    <w:rsid w:val="002F1499"/>
    <w:rsid w:val="002F1681"/>
    <w:rsid w:val="002F3D3C"/>
    <w:rsid w:val="002F767A"/>
    <w:rsid w:val="002F77C7"/>
    <w:rsid w:val="0030042D"/>
    <w:rsid w:val="0030139A"/>
    <w:rsid w:val="00302C6D"/>
    <w:rsid w:val="0030333D"/>
    <w:rsid w:val="00304FA5"/>
    <w:rsid w:val="003065E0"/>
    <w:rsid w:val="003123EC"/>
    <w:rsid w:val="003139D2"/>
    <w:rsid w:val="00314526"/>
    <w:rsid w:val="0031496C"/>
    <w:rsid w:val="00315162"/>
    <w:rsid w:val="00317617"/>
    <w:rsid w:val="00320010"/>
    <w:rsid w:val="00320BD3"/>
    <w:rsid w:val="003234D6"/>
    <w:rsid w:val="003245BB"/>
    <w:rsid w:val="00324EB4"/>
    <w:rsid w:val="0032689A"/>
    <w:rsid w:val="00331B01"/>
    <w:rsid w:val="00331D64"/>
    <w:rsid w:val="0033264D"/>
    <w:rsid w:val="00333ADC"/>
    <w:rsid w:val="00334010"/>
    <w:rsid w:val="003350B8"/>
    <w:rsid w:val="0033563F"/>
    <w:rsid w:val="00340006"/>
    <w:rsid w:val="00340EAC"/>
    <w:rsid w:val="003419CD"/>
    <w:rsid w:val="00341E55"/>
    <w:rsid w:val="003420AB"/>
    <w:rsid w:val="003448B2"/>
    <w:rsid w:val="00344F48"/>
    <w:rsid w:val="003455D5"/>
    <w:rsid w:val="00345DE7"/>
    <w:rsid w:val="00346845"/>
    <w:rsid w:val="00350E57"/>
    <w:rsid w:val="00352E19"/>
    <w:rsid w:val="003530CA"/>
    <w:rsid w:val="00353490"/>
    <w:rsid w:val="00354FC5"/>
    <w:rsid w:val="003560CA"/>
    <w:rsid w:val="003561E7"/>
    <w:rsid w:val="00356E70"/>
    <w:rsid w:val="00357A48"/>
    <w:rsid w:val="0036277E"/>
    <w:rsid w:val="0036711C"/>
    <w:rsid w:val="003676BB"/>
    <w:rsid w:val="00370544"/>
    <w:rsid w:val="003713EC"/>
    <w:rsid w:val="00373269"/>
    <w:rsid w:val="00373488"/>
    <w:rsid w:val="00374DB3"/>
    <w:rsid w:val="0038132E"/>
    <w:rsid w:val="003817E4"/>
    <w:rsid w:val="00382386"/>
    <w:rsid w:val="00382C47"/>
    <w:rsid w:val="0038773E"/>
    <w:rsid w:val="003907B8"/>
    <w:rsid w:val="0039111F"/>
    <w:rsid w:val="00391DAD"/>
    <w:rsid w:val="003922D6"/>
    <w:rsid w:val="0039333A"/>
    <w:rsid w:val="00393846"/>
    <w:rsid w:val="00394BC1"/>
    <w:rsid w:val="00394DDD"/>
    <w:rsid w:val="00396762"/>
    <w:rsid w:val="003967BF"/>
    <w:rsid w:val="00397C1A"/>
    <w:rsid w:val="003A4923"/>
    <w:rsid w:val="003A67AA"/>
    <w:rsid w:val="003B0AFD"/>
    <w:rsid w:val="003B113E"/>
    <w:rsid w:val="003B18F9"/>
    <w:rsid w:val="003B4A37"/>
    <w:rsid w:val="003C0A7B"/>
    <w:rsid w:val="003C0E83"/>
    <w:rsid w:val="003C17B6"/>
    <w:rsid w:val="003C27EC"/>
    <w:rsid w:val="003C5052"/>
    <w:rsid w:val="003C564F"/>
    <w:rsid w:val="003C5E2D"/>
    <w:rsid w:val="003C5F8C"/>
    <w:rsid w:val="003C6E05"/>
    <w:rsid w:val="003D0DBF"/>
    <w:rsid w:val="003D1F65"/>
    <w:rsid w:val="003D6500"/>
    <w:rsid w:val="003D77CE"/>
    <w:rsid w:val="003E09C8"/>
    <w:rsid w:val="003E19A4"/>
    <w:rsid w:val="003E205B"/>
    <w:rsid w:val="003E42C2"/>
    <w:rsid w:val="003E45F2"/>
    <w:rsid w:val="003F237C"/>
    <w:rsid w:val="003F3787"/>
    <w:rsid w:val="003F3C71"/>
    <w:rsid w:val="003F7155"/>
    <w:rsid w:val="004007AD"/>
    <w:rsid w:val="004036D5"/>
    <w:rsid w:val="00404A0E"/>
    <w:rsid w:val="00405C91"/>
    <w:rsid w:val="00407F17"/>
    <w:rsid w:val="00410FDF"/>
    <w:rsid w:val="00412F56"/>
    <w:rsid w:val="00413194"/>
    <w:rsid w:val="0041461D"/>
    <w:rsid w:val="004154FA"/>
    <w:rsid w:val="004165AE"/>
    <w:rsid w:val="004177B0"/>
    <w:rsid w:val="0042618E"/>
    <w:rsid w:val="0043074F"/>
    <w:rsid w:val="00432070"/>
    <w:rsid w:val="004360FB"/>
    <w:rsid w:val="0043687A"/>
    <w:rsid w:val="00441E85"/>
    <w:rsid w:val="00442D33"/>
    <w:rsid w:val="004453C2"/>
    <w:rsid w:val="0045034E"/>
    <w:rsid w:val="004535EA"/>
    <w:rsid w:val="00456E48"/>
    <w:rsid w:val="0045701B"/>
    <w:rsid w:val="004612E9"/>
    <w:rsid w:val="00462444"/>
    <w:rsid w:val="00462864"/>
    <w:rsid w:val="004645E5"/>
    <w:rsid w:val="00470494"/>
    <w:rsid w:val="00483776"/>
    <w:rsid w:val="004846D8"/>
    <w:rsid w:val="00490721"/>
    <w:rsid w:val="00490786"/>
    <w:rsid w:val="00491202"/>
    <w:rsid w:val="00491B91"/>
    <w:rsid w:val="00492481"/>
    <w:rsid w:val="00494944"/>
    <w:rsid w:val="0049705B"/>
    <w:rsid w:val="0049712D"/>
    <w:rsid w:val="004A0424"/>
    <w:rsid w:val="004A1428"/>
    <w:rsid w:val="004A18C4"/>
    <w:rsid w:val="004A1F07"/>
    <w:rsid w:val="004A49E4"/>
    <w:rsid w:val="004A4F0F"/>
    <w:rsid w:val="004B0EAF"/>
    <w:rsid w:val="004B42BE"/>
    <w:rsid w:val="004B5A67"/>
    <w:rsid w:val="004B67D4"/>
    <w:rsid w:val="004C3215"/>
    <w:rsid w:val="004C4AD7"/>
    <w:rsid w:val="004C5390"/>
    <w:rsid w:val="004C5433"/>
    <w:rsid w:val="004C65D2"/>
    <w:rsid w:val="004C7B6A"/>
    <w:rsid w:val="004D1D9D"/>
    <w:rsid w:val="004D25EE"/>
    <w:rsid w:val="004D2CB4"/>
    <w:rsid w:val="004D48D0"/>
    <w:rsid w:val="004D6578"/>
    <w:rsid w:val="004D7D82"/>
    <w:rsid w:val="004D7E51"/>
    <w:rsid w:val="004D7E78"/>
    <w:rsid w:val="004E0DCB"/>
    <w:rsid w:val="004E3B9D"/>
    <w:rsid w:val="004E5713"/>
    <w:rsid w:val="004F0F93"/>
    <w:rsid w:val="004F32CF"/>
    <w:rsid w:val="004F459D"/>
    <w:rsid w:val="005007A1"/>
    <w:rsid w:val="0050229D"/>
    <w:rsid w:val="005030D0"/>
    <w:rsid w:val="00503FDC"/>
    <w:rsid w:val="00505302"/>
    <w:rsid w:val="00505865"/>
    <w:rsid w:val="005061E0"/>
    <w:rsid w:val="00506AC9"/>
    <w:rsid w:val="00511E10"/>
    <w:rsid w:val="00512D22"/>
    <w:rsid w:val="00512D5E"/>
    <w:rsid w:val="00513808"/>
    <w:rsid w:val="00516004"/>
    <w:rsid w:val="00516405"/>
    <w:rsid w:val="00517245"/>
    <w:rsid w:val="00517374"/>
    <w:rsid w:val="00523707"/>
    <w:rsid w:val="00523CBD"/>
    <w:rsid w:val="00530CA9"/>
    <w:rsid w:val="00531B79"/>
    <w:rsid w:val="0053326F"/>
    <w:rsid w:val="005367B2"/>
    <w:rsid w:val="00540004"/>
    <w:rsid w:val="0054412B"/>
    <w:rsid w:val="00545692"/>
    <w:rsid w:val="005475A7"/>
    <w:rsid w:val="005519A9"/>
    <w:rsid w:val="005526F2"/>
    <w:rsid w:val="00552C0E"/>
    <w:rsid w:val="00554A13"/>
    <w:rsid w:val="00555D8E"/>
    <w:rsid w:val="00557CF6"/>
    <w:rsid w:val="00560471"/>
    <w:rsid w:val="005606A4"/>
    <w:rsid w:val="00561BB4"/>
    <w:rsid w:val="00566D33"/>
    <w:rsid w:val="00570132"/>
    <w:rsid w:val="005703C0"/>
    <w:rsid w:val="005723A4"/>
    <w:rsid w:val="00574CDC"/>
    <w:rsid w:val="00576A46"/>
    <w:rsid w:val="005836D1"/>
    <w:rsid w:val="00586C0E"/>
    <w:rsid w:val="00587028"/>
    <w:rsid w:val="005879AF"/>
    <w:rsid w:val="005908CF"/>
    <w:rsid w:val="005A1D2F"/>
    <w:rsid w:val="005A72C0"/>
    <w:rsid w:val="005A74E9"/>
    <w:rsid w:val="005A7C40"/>
    <w:rsid w:val="005B40EB"/>
    <w:rsid w:val="005B57AE"/>
    <w:rsid w:val="005B7992"/>
    <w:rsid w:val="005B7D5B"/>
    <w:rsid w:val="005C08B8"/>
    <w:rsid w:val="005C2C21"/>
    <w:rsid w:val="005C4EDF"/>
    <w:rsid w:val="005C7BCE"/>
    <w:rsid w:val="005D213B"/>
    <w:rsid w:val="005E0761"/>
    <w:rsid w:val="005E4821"/>
    <w:rsid w:val="005E4AC3"/>
    <w:rsid w:val="005F26E6"/>
    <w:rsid w:val="005F3252"/>
    <w:rsid w:val="005F3552"/>
    <w:rsid w:val="005F3814"/>
    <w:rsid w:val="005F6B1D"/>
    <w:rsid w:val="005F71E0"/>
    <w:rsid w:val="005F72B5"/>
    <w:rsid w:val="0060648D"/>
    <w:rsid w:val="0060709F"/>
    <w:rsid w:val="00607873"/>
    <w:rsid w:val="00610862"/>
    <w:rsid w:val="00611828"/>
    <w:rsid w:val="00612AD9"/>
    <w:rsid w:val="00615576"/>
    <w:rsid w:val="00620BF8"/>
    <w:rsid w:val="00621671"/>
    <w:rsid w:val="00621694"/>
    <w:rsid w:val="00623BF2"/>
    <w:rsid w:val="0062784B"/>
    <w:rsid w:val="00632511"/>
    <w:rsid w:val="00633084"/>
    <w:rsid w:val="00634A0A"/>
    <w:rsid w:val="00636D10"/>
    <w:rsid w:val="00642C20"/>
    <w:rsid w:val="00644B64"/>
    <w:rsid w:val="00644DC0"/>
    <w:rsid w:val="00645DA8"/>
    <w:rsid w:val="00647004"/>
    <w:rsid w:val="00650387"/>
    <w:rsid w:val="00650C8B"/>
    <w:rsid w:val="00653D56"/>
    <w:rsid w:val="00654B4F"/>
    <w:rsid w:val="00657EDF"/>
    <w:rsid w:val="0066096E"/>
    <w:rsid w:val="00662853"/>
    <w:rsid w:val="00667A83"/>
    <w:rsid w:val="00667DC6"/>
    <w:rsid w:val="006713D2"/>
    <w:rsid w:val="006729D1"/>
    <w:rsid w:val="00672E7D"/>
    <w:rsid w:val="00673070"/>
    <w:rsid w:val="006733E8"/>
    <w:rsid w:val="006758E2"/>
    <w:rsid w:val="006766F7"/>
    <w:rsid w:val="00687CD0"/>
    <w:rsid w:val="00690428"/>
    <w:rsid w:val="0069506E"/>
    <w:rsid w:val="00695309"/>
    <w:rsid w:val="006962BE"/>
    <w:rsid w:val="00696544"/>
    <w:rsid w:val="00696D1A"/>
    <w:rsid w:val="0069772E"/>
    <w:rsid w:val="006A020E"/>
    <w:rsid w:val="006A0AAC"/>
    <w:rsid w:val="006A1C73"/>
    <w:rsid w:val="006A32E7"/>
    <w:rsid w:val="006A5687"/>
    <w:rsid w:val="006B291D"/>
    <w:rsid w:val="006B5190"/>
    <w:rsid w:val="006B6D4A"/>
    <w:rsid w:val="006B7CF5"/>
    <w:rsid w:val="006C0591"/>
    <w:rsid w:val="006C0E3A"/>
    <w:rsid w:val="006C372B"/>
    <w:rsid w:val="006C3AE3"/>
    <w:rsid w:val="006D12CC"/>
    <w:rsid w:val="006D2526"/>
    <w:rsid w:val="006D287F"/>
    <w:rsid w:val="006D3CAB"/>
    <w:rsid w:val="006D42E1"/>
    <w:rsid w:val="006D633C"/>
    <w:rsid w:val="006E162C"/>
    <w:rsid w:val="006E1F9C"/>
    <w:rsid w:val="006E2422"/>
    <w:rsid w:val="006E556D"/>
    <w:rsid w:val="006E5867"/>
    <w:rsid w:val="006E6A6A"/>
    <w:rsid w:val="006E6F32"/>
    <w:rsid w:val="006E7A1D"/>
    <w:rsid w:val="006F0E57"/>
    <w:rsid w:val="006F0EC4"/>
    <w:rsid w:val="006F4484"/>
    <w:rsid w:val="006F5459"/>
    <w:rsid w:val="006F57B7"/>
    <w:rsid w:val="006F6173"/>
    <w:rsid w:val="006F6355"/>
    <w:rsid w:val="006F642B"/>
    <w:rsid w:val="006F7C11"/>
    <w:rsid w:val="0070257C"/>
    <w:rsid w:val="00703500"/>
    <w:rsid w:val="00703B15"/>
    <w:rsid w:val="007055E5"/>
    <w:rsid w:val="007075AE"/>
    <w:rsid w:val="007113CE"/>
    <w:rsid w:val="0071491B"/>
    <w:rsid w:val="00716D76"/>
    <w:rsid w:val="00720405"/>
    <w:rsid w:val="007239DD"/>
    <w:rsid w:val="00725306"/>
    <w:rsid w:val="007307B3"/>
    <w:rsid w:val="007335CD"/>
    <w:rsid w:val="00733703"/>
    <w:rsid w:val="007339AE"/>
    <w:rsid w:val="007342F2"/>
    <w:rsid w:val="00736C12"/>
    <w:rsid w:val="00737A9E"/>
    <w:rsid w:val="00742BEC"/>
    <w:rsid w:val="00750B33"/>
    <w:rsid w:val="00752214"/>
    <w:rsid w:val="00752353"/>
    <w:rsid w:val="00756837"/>
    <w:rsid w:val="007569B3"/>
    <w:rsid w:val="00757B68"/>
    <w:rsid w:val="00760726"/>
    <w:rsid w:val="00760C6C"/>
    <w:rsid w:val="00763494"/>
    <w:rsid w:val="0076583F"/>
    <w:rsid w:val="0077068A"/>
    <w:rsid w:val="007754E5"/>
    <w:rsid w:val="007754FB"/>
    <w:rsid w:val="00777D23"/>
    <w:rsid w:val="007802DE"/>
    <w:rsid w:val="00781550"/>
    <w:rsid w:val="00783957"/>
    <w:rsid w:val="0078551C"/>
    <w:rsid w:val="00785A54"/>
    <w:rsid w:val="00787D9C"/>
    <w:rsid w:val="00790833"/>
    <w:rsid w:val="007908FC"/>
    <w:rsid w:val="0079286E"/>
    <w:rsid w:val="007A2CFB"/>
    <w:rsid w:val="007A3F43"/>
    <w:rsid w:val="007A4424"/>
    <w:rsid w:val="007A4C1A"/>
    <w:rsid w:val="007A548F"/>
    <w:rsid w:val="007A5DB6"/>
    <w:rsid w:val="007B0684"/>
    <w:rsid w:val="007B093D"/>
    <w:rsid w:val="007B0C64"/>
    <w:rsid w:val="007B0EC7"/>
    <w:rsid w:val="007B1CD7"/>
    <w:rsid w:val="007B21BD"/>
    <w:rsid w:val="007B343F"/>
    <w:rsid w:val="007B3733"/>
    <w:rsid w:val="007B3B50"/>
    <w:rsid w:val="007B4E08"/>
    <w:rsid w:val="007B68EF"/>
    <w:rsid w:val="007B7F8B"/>
    <w:rsid w:val="007C1BD3"/>
    <w:rsid w:val="007C2734"/>
    <w:rsid w:val="007C3AF1"/>
    <w:rsid w:val="007C44FB"/>
    <w:rsid w:val="007C7D0E"/>
    <w:rsid w:val="007D1457"/>
    <w:rsid w:val="007D4777"/>
    <w:rsid w:val="007E19F9"/>
    <w:rsid w:val="007E2210"/>
    <w:rsid w:val="007E2E15"/>
    <w:rsid w:val="007E4036"/>
    <w:rsid w:val="007E4216"/>
    <w:rsid w:val="007E48D8"/>
    <w:rsid w:val="007E49E7"/>
    <w:rsid w:val="007E4C4D"/>
    <w:rsid w:val="007E6350"/>
    <w:rsid w:val="007F0324"/>
    <w:rsid w:val="007F14E5"/>
    <w:rsid w:val="007F3C38"/>
    <w:rsid w:val="007F4874"/>
    <w:rsid w:val="007F6A47"/>
    <w:rsid w:val="007F6B85"/>
    <w:rsid w:val="0080076E"/>
    <w:rsid w:val="008017B3"/>
    <w:rsid w:val="00801B54"/>
    <w:rsid w:val="0080358F"/>
    <w:rsid w:val="00804819"/>
    <w:rsid w:val="008071EE"/>
    <w:rsid w:val="00807E76"/>
    <w:rsid w:val="008113E1"/>
    <w:rsid w:val="00811637"/>
    <w:rsid w:val="00813BB7"/>
    <w:rsid w:val="00817364"/>
    <w:rsid w:val="00817CD6"/>
    <w:rsid w:val="0082266A"/>
    <w:rsid w:val="008249A7"/>
    <w:rsid w:val="00825E4B"/>
    <w:rsid w:val="008267F6"/>
    <w:rsid w:val="008272D7"/>
    <w:rsid w:val="008277B0"/>
    <w:rsid w:val="0082797A"/>
    <w:rsid w:val="00830E42"/>
    <w:rsid w:val="00831F72"/>
    <w:rsid w:val="00833EC0"/>
    <w:rsid w:val="00834EDF"/>
    <w:rsid w:val="00840521"/>
    <w:rsid w:val="00842D31"/>
    <w:rsid w:val="0084331B"/>
    <w:rsid w:val="00843A26"/>
    <w:rsid w:val="0084529C"/>
    <w:rsid w:val="00846317"/>
    <w:rsid w:val="0084677C"/>
    <w:rsid w:val="00846C1F"/>
    <w:rsid w:val="00852BB1"/>
    <w:rsid w:val="0085385E"/>
    <w:rsid w:val="008553DC"/>
    <w:rsid w:val="00855682"/>
    <w:rsid w:val="00855BDF"/>
    <w:rsid w:val="008561BF"/>
    <w:rsid w:val="008564C3"/>
    <w:rsid w:val="0085793D"/>
    <w:rsid w:val="008611CF"/>
    <w:rsid w:val="0086266C"/>
    <w:rsid w:val="00863DE0"/>
    <w:rsid w:val="008648D3"/>
    <w:rsid w:val="00866350"/>
    <w:rsid w:val="008663AF"/>
    <w:rsid w:val="00866690"/>
    <w:rsid w:val="008740BE"/>
    <w:rsid w:val="008748C4"/>
    <w:rsid w:val="00875236"/>
    <w:rsid w:val="0087691F"/>
    <w:rsid w:val="00880B15"/>
    <w:rsid w:val="00881143"/>
    <w:rsid w:val="00881428"/>
    <w:rsid w:val="00881742"/>
    <w:rsid w:val="00882BDF"/>
    <w:rsid w:val="00891944"/>
    <w:rsid w:val="00892542"/>
    <w:rsid w:val="008972AD"/>
    <w:rsid w:val="008A1BE9"/>
    <w:rsid w:val="008A1FD7"/>
    <w:rsid w:val="008A3600"/>
    <w:rsid w:val="008A45D2"/>
    <w:rsid w:val="008A4F0B"/>
    <w:rsid w:val="008B1231"/>
    <w:rsid w:val="008B1D28"/>
    <w:rsid w:val="008B24EF"/>
    <w:rsid w:val="008B2635"/>
    <w:rsid w:val="008B3466"/>
    <w:rsid w:val="008B45CF"/>
    <w:rsid w:val="008B5B16"/>
    <w:rsid w:val="008B6896"/>
    <w:rsid w:val="008B7BFB"/>
    <w:rsid w:val="008C2883"/>
    <w:rsid w:val="008C38B4"/>
    <w:rsid w:val="008C691F"/>
    <w:rsid w:val="008D3C2F"/>
    <w:rsid w:val="008D456A"/>
    <w:rsid w:val="008E0675"/>
    <w:rsid w:val="008E1000"/>
    <w:rsid w:val="008E4157"/>
    <w:rsid w:val="008E44EF"/>
    <w:rsid w:val="008E6E64"/>
    <w:rsid w:val="008F030D"/>
    <w:rsid w:val="008F2CAE"/>
    <w:rsid w:val="008F2E45"/>
    <w:rsid w:val="008F2FFA"/>
    <w:rsid w:val="008F33DA"/>
    <w:rsid w:val="008F595F"/>
    <w:rsid w:val="008F6201"/>
    <w:rsid w:val="008F78CC"/>
    <w:rsid w:val="00900789"/>
    <w:rsid w:val="009046E0"/>
    <w:rsid w:val="00905657"/>
    <w:rsid w:val="00905841"/>
    <w:rsid w:val="0090641F"/>
    <w:rsid w:val="0090781A"/>
    <w:rsid w:val="00913B2D"/>
    <w:rsid w:val="00914680"/>
    <w:rsid w:val="0091570A"/>
    <w:rsid w:val="0092325E"/>
    <w:rsid w:val="00924525"/>
    <w:rsid w:val="00927AA1"/>
    <w:rsid w:val="00933AF0"/>
    <w:rsid w:val="00934AEB"/>
    <w:rsid w:val="009357A6"/>
    <w:rsid w:val="00936095"/>
    <w:rsid w:val="0093643C"/>
    <w:rsid w:val="00936E24"/>
    <w:rsid w:val="009378DA"/>
    <w:rsid w:val="00937E19"/>
    <w:rsid w:val="009405C5"/>
    <w:rsid w:val="0094129F"/>
    <w:rsid w:val="009413AA"/>
    <w:rsid w:val="0094214E"/>
    <w:rsid w:val="0094333D"/>
    <w:rsid w:val="0094405B"/>
    <w:rsid w:val="009475F1"/>
    <w:rsid w:val="00947FC5"/>
    <w:rsid w:val="0095135E"/>
    <w:rsid w:val="00952369"/>
    <w:rsid w:val="00955922"/>
    <w:rsid w:val="00957C8E"/>
    <w:rsid w:val="0096018D"/>
    <w:rsid w:val="00960A3E"/>
    <w:rsid w:val="009614CC"/>
    <w:rsid w:val="00972EA4"/>
    <w:rsid w:val="00974E8B"/>
    <w:rsid w:val="0097523C"/>
    <w:rsid w:val="00981602"/>
    <w:rsid w:val="009818FB"/>
    <w:rsid w:val="00983A78"/>
    <w:rsid w:val="009846C3"/>
    <w:rsid w:val="00985053"/>
    <w:rsid w:val="00985167"/>
    <w:rsid w:val="009857A6"/>
    <w:rsid w:val="00987858"/>
    <w:rsid w:val="00990325"/>
    <w:rsid w:val="0099053D"/>
    <w:rsid w:val="00990C51"/>
    <w:rsid w:val="00992C7A"/>
    <w:rsid w:val="00994575"/>
    <w:rsid w:val="009945FD"/>
    <w:rsid w:val="00995177"/>
    <w:rsid w:val="0099564C"/>
    <w:rsid w:val="00995754"/>
    <w:rsid w:val="00996494"/>
    <w:rsid w:val="009A00D9"/>
    <w:rsid w:val="009A454D"/>
    <w:rsid w:val="009A62BD"/>
    <w:rsid w:val="009A76FA"/>
    <w:rsid w:val="009B1533"/>
    <w:rsid w:val="009B2444"/>
    <w:rsid w:val="009B60E8"/>
    <w:rsid w:val="009B61FD"/>
    <w:rsid w:val="009C0992"/>
    <w:rsid w:val="009C1374"/>
    <w:rsid w:val="009C1E91"/>
    <w:rsid w:val="009C7381"/>
    <w:rsid w:val="009D078F"/>
    <w:rsid w:val="009D10D1"/>
    <w:rsid w:val="009D2458"/>
    <w:rsid w:val="009D48E1"/>
    <w:rsid w:val="009D4B09"/>
    <w:rsid w:val="009D4B9F"/>
    <w:rsid w:val="009E043B"/>
    <w:rsid w:val="009E0C32"/>
    <w:rsid w:val="009E277F"/>
    <w:rsid w:val="009E3074"/>
    <w:rsid w:val="009F4FA8"/>
    <w:rsid w:val="009F561D"/>
    <w:rsid w:val="009F5BDF"/>
    <w:rsid w:val="009F666F"/>
    <w:rsid w:val="009F76D8"/>
    <w:rsid w:val="00A00FBC"/>
    <w:rsid w:val="00A017F8"/>
    <w:rsid w:val="00A02D10"/>
    <w:rsid w:val="00A03FEC"/>
    <w:rsid w:val="00A05364"/>
    <w:rsid w:val="00A064D8"/>
    <w:rsid w:val="00A11BAE"/>
    <w:rsid w:val="00A11F66"/>
    <w:rsid w:val="00A12355"/>
    <w:rsid w:val="00A12549"/>
    <w:rsid w:val="00A13CEA"/>
    <w:rsid w:val="00A14909"/>
    <w:rsid w:val="00A14A63"/>
    <w:rsid w:val="00A15825"/>
    <w:rsid w:val="00A20697"/>
    <w:rsid w:val="00A20911"/>
    <w:rsid w:val="00A22A22"/>
    <w:rsid w:val="00A23291"/>
    <w:rsid w:val="00A23F7D"/>
    <w:rsid w:val="00A31E48"/>
    <w:rsid w:val="00A33535"/>
    <w:rsid w:val="00A33A9C"/>
    <w:rsid w:val="00A34501"/>
    <w:rsid w:val="00A363B4"/>
    <w:rsid w:val="00A36FDB"/>
    <w:rsid w:val="00A37E1D"/>
    <w:rsid w:val="00A40309"/>
    <w:rsid w:val="00A4053F"/>
    <w:rsid w:val="00A41310"/>
    <w:rsid w:val="00A41E38"/>
    <w:rsid w:val="00A4299F"/>
    <w:rsid w:val="00A43AFD"/>
    <w:rsid w:val="00A44B7B"/>
    <w:rsid w:val="00A44E9C"/>
    <w:rsid w:val="00A4676E"/>
    <w:rsid w:val="00A47DF2"/>
    <w:rsid w:val="00A50924"/>
    <w:rsid w:val="00A57BF0"/>
    <w:rsid w:val="00A6395B"/>
    <w:rsid w:val="00A65007"/>
    <w:rsid w:val="00A65DBF"/>
    <w:rsid w:val="00A66E48"/>
    <w:rsid w:val="00A66F5B"/>
    <w:rsid w:val="00A72B07"/>
    <w:rsid w:val="00A73057"/>
    <w:rsid w:val="00A743EF"/>
    <w:rsid w:val="00A74908"/>
    <w:rsid w:val="00A7536D"/>
    <w:rsid w:val="00A75ABB"/>
    <w:rsid w:val="00A7707A"/>
    <w:rsid w:val="00A77B0D"/>
    <w:rsid w:val="00A81A17"/>
    <w:rsid w:val="00A828EC"/>
    <w:rsid w:val="00A834DB"/>
    <w:rsid w:val="00A92E43"/>
    <w:rsid w:val="00A9532D"/>
    <w:rsid w:val="00A96928"/>
    <w:rsid w:val="00A969B3"/>
    <w:rsid w:val="00AA0356"/>
    <w:rsid w:val="00AA0820"/>
    <w:rsid w:val="00AA2597"/>
    <w:rsid w:val="00AA2803"/>
    <w:rsid w:val="00AA55EB"/>
    <w:rsid w:val="00AA7393"/>
    <w:rsid w:val="00AB1031"/>
    <w:rsid w:val="00AB3185"/>
    <w:rsid w:val="00AB399D"/>
    <w:rsid w:val="00AB3FB7"/>
    <w:rsid w:val="00AB4449"/>
    <w:rsid w:val="00AB4A43"/>
    <w:rsid w:val="00AB4ED3"/>
    <w:rsid w:val="00AB503A"/>
    <w:rsid w:val="00AB75A5"/>
    <w:rsid w:val="00AC1F6E"/>
    <w:rsid w:val="00AC21CC"/>
    <w:rsid w:val="00AC3208"/>
    <w:rsid w:val="00AC6B2A"/>
    <w:rsid w:val="00AC7BED"/>
    <w:rsid w:val="00AD0CC0"/>
    <w:rsid w:val="00AD2630"/>
    <w:rsid w:val="00AD27E2"/>
    <w:rsid w:val="00AD2A99"/>
    <w:rsid w:val="00AD4D28"/>
    <w:rsid w:val="00AD4DFC"/>
    <w:rsid w:val="00AD5C9D"/>
    <w:rsid w:val="00AE0EF1"/>
    <w:rsid w:val="00AE30DF"/>
    <w:rsid w:val="00AE5DA4"/>
    <w:rsid w:val="00AE62EB"/>
    <w:rsid w:val="00AE6874"/>
    <w:rsid w:val="00AF11F9"/>
    <w:rsid w:val="00AF4BB7"/>
    <w:rsid w:val="00AF676C"/>
    <w:rsid w:val="00B0034E"/>
    <w:rsid w:val="00B010F4"/>
    <w:rsid w:val="00B01DCC"/>
    <w:rsid w:val="00B02295"/>
    <w:rsid w:val="00B07015"/>
    <w:rsid w:val="00B104D4"/>
    <w:rsid w:val="00B15803"/>
    <w:rsid w:val="00B16336"/>
    <w:rsid w:val="00B1636C"/>
    <w:rsid w:val="00B16A12"/>
    <w:rsid w:val="00B25539"/>
    <w:rsid w:val="00B27D9A"/>
    <w:rsid w:val="00B30A2E"/>
    <w:rsid w:val="00B3315E"/>
    <w:rsid w:val="00B333B6"/>
    <w:rsid w:val="00B33F65"/>
    <w:rsid w:val="00B35283"/>
    <w:rsid w:val="00B366B2"/>
    <w:rsid w:val="00B366FD"/>
    <w:rsid w:val="00B36E1B"/>
    <w:rsid w:val="00B41056"/>
    <w:rsid w:val="00B43A15"/>
    <w:rsid w:val="00B45178"/>
    <w:rsid w:val="00B4698A"/>
    <w:rsid w:val="00B475CA"/>
    <w:rsid w:val="00B5115B"/>
    <w:rsid w:val="00B51E7E"/>
    <w:rsid w:val="00B5372E"/>
    <w:rsid w:val="00B537CF"/>
    <w:rsid w:val="00B54900"/>
    <w:rsid w:val="00B60382"/>
    <w:rsid w:val="00B605FD"/>
    <w:rsid w:val="00B6200E"/>
    <w:rsid w:val="00B650B3"/>
    <w:rsid w:val="00B658B3"/>
    <w:rsid w:val="00B6627D"/>
    <w:rsid w:val="00B67164"/>
    <w:rsid w:val="00B67E49"/>
    <w:rsid w:val="00B70B45"/>
    <w:rsid w:val="00B70D5D"/>
    <w:rsid w:val="00B73563"/>
    <w:rsid w:val="00B737E8"/>
    <w:rsid w:val="00B741E5"/>
    <w:rsid w:val="00B74383"/>
    <w:rsid w:val="00B7511E"/>
    <w:rsid w:val="00B75B2D"/>
    <w:rsid w:val="00B7604A"/>
    <w:rsid w:val="00B76E9E"/>
    <w:rsid w:val="00B77B93"/>
    <w:rsid w:val="00B77D34"/>
    <w:rsid w:val="00B80A47"/>
    <w:rsid w:val="00B81147"/>
    <w:rsid w:val="00B81CE0"/>
    <w:rsid w:val="00B859F8"/>
    <w:rsid w:val="00B85E61"/>
    <w:rsid w:val="00B85F0D"/>
    <w:rsid w:val="00B9068C"/>
    <w:rsid w:val="00B907C6"/>
    <w:rsid w:val="00B9261A"/>
    <w:rsid w:val="00B967FB"/>
    <w:rsid w:val="00B97D8E"/>
    <w:rsid w:val="00BA0DC6"/>
    <w:rsid w:val="00BA0E0B"/>
    <w:rsid w:val="00BA355E"/>
    <w:rsid w:val="00BA4BDE"/>
    <w:rsid w:val="00BA5C55"/>
    <w:rsid w:val="00BA62E6"/>
    <w:rsid w:val="00BB0AB7"/>
    <w:rsid w:val="00BB1D29"/>
    <w:rsid w:val="00BB28F5"/>
    <w:rsid w:val="00BB2AB0"/>
    <w:rsid w:val="00BB7ECE"/>
    <w:rsid w:val="00BC03E9"/>
    <w:rsid w:val="00BC15A9"/>
    <w:rsid w:val="00BC32A2"/>
    <w:rsid w:val="00BC3568"/>
    <w:rsid w:val="00BC3EA2"/>
    <w:rsid w:val="00BC4329"/>
    <w:rsid w:val="00BC659E"/>
    <w:rsid w:val="00BC6634"/>
    <w:rsid w:val="00BC6AEF"/>
    <w:rsid w:val="00BC7BE8"/>
    <w:rsid w:val="00BC7F3E"/>
    <w:rsid w:val="00BD0012"/>
    <w:rsid w:val="00BD08F4"/>
    <w:rsid w:val="00BD44BE"/>
    <w:rsid w:val="00BD540B"/>
    <w:rsid w:val="00BD600B"/>
    <w:rsid w:val="00BE01E4"/>
    <w:rsid w:val="00BE4A19"/>
    <w:rsid w:val="00BE62B0"/>
    <w:rsid w:val="00BF25DF"/>
    <w:rsid w:val="00BF3A69"/>
    <w:rsid w:val="00BF3AC8"/>
    <w:rsid w:val="00BF51B3"/>
    <w:rsid w:val="00BF5A9C"/>
    <w:rsid w:val="00BF5B00"/>
    <w:rsid w:val="00C0073C"/>
    <w:rsid w:val="00C015DA"/>
    <w:rsid w:val="00C03363"/>
    <w:rsid w:val="00C04F81"/>
    <w:rsid w:val="00C05109"/>
    <w:rsid w:val="00C05200"/>
    <w:rsid w:val="00C05B02"/>
    <w:rsid w:val="00C0682B"/>
    <w:rsid w:val="00C0700D"/>
    <w:rsid w:val="00C133CE"/>
    <w:rsid w:val="00C148C1"/>
    <w:rsid w:val="00C15EA0"/>
    <w:rsid w:val="00C1670C"/>
    <w:rsid w:val="00C1717F"/>
    <w:rsid w:val="00C223C1"/>
    <w:rsid w:val="00C23A12"/>
    <w:rsid w:val="00C2405E"/>
    <w:rsid w:val="00C264DA"/>
    <w:rsid w:val="00C26CE3"/>
    <w:rsid w:val="00C27C59"/>
    <w:rsid w:val="00C308E6"/>
    <w:rsid w:val="00C33BA8"/>
    <w:rsid w:val="00C35039"/>
    <w:rsid w:val="00C37781"/>
    <w:rsid w:val="00C4120E"/>
    <w:rsid w:val="00C41A6F"/>
    <w:rsid w:val="00C41F1B"/>
    <w:rsid w:val="00C524D7"/>
    <w:rsid w:val="00C530D7"/>
    <w:rsid w:val="00C57728"/>
    <w:rsid w:val="00C61699"/>
    <w:rsid w:val="00C61F7C"/>
    <w:rsid w:val="00C66301"/>
    <w:rsid w:val="00C66323"/>
    <w:rsid w:val="00C67C42"/>
    <w:rsid w:val="00C7018D"/>
    <w:rsid w:val="00C70A3A"/>
    <w:rsid w:val="00C70B7D"/>
    <w:rsid w:val="00C72517"/>
    <w:rsid w:val="00C730A4"/>
    <w:rsid w:val="00C740D8"/>
    <w:rsid w:val="00C740E8"/>
    <w:rsid w:val="00C75DDE"/>
    <w:rsid w:val="00C81303"/>
    <w:rsid w:val="00C82B17"/>
    <w:rsid w:val="00C833F1"/>
    <w:rsid w:val="00C83E8B"/>
    <w:rsid w:val="00C8528D"/>
    <w:rsid w:val="00C92702"/>
    <w:rsid w:val="00C92BB7"/>
    <w:rsid w:val="00C9315E"/>
    <w:rsid w:val="00C940D0"/>
    <w:rsid w:val="00C94DC1"/>
    <w:rsid w:val="00C94EA1"/>
    <w:rsid w:val="00C964CB"/>
    <w:rsid w:val="00CA134B"/>
    <w:rsid w:val="00CA1AD3"/>
    <w:rsid w:val="00CA26A7"/>
    <w:rsid w:val="00CA2D9D"/>
    <w:rsid w:val="00CA4EAC"/>
    <w:rsid w:val="00CA58D8"/>
    <w:rsid w:val="00CA6B37"/>
    <w:rsid w:val="00CA7F85"/>
    <w:rsid w:val="00CB0CFD"/>
    <w:rsid w:val="00CB32C1"/>
    <w:rsid w:val="00CB647B"/>
    <w:rsid w:val="00CB6A03"/>
    <w:rsid w:val="00CB74D6"/>
    <w:rsid w:val="00CB7D51"/>
    <w:rsid w:val="00CC24E7"/>
    <w:rsid w:val="00CC44BE"/>
    <w:rsid w:val="00CC4F7C"/>
    <w:rsid w:val="00CC7C2F"/>
    <w:rsid w:val="00CD0E96"/>
    <w:rsid w:val="00CD2027"/>
    <w:rsid w:val="00CD3571"/>
    <w:rsid w:val="00CD5B40"/>
    <w:rsid w:val="00CE11AE"/>
    <w:rsid w:val="00CE3093"/>
    <w:rsid w:val="00CE32C7"/>
    <w:rsid w:val="00CE3CA1"/>
    <w:rsid w:val="00CE5F61"/>
    <w:rsid w:val="00CE6614"/>
    <w:rsid w:val="00CF5FB2"/>
    <w:rsid w:val="00CF65B0"/>
    <w:rsid w:val="00CF776A"/>
    <w:rsid w:val="00CF7E62"/>
    <w:rsid w:val="00D03B03"/>
    <w:rsid w:val="00D03E88"/>
    <w:rsid w:val="00D05769"/>
    <w:rsid w:val="00D058FF"/>
    <w:rsid w:val="00D06ED4"/>
    <w:rsid w:val="00D07F50"/>
    <w:rsid w:val="00D10F7F"/>
    <w:rsid w:val="00D11095"/>
    <w:rsid w:val="00D115CD"/>
    <w:rsid w:val="00D1495A"/>
    <w:rsid w:val="00D1572B"/>
    <w:rsid w:val="00D17CC3"/>
    <w:rsid w:val="00D20B8F"/>
    <w:rsid w:val="00D21E79"/>
    <w:rsid w:val="00D26233"/>
    <w:rsid w:val="00D264EC"/>
    <w:rsid w:val="00D37E3F"/>
    <w:rsid w:val="00D45DB0"/>
    <w:rsid w:val="00D45F3A"/>
    <w:rsid w:val="00D46835"/>
    <w:rsid w:val="00D47D19"/>
    <w:rsid w:val="00D50CC7"/>
    <w:rsid w:val="00D56235"/>
    <w:rsid w:val="00D56866"/>
    <w:rsid w:val="00D60FDF"/>
    <w:rsid w:val="00D60FF8"/>
    <w:rsid w:val="00D61DC1"/>
    <w:rsid w:val="00D623A3"/>
    <w:rsid w:val="00D63CFA"/>
    <w:rsid w:val="00D63E11"/>
    <w:rsid w:val="00D65704"/>
    <w:rsid w:val="00D71387"/>
    <w:rsid w:val="00D73118"/>
    <w:rsid w:val="00D73B51"/>
    <w:rsid w:val="00D73F62"/>
    <w:rsid w:val="00D74777"/>
    <w:rsid w:val="00D748B2"/>
    <w:rsid w:val="00D76C91"/>
    <w:rsid w:val="00D77C55"/>
    <w:rsid w:val="00D813CF"/>
    <w:rsid w:val="00D83981"/>
    <w:rsid w:val="00D85D0C"/>
    <w:rsid w:val="00D91E9B"/>
    <w:rsid w:val="00D92170"/>
    <w:rsid w:val="00D951C3"/>
    <w:rsid w:val="00D95A65"/>
    <w:rsid w:val="00D97FB1"/>
    <w:rsid w:val="00DA3BBC"/>
    <w:rsid w:val="00DA4030"/>
    <w:rsid w:val="00DA48EC"/>
    <w:rsid w:val="00DA6420"/>
    <w:rsid w:val="00DB10E0"/>
    <w:rsid w:val="00DB1411"/>
    <w:rsid w:val="00DB3FC8"/>
    <w:rsid w:val="00DB4850"/>
    <w:rsid w:val="00DB79F8"/>
    <w:rsid w:val="00DC1332"/>
    <w:rsid w:val="00DC1A55"/>
    <w:rsid w:val="00DD01F9"/>
    <w:rsid w:val="00DD3EEC"/>
    <w:rsid w:val="00DD4539"/>
    <w:rsid w:val="00DE09A0"/>
    <w:rsid w:val="00DE20D1"/>
    <w:rsid w:val="00DE2911"/>
    <w:rsid w:val="00DE4093"/>
    <w:rsid w:val="00DE48D8"/>
    <w:rsid w:val="00DF1E23"/>
    <w:rsid w:val="00DF4227"/>
    <w:rsid w:val="00DF5A28"/>
    <w:rsid w:val="00DF6A20"/>
    <w:rsid w:val="00E03F7F"/>
    <w:rsid w:val="00E040F2"/>
    <w:rsid w:val="00E061F8"/>
    <w:rsid w:val="00E06D23"/>
    <w:rsid w:val="00E06E75"/>
    <w:rsid w:val="00E102AC"/>
    <w:rsid w:val="00E12C83"/>
    <w:rsid w:val="00E23F68"/>
    <w:rsid w:val="00E253F8"/>
    <w:rsid w:val="00E25DD5"/>
    <w:rsid w:val="00E266A1"/>
    <w:rsid w:val="00E277C5"/>
    <w:rsid w:val="00E303CD"/>
    <w:rsid w:val="00E3280B"/>
    <w:rsid w:val="00E33910"/>
    <w:rsid w:val="00E34E1B"/>
    <w:rsid w:val="00E4065F"/>
    <w:rsid w:val="00E41144"/>
    <w:rsid w:val="00E42BB3"/>
    <w:rsid w:val="00E43586"/>
    <w:rsid w:val="00E43737"/>
    <w:rsid w:val="00E45CAD"/>
    <w:rsid w:val="00E45E99"/>
    <w:rsid w:val="00E46E1D"/>
    <w:rsid w:val="00E50C29"/>
    <w:rsid w:val="00E51301"/>
    <w:rsid w:val="00E533E7"/>
    <w:rsid w:val="00E53550"/>
    <w:rsid w:val="00E538D7"/>
    <w:rsid w:val="00E54010"/>
    <w:rsid w:val="00E556E7"/>
    <w:rsid w:val="00E56A4A"/>
    <w:rsid w:val="00E62037"/>
    <w:rsid w:val="00E654F7"/>
    <w:rsid w:val="00E70B81"/>
    <w:rsid w:val="00E71471"/>
    <w:rsid w:val="00E727FE"/>
    <w:rsid w:val="00E7436B"/>
    <w:rsid w:val="00E74E9B"/>
    <w:rsid w:val="00E76ABC"/>
    <w:rsid w:val="00E83F83"/>
    <w:rsid w:val="00E844E4"/>
    <w:rsid w:val="00E92A26"/>
    <w:rsid w:val="00E93E77"/>
    <w:rsid w:val="00E94820"/>
    <w:rsid w:val="00E95FDD"/>
    <w:rsid w:val="00E96CCA"/>
    <w:rsid w:val="00E97080"/>
    <w:rsid w:val="00EA572B"/>
    <w:rsid w:val="00EA72CB"/>
    <w:rsid w:val="00EA7743"/>
    <w:rsid w:val="00EB0604"/>
    <w:rsid w:val="00EB41D0"/>
    <w:rsid w:val="00EB5327"/>
    <w:rsid w:val="00EB64CE"/>
    <w:rsid w:val="00EC0151"/>
    <w:rsid w:val="00EC11BD"/>
    <w:rsid w:val="00EC156E"/>
    <w:rsid w:val="00EC2BF5"/>
    <w:rsid w:val="00EC4208"/>
    <w:rsid w:val="00EC491C"/>
    <w:rsid w:val="00EC4CE1"/>
    <w:rsid w:val="00EC5A28"/>
    <w:rsid w:val="00EC7535"/>
    <w:rsid w:val="00ED0A66"/>
    <w:rsid w:val="00ED0BE2"/>
    <w:rsid w:val="00ED2A05"/>
    <w:rsid w:val="00ED3BE5"/>
    <w:rsid w:val="00EE49AE"/>
    <w:rsid w:val="00EF7363"/>
    <w:rsid w:val="00EF7A62"/>
    <w:rsid w:val="00F0052D"/>
    <w:rsid w:val="00F0260C"/>
    <w:rsid w:val="00F03123"/>
    <w:rsid w:val="00F038A7"/>
    <w:rsid w:val="00F04FEC"/>
    <w:rsid w:val="00F05208"/>
    <w:rsid w:val="00F07320"/>
    <w:rsid w:val="00F07882"/>
    <w:rsid w:val="00F0794B"/>
    <w:rsid w:val="00F10B26"/>
    <w:rsid w:val="00F11C16"/>
    <w:rsid w:val="00F12FD8"/>
    <w:rsid w:val="00F131AA"/>
    <w:rsid w:val="00F14019"/>
    <w:rsid w:val="00F15030"/>
    <w:rsid w:val="00F1576F"/>
    <w:rsid w:val="00F16C98"/>
    <w:rsid w:val="00F2175B"/>
    <w:rsid w:val="00F21FEC"/>
    <w:rsid w:val="00F2303D"/>
    <w:rsid w:val="00F233AF"/>
    <w:rsid w:val="00F26849"/>
    <w:rsid w:val="00F276AE"/>
    <w:rsid w:val="00F279EC"/>
    <w:rsid w:val="00F3089A"/>
    <w:rsid w:val="00F308F3"/>
    <w:rsid w:val="00F31079"/>
    <w:rsid w:val="00F3131D"/>
    <w:rsid w:val="00F36528"/>
    <w:rsid w:val="00F365B3"/>
    <w:rsid w:val="00F36B85"/>
    <w:rsid w:val="00F42343"/>
    <w:rsid w:val="00F435A9"/>
    <w:rsid w:val="00F4464A"/>
    <w:rsid w:val="00F50ED1"/>
    <w:rsid w:val="00F566FE"/>
    <w:rsid w:val="00F57C08"/>
    <w:rsid w:val="00F61FA7"/>
    <w:rsid w:val="00F62A33"/>
    <w:rsid w:val="00F63FD9"/>
    <w:rsid w:val="00F71057"/>
    <w:rsid w:val="00F74618"/>
    <w:rsid w:val="00F75C63"/>
    <w:rsid w:val="00F76073"/>
    <w:rsid w:val="00F767C6"/>
    <w:rsid w:val="00F8106C"/>
    <w:rsid w:val="00F84BE5"/>
    <w:rsid w:val="00F876BD"/>
    <w:rsid w:val="00F906BE"/>
    <w:rsid w:val="00F91CBC"/>
    <w:rsid w:val="00F92128"/>
    <w:rsid w:val="00F93EE8"/>
    <w:rsid w:val="00F94FFA"/>
    <w:rsid w:val="00F953A9"/>
    <w:rsid w:val="00F97A22"/>
    <w:rsid w:val="00F97B73"/>
    <w:rsid w:val="00F97F7C"/>
    <w:rsid w:val="00FA2C25"/>
    <w:rsid w:val="00FA36D2"/>
    <w:rsid w:val="00FA444F"/>
    <w:rsid w:val="00FA6607"/>
    <w:rsid w:val="00FB20E5"/>
    <w:rsid w:val="00FB211F"/>
    <w:rsid w:val="00FB3D58"/>
    <w:rsid w:val="00FB77F8"/>
    <w:rsid w:val="00FC02A6"/>
    <w:rsid w:val="00FC0B04"/>
    <w:rsid w:val="00FC37CC"/>
    <w:rsid w:val="00FC4E9A"/>
    <w:rsid w:val="00FC50F0"/>
    <w:rsid w:val="00FC602E"/>
    <w:rsid w:val="00FC748C"/>
    <w:rsid w:val="00FC7A64"/>
    <w:rsid w:val="00FD27BC"/>
    <w:rsid w:val="00FD3619"/>
    <w:rsid w:val="00FD54E9"/>
    <w:rsid w:val="00FD56F1"/>
    <w:rsid w:val="00FD5F98"/>
    <w:rsid w:val="00FE04E5"/>
    <w:rsid w:val="00FE4361"/>
    <w:rsid w:val="00FF1360"/>
    <w:rsid w:val="00FF2A5A"/>
    <w:rsid w:val="00FF325A"/>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5C0A"/>
  <w15:docId w15:val="{739671A4-A836-4543-8AB9-4ABA185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11F"/>
    <w:pPr>
      <w:spacing w:after="160" w:line="259" w:lineRule="auto"/>
    </w:pPr>
    <w:rPr>
      <w:rFonts w:asciiTheme="minorHAnsi" w:hAnsiTheme="minorHAnsi"/>
      <w:sz w:val="22"/>
      <w:lang w:val="ru-RU"/>
    </w:rPr>
  </w:style>
  <w:style w:type="paragraph" w:styleId="1">
    <w:name w:val="heading 1"/>
    <w:basedOn w:val="a"/>
    <w:next w:val="a"/>
    <w:link w:val="10"/>
    <w:uiPriority w:val="9"/>
    <w:qFormat/>
    <w:rsid w:val="00DD3E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B211F"/>
    <w:pPr>
      <w:spacing w:before="200" w:after="0" w:line="276" w:lineRule="auto"/>
      <w:outlineLvl w:val="1"/>
    </w:pPr>
    <w:rPr>
      <w:rFonts w:asciiTheme="majorHAnsi" w:eastAsiaTheme="majorEastAsia" w:hAnsiTheme="majorHAnsi" w:cstheme="majorBidi"/>
      <w:b/>
      <w:bCs/>
      <w:sz w:val="26"/>
      <w:szCs w:val="26"/>
      <w:lang w:eastAsia="ru-RU"/>
    </w:rPr>
  </w:style>
  <w:style w:type="paragraph" w:styleId="3">
    <w:name w:val="heading 3"/>
    <w:basedOn w:val="a"/>
    <w:next w:val="a"/>
    <w:link w:val="30"/>
    <w:uiPriority w:val="9"/>
    <w:unhideWhenUsed/>
    <w:qFormat/>
    <w:rsid w:val="00DD3EEC"/>
    <w:pPr>
      <w:spacing w:before="200" w:after="0" w:line="271" w:lineRule="auto"/>
      <w:outlineLvl w:val="2"/>
    </w:pPr>
    <w:rPr>
      <w:rFonts w:asciiTheme="majorHAnsi" w:eastAsiaTheme="majorEastAsia" w:hAnsiTheme="majorHAnsi" w:cstheme="majorBidi"/>
      <w:b/>
      <w:bCs/>
      <w:lang w:eastAsia="ru-RU"/>
    </w:rPr>
  </w:style>
  <w:style w:type="paragraph" w:styleId="4">
    <w:name w:val="heading 4"/>
    <w:basedOn w:val="a"/>
    <w:next w:val="a"/>
    <w:link w:val="40"/>
    <w:uiPriority w:val="9"/>
    <w:unhideWhenUsed/>
    <w:qFormat/>
    <w:rsid w:val="00DD3EEC"/>
    <w:pPr>
      <w:spacing w:before="200" w:after="0" w:line="276" w:lineRule="auto"/>
      <w:outlineLvl w:val="3"/>
    </w:pPr>
    <w:rPr>
      <w:rFonts w:asciiTheme="majorHAnsi" w:eastAsiaTheme="majorEastAsia" w:hAnsiTheme="majorHAnsi" w:cstheme="majorBidi"/>
      <w:b/>
      <w:bCs/>
      <w:i/>
      <w:iCs/>
      <w:lang w:eastAsia="ru-RU"/>
    </w:rPr>
  </w:style>
  <w:style w:type="paragraph" w:styleId="5">
    <w:name w:val="heading 5"/>
    <w:basedOn w:val="a"/>
    <w:next w:val="a"/>
    <w:link w:val="50"/>
    <w:uiPriority w:val="9"/>
    <w:unhideWhenUsed/>
    <w:qFormat/>
    <w:rsid w:val="00DD3EEC"/>
    <w:pPr>
      <w:spacing w:before="200" w:after="0" w:line="276" w:lineRule="auto"/>
      <w:outlineLvl w:val="4"/>
    </w:pPr>
    <w:rPr>
      <w:rFonts w:asciiTheme="majorHAnsi" w:eastAsiaTheme="majorEastAsia" w:hAnsiTheme="majorHAnsi" w:cstheme="majorBidi"/>
      <w:b/>
      <w:bCs/>
      <w:color w:val="7F7F7F" w:themeColor="text1" w:themeTint="80"/>
      <w:lang w:eastAsia="ru-RU"/>
    </w:rPr>
  </w:style>
  <w:style w:type="paragraph" w:styleId="6">
    <w:name w:val="heading 6"/>
    <w:basedOn w:val="a"/>
    <w:next w:val="a"/>
    <w:link w:val="60"/>
    <w:uiPriority w:val="9"/>
    <w:unhideWhenUsed/>
    <w:qFormat/>
    <w:rsid w:val="00DD3EEC"/>
    <w:pPr>
      <w:spacing w:after="0" w:line="271" w:lineRule="auto"/>
      <w:outlineLvl w:val="5"/>
    </w:pPr>
    <w:rPr>
      <w:rFonts w:asciiTheme="majorHAnsi" w:eastAsiaTheme="majorEastAsia" w:hAnsiTheme="majorHAnsi" w:cstheme="majorBidi"/>
      <w:b/>
      <w:bCs/>
      <w:i/>
      <w:iCs/>
      <w:color w:val="7F7F7F" w:themeColor="text1" w:themeTint="80"/>
      <w:lang w:eastAsia="ru-RU"/>
    </w:rPr>
  </w:style>
  <w:style w:type="paragraph" w:styleId="7">
    <w:name w:val="heading 7"/>
    <w:basedOn w:val="a"/>
    <w:next w:val="a"/>
    <w:link w:val="70"/>
    <w:uiPriority w:val="9"/>
    <w:semiHidden/>
    <w:unhideWhenUsed/>
    <w:qFormat/>
    <w:rsid w:val="00DD3EEC"/>
    <w:pPr>
      <w:spacing w:after="0" w:line="276" w:lineRule="auto"/>
      <w:outlineLvl w:val="6"/>
    </w:pPr>
    <w:rPr>
      <w:rFonts w:asciiTheme="majorHAnsi" w:eastAsiaTheme="majorEastAsia" w:hAnsiTheme="majorHAnsi" w:cstheme="majorBidi"/>
      <w:i/>
      <w:iCs/>
      <w:lang w:eastAsia="ru-RU"/>
    </w:rPr>
  </w:style>
  <w:style w:type="paragraph" w:styleId="8">
    <w:name w:val="heading 8"/>
    <w:basedOn w:val="a"/>
    <w:next w:val="a"/>
    <w:link w:val="80"/>
    <w:uiPriority w:val="9"/>
    <w:semiHidden/>
    <w:unhideWhenUsed/>
    <w:qFormat/>
    <w:rsid w:val="00DD3EEC"/>
    <w:pPr>
      <w:spacing w:after="0" w:line="276" w:lineRule="auto"/>
      <w:outlineLvl w:val="7"/>
    </w:pPr>
    <w:rPr>
      <w:rFonts w:asciiTheme="majorHAnsi" w:eastAsiaTheme="majorEastAsia" w:hAnsiTheme="majorHAnsi" w:cstheme="majorBidi"/>
      <w:sz w:val="20"/>
      <w:szCs w:val="20"/>
      <w:lang w:eastAsia="ru-RU"/>
    </w:rPr>
  </w:style>
  <w:style w:type="paragraph" w:styleId="9">
    <w:name w:val="heading 9"/>
    <w:basedOn w:val="a"/>
    <w:next w:val="a"/>
    <w:link w:val="90"/>
    <w:uiPriority w:val="9"/>
    <w:semiHidden/>
    <w:unhideWhenUsed/>
    <w:qFormat/>
    <w:rsid w:val="00DD3EEC"/>
    <w:pPr>
      <w:spacing w:after="0" w:line="276" w:lineRule="auto"/>
      <w:outlineLvl w:val="8"/>
    </w:pPr>
    <w:rPr>
      <w:rFonts w:asciiTheme="majorHAnsi" w:eastAsiaTheme="majorEastAsia" w:hAnsiTheme="majorHAnsi" w:cstheme="majorBidi"/>
      <w:i/>
      <w:iCs/>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211F"/>
    <w:rPr>
      <w:rFonts w:asciiTheme="majorHAnsi" w:eastAsiaTheme="majorEastAsia" w:hAnsiTheme="majorHAnsi" w:cstheme="majorBidi"/>
      <w:b/>
      <w:bCs/>
      <w:sz w:val="26"/>
      <w:szCs w:val="26"/>
      <w:lang w:val="ru-RU" w:eastAsia="ru-RU"/>
    </w:rPr>
  </w:style>
  <w:style w:type="table" w:styleId="a3">
    <w:name w:val="Table Grid"/>
    <w:basedOn w:val="a1"/>
    <w:uiPriority w:val="59"/>
    <w:rsid w:val="00FB211F"/>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B211F"/>
    <w:pPr>
      <w:ind w:left="720"/>
      <w:contextualSpacing/>
    </w:pPr>
  </w:style>
  <w:style w:type="character" w:customStyle="1" w:styleId="a5">
    <w:name w:val="Абзац списка Знак"/>
    <w:link w:val="a4"/>
    <w:uiPriority w:val="34"/>
    <w:locked/>
    <w:rsid w:val="00FB211F"/>
    <w:rPr>
      <w:rFonts w:asciiTheme="minorHAnsi" w:hAnsiTheme="minorHAnsi"/>
      <w:sz w:val="22"/>
      <w:lang w:val="ru-RU"/>
    </w:rPr>
  </w:style>
  <w:style w:type="character" w:customStyle="1" w:styleId="10">
    <w:name w:val="Заголовок 1 Знак"/>
    <w:basedOn w:val="a0"/>
    <w:link w:val="1"/>
    <w:uiPriority w:val="9"/>
    <w:rsid w:val="00DD3EEC"/>
    <w:rPr>
      <w:rFonts w:asciiTheme="majorHAnsi" w:eastAsiaTheme="majorEastAsia" w:hAnsiTheme="majorHAnsi" w:cstheme="majorBidi"/>
      <w:color w:val="365F91" w:themeColor="accent1" w:themeShade="BF"/>
      <w:sz w:val="32"/>
      <w:szCs w:val="32"/>
      <w:lang w:val="ru-RU"/>
    </w:rPr>
  </w:style>
  <w:style w:type="character" w:customStyle="1" w:styleId="30">
    <w:name w:val="Заголовок 3 Знак"/>
    <w:basedOn w:val="a0"/>
    <w:link w:val="3"/>
    <w:uiPriority w:val="9"/>
    <w:rsid w:val="00DD3EEC"/>
    <w:rPr>
      <w:rFonts w:asciiTheme="majorHAnsi" w:eastAsiaTheme="majorEastAsia" w:hAnsiTheme="majorHAnsi" w:cstheme="majorBidi"/>
      <w:b/>
      <w:bCs/>
      <w:sz w:val="22"/>
      <w:lang w:val="ru-RU" w:eastAsia="ru-RU"/>
    </w:rPr>
  </w:style>
  <w:style w:type="character" w:customStyle="1" w:styleId="40">
    <w:name w:val="Заголовок 4 Знак"/>
    <w:basedOn w:val="a0"/>
    <w:link w:val="4"/>
    <w:uiPriority w:val="9"/>
    <w:rsid w:val="00DD3EEC"/>
    <w:rPr>
      <w:rFonts w:asciiTheme="majorHAnsi" w:eastAsiaTheme="majorEastAsia" w:hAnsiTheme="majorHAnsi" w:cstheme="majorBidi"/>
      <w:b/>
      <w:bCs/>
      <w:i/>
      <w:iCs/>
      <w:sz w:val="22"/>
      <w:lang w:val="ru-RU" w:eastAsia="ru-RU"/>
    </w:rPr>
  </w:style>
  <w:style w:type="character" w:customStyle="1" w:styleId="50">
    <w:name w:val="Заголовок 5 Знак"/>
    <w:basedOn w:val="a0"/>
    <w:link w:val="5"/>
    <w:uiPriority w:val="9"/>
    <w:rsid w:val="00DD3EEC"/>
    <w:rPr>
      <w:rFonts w:asciiTheme="majorHAnsi" w:eastAsiaTheme="majorEastAsia" w:hAnsiTheme="majorHAnsi" w:cstheme="majorBidi"/>
      <w:b/>
      <w:bCs/>
      <w:color w:val="7F7F7F" w:themeColor="text1" w:themeTint="80"/>
      <w:sz w:val="22"/>
      <w:lang w:val="ru-RU" w:eastAsia="ru-RU"/>
    </w:rPr>
  </w:style>
  <w:style w:type="character" w:customStyle="1" w:styleId="60">
    <w:name w:val="Заголовок 6 Знак"/>
    <w:basedOn w:val="a0"/>
    <w:link w:val="6"/>
    <w:uiPriority w:val="9"/>
    <w:rsid w:val="00DD3EEC"/>
    <w:rPr>
      <w:rFonts w:asciiTheme="majorHAnsi" w:eastAsiaTheme="majorEastAsia" w:hAnsiTheme="majorHAnsi" w:cstheme="majorBidi"/>
      <w:b/>
      <w:bCs/>
      <w:i/>
      <w:iCs/>
      <w:color w:val="7F7F7F" w:themeColor="text1" w:themeTint="80"/>
      <w:sz w:val="22"/>
      <w:lang w:val="ru-RU" w:eastAsia="ru-RU"/>
    </w:rPr>
  </w:style>
  <w:style w:type="character" w:customStyle="1" w:styleId="70">
    <w:name w:val="Заголовок 7 Знак"/>
    <w:basedOn w:val="a0"/>
    <w:link w:val="7"/>
    <w:uiPriority w:val="9"/>
    <w:semiHidden/>
    <w:rsid w:val="00DD3EEC"/>
    <w:rPr>
      <w:rFonts w:asciiTheme="majorHAnsi" w:eastAsiaTheme="majorEastAsia" w:hAnsiTheme="majorHAnsi" w:cstheme="majorBidi"/>
      <w:i/>
      <w:iCs/>
      <w:sz w:val="22"/>
      <w:lang w:val="ru-RU" w:eastAsia="ru-RU"/>
    </w:rPr>
  </w:style>
  <w:style w:type="character" w:customStyle="1" w:styleId="80">
    <w:name w:val="Заголовок 8 Знак"/>
    <w:basedOn w:val="a0"/>
    <w:link w:val="8"/>
    <w:uiPriority w:val="9"/>
    <w:semiHidden/>
    <w:rsid w:val="00DD3EEC"/>
    <w:rPr>
      <w:rFonts w:asciiTheme="majorHAnsi" w:eastAsiaTheme="majorEastAsia" w:hAnsiTheme="majorHAnsi" w:cstheme="majorBidi"/>
      <w:sz w:val="20"/>
      <w:szCs w:val="20"/>
      <w:lang w:val="ru-RU" w:eastAsia="ru-RU"/>
    </w:rPr>
  </w:style>
  <w:style w:type="character" w:customStyle="1" w:styleId="90">
    <w:name w:val="Заголовок 9 Знак"/>
    <w:basedOn w:val="a0"/>
    <w:link w:val="9"/>
    <w:uiPriority w:val="9"/>
    <w:semiHidden/>
    <w:rsid w:val="00DD3EEC"/>
    <w:rPr>
      <w:rFonts w:asciiTheme="majorHAnsi" w:eastAsiaTheme="majorEastAsia" w:hAnsiTheme="majorHAnsi" w:cstheme="majorBidi"/>
      <w:i/>
      <w:iCs/>
      <w:spacing w:val="5"/>
      <w:sz w:val="20"/>
      <w:szCs w:val="20"/>
      <w:lang w:val="ru-RU" w:eastAsia="ru-RU"/>
    </w:rPr>
  </w:style>
  <w:style w:type="paragraph" w:styleId="a6">
    <w:name w:val="header"/>
    <w:basedOn w:val="a"/>
    <w:link w:val="a7"/>
    <w:uiPriority w:val="99"/>
    <w:unhideWhenUsed/>
    <w:rsid w:val="00DD3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3EEC"/>
    <w:rPr>
      <w:rFonts w:asciiTheme="minorHAnsi" w:hAnsiTheme="minorHAnsi"/>
      <w:sz w:val="22"/>
      <w:lang w:val="ru-RU"/>
    </w:rPr>
  </w:style>
  <w:style w:type="paragraph" w:styleId="a8">
    <w:name w:val="footer"/>
    <w:basedOn w:val="a"/>
    <w:link w:val="a9"/>
    <w:uiPriority w:val="99"/>
    <w:unhideWhenUsed/>
    <w:rsid w:val="00DD3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3EEC"/>
    <w:rPr>
      <w:rFonts w:asciiTheme="minorHAnsi" w:hAnsiTheme="minorHAnsi"/>
      <w:sz w:val="22"/>
      <w:lang w:val="ru-RU"/>
    </w:rPr>
  </w:style>
  <w:style w:type="paragraph" w:styleId="aa">
    <w:name w:val="Balloon Text"/>
    <w:basedOn w:val="a"/>
    <w:link w:val="ab"/>
    <w:uiPriority w:val="99"/>
    <w:semiHidden/>
    <w:unhideWhenUsed/>
    <w:rsid w:val="00DD3E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3EEC"/>
    <w:rPr>
      <w:rFonts w:ascii="Segoe UI" w:hAnsi="Segoe UI" w:cs="Segoe UI"/>
      <w:sz w:val="18"/>
      <w:szCs w:val="18"/>
      <w:lang w:val="ru-RU"/>
    </w:rPr>
  </w:style>
  <w:style w:type="paragraph" w:customStyle="1" w:styleId="ConsPlusNormal">
    <w:name w:val="ConsPlusNormal"/>
    <w:uiPriority w:val="99"/>
    <w:rsid w:val="00DD3EE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styleId="ac">
    <w:name w:val="Hyperlink"/>
    <w:basedOn w:val="a0"/>
    <w:uiPriority w:val="99"/>
    <w:unhideWhenUsed/>
    <w:rsid w:val="00DD3EEC"/>
    <w:rPr>
      <w:color w:val="0000FF"/>
      <w:u w:val="single"/>
    </w:rPr>
  </w:style>
  <w:style w:type="paragraph" w:styleId="ad">
    <w:name w:val="Body Text Indent"/>
    <w:basedOn w:val="a"/>
    <w:link w:val="ae"/>
    <w:uiPriority w:val="99"/>
    <w:unhideWhenUsed/>
    <w:rsid w:val="00DD3EEC"/>
    <w:pPr>
      <w:autoSpaceDE w:val="0"/>
      <w:autoSpaceDN w:val="0"/>
      <w:adjustRightInd w:val="0"/>
      <w:spacing w:after="0" w:line="240" w:lineRule="auto"/>
      <w:ind w:firstLine="425"/>
      <w:jc w:val="both"/>
    </w:pPr>
    <w:rPr>
      <w:rFonts w:eastAsiaTheme="minorEastAsia" w:cstheme="minorHAnsi"/>
      <w:sz w:val="24"/>
      <w:szCs w:val="24"/>
      <w:lang w:eastAsia="ru-RU"/>
    </w:rPr>
  </w:style>
  <w:style w:type="character" w:customStyle="1" w:styleId="ae">
    <w:name w:val="Основной текст с отступом Знак"/>
    <w:basedOn w:val="a0"/>
    <w:link w:val="ad"/>
    <w:uiPriority w:val="99"/>
    <w:rsid w:val="00DD3EEC"/>
    <w:rPr>
      <w:rFonts w:asciiTheme="minorHAnsi" w:eastAsiaTheme="minorEastAsia" w:hAnsiTheme="minorHAnsi" w:cstheme="minorHAnsi"/>
      <w:sz w:val="24"/>
      <w:szCs w:val="24"/>
      <w:lang w:val="ru-RU" w:eastAsia="ru-RU"/>
    </w:rPr>
  </w:style>
  <w:style w:type="paragraph" w:styleId="af">
    <w:name w:val="annotation text"/>
    <w:basedOn w:val="a"/>
    <w:link w:val="af0"/>
    <w:uiPriority w:val="99"/>
    <w:unhideWhenUsed/>
    <w:rsid w:val="00DD3EEC"/>
    <w:pPr>
      <w:spacing w:line="240" w:lineRule="auto"/>
    </w:pPr>
    <w:rPr>
      <w:sz w:val="20"/>
      <w:szCs w:val="20"/>
    </w:rPr>
  </w:style>
  <w:style w:type="character" w:customStyle="1" w:styleId="af0">
    <w:name w:val="Текст примечания Знак"/>
    <w:basedOn w:val="a0"/>
    <w:link w:val="af"/>
    <w:uiPriority w:val="99"/>
    <w:rsid w:val="00DD3EEC"/>
    <w:rPr>
      <w:rFonts w:asciiTheme="minorHAnsi" w:hAnsiTheme="minorHAnsi"/>
      <w:sz w:val="20"/>
      <w:szCs w:val="20"/>
      <w:lang w:val="ru-RU"/>
    </w:rPr>
  </w:style>
  <w:style w:type="character" w:styleId="af1">
    <w:name w:val="annotation reference"/>
    <w:basedOn w:val="a0"/>
    <w:uiPriority w:val="99"/>
    <w:semiHidden/>
    <w:unhideWhenUsed/>
    <w:rsid w:val="00DD3EEC"/>
    <w:rPr>
      <w:sz w:val="16"/>
      <w:szCs w:val="16"/>
    </w:rPr>
  </w:style>
  <w:style w:type="paragraph" w:customStyle="1" w:styleId="j114">
    <w:name w:val="j114"/>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D3EEC"/>
  </w:style>
  <w:style w:type="paragraph" w:customStyle="1" w:styleId="j111">
    <w:name w:val="j111"/>
    <w:basedOn w:val="a"/>
    <w:uiPriority w:val="99"/>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DD3EEC"/>
    <w:rPr>
      <w:b/>
      <w:bCs/>
    </w:rPr>
  </w:style>
  <w:style w:type="character" w:customStyle="1" w:styleId="clausesuff1">
    <w:name w:val="clausesuff1"/>
    <w:rsid w:val="00DD3EEC"/>
    <w:rPr>
      <w:rFonts w:cs="Times New Roman"/>
    </w:rPr>
  </w:style>
  <w:style w:type="character" w:customStyle="1" w:styleId="clauseprfx1">
    <w:name w:val="clauseprfx1"/>
    <w:rsid w:val="00DD3EEC"/>
    <w:rPr>
      <w:rFonts w:cs="Times New Roman"/>
    </w:rPr>
  </w:style>
  <w:style w:type="character" w:customStyle="1" w:styleId="s2">
    <w:name w:val="s2"/>
    <w:basedOn w:val="a0"/>
    <w:rsid w:val="00DD3EEC"/>
  </w:style>
  <w:style w:type="paragraph" w:styleId="af3">
    <w:name w:val="Normal (Web)"/>
    <w:basedOn w:val="a"/>
    <w:uiPriority w:val="99"/>
    <w:unhideWhenUsed/>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DD3EEC"/>
  </w:style>
  <w:style w:type="paragraph" w:styleId="af4">
    <w:name w:val="No Spacing"/>
    <w:uiPriority w:val="1"/>
    <w:qFormat/>
    <w:rsid w:val="00DD3EEC"/>
    <w:pPr>
      <w:spacing w:after="0" w:line="240" w:lineRule="auto"/>
    </w:pPr>
    <w:rPr>
      <w:rFonts w:asciiTheme="minorHAnsi" w:eastAsiaTheme="minorEastAsia" w:hAnsiTheme="minorHAnsi"/>
      <w:sz w:val="22"/>
      <w:lang w:val="ru-RU" w:eastAsia="ru-RU"/>
    </w:rPr>
  </w:style>
  <w:style w:type="paragraph" w:customStyle="1" w:styleId="j115">
    <w:name w:val="j115"/>
    <w:basedOn w:val="a"/>
    <w:uiPriority w:val="99"/>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DD3EEC"/>
  </w:style>
  <w:style w:type="paragraph" w:customStyle="1" w:styleId="point">
    <w:name w:val="point"/>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a"/>
    <w:rsid w:val="00DD3EEC"/>
    <w:rPr>
      <w:color w:val="333399"/>
      <w:u w:val="single"/>
    </w:rPr>
  </w:style>
  <w:style w:type="paragraph" w:styleId="af6">
    <w:name w:val="TOC Heading"/>
    <w:basedOn w:val="1"/>
    <w:next w:val="a"/>
    <w:uiPriority w:val="39"/>
    <w:semiHidden/>
    <w:unhideWhenUsed/>
    <w:qFormat/>
    <w:rsid w:val="00DD3EEC"/>
    <w:pPr>
      <w:spacing w:before="480" w:line="276" w:lineRule="auto"/>
      <w:outlineLvl w:val="9"/>
    </w:pPr>
    <w:rPr>
      <w:b/>
      <w:bCs/>
      <w:sz w:val="28"/>
      <w:szCs w:val="28"/>
      <w:lang w:eastAsia="ru-RU"/>
    </w:rPr>
  </w:style>
  <w:style w:type="paragraph" w:styleId="11">
    <w:name w:val="toc 1"/>
    <w:basedOn w:val="a"/>
    <w:next w:val="a"/>
    <w:autoRedefine/>
    <w:uiPriority w:val="39"/>
    <w:unhideWhenUsed/>
    <w:qFormat/>
    <w:rsid w:val="00DD3EEC"/>
    <w:pPr>
      <w:spacing w:after="100" w:line="276" w:lineRule="auto"/>
    </w:pPr>
    <w:rPr>
      <w:rFonts w:ascii="Times Uzb Roman" w:hAnsi="Times Uzb Roman"/>
      <w:sz w:val="28"/>
      <w:szCs w:val="28"/>
    </w:rPr>
  </w:style>
  <w:style w:type="paragraph" w:styleId="21">
    <w:name w:val="toc 2"/>
    <w:basedOn w:val="a"/>
    <w:next w:val="a"/>
    <w:autoRedefine/>
    <w:uiPriority w:val="39"/>
    <w:unhideWhenUsed/>
    <w:qFormat/>
    <w:rsid w:val="00DD3EEC"/>
    <w:pPr>
      <w:spacing w:after="100" w:line="276" w:lineRule="auto"/>
      <w:ind w:left="280"/>
    </w:pPr>
    <w:rPr>
      <w:rFonts w:ascii="Times Uzb Roman" w:hAnsi="Times Uzb Roman"/>
      <w:sz w:val="28"/>
      <w:szCs w:val="28"/>
    </w:rPr>
  </w:style>
  <w:style w:type="table" w:styleId="-1">
    <w:name w:val="Light List Accent 1"/>
    <w:basedOn w:val="a1"/>
    <w:uiPriority w:val="61"/>
    <w:rsid w:val="00DD3EEC"/>
    <w:pPr>
      <w:spacing w:after="0" w:line="240" w:lineRule="auto"/>
    </w:pPr>
    <w:rPr>
      <w:rFonts w:ascii="Times Uzb Roman" w:hAnsi="Times Uzb Roman"/>
      <w:szCs w:val="28"/>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vts20">
    <w:name w:val="rvts20"/>
    <w:basedOn w:val="a0"/>
    <w:rsid w:val="00DD3EEC"/>
  </w:style>
  <w:style w:type="paragraph" w:customStyle="1" w:styleId="rvps3">
    <w:name w:val="rvps3"/>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DD3EEC"/>
  </w:style>
  <w:style w:type="table" w:styleId="-5">
    <w:name w:val="Light List Accent 5"/>
    <w:basedOn w:val="a1"/>
    <w:uiPriority w:val="61"/>
    <w:rsid w:val="00DD3EEC"/>
    <w:pPr>
      <w:spacing w:after="0" w:line="240" w:lineRule="auto"/>
    </w:pPr>
    <w:rPr>
      <w:rFonts w:asciiTheme="minorHAnsi" w:hAnsiTheme="minorHAnsi"/>
      <w:sz w:val="22"/>
      <w:lang w:val="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lauseprfx">
    <w:name w:val="clauseprfx"/>
    <w:basedOn w:val="a0"/>
    <w:rsid w:val="00DD3EEC"/>
  </w:style>
  <w:style w:type="character" w:customStyle="1" w:styleId="clausesuff">
    <w:name w:val="clausesuff"/>
    <w:basedOn w:val="a0"/>
    <w:rsid w:val="00DD3EEC"/>
  </w:style>
  <w:style w:type="paragraph" w:styleId="af7">
    <w:name w:val="Document Map"/>
    <w:basedOn w:val="a"/>
    <w:link w:val="af8"/>
    <w:uiPriority w:val="99"/>
    <w:semiHidden/>
    <w:unhideWhenUsed/>
    <w:rsid w:val="00DD3EEC"/>
    <w:pPr>
      <w:spacing w:after="0" w:line="240" w:lineRule="auto"/>
    </w:pPr>
    <w:rPr>
      <w:rFonts w:ascii="Tahoma" w:eastAsia="Calibri" w:hAnsi="Tahoma" w:cs="Tahoma"/>
      <w:sz w:val="16"/>
      <w:szCs w:val="16"/>
    </w:rPr>
  </w:style>
  <w:style w:type="character" w:customStyle="1" w:styleId="af8">
    <w:name w:val="Схема документа Знак"/>
    <w:basedOn w:val="a0"/>
    <w:link w:val="af7"/>
    <w:uiPriority w:val="99"/>
    <w:semiHidden/>
    <w:rsid w:val="00DD3EEC"/>
    <w:rPr>
      <w:rFonts w:ascii="Tahoma" w:eastAsia="Calibri" w:hAnsi="Tahoma" w:cs="Tahoma"/>
      <w:sz w:val="16"/>
      <w:szCs w:val="16"/>
      <w:lang w:val="ru-RU"/>
    </w:rPr>
  </w:style>
  <w:style w:type="paragraph" w:styleId="af9">
    <w:name w:val="Revision"/>
    <w:hidden/>
    <w:uiPriority w:val="99"/>
    <w:semiHidden/>
    <w:rsid w:val="00DD3EEC"/>
    <w:pPr>
      <w:spacing w:after="0" w:line="240" w:lineRule="auto"/>
    </w:pPr>
    <w:rPr>
      <w:rFonts w:ascii="Times Uzb Roman" w:eastAsia="Calibri" w:hAnsi="Times Uzb Roman" w:cs="Times New Roman"/>
      <w:szCs w:val="28"/>
      <w:lang w:val="ru-RU"/>
    </w:rPr>
  </w:style>
  <w:style w:type="paragraph" w:customStyle="1" w:styleId="j12">
    <w:name w:val="j12"/>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D3EEC"/>
  </w:style>
  <w:style w:type="character" w:customStyle="1" w:styleId="s9">
    <w:name w:val="s9"/>
    <w:basedOn w:val="a0"/>
    <w:rsid w:val="00DD3EEC"/>
  </w:style>
  <w:style w:type="paragraph" w:customStyle="1" w:styleId="subpoint">
    <w:name w:val="subpoint"/>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DD3EEC"/>
    <w:rPr>
      <w:rFonts w:ascii="MinionPro-Regular" w:hAnsi="MinionPro-Regular" w:hint="default"/>
      <w:b w:val="0"/>
      <w:bCs w:val="0"/>
      <w:i w:val="0"/>
      <w:iCs w:val="0"/>
      <w:color w:val="000000"/>
      <w:sz w:val="20"/>
      <w:szCs w:val="20"/>
    </w:rPr>
  </w:style>
  <w:style w:type="paragraph" w:customStyle="1" w:styleId="j11">
    <w:name w:val="j11"/>
    <w:basedOn w:val="a"/>
    <w:uiPriority w:val="99"/>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
    <w:next w:val="a"/>
    <w:link w:val="12"/>
    <w:uiPriority w:val="10"/>
    <w:qFormat/>
    <w:rsid w:val="00DD3EEC"/>
    <w:pPr>
      <w:pBdr>
        <w:bottom w:val="single" w:sz="4" w:space="1" w:color="auto"/>
      </w:pBdr>
      <w:spacing w:after="200" w:line="240" w:lineRule="auto"/>
      <w:contextualSpacing/>
    </w:pPr>
    <w:rPr>
      <w:rFonts w:asciiTheme="majorHAnsi" w:eastAsiaTheme="majorEastAsia" w:hAnsiTheme="majorHAnsi" w:cstheme="majorBidi"/>
      <w:spacing w:val="5"/>
      <w:sz w:val="52"/>
      <w:szCs w:val="52"/>
      <w:lang w:eastAsia="ru-RU"/>
    </w:rPr>
  </w:style>
  <w:style w:type="character" w:customStyle="1" w:styleId="afb">
    <w:name w:val="Название Знак"/>
    <w:basedOn w:val="a0"/>
    <w:uiPriority w:val="10"/>
    <w:rsid w:val="00DD3EEC"/>
    <w:rPr>
      <w:rFonts w:asciiTheme="majorHAnsi" w:eastAsiaTheme="majorEastAsia" w:hAnsiTheme="majorHAnsi" w:cstheme="majorBidi"/>
      <w:color w:val="17365D" w:themeColor="text2" w:themeShade="BF"/>
      <w:spacing w:val="5"/>
      <w:kern w:val="28"/>
      <w:sz w:val="52"/>
      <w:szCs w:val="52"/>
      <w:lang w:val="ru-RU"/>
    </w:rPr>
  </w:style>
  <w:style w:type="character" w:customStyle="1" w:styleId="12">
    <w:name w:val="Название Знак1"/>
    <w:basedOn w:val="a0"/>
    <w:link w:val="afa"/>
    <w:uiPriority w:val="10"/>
    <w:rsid w:val="00DD3EEC"/>
    <w:rPr>
      <w:rFonts w:asciiTheme="majorHAnsi" w:eastAsiaTheme="majorEastAsia" w:hAnsiTheme="majorHAnsi" w:cstheme="majorBidi"/>
      <w:spacing w:val="5"/>
      <w:sz w:val="52"/>
      <w:szCs w:val="52"/>
      <w:lang w:val="ru-RU" w:eastAsia="ru-RU"/>
    </w:rPr>
  </w:style>
  <w:style w:type="paragraph" w:styleId="afc">
    <w:name w:val="Subtitle"/>
    <w:basedOn w:val="a"/>
    <w:next w:val="a"/>
    <w:link w:val="afd"/>
    <w:uiPriority w:val="11"/>
    <w:qFormat/>
    <w:rsid w:val="00DD3EEC"/>
    <w:pPr>
      <w:spacing w:after="600" w:line="276" w:lineRule="auto"/>
    </w:pPr>
    <w:rPr>
      <w:rFonts w:asciiTheme="majorHAnsi" w:eastAsiaTheme="majorEastAsia" w:hAnsiTheme="majorHAnsi" w:cstheme="majorBidi"/>
      <w:i/>
      <w:iCs/>
      <w:spacing w:val="13"/>
      <w:sz w:val="24"/>
      <w:szCs w:val="24"/>
      <w:lang w:eastAsia="ru-RU"/>
    </w:rPr>
  </w:style>
  <w:style w:type="character" w:customStyle="1" w:styleId="afd">
    <w:name w:val="Подзаголовок Знак"/>
    <w:basedOn w:val="a0"/>
    <w:link w:val="afc"/>
    <w:uiPriority w:val="11"/>
    <w:rsid w:val="00DD3EEC"/>
    <w:rPr>
      <w:rFonts w:asciiTheme="majorHAnsi" w:eastAsiaTheme="majorEastAsia" w:hAnsiTheme="majorHAnsi" w:cstheme="majorBidi"/>
      <w:i/>
      <w:iCs/>
      <w:spacing w:val="13"/>
      <w:sz w:val="24"/>
      <w:szCs w:val="24"/>
      <w:lang w:val="ru-RU" w:eastAsia="ru-RU"/>
    </w:rPr>
  </w:style>
  <w:style w:type="character" w:styleId="afe">
    <w:name w:val="Emphasis"/>
    <w:uiPriority w:val="20"/>
    <w:qFormat/>
    <w:rsid w:val="00DD3EEC"/>
    <w:rPr>
      <w:b/>
      <w:bCs/>
      <w:i/>
      <w:iCs/>
      <w:spacing w:val="10"/>
      <w:bdr w:val="none" w:sz="0" w:space="0" w:color="auto"/>
      <w:shd w:val="clear" w:color="auto" w:fill="auto"/>
    </w:rPr>
  </w:style>
  <w:style w:type="paragraph" w:styleId="22">
    <w:name w:val="Quote"/>
    <w:basedOn w:val="a"/>
    <w:next w:val="a"/>
    <w:link w:val="23"/>
    <w:uiPriority w:val="29"/>
    <w:qFormat/>
    <w:rsid w:val="00DD3EEC"/>
    <w:pPr>
      <w:spacing w:before="200" w:after="0" w:line="276" w:lineRule="auto"/>
      <w:ind w:left="360" w:right="360"/>
    </w:pPr>
    <w:rPr>
      <w:rFonts w:eastAsiaTheme="minorEastAsia"/>
      <w:i/>
      <w:iCs/>
      <w:lang w:eastAsia="ru-RU"/>
    </w:rPr>
  </w:style>
  <w:style w:type="character" w:customStyle="1" w:styleId="23">
    <w:name w:val="Цитата 2 Знак"/>
    <w:basedOn w:val="a0"/>
    <w:link w:val="22"/>
    <w:uiPriority w:val="29"/>
    <w:rsid w:val="00DD3EEC"/>
    <w:rPr>
      <w:rFonts w:asciiTheme="minorHAnsi" w:eastAsiaTheme="minorEastAsia" w:hAnsiTheme="minorHAnsi"/>
      <w:i/>
      <w:iCs/>
      <w:sz w:val="22"/>
      <w:lang w:val="ru-RU" w:eastAsia="ru-RU"/>
    </w:rPr>
  </w:style>
  <w:style w:type="paragraph" w:styleId="aff">
    <w:name w:val="Intense Quote"/>
    <w:basedOn w:val="a"/>
    <w:next w:val="a"/>
    <w:link w:val="aff0"/>
    <w:uiPriority w:val="30"/>
    <w:qFormat/>
    <w:rsid w:val="00DD3EEC"/>
    <w:pPr>
      <w:pBdr>
        <w:bottom w:val="single" w:sz="4" w:space="1" w:color="auto"/>
      </w:pBdr>
      <w:spacing w:before="200" w:after="280" w:line="276" w:lineRule="auto"/>
      <w:ind w:left="1008" w:right="1152"/>
      <w:jc w:val="both"/>
    </w:pPr>
    <w:rPr>
      <w:rFonts w:eastAsiaTheme="minorEastAsia"/>
      <w:b/>
      <w:bCs/>
      <w:i/>
      <w:iCs/>
      <w:lang w:eastAsia="ru-RU"/>
    </w:rPr>
  </w:style>
  <w:style w:type="character" w:customStyle="1" w:styleId="aff0">
    <w:name w:val="Выделенная цитата Знак"/>
    <w:basedOn w:val="a0"/>
    <w:link w:val="aff"/>
    <w:uiPriority w:val="30"/>
    <w:rsid w:val="00DD3EEC"/>
    <w:rPr>
      <w:rFonts w:asciiTheme="minorHAnsi" w:eastAsiaTheme="minorEastAsia" w:hAnsiTheme="minorHAnsi"/>
      <w:b/>
      <w:bCs/>
      <w:i/>
      <w:iCs/>
      <w:sz w:val="22"/>
      <w:lang w:val="ru-RU" w:eastAsia="ru-RU"/>
    </w:rPr>
  </w:style>
  <w:style w:type="character" w:styleId="aff1">
    <w:name w:val="Subtle Emphasis"/>
    <w:uiPriority w:val="19"/>
    <w:qFormat/>
    <w:rsid w:val="00DD3EEC"/>
    <w:rPr>
      <w:i/>
      <w:iCs/>
    </w:rPr>
  </w:style>
  <w:style w:type="character" w:styleId="aff2">
    <w:name w:val="Intense Emphasis"/>
    <w:uiPriority w:val="21"/>
    <w:qFormat/>
    <w:rsid w:val="00DD3EEC"/>
    <w:rPr>
      <w:b/>
      <w:bCs/>
    </w:rPr>
  </w:style>
  <w:style w:type="character" w:styleId="aff3">
    <w:name w:val="Subtle Reference"/>
    <w:uiPriority w:val="31"/>
    <w:qFormat/>
    <w:rsid w:val="00DD3EEC"/>
    <w:rPr>
      <w:smallCaps/>
    </w:rPr>
  </w:style>
  <w:style w:type="character" w:styleId="aff4">
    <w:name w:val="Intense Reference"/>
    <w:uiPriority w:val="32"/>
    <w:qFormat/>
    <w:rsid w:val="00DD3EEC"/>
    <w:rPr>
      <w:smallCaps/>
      <w:spacing w:val="5"/>
      <w:u w:val="single"/>
    </w:rPr>
  </w:style>
  <w:style w:type="character" w:styleId="aff5">
    <w:name w:val="Book Title"/>
    <w:uiPriority w:val="33"/>
    <w:qFormat/>
    <w:rsid w:val="00DD3EEC"/>
    <w:rPr>
      <w:i/>
      <w:iCs/>
      <w:smallCaps/>
      <w:spacing w:val="5"/>
    </w:rPr>
  </w:style>
  <w:style w:type="numbering" w:customStyle="1" w:styleId="13">
    <w:name w:val="Нет списка1"/>
    <w:next w:val="a2"/>
    <w:uiPriority w:val="99"/>
    <w:semiHidden/>
    <w:unhideWhenUsed/>
    <w:rsid w:val="00DD3EEC"/>
  </w:style>
  <w:style w:type="paragraph" w:styleId="aff6">
    <w:name w:val="Body Text"/>
    <w:basedOn w:val="a"/>
    <w:link w:val="aff7"/>
    <w:uiPriority w:val="1"/>
    <w:qFormat/>
    <w:rsid w:val="00DD3EEC"/>
    <w:pPr>
      <w:widowControl w:val="0"/>
      <w:autoSpaceDE w:val="0"/>
      <w:autoSpaceDN w:val="0"/>
      <w:adjustRightInd w:val="0"/>
      <w:spacing w:after="0" w:line="240" w:lineRule="auto"/>
    </w:pPr>
    <w:rPr>
      <w:rFonts w:ascii="Sylfaen" w:eastAsiaTheme="minorEastAsia" w:hAnsi="Sylfaen" w:cs="Sylfaen"/>
      <w:sz w:val="21"/>
      <w:szCs w:val="21"/>
      <w:lang w:eastAsia="ru-RU"/>
    </w:rPr>
  </w:style>
  <w:style w:type="character" w:customStyle="1" w:styleId="aff7">
    <w:name w:val="Основной текст Знак"/>
    <w:basedOn w:val="a0"/>
    <w:link w:val="aff6"/>
    <w:uiPriority w:val="1"/>
    <w:rsid w:val="00DD3EEC"/>
    <w:rPr>
      <w:rFonts w:ascii="Sylfaen" w:eastAsiaTheme="minorEastAsia" w:hAnsi="Sylfaen" w:cs="Sylfaen"/>
      <w:sz w:val="21"/>
      <w:szCs w:val="21"/>
      <w:lang w:val="ru-RU" w:eastAsia="ru-RU"/>
    </w:rPr>
  </w:style>
  <w:style w:type="paragraph" w:customStyle="1" w:styleId="110">
    <w:name w:val="Заголовок 11"/>
    <w:basedOn w:val="a"/>
    <w:uiPriority w:val="1"/>
    <w:qFormat/>
    <w:rsid w:val="00DD3EEC"/>
    <w:pPr>
      <w:widowControl w:val="0"/>
      <w:autoSpaceDE w:val="0"/>
      <w:autoSpaceDN w:val="0"/>
      <w:adjustRightInd w:val="0"/>
      <w:spacing w:after="0" w:line="240" w:lineRule="auto"/>
      <w:ind w:left="100"/>
      <w:jc w:val="both"/>
      <w:outlineLvl w:val="0"/>
    </w:pPr>
    <w:rPr>
      <w:rFonts w:ascii="Calibri" w:eastAsiaTheme="minorEastAsia" w:hAnsi="Calibri" w:cs="Calibri"/>
      <w:b/>
      <w:bCs/>
      <w:sz w:val="21"/>
      <w:szCs w:val="21"/>
      <w:lang w:eastAsia="ru-RU"/>
    </w:rPr>
  </w:style>
  <w:style w:type="table" w:customStyle="1" w:styleId="14">
    <w:name w:val="Сетка таблицы1"/>
    <w:basedOn w:val="a1"/>
    <w:next w:val="a3"/>
    <w:uiPriority w:val="59"/>
    <w:rsid w:val="00DD3EEC"/>
    <w:pPr>
      <w:spacing w:after="0" w:line="240" w:lineRule="auto"/>
    </w:pPr>
    <w:rPr>
      <w:rFonts w:asciiTheme="minorHAnsi" w:eastAsiaTheme="minorEastAsia" w:hAnsiTheme="minorHAnsi"/>
      <w:sz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аголовок 12"/>
    <w:basedOn w:val="a"/>
    <w:uiPriority w:val="1"/>
    <w:qFormat/>
    <w:rsid w:val="00DD3EEC"/>
    <w:pPr>
      <w:widowControl w:val="0"/>
      <w:autoSpaceDE w:val="0"/>
      <w:autoSpaceDN w:val="0"/>
      <w:adjustRightInd w:val="0"/>
      <w:spacing w:after="0" w:line="240" w:lineRule="auto"/>
      <w:ind w:left="100"/>
      <w:jc w:val="both"/>
      <w:outlineLvl w:val="0"/>
    </w:pPr>
    <w:rPr>
      <w:rFonts w:ascii="Calibri" w:eastAsiaTheme="minorEastAsia" w:hAnsi="Calibri" w:cs="Calibri"/>
      <w:b/>
      <w:bCs/>
      <w:sz w:val="21"/>
      <w:szCs w:val="21"/>
      <w:lang w:eastAsia="ru-RU"/>
    </w:rPr>
  </w:style>
  <w:style w:type="paragraph" w:customStyle="1" w:styleId="ConsPlusTitle">
    <w:name w:val="ConsPlusTitle"/>
    <w:uiPriority w:val="99"/>
    <w:rsid w:val="00DD3EEC"/>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newncpi">
    <w:name w:val="newncpi"/>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EEC"/>
    <w:pPr>
      <w:autoSpaceDE w:val="0"/>
      <w:autoSpaceDN w:val="0"/>
      <w:adjustRightInd w:val="0"/>
      <w:spacing w:after="0" w:line="240" w:lineRule="auto"/>
    </w:pPr>
    <w:rPr>
      <w:rFonts w:eastAsiaTheme="minorEastAsia" w:cs="Times New Roman"/>
      <w:color w:val="000000"/>
      <w:sz w:val="24"/>
      <w:szCs w:val="24"/>
      <w:lang w:val="ru-RU" w:eastAsia="ru-RU"/>
    </w:rPr>
  </w:style>
  <w:style w:type="paragraph" w:customStyle="1" w:styleId="pj">
    <w:name w:val="pj"/>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31"/>
    <w:rsid w:val="00DD3EEC"/>
    <w:rPr>
      <w:rFonts w:eastAsia="Times New Roman"/>
      <w:sz w:val="19"/>
      <w:szCs w:val="19"/>
      <w:shd w:val="clear" w:color="auto" w:fill="FFFFFF"/>
    </w:rPr>
  </w:style>
  <w:style w:type="paragraph" w:customStyle="1" w:styleId="31">
    <w:name w:val="Основной текст3"/>
    <w:basedOn w:val="a"/>
    <w:link w:val="aff8"/>
    <w:rsid w:val="00DD3EEC"/>
    <w:pPr>
      <w:shd w:val="clear" w:color="auto" w:fill="FFFFFF"/>
      <w:spacing w:before="240" w:after="180" w:line="211" w:lineRule="exact"/>
      <w:jc w:val="both"/>
    </w:pPr>
    <w:rPr>
      <w:rFonts w:ascii="Times New Roman" w:eastAsia="Times New Roman" w:hAnsi="Times New Roman"/>
      <w:sz w:val="19"/>
      <w:szCs w:val="19"/>
      <w:lang w:val="en-US"/>
    </w:rPr>
  </w:style>
  <w:style w:type="paragraph" w:customStyle="1" w:styleId="j13">
    <w:name w:val="j13"/>
    <w:basedOn w:val="a"/>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annotation subject"/>
    <w:basedOn w:val="af"/>
    <w:next w:val="af"/>
    <w:link w:val="affa"/>
    <w:uiPriority w:val="99"/>
    <w:semiHidden/>
    <w:unhideWhenUsed/>
    <w:rsid w:val="00DD3EEC"/>
    <w:pPr>
      <w:spacing w:after="200"/>
    </w:pPr>
    <w:rPr>
      <w:rFonts w:eastAsiaTheme="minorEastAsia"/>
      <w:b/>
      <w:bCs/>
      <w:lang w:eastAsia="ru-RU"/>
    </w:rPr>
  </w:style>
  <w:style w:type="character" w:customStyle="1" w:styleId="affa">
    <w:name w:val="Тема примечания Знак"/>
    <w:basedOn w:val="af0"/>
    <w:link w:val="aff9"/>
    <w:uiPriority w:val="99"/>
    <w:semiHidden/>
    <w:rsid w:val="00DD3EEC"/>
    <w:rPr>
      <w:rFonts w:asciiTheme="minorHAnsi" w:eastAsiaTheme="minorEastAsia" w:hAnsiTheme="minorHAnsi"/>
      <w:b/>
      <w:bCs/>
      <w:sz w:val="20"/>
      <w:szCs w:val="20"/>
      <w:lang w:val="ru-RU" w:eastAsia="ru-RU"/>
    </w:rPr>
  </w:style>
  <w:style w:type="character" w:customStyle="1" w:styleId="blk">
    <w:name w:val="blk"/>
    <w:basedOn w:val="a0"/>
    <w:rsid w:val="00DD3EEC"/>
  </w:style>
  <w:style w:type="character" w:customStyle="1" w:styleId="w">
    <w:name w:val="w"/>
    <w:basedOn w:val="a0"/>
    <w:rsid w:val="00DD3EEC"/>
  </w:style>
  <w:style w:type="paragraph" w:styleId="32">
    <w:name w:val="toc 3"/>
    <w:basedOn w:val="a"/>
    <w:next w:val="a"/>
    <w:autoRedefine/>
    <w:uiPriority w:val="39"/>
    <w:unhideWhenUsed/>
    <w:qFormat/>
    <w:rsid w:val="00DD3EEC"/>
    <w:pPr>
      <w:spacing w:after="100" w:line="276" w:lineRule="auto"/>
      <w:ind w:left="440"/>
    </w:pPr>
    <w:rPr>
      <w:rFonts w:eastAsiaTheme="minorEastAsia"/>
    </w:rPr>
  </w:style>
  <w:style w:type="paragraph" w:styleId="41">
    <w:name w:val="toc 4"/>
    <w:basedOn w:val="a"/>
    <w:next w:val="a"/>
    <w:autoRedefine/>
    <w:uiPriority w:val="39"/>
    <w:unhideWhenUsed/>
    <w:rsid w:val="00DD3EEC"/>
    <w:pPr>
      <w:spacing w:after="100" w:line="276" w:lineRule="auto"/>
      <w:ind w:left="660"/>
    </w:pPr>
    <w:rPr>
      <w:rFonts w:eastAsiaTheme="minorEastAsia"/>
      <w:lang w:eastAsia="ru-RU"/>
    </w:rPr>
  </w:style>
  <w:style w:type="paragraph" w:styleId="51">
    <w:name w:val="toc 5"/>
    <w:basedOn w:val="a"/>
    <w:next w:val="a"/>
    <w:autoRedefine/>
    <w:uiPriority w:val="39"/>
    <w:unhideWhenUsed/>
    <w:rsid w:val="00DD3EEC"/>
    <w:pPr>
      <w:spacing w:after="100" w:line="276" w:lineRule="auto"/>
      <w:ind w:left="880"/>
    </w:pPr>
    <w:rPr>
      <w:rFonts w:eastAsiaTheme="minorEastAsia"/>
      <w:lang w:eastAsia="ru-RU"/>
    </w:rPr>
  </w:style>
  <w:style w:type="paragraph" w:styleId="61">
    <w:name w:val="toc 6"/>
    <w:basedOn w:val="a"/>
    <w:next w:val="a"/>
    <w:autoRedefine/>
    <w:uiPriority w:val="39"/>
    <w:unhideWhenUsed/>
    <w:rsid w:val="00DD3EEC"/>
    <w:pPr>
      <w:spacing w:after="100" w:line="276" w:lineRule="auto"/>
      <w:ind w:left="1100"/>
    </w:pPr>
    <w:rPr>
      <w:rFonts w:eastAsiaTheme="minorEastAsia"/>
      <w:lang w:eastAsia="ru-RU"/>
    </w:rPr>
  </w:style>
  <w:style w:type="paragraph" w:styleId="71">
    <w:name w:val="toc 7"/>
    <w:basedOn w:val="a"/>
    <w:next w:val="a"/>
    <w:autoRedefine/>
    <w:uiPriority w:val="39"/>
    <w:unhideWhenUsed/>
    <w:rsid w:val="00DD3EEC"/>
    <w:pPr>
      <w:spacing w:after="100" w:line="276" w:lineRule="auto"/>
      <w:ind w:left="1320"/>
    </w:pPr>
    <w:rPr>
      <w:rFonts w:eastAsiaTheme="minorEastAsia"/>
      <w:lang w:eastAsia="ru-RU"/>
    </w:rPr>
  </w:style>
  <w:style w:type="paragraph" w:styleId="81">
    <w:name w:val="toc 8"/>
    <w:basedOn w:val="a"/>
    <w:next w:val="a"/>
    <w:autoRedefine/>
    <w:uiPriority w:val="39"/>
    <w:unhideWhenUsed/>
    <w:rsid w:val="00DD3EEC"/>
    <w:pPr>
      <w:spacing w:after="100" w:line="276" w:lineRule="auto"/>
      <w:ind w:left="1540"/>
    </w:pPr>
    <w:rPr>
      <w:rFonts w:eastAsiaTheme="minorEastAsia"/>
      <w:lang w:eastAsia="ru-RU"/>
    </w:rPr>
  </w:style>
  <w:style w:type="paragraph" w:styleId="91">
    <w:name w:val="toc 9"/>
    <w:basedOn w:val="a"/>
    <w:next w:val="a"/>
    <w:autoRedefine/>
    <w:uiPriority w:val="39"/>
    <w:unhideWhenUsed/>
    <w:rsid w:val="00DD3EEC"/>
    <w:pPr>
      <w:spacing w:after="100" w:line="276" w:lineRule="auto"/>
      <w:ind w:left="1760"/>
    </w:pPr>
    <w:rPr>
      <w:rFonts w:eastAsiaTheme="minorEastAsia"/>
      <w:lang w:eastAsia="ru-RU"/>
    </w:rPr>
  </w:style>
  <w:style w:type="paragraph" w:styleId="24">
    <w:name w:val="Body Text Indent 2"/>
    <w:basedOn w:val="a"/>
    <w:link w:val="25"/>
    <w:uiPriority w:val="99"/>
    <w:unhideWhenUsed/>
    <w:rsid w:val="00DD3EEC"/>
    <w:pPr>
      <w:spacing w:after="120" w:line="480" w:lineRule="auto"/>
      <w:ind w:left="283"/>
    </w:pPr>
    <w:rPr>
      <w:rFonts w:ascii="Times Uzb Roman" w:eastAsia="Calibri" w:hAnsi="Times Uzb Roman" w:cs="Times New Roman"/>
      <w:sz w:val="28"/>
      <w:szCs w:val="28"/>
    </w:rPr>
  </w:style>
  <w:style w:type="character" w:customStyle="1" w:styleId="25">
    <w:name w:val="Основной текст с отступом 2 Знак"/>
    <w:basedOn w:val="a0"/>
    <w:link w:val="24"/>
    <w:uiPriority w:val="99"/>
    <w:rsid w:val="00DD3EEC"/>
    <w:rPr>
      <w:rFonts w:ascii="Times Uzb Roman" w:eastAsia="Calibri" w:hAnsi="Times Uzb Roman" w:cs="Times New Roman"/>
      <w:szCs w:val="28"/>
      <w:lang w:val="ru-RU"/>
    </w:rPr>
  </w:style>
  <w:style w:type="paragraph" w:styleId="33">
    <w:name w:val="Body Text Indent 3"/>
    <w:basedOn w:val="a"/>
    <w:link w:val="34"/>
    <w:uiPriority w:val="99"/>
    <w:unhideWhenUsed/>
    <w:rsid w:val="00DD3EEC"/>
    <w:pPr>
      <w:autoSpaceDE w:val="0"/>
      <w:autoSpaceDN w:val="0"/>
      <w:adjustRightInd w:val="0"/>
      <w:spacing w:after="0" w:line="240" w:lineRule="auto"/>
      <w:ind w:firstLine="570"/>
      <w:jc w:val="both"/>
    </w:pPr>
    <w:rPr>
      <w:rFonts w:ascii="Times New Roman" w:eastAsia="Calibri" w:hAnsi="Times New Roman" w:cs="Times New Roman"/>
      <w:noProof/>
      <w:sz w:val="24"/>
      <w:szCs w:val="24"/>
    </w:rPr>
  </w:style>
  <w:style w:type="character" w:customStyle="1" w:styleId="34">
    <w:name w:val="Основной текст с отступом 3 Знак"/>
    <w:basedOn w:val="a0"/>
    <w:link w:val="33"/>
    <w:uiPriority w:val="99"/>
    <w:rsid w:val="00DD3EEC"/>
    <w:rPr>
      <w:rFonts w:eastAsia="Calibri" w:cs="Times New Roman"/>
      <w:noProof/>
      <w:sz w:val="24"/>
      <w:szCs w:val="24"/>
      <w:lang w:val="ru-RU"/>
    </w:rPr>
  </w:style>
  <w:style w:type="paragraph" w:styleId="affb">
    <w:name w:val="caption"/>
    <w:basedOn w:val="a"/>
    <w:next w:val="a"/>
    <w:uiPriority w:val="35"/>
    <w:semiHidden/>
    <w:unhideWhenUsed/>
    <w:qFormat/>
    <w:rsid w:val="00DD3EEC"/>
    <w:pPr>
      <w:spacing w:after="200" w:line="240" w:lineRule="auto"/>
    </w:pPr>
    <w:rPr>
      <w:rFonts w:eastAsiaTheme="minorEastAsia"/>
      <w:b/>
      <w:bCs/>
      <w:smallCaps/>
      <w:color w:val="595959" w:themeColor="text1" w:themeTint="A6"/>
      <w:sz w:val="21"/>
      <w:szCs w:val="21"/>
      <w:lang w:eastAsia="ru-RU"/>
    </w:rPr>
  </w:style>
  <w:style w:type="character" w:styleId="affc">
    <w:name w:val="FollowedHyperlink"/>
    <w:basedOn w:val="a0"/>
    <w:uiPriority w:val="99"/>
    <w:semiHidden/>
    <w:unhideWhenUsed/>
    <w:rsid w:val="00DD3EEC"/>
    <w:rPr>
      <w:color w:val="800080" w:themeColor="followedHyperlink"/>
      <w:u w:val="single"/>
    </w:rPr>
  </w:style>
  <w:style w:type="paragraph" w:customStyle="1" w:styleId="msonormal0">
    <w:name w:val="msonormal"/>
    <w:basedOn w:val="a"/>
    <w:uiPriority w:val="99"/>
    <w:rsid w:val="00DD3EE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DD3EEC"/>
  </w:style>
  <w:style w:type="table" w:customStyle="1" w:styleId="27">
    <w:name w:val="Сетка таблицы2"/>
    <w:basedOn w:val="a1"/>
    <w:next w:val="a3"/>
    <w:uiPriority w:val="39"/>
    <w:rsid w:val="00DD3EEC"/>
    <w:pPr>
      <w:spacing w:after="0" w:line="240" w:lineRule="auto"/>
    </w:pPr>
    <w:rPr>
      <w:rFonts w:ascii="Calibri" w:eastAsia="Times New Roman" w:hAnsi="Calibri"/>
      <w:sz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wcontext">
    <w:name w:val="show_context"/>
    <w:basedOn w:val="a0"/>
    <w:rsid w:val="00DD3EEC"/>
  </w:style>
  <w:style w:type="paragraph" w:styleId="HTML">
    <w:name w:val="HTML Preformatted"/>
    <w:basedOn w:val="a"/>
    <w:link w:val="HTML0"/>
    <w:uiPriority w:val="99"/>
    <w:semiHidden/>
    <w:unhideWhenUsed/>
    <w:rsid w:val="00DD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3EEC"/>
    <w:rPr>
      <w:rFonts w:ascii="Courier New" w:eastAsia="Times New Roman" w:hAnsi="Courier New" w:cs="Courier New"/>
      <w:sz w:val="20"/>
      <w:szCs w:val="20"/>
      <w:lang w:val="ru-RU" w:eastAsia="ru-RU"/>
    </w:rPr>
  </w:style>
  <w:style w:type="character" w:customStyle="1" w:styleId="iorrn1">
    <w:name w:val="iorrn1"/>
    <w:basedOn w:val="a0"/>
    <w:rsid w:val="00DD3EEC"/>
    <w:rPr>
      <w:b/>
      <w:bCs/>
    </w:rPr>
  </w:style>
  <w:style w:type="character" w:customStyle="1" w:styleId="iorval1">
    <w:name w:val="iorval1"/>
    <w:basedOn w:val="a0"/>
    <w:rsid w:val="00DD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4469">
      <w:bodyDiv w:val="1"/>
      <w:marLeft w:val="0"/>
      <w:marRight w:val="0"/>
      <w:marTop w:val="0"/>
      <w:marBottom w:val="0"/>
      <w:divBdr>
        <w:top w:val="none" w:sz="0" w:space="0" w:color="auto"/>
        <w:left w:val="none" w:sz="0" w:space="0" w:color="auto"/>
        <w:bottom w:val="none" w:sz="0" w:space="0" w:color="auto"/>
        <w:right w:val="none" w:sz="0" w:space="0" w:color="auto"/>
      </w:divBdr>
    </w:div>
    <w:div w:id="18199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102748" TargetMode="External"/><Relationship Id="rId13" Type="http://schemas.openxmlformats.org/officeDocument/2006/relationships/hyperlink" Target="https://online.zakon.kz/Document/?doc_id=36148637" TargetMode="External"/><Relationship Id="rId18" Type="http://schemas.openxmlformats.org/officeDocument/2006/relationships/hyperlink" Target="https://online.zakon.kz/Document/?doc_id=36148637" TargetMode="External"/><Relationship Id="rId26"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3" Type="http://schemas.openxmlformats.org/officeDocument/2006/relationships/styles" Target="styles.xml"/><Relationship Id="rId21" Type="http://schemas.openxmlformats.org/officeDocument/2006/relationships/hyperlink" Target="http://nalogovyykodeks.ru/statya-346.2.html" TargetMode="External"/><Relationship Id="rId7" Type="http://schemas.openxmlformats.org/officeDocument/2006/relationships/endnotes" Target="endnotes.xml"/><Relationship Id="rId12" Type="http://schemas.openxmlformats.org/officeDocument/2006/relationships/hyperlink" Target="https://online.zakon.kz/Document/?doc_id=30938581" TargetMode="External"/><Relationship Id="rId17" Type="http://schemas.openxmlformats.org/officeDocument/2006/relationships/hyperlink" Target="https://online.zakon.kz/Document/?doc_id=39082703" TargetMode="External"/><Relationship Id="rId25"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2" Type="http://schemas.openxmlformats.org/officeDocument/2006/relationships/numbering" Target="numbering.xml"/><Relationship Id="rId16" Type="http://schemas.openxmlformats.org/officeDocument/2006/relationships/hyperlink" Target="https://online.zakon.kz/document/?doc_id=31885245" TargetMode="External"/><Relationship Id="rId20" Type="http://schemas.openxmlformats.org/officeDocument/2006/relationships/hyperlink" Target="https://online.zakon.kz/Document/?doc_id=361486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0938581" TargetMode="External"/><Relationship Id="rId24" Type="http://schemas.openxmlformats.org/officeDocument/2006/relationships/hyperlink" Target="http:///online.zakon.kz/Document/?link_id=1004934156" TargetMode="External"/><Relationship Id="rId5" Type="http://schemas.openxmlformats.org/officeDocument/2006/relationships/webSettings" Target="webSettings.xml"/><Relationship Id="rId15" Type="http://schemas.openxmlformats.org/officeDocument/2006/relationships/hyperlink" Target="https://online.zakon.kz/document/?doc_id=31885245" TargetMode="External"/><Relationship Id="rId23" Type="http://schemas.openxmlformats.org/officeDocument/2006/relationships/hyperlink" Target="http:///online.zakon.kz/Document/?link_id=1004934156" TargetMode="External"/><Relationship Id="rId28" Type="http://schemas.openxmlformats.org/officeDocument/2006/relationships/fontTable" Target="fontTable.xml"/><Relationship Id="rId10" Type="http://schemas.openxmlformats.org/officeDocument/2006/relationships/hyperlink" Target="https://online.zakon.kz/Document/?doc_id=30938581" TargetMode="External"/><Relationship Id="rId19" Type="http://schemas.openxmlformats.org/officeDocument/2006/relationships/hyperlink" Target="https://online.zakon.kz/Document/?doc_id=30092011" TargetMode="External"/><Relationship Id="rId4" Type="http://schemas.openxmlformats.org/officeDocument/2006/relationships/settings" Target="settings.xml"/><Relationship Id="rId9" Type="http://schemas.openxmlformats.org/officeDocument/2006/relationships/hyperlink" Target="https://online.zakon.kz/document/?doc_id=31102748" TargetMode="External"/><Relationship Id="rId14" Type="http://schemas.openxmlformats.org/officeDocument/2006/relationships/hyperlink" Target="https://online.zakon.kz/document/?doc_id=31885245" TargetMode="External"/><Relationship Id="rId22" Type="http://schemas.openxmlformats.org/officeDocument/2006/relationships/hyperlink" Target="http:///online.zakon.kz/Document/?link_id=1004934156"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3432-A040-460D-9334-2ABEC04D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447</Pages>
  <Words>155918</Words>
  <Characters>888738</Characters>
  <Application>Microsoft Office Word</Application>
  <DocSecurity>0</DocSecurity>
  <Lines>7406</Lines>
  <Paragraphs>2085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Kengash 6</dc:creator>
  <cp:lastModifiedBy>Dilshod Sultanov</cp:lastModifiedBy>
  <cp:revision>4</cp:revision>
  <cp:lastPrinted>2019-12-30T14:06:00Z</cp:lastPrinted>
  <dcterms:created xsi:type="dcterms:W3CDTF">2019-12-30T19:50:00Z</dcterms:created>
  <dcterms:modified xsi:type="dcterms:W3CDTF">2019-12-31T07:05:00Z</dcterms:modified>
</cp:coreProperties>
</file>