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E5BB" w14:textId="3C9C17E4" w:rsidR="005F1356" w:rsidRPr="00AF41E7" w:rsidRDefault="007A00AE" w:rsidP="0068194C">
      <w:pPr>
        <w:shd w:val="clear" w:color="auto" w:fill="FFFFFF" w:themeFill="background1"/>
        <w:spacing w:after="200"/>
        <w:ind w:firstLine="709"/>
        <w:rPr>
          <w:rFonts w:ascii="Times New Roman" w:eastAsia="Times New Roman" w:hAnsi="Times New Roman" w:cs="Times New Roman"/>
          <w:b/>
          <w:noProof/>
          <w:color w:val="0070C0"/>
          <w:sz w:val="26"/>
          <w:szCs w:val="26"/>
          <w:lang w:val="uz-Cyrl-UZ" w:eastAsia="ru-RU"/>
        </w:rPr>
      </w:pPr>
      <w:r w:rsidRPr="00AF41E7">
        <w:rPr>
          <w:rFonts w:ascii="Times New Roman" w:hAnsi="Times New Roman" w:cs="Times New Roman"/>
          <w:noProof/>
          <w:sz w:val="26"/>
          <w:szCs w:val="26"/>
          <w:lang w:eastAsia="ru-RU"/>
        </w:rPr>
        <w:drawing>
          <wp:anchor distT="0" distB="0" distL="114300" distR="114300" simplePos="0" relativeHeight="251658240" behindDoc="0" locked="0" layoutInCell="1" allowOverlap="1" wp14:anchorId="0C49185A" wp14:editId="79C2CC40">
            <wp:simplePos x="0" y="0"/>
            <wp:positionH relativeFrom="margin">
              <wp:align>left</wp:align>
            </wp:positionH>
            <wp:positionV relativeFrom="margin">
              <wp:posOffset>-209550</wp:posOffset>
            </wp:positionV>
            <wp:extent cx="1597070" cy="991522"/>
            <wp:effectExtent l="0" t="0" r="317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7070" cy="991522"/>
                    </a:xfrm>
                    <a:prstGeom prst="rect">
                      <a:avLst/>
                    </a:prstGeom>
                  </pic:spPr>
                </pic:pic>
              </a:graphicData>
            </a:graphic>
          </wp:anchor>
        </w:drawing>
      </w:r>
      <w:r w:rsidR="005F1356" w:rsidRPr="00AF41E7">
        <w:rPr>
          <w:rFonts w:ascii="Times New Roman" w:eastAsia="Times New Roman" w:hAnsi="Times New Roman" w:cs="Times New Roman"/>
          <w:b/>
          <w:noProof/>
          <w:sz w:val="26"/>
          <w:szCs w:val="26"/>
          <w:lang w:val="uz-Cyrl-UZ" w:eastAsia="ru-RU"/>
        </w:rPr>
        <w:t xml:space="preserve">               </w:t>
      </w:r>
      <w:r w:rsidR="002616B2" w:rsidRPr="00AF41E7">
        <w:rPr>
          <w:rFonts w:ascii="Times New Roman" w:eastAsia="Times New Roman" w:hAnsi="Times New Roman" w:cs="Times New Roman"/>
          <w:b/>
          <w:noProof/>
          <w:sz w:val="26"/>
          <w:szCs w:val="26"/>
          <w:lang w:val="uz-Cyrl-UZ" w:eastAsia="ru-RU"/>
        </w:rPr>
        <w:t xml:space="preserve">  </w:t>
      </w:r>
      <w:r w:rsidR="005F1356" w:rsidRPr="00AF41E7">
        <w:rPr>
          <w:rFonts w:ascii="Times New Roman" w:eastAsia="Times New Roman" w:hAnsi="Times New Roman" w:cs="Times New Roman"/>
          <w:b/>
          <w:noProof/>
          <w:sz w:val="26"/>
          <w:szCs w:val="26"/>
          <w:lang w:val="uz-Cyrl-UZ" w:eastAsia="ru-RU"/>
        </w:rPr>
        <w:t xml:space="preserve">  </w:t>
      </w:r>
      <w:r w:rsidR="00122675">
        <w:rPr>
          <w:rFonts w:ascii="Times New Roman" w:eastAsia="Times New Roman" w:hAnsi="Times New Roman" w:cs="Times New Roman"/>
          <w:b/>
          <w:noProof/>
          <w:sz w:val="26"/>
          <w:szCs w:val="26"/>
          <w:lang w:val="uz-Cyrl-UZ" w:eastAsia="ru-RU"/>
        </w:rPr>
        <w:t xml:space="preserve">             </w:t>
      </w:r>
      <w:r w:rsidR="005F1356" w:rsidRPr="00AF41E7">
        <w:rPr>
          <w:rFonts w:ascii="Times New Roman" w:eastAsia="Times New Roman" w:hAnsi="Times New Roman" w:cs="Times New Roman"/>
          <w:b/>
          <w:noProof/>
          <w:color w:val="0070C0"/>
          <w:sz w:val="26"/>
          <w:szCs w:val="26"/>
          <w:lang w:val="uz-Cyrl-UZ" w:eastAsia="ru-RU"/>
        </w:rPr>
        <w:t>ПРЕСС</w:t>
      </w:r>
      <w:r w:rsidRPr="00AF41E7">
        <w:rPr>
          <w:rFonts w:ascii="Times New Roman" w:eastAsia="Times New Roman" w:hAnsi="Times New Roman" w:cs="Times New Roman"/>
          <w:b/>
          <w:noProof/>
          <w:color w:val="0070C0"/>
          <w:sz w:val="26"/>
          <w:szCs w:val="26"/>
          <w:lang w:val="uz-Cyrl-UZ" w:eastAsia="ru-RU"/>
        </w:rPr>
        <w:t>-</w:t>
      </w:r>
      <w:r w:rsidR="005F1356" w:rsidRPr="00AF41E7">
        <w:rPr>
          <w:rFonts w:ascii="Times New Roman" w:eastAsia="Times New Roman" w:hAnsi="Times New Roman" w:cs="Times New Roman"/>
          <w:b/>
          <w:noProof/>
          <w:color w:val="0070C0"/>
          <w:sz w:val="26"/>
          <w:szCs w:val="26"/>
          <w:lang w:val="uz-Cyrl-UZ" w:eastAsia="ru-RU"/>
        </w:rPr>
        <w:t>РЕЛИЗ</w:t>
      </w:r>
      <w:bookmarkStart w:id="0" w:name="_Hlk164444963"/>
    </w:p>
    <w:p w14:paraId="3C76D54B" w14:textId="5626F70C" w:rsidR="005F1356" w:rsidRPr="00AF41E7" w:rsidRDefault="002616B2" w:rsidP="0068194C">
      <w:pPr>
        <w:shd w:val="clear" w:color="auto" w:fill="FFFFFF" w:themeFill="background1"/>
        <w:spacing w:after="120"/>
        <w:ind w:firstLine="142"/>
        <w:jc w:val="center"/>
        <w:rPr>
          <w:rFonts w:ascii="Times New Roman" w:hAnsi="Times New Roman" w:cs="Times New Roman"/>
          <w:b/>
          <w:noProof/>
          <w:color w:val="0070C0"/>
          <w:spacing w:val="-8"/>
          <w:sz w:val="26"/>
          <w:szCs w:val="26"/>
          <w:lang w:val="uz-Cyrl-UZ"/>
        </w:rPr>
      </w:pPr>
      <w:r w:rsidRPr="00AF41E7">
        <w:rPr>
          <w:rFonts w:ascii="Times New Roman" w:hAnsi="Times New Roman" w:cs="Times New Roman"/>
          <w:b/>
          <w:noProof/>
          <w:color w:val="0070C0"/>
          <w:spacing w:val="-8"/>
          <w:sz w:val="26"/>
          <w:szCs w:val="26"/>
          <w:lang w:val="uz-Cyrl-UZ"/>
        </w:rPr>
        <w:t>Солиқ тизимида “маҳаллабай” ишлаш -</w:t>
      </w:r>
      <w:r w:rsidRPr="00AF41E7">
        <w:rPr>
          <w:rFonts w:ascii="Times New Roman" w:hAnsi="Times New Roman" w:cs="Times New Roman"/>
          <w:b/>
          <w:noProof/>
          <w:color w:val="0070C0"/>
          <w:spacing w:val="-8"/>
          <w:sz w:val="26"/>
          <w:szCs w:val="26"/>
          <w:lang w:val="uz-Cyrl-UZ"/>
        </w:rPr>
        <w:br/>
        <w:t xml:space="preserve"> манфаатли ҳамкорлик</w:t>
      </w:r>
      <w:r w:rsidRPr="00AF41E7">
        <w:rPr>
          <w:rFonts w:ascii="Times New Roman" w:hAnsi="Times New Roman" w:cs="Times New Roman"/>
          <w:b/>
          <w:noProof/>
          <w:color w:val="0070C0"/>
          <w:spacing w:val="-8"/>
          <w:sz w:val="26"/>
          <w:szCs w:val="26"/>
          <w:lang w:val="uz-Cyrl-UZ"/>
        </w:rPr>
        <w:br/>
      </w:r>
    </w:p>
    <w:p w14:paraId="3D015A43" w14:textId="77777777" w:rsidR="00AF41E7" w:rsidRPr="00AF41E7" w:rsidRDefault="00B80B56" w:rsidP="00AF41E7">
      <w:pPr>
        <w:shd w:val="clear" w:color="auto" w:fill="FFFFFF" w:themeFill="background1"/>
        <w:spacing w:after="0" w:line="276" w:lineRule="auto"/>
        <w:ind w:firstLine="709"/>
        <w:jc w:val="both"/>
        <w:rPr>
          <w:rFonts w:ascii="Times New Roman" w:hAnsi="Times New Roman" w:cs="Times New Roman"/>
          <w:noProof/>
          <w:sz w:val="26"/>
          <w:szCs w:val="26"/>
          <w:lang w:val="uz-Cyrl-UZ"/>
        </w:rPr>
      </w:pPr>
      <w:r w:rsidRPr="00AF41E7">
        <w:rPr>
          <w:rFonts w:ascii="Times New Roman" w:hAnsi="Times New Roman" w:cs="Times New Roman"/>
          <w:noProof/>
          <w:sz w:val="26"/>
          <w:szCs w:val="26"/>
          <w:lang w:val="uz-Cyrl-UZ"/>
        </w:rPr>
        <w:t>Солиқ қўмитаси томонидан ташкил этилган матбуот анжуманида «Ўзбекистон</w:t>
      </w:r>
      <w:r w:rsidR="005F073D" w:rsidRPr="00AF41E7">
        <w:rPr>
          <w:rFonts w:ascii="Times New Roman" w:hAnsi="Times New Roman" w:cs="Times New Roman"/>
          <w:noProof/>
          <w:sz w:val="26"/>
          <w:szCs w:val="26"/>
          <w:lang w:val="uz-Cyrl-UZ"/>
        </w:rPr>
        <w:t> - </w:t>
      </w:r>
      <w:r w:rsidRPr="00AF41E7">
        <w:rPr>
          <w:rFonts w:ascii="Times New Roman" w:hAnsi="Times New Roman" w:cs="Times New Roman"/>
          <w:noProof/>
          <w:sz w:val="26"/>
          <w:szCs w:val="26"/>
          <w:lang w:val="uz-Cyrl-UZ"/>
        </w:rPr>
        <w:t>2030» стратегияси</w:t>
      </w:r>
      <w:r w:rsidR="008E4F34" w:rsidRPr="00AF41E7">
        <w:rPr>
          <w:rFonts w:ascii="Times New Roman" w:hAnsi="Times New Roman" w:cs="Times New Roman"/>
          <w:noProof/>
          <w:sz w:val="26"/>
          <w:szCs w:val="26"/>
          <w:lang w:val="uz-Cyrl-UZ"/>
        </w:rPr>
        <w:t xml:space="preserve">да белгиланган вазифалар ижросини таъминлаш </w:t>
      </w:r>
      <w:r w:rsidRPr="00AF41E7">
        <w:rPr>
          <w:rFonts w:ascii="Times New Roman" w:hAnsi="Times New Roman" w:cs="Times New Roman"/>
          <w:noProof/>
          <w:sz w:val="26"/>
          <w:szCs w:val="26"/>
          <w:lang w:val="uz-Cyrl-UZ"/>
        </w:rPr>
        <w:t>бўйича солиқ органлари фаолиятида</w:t>
      </w:r>
      <w:r w:rsidR="008E4F34" w:rsidRPr="00AF41E7">
        <w:rPr>
          <w:rFonts w:ascii="Times New Roman" w:hAnsi="Times New Roman" w:cs="Times New Roman"/>
          <w:noProof/>
          <w:sz w:val="26"/>
          <w:szCs w:val="26"/>
          <w:lang w:val="uz-Cyrl-UZ"/>
        </w:rPr>
        <w:t>ги</w:t>
      </w:r>
      <w:r w:rsidRPr="00AF41E7">
        <w:rPr>
          <w:rFonts w:ascii="Times New Roman" w:hAnsi="Times New Roman" w:cs="Times New Roman"/>
          <w:noProof/>
          <w:sz w:val="26"/>
          <w:szCs w:val="26"/>
          <w:lang w:val="uz-Cyrl-UZ"/>
        </w:rPr>
        <w:t xml:space="preserve"> энг устувор вазифалар, </w:t>
      </w:r>
      <w:r w:rsidR="005F1356" w:rsidRPr="00AF41E7">
        <w:rPr>
          <w:rFonts w:ascii="Times New Roman" w:hAnsi="Times New Roman" w:cs="Times New Roman"/>
          <w:noProof/>
          <w:sz w:val="26"/>
          <w:szCs w:val="26"/>
          <w:lang w:val="uz-Cyrl-UZ"/>
        </w:rPr>
        <w:t>солиқ тўловчилар билан манзилли иш</w:t>
      </w:r>
      <w:r w:rsidR="008E4F34" w:rsidRPr="00AF41E7">
        <w:rPr>
          <w:rFonts w:ascii="Times New Roman" w:hAnsi="Times New Roman" w:cs="Times New Roman"/>
          <w:noProof/>
          <w:sz w:val="26"/>
          <w:szCs w:val="26"/>
          <w:lang w:val="uz-Cyrl-UZ"/>
        </w:rPr>
        <w:t>лаш</w:t>
      </w:r>
      <w:r w:rsidR="005F1356" w:rsidRPr="00AF41E7">
        <w:rPr>
          <w:rFonts w:ascii="Times New Roman" w:hAnsi="Times New Roman" w:cs="Times New Roman"/>
          <w:noProof/>
          <w:sz w:val="26"/>
          <w:szCs w:val="26"/>
          <w:lang w:val="uz-Cyrl-UZ"/>
        </w:rPr>
        <w:t xml:space="preserve">ни ташкил қилиш </w:t>
      </w:r>
      <w:r w:rsidRPr="00AF41E7">
        <w:rPr>
          <w:rFonts w:ascii="Times New Roman" w:hAnsi="Times New Roman" w:cs="Times New Roman"/>
          <w:noProof/>
          <w:sz w:val="26"/>
          <w:szCs w:val="26"/>
          <w:lang w:val="uz-Cyrl-UZ"/>
        </w:rPr>
        <w:t>орқали солиқ базасини кенгайтириш борасида амалга оширилаётган ишлар ҳақида батафсил маълумотлар берилди.</w:t>
      </w:r>
      <w:r w:rsidR="00AF41E7" w:rsidRPr="00AF41E7">
        <w:rPr>
          <w:rFonts w:ascii="Times New Roman" w:hAnsi="Times New Roman" w:cs="Times New Roman"/>
          <w:noProof/>
          <w:sz w:val="26"/>
          <w:szCs w:val="26"/>
          <w:lang w:val="uz-Cyrl-UZ"/>
        </w:rPr>
        <w:t xml:space="preserve"> </w:t>
      </w:r>
    </w:p>
    <w:p w14:paraId="0F906980" w14:textId="6FF630C2" w:rsidR="00037E78" w:rsidRPr="00037E78" w:rsidRDefault="00037E78" w:rsidP="00037E78">
      <w:pPr>
        <w:shd w:val="clear" w:color="auto" w:fill="FFFFFF" w:themeFill="background1"/>
        <w:tabs>
          <w:tab w:val="left" w:pos="709"/>
          <w:tab w:val="left" w:pos="851"/>
        </w:tabs>
        <w:spacing w:after="0"/>
        <w:ind w:firstLine="709"/>
        <w:jc w:val="both"/>
        <w:rPr>
          <w:rFonts w:ascii="Times New Roman" w:hAnsi="Times New Roman" w:cs="Times New Roman"/>
          <w:iCs/>
          <w:noProof/>
          <w:sz w:val="26"/>
          <w:szCs w:val="26"/>
          <w:lang w:val="uz-Cyrl-UZ"/>
        </w:rPr>
      </w:pPr>
      <w:bookmarkStart w:id="1" w:name="_Hlk164764132"/>
      <w:bookmarkEnd w:id="0"/>
      <w:r w:rsidRPr="00037E78">
        <w:rPr>
          <w:rFonts w:ascii="Times New Roman" w:hAnsi="Times New Roman" w:cs="Times New Roman"/>
          <w:b/>
          <w:noProof/>
          <w:color w:val="002060"/>
          <w:sz w:val="26"/>
          <w:szCs w:val="26"/>
          <w:lang w:val="uz-Cyrl-UZ"/>
        </w:rPr>
        <w:t xml:space="preserve">2024 йил I чоракда давлат </w:t>
      </w:r>
      <w:r w:rsidRPr="00037E78">
        <w:rPr>
          <w:rFonts w:ascii="Times New Roman" w:hAnsi="Times New Roman" w:cs="Times New Roman"/>
          <w:noProof/>
          <w:sz w:val="26"/>
          <w:szCs w:val="26"/>
          <w:lang w:val="uz-Cyrl-UZ"/>
        </w:rPr>
        <w:t>бюджетига</w:t>
      </w:r>
      <w:r w:rsidRPr="00037E78">
        <w:rPr>
          <w:rFonts w:ascii="Times New Roman" w:hAnsi="Times New Roman" w:cs="Times New Roman"/>
          <w:bCs/>
          <w:noProof/>
          <w:sz w:val="26"/>
          <w:szCs w:val="26"/>
          <w:lang w:val="uz-Cyrl-UZ"/>
        </w:rPr>
        <w:t xml:space="preserve"> </w:t>
      </w:r>
      <w:r w:rsidRPr="00037E78">
        <w:rPr>
          <w:rFonts w:ascii="Times New Roman" w:hAnsi="Times New Roman" w:cs="Times New Roman"/>
          <w:b/>
          <w:bCs/>
          <w:noProof/>
          <w:sz w:val="26"/>
          <w:szCs w:val="26"/>
          <w:lang w:val="uz-Cyrl-UZ"/>
        </w:rPr>
        <w:t>40,3</w:t>
      </w:r>
      <w:r w:rsidRPr="00037E78">
        <w:rPr>
          <w:rFonts w:ascii="Times New Roman" w:hAnsi="Times New Roman" w:cs="Times New Roman"/>
          <w:b/>
          <w:noProof/>
          <w:sz w:val="26"/>
          <w:szCs w:val="26"/>
          <w:lang w:val="uz-Cyrl-UZ"/>
        </w:rPr>
        <w:t> трлн сўм</w:t>
      </w:r>
      <w:r w:rsidRPr="00037E78">
        <w:rPr>
          <w:rFonts w:ascii="Times New Roman" w:hAnsi="Times New Roman" w:cs="Times New Roman"/>
          <w:b/>
          <w:bCs/>
          <w:noProof/>
          <w:sz w:val="26"/>
          <w:szCs w:val="26"/>
          <w:lang w:val="uz-Cyrl-UZ"/>
        </w:rPr>
        <w:t xml:space="preserve"> </w:t>
      </w:r>
      <w:r w:rsidRPr="00037E78">
        <w:rPr>
          <w:rFonts w:ascii="Times New Roman" w:hAnsi="Times New Roman" w:cs="Times New Roman"/>
          <w:bCs/>
          <w:noProof/>
          <w:sz w:val="26"/>
          <w:szCs w:val="26"/>
          <w:lang w:val="uz-Cyrl-UZ"/>
        </w:rPr>
        <w:t xml:space="preserve">солиқ тушумлари </w:t>
      </w:r>
      <w:bookmarkStart w:id="2" w:name="_Hlk164764042"/>
      <w:bookmarkEnd w:id="1"/>
      <w:r w:rsidRPr="00037E78">
        <w:rPr>
          <w:rFonts w:ascii="Times New Roman" w:hAnsi="Times New Roman" w:cs="Times New Roman"/>
          <w:noProof/>
          <w:sz w:val="26"/>
          <w:szCs w:val="26"/>
          <w:lang w:val="uz-Cyrl-UZ"/>
        </w:rPr>
        <w:t xml:space="preserve">таъминланди ва </w:t>
      </w:r>
      <w:r w:rsidRPr="00037E78">
        <w:rPr>
          <w:rFonts w:ascii="Times New Roman" w:hAnsi="Times New Roman" w:cs="Times New Roman"/>
          <w:iCs/>
          <w:noProof/>
          <w:sz w:val="26"/>
          <w:szCs w:val="26"/>
          <w:lang w:val="uz-Cyrl-UZ"/>
        </w:rPr>
        <w:t xml:space="preserve">ўтган йилнинг мос даврига нисбатан </w:t>
      </w:r>
      <w:r w:rsidRPr="00037E78">
        <w:rPr>
          <w:rFonts w:ascii="Times New Roman" w:hAnsi="Times New Roman" w:cs="Times New Roman"/>
          <w:b/>
          <w:bCs/>
          <w:iCs/>
          <w:noProof/>
          <w:sz w:val="26"/>
          <w:szCs w:val="26"/>
          <w:lang w:val="uz-Cyrl-UZ"/>
        </w:rPr>
        <w:t>106 %</w:t>
      </w:r>
      <w:r w:rsidRPr="00037E78">
        <w:rPr>
          <w:rFonts w:ascii="Times New Roman" w:hAnsi="Times New Roman" w:cs="Times New Roman"/>
          <w:iCs/>
          <w:noProof/>
          <w:sz w:val="26"/>
          <w:szCs w:val="26"/>
          <w:lang w:val="uz-Cyrl-UZ"/>
        </w:rPr>
        <w:t xml:space="preserve"> ўсди. </w:t>
      </w:r>
    </w:p>
    <w:p w14:paraId="322C0EEB"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i/>
          <w:iCs/>
          <w:noProof/>
          <w:sz w:val="26"/>
          <w:szCs w:val="26"/>
          <w:lang w:val="uz-Cyrl-UZ"/>
        </w:rPr>
      </w:pPr>
      <w:r w:rsidRPr="00037E78">
        <w:rPr>
          <w:rFonts w:ascii="Times New Roman" w:hAnsi="Times New Roman" w:cs="Times New Roman"/>
          <w:i/>
          <w:iCs/>
          <w:noProof/>
          <w:sz w:val="26"/>
          <w:szCs w:val="26"/>
          <w:lang w:val="uz-Cyrl-UZ"/>
        </w:rPr>
        <w:t xml:space="preserve">Маълумот учун: 2023 йилда солиқ тушумлари бўйича 163,8 трлн сўмлик йиллик прогноз кўрсаткичлари амалда 165,9 трлн сўм тушум таъминланди ёки 11 фоизга ўсди. </w:t>
      </w:r>
    </w:p>
    <w:p w14:paraId="5F4528C8"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noProof/>
          <w:sz w:val="26"/>
          <w:szCs w:val="26"/>
          <w:lang w:val="uz-Cyrl-UZ"/>
        </w:rPr>
      </w:pPr>
      <w:r w:rsidRPr="00037E78">
        <w:rPr>
          <w:rFonts w:ascii="Times New Roman" w:hAnsi="Times New Roman" w:cs="Times New Roman"/>
          <w:noProof/>
          <w:sz w:val="26"/>
          <w:szCs w:val="26"/>
          <w:lang w:val="uz-Cyrl-UZ"/>
        </w:rPr>
        <w:t xml:space="preserve">Дунёда бўлаётган геосиёсий ҳолатлар тадбиркорлик субъектлари фаолиятига салбий таъсир қўрсатиш билан бирга солиқларни ундириш осон бўлаётгани йўқ. </w:t>
      </w:r>
    </w:p>
    <w:p w14:paraId="7B3A7192"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noProof/>
          <w:sz w:val="26"/>
          <w:szCs w:val="26"/>
          <w:lang w:val="uz-Cyrl-UZ"/>
        </w:rPr>
      </w:pPr>
      <w:r w:rsidRPr="00037E78">
        <w:rPr>
          <w:rFonts w:ascii="Times New Roman" w:hAnsi="Times New Roman" w:cs="Times New Roman"/>
          <w:noProof/>
          <w:sz w:val="26"/>
          <w:szCs w:val="26"/>
          <w:lang w:val="uz-Cyrl-UZ"/>
        </w:rPr>
        <w:t>Шундай қийинчиликлар бўлишига қарамасдан тадбиркорлик субъектларига солиқ мажбуриятларини ўз вақтида бажараётган солиқ тўловчиларга миннатдорчилигимизни билдирамиз.</w:t>
      </w:r>
    </w:p>
    <w:p w14:paraId="0C23E3FB" w14:textId="10FD60D3"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bCs/>
          <w:noProof/>
          <w:sz w:val="26"/>
          <w:szCs w:val="26"/>
          <w:lang w:val="uz-Cyrl-UZ"/>
        </w:rPr>
      </w:pPr>
      <w:r w:rsidRPr="00037E78">
        <w:rPr>
          <w:rFonts w:ascii="Times New Roman" w:hAnsi="Times New Roman" w:cs="Times New Roman"/>
          <w:bCs/>
          <w:noProof/>
          <w:sz w:val="26"/>
          <w:szCs w:val="26"/>
          <w:lang w:val="uz-Cyrl-UZ"/>
        </w:rPr>
        <w:t xml:space="preserve">Жумладан, қўшилган қиймат солиғи ставкаси 2019-2023 йиллардан </w:t>
      </w:r>
      <w:r w:rsidRPr="00037E78">
        <w:rPr>
          <w:rFonts w:ascii="Times New Roman" w:hAnsi="Times New Roman" w:cs="Times New Roman"/>
          <w:b/>
          <w:noProof/>
          <w:sz w:val="26"/>
          <w:szCs w:val="26"/>
          <w:lang w:val="uz-Cyrl-UZ"/>
        </w:rPr>
        <w:t>20 фоиздан</w:t>
      </w:r>
      <w:r w:rsidRPr="00037E78">
        <w:rPr>
          <w:rFonts w:ascii="Times New Roman" w:hAnsi="Times New Roman" w:cs="Times New Roman"/>
          <w:bCs/>
          <w:noProof/>
          <w:sz w:val="26"/>
          <w:szCs w:val="26"/>
          <w:lang w:val="uz-Cyrl-UZ"/>
        </w:rPr>
        <w:t xml:space="preserve"> </w:t>
      </w:r>
      <w:r>
        <w:rPr>
          <w:rFonts w:ascii="Times New Roman" w:hAnsi="Times New Roman" w:cs="Times New Roman"/>
          <w:bCs/>
          <w:noProof/>
          <w:sz w:val="26"/>
          <w:szCs w:val="26"/>
          <w:lang w:val="uz-Cyrl-UZ"/>
        </w:rPr>
        <w:br/>
      </w:r>
      <w:r w:rsidRPr="00037E78">
        <w:rPr>
          <w:rFonts w:ascii="Times New Roman" w:hAnsi="Times New Roman" w:cs="Times New Roman"/>
          <w:b/>
          <w:noProof/>
          <w:sz w:val="26"/>
          <w:szCs w:val="26"/>
          <w:lang w:val="uz-Cyrl-UZ"/>
        </w:rPr>
        <w:t>12 фоизга</w:t>
      </w:r>
      <w:r w:rsidRPr="00037E78">
        <w:rPr>
          <w:rFonts w:ascii="Times New Roman" w:hAnsi="Times New Roman" w:cs="Times New Roman"/>
          <w:bCs/>
          <w:noProof/>
          <w:sz w:val="26"/>
          <w:szCs w:val="26"/>
          <w:lang w:val="uz-Cyrl-UZ"/>
        </w:rPr>
        <w:t xml:space="preserve"> пасайтирилди ва кўпгина ҚҚС солиқ имтиёзлари бекор қилинди. Бунинг натижасида ЯИМга нисбатан 1 фоиз миқдоридаги давлат бюджетга тушиши лозим бўлган солиқлар тадбиркорлик субъектлари ва ахолига қолдирилди. </w:t>
      </w:r>
    </w:p>
    <w:p w14:paraId="57EDC410" w14:textId="63782F94"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bCs/>
          <w:noProof/>
          <w:sz w:val="26"/>
          <w:szCs w:val="26"/>
          <w:lang w:val="uz-Cyrl-UZ"/>
        </w:rPr>
      </w:pPr>
      <w:r w:rsidRPr="00037E78">
        <w:rPr>
          <w:rFonts w:ascii="Times New Roman" w:hAnsi="Times New Roman" w:cs="Times New Roman"/>
          <w:bCs/>
          <w:noProof/>
          <w:sz w:val="26"/>
          <w:szCs w:val="26"/>
          <w:lang w:val="uz-Cyrl-UZ"/>
        </w:rPr>
        <w:t xml:space="preserve">Шу билан бирга ҚҚС бўйича солиқ базасини ошириш ва солиқ маъмурчилигини яхшилаш эвазига ҚҚСни қайтарилишини инобатга олган ҳолда йиғувчанлик даражаси </w:t>
      </w:r>
      <w:r>
        <w:rPr>
          <w:rFonts w:ascii="Times New Roman" w:hAnsi="Times New Roman" w:cs="Times New Roman"/>
          <w:bCs/>
          <w:noProof/>
          <w:sz w:val="26"/>
          <w:szCs w:val="26"/>
          <w:lang w:val="uz-Cyrl-UZ"/>
        </w:rPr>
        <w:br/>
      </w:r>
      <w:r w:rsidRPr="00037E78">
        <w:rPr>
          <w:rFonts w:ascii="Times New Roman" w:hAnsi="Times New Roman" w:cs="Times New Roman"/>
          <w:b/>
          <w:noProof/>
          <w:sz w:val="26"/>
          <w:szCs w:val="26"/>
          <w:lang w:val="uz-Cyrl-UZ"/>
        </w:rPr>
        <w:t>2019 йилдаги 43 фоиздан 2023 йилда 60 фоизгача</w:t>
      </w:r>
      <w:r w:rsidRPr="00037E78">
        <w:rPr>
          <w:rFonts w:ascii="Times New Roman" w:hAnsi="Times New Roman" w:cs="Times New Roman"/>
          <w:bCs/>
          <w:noProof/>
          <w:sz w:val="26"/>
          <w:szCs w:val="26"/>
          <w:lang w:val="uz-Cyrl-UZ"/>
        </w:rPr>
        <w:t xml:space="preserve"> ошишига эришилди.</w:t>
      </w:r>
    </w:p>
    <w:p w14:paraId="57877646" w14:textId="14C6320F"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bCs/>
          <w:noProof/>
          <w:sz w:val="26"/>
          <w:szCs w:val="26"/>
          <w:lang w:val="uz-Cyrl-UZ"/>
        </w:rPr>
      </w:pPr>
      <w:r w:rsidRPr="00037E78">
        <w:rPr>
          <w:rFonts w:ascii="Times New Roman" w:hAnsi="Times New Roman" w:cs="Times New Roman"/>
          <w:bCs/>
          <w:noProof/>
          <w:sz w:val="26"/>
          <w:szCs w:val="26"/>
          <w:lang w:val="uz-Cyrl-UZ"/>
        </w:rPr>
        <w:t xml:space="preserve">Бундан ташқари, мазкур даврда ҚҚС самарадорлик кўрсаткичи </w:t>
      </w:r>
      <w:r w:rsidRPr="00037E78">
        <w:rPr>
          <w:rFonts w:ascii="Times New Roman" w:hAnsi="Times New Roman" w:cs="Times New Roman"/>
          <w:b/>
          <w:noProof/>
          <w:sz w:val="26"/>
          <w:szCs w:val="26"/>
          <w:lang w:val="uz-Cyrl-UZ"/>
        </w:rPr>
        <w:t xml:space="preserve">32 фоиздан </w:t>
      </w:r>
      <w:r>
        <w:rPr>
          <w:rFonts w:ascii="Times New Roman" w:hAnsi="Times New Roman" w:cs="Times New Roman"/>
          <w:b/>
          <w:noProof/>
          <w:sz w:val="26"/>
          <w:szCs w:val="26"/>
          <w:lang w:val="uz-Cyrl-UZ"/>
        </w:rPr>
        <w:br/>
      </w:r>
      <w:r w:rsidRPr="00037E78">
        <w:rPr>
          <w:rFonts w:ascii="Times New Roman" w:hAnsi="Times New Roman" w:cs="Times New Roman"/>
          <w:b/>
          <w:noProof/>
          <w:sz w:val="26"/>
          <w:szCs w:val="26"/>
          <w:lang w:val="uz-Cyrl-UZ"/>
        </w:rPr>
        <w:t>45 фоизгача ўсишига эришилди.</w:t>
      </w:r>
      <w:r w:rsidRPr="00037E78">
        <w:rPr>
          <w:rFonts w:ascii="Times New Roman" w:hAnsi="Times New Roman" w:cs="Times New Roman"/>
          <w:bCs/>
          <w:noProof/>
          <w:sz w:val="26"/>
          <w:szCs w:val="26"/>
          <w:lang w:val="uz-Cyrl-UZ"/>
        </w:rPr>
        <w:t xml:space="preserve"> Бу нима дегани, яъни ЯИМнинг </w:t>
      </w:r>
      <w:r w:rsidRPr="00037E78">
        <w:rPr>
          <w:rFonts w:ascii="Times New Roman" w:hAnsi="Times New Roman" w:cs="Times New Roman"/>
          <w:b/>
          <w:noProof/>
          <w:sz w:val="26"/>
          <w:szCs w:val="26"/>
          <w:lang w:val="uz-Cyrl-UZ"/>
        </w:rPr>
        <w:t>1 фоизга ўсиши</w:t>
      </w:r>
      <w:r w:rsidRPr="00037E78">
        <w:rPr>
          <w:rFonts w:ascii="Times New Roman" w:hAnsi="Times New Roman" w:cs="Times New Roman"/>
          <w:bCs/>
          <w:noProof/>
          <w:sz w:val="26"/>
          <w:szCs w:val="26"/>
          <w:lang w:val="uz-Cyrl-UZ"/>
        </w:rPr>
        <w:t xml:space="preserve"> солиқ органлари томонидан </w:t>
      </w:r>
      <w:r w:rsidRPr="00037E78">
        <w:rPr>
          <w:rFonts w:ascii="Times New Roman" w:hAnsi="Times New Roman" w:cs="Times New Roman"/>
          <w:b/>
          <w:noProof/>
          <w:sz w:val="26"/>
          <w:szCs w:val="26"/>
          <w:lang w:val="uz-Cyrl-UZ"/>
        </w:rPr>
        <w:t>қўшимча ҚҚС 0,45 фоизга ундирилмоқда</w:t>
      </w:r>
      <w:r w:rsidRPr="00037E78">
        <w:rPr>
          <w:rFonts w:ascii="Times New Roman" w:hAnsi="Times New Roman" w:cs="Times New Roman"/>
          <w:bCs/>
          <w:noProof/>
          <w:sz w:val="26"/>
          <w:szCs w:val="26"/>
          <w:lang w:val="uz-Cyrl-UZ"/>
        </w:rPr>
        <w:t xml:space="preserve"> дегани. Яъни, Ҳалқаро валюта жамғармаси экспертлари Ўзбекистондаги ҚҚС маъмурчилиги бўйича юқори кўрсаткичларга эришилганлигини таъкидлаб ўтмоқда. Уларнинг фикрича, ҚҚС бўйича амалдаги қонунчиликка ўзгартириш талаб этилмайди.</w:t>
      </w:r>
    </w:p>
    <w:p w14:paraId="2FCA202B"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noProof/>
          <w:sz w:val="26"/>
          <w:szCs w:val="26"/>
          <w:lang w:val="uz-Cyrl-UZ"/>
        </w:rPr>
      </w:pPr>
      <w:r w:rsidRPr="00037E78">
        <w:rPr>
          <w:rFonts w:ascii="Times New Roman" w:hAnsi="Times New Roman" w:cs="Times New Roman"/>
          <w:noProof/>
          <w:sz w:val="26"/>
          <w:szCs w:val="26"/>
          <w:lang w:val="uz-Cyrl-UZ"/>
        </w:rPr>
        <w:t xml:space="preserve">Масалан, 2023 йилда ҚҚС ставкасининг 15 фоиздан 12 фоизга пасайтирилишига қарамасдан тадбиркорлик субъектларига қарийиб </w:t>
      </w:r>
      <w:r w:rsidRPr="00037E78">
        <w:rPr>
          <w:rFonts w:ascii="Times New Roman" w:hAnsi="Times New Roman" w:cs="Times New Roman"/>
          <w:b/>
          <w:bCs/>
          <w:noProof/>
          <w:sz w:val="26"/>
          <w:szCs w:val="26"/>
          <w:lang w:val="uz-Cyrl-UZ"/>
        </w:rPr>
        <w:t>20 трлн сўм</w:t>
      </w:r>
      <w:r w:rsidRPr="00037E78">
        <w:rPr>
          <w:rFonts w:ascii="Times New Roman" w:hAnsi="Times New Roman" w:cs="Times New Roman"/>
          <w:noProof/>
          <w:sz w:val="26"/>
          <w:szCs w:val="26"/>
          <w:lang w:val="uz-Cyrl-UZ"/>
        </w:rPr>
        <w:t xml:space="preserve"> ҚҚС қоплаб берилди. </w:t>
      </w:r>
    </w:p>
    <w:p w14:paraId="7840ECF5"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i/>
          <w:iCs/>
          <w:noProof/>
          <w:sz w:val="26"/>
          <w:szCs w:val="26"/>
          <w:lang w:val="uz-Cyrl-UZ"/>
        </w:rPr>
      </w:pPr>
      <w:r w:rsidRPr="00037E78">
        <w:rPr>
          <w:rFonts w:ascii="Times New Roman" w:hAnsi="Times New Roman" w:cs="Times New Roman"/>
          <w:i/>
          <w:iCs/>
          <w:noProof/>
          <w:sz w:val="26"/>
          <w:szCs w:val="26"/>
          <w:lang w:val="uz-Cyrl-UZ"/>
        </w:rPr>
        <w:t xml:space="preserve">Маълумот учун: Бу 2022 йилга нисбатан (19,3 трлн сўм) </w:t>
      </w:r>
      <w:r w:rsidRPr="00037E78">
        <w:rPr>
          <w:rFonts w:ascii="Times New Roman" w:hAnsi="Times New Roman" w:cs="Times New Roman"/>
          <w:b/>
          <w:bCs/>
          <w:i/>
          <w:iCs/>
          <w:noProof/>
          <w:sz w:val="26"/>
          <w:szCs w:val="26"/>
          <w:lang w:val="uz-Cyrl-UZ"/>
        </w:rPr>
        <w:t>355 млрд сўм </w:t>
      </w:r>
      <w:r w:rsidRPr="00037E78">
        <w:rPr>
          <w:rFonts w:ascii="Times New Roman" w:hAnsi="Times New Roman" w:cs="Times New Roman"/>
          <w:i/>
          <w:iCs/>
          <w:noProof/>
          <w:sz w:val="26"/>
          <w:szCs w:val="26"/>
          <w:lang w:val="uz-Cyrl-UZ"/>
        </w:rPr>
        <w:t>кўп. 2024 йилнинг биринчи чорагида эса ҚҚС қоплаш бўйича жами 2 138 та корхонага 5,4 трлн сўм ҚҚС суммаси қоплаб берилди.</w:t>
      </w:r>
    </w:p>
    <w:p w14:paraId="6DCF73F4"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b/>
          <w:noProof/>
          <w:sz w:val="26"/>
          <w:szCs w:val="26"/>
          <w:lang w:val="uz-Cyrl-UZ"/>
        </w:rPr>
      </w:pPr>
      <w:r w:rsidRPr="00037E78">
        <w:rPr>
          <w:rFonts w:ascii="Times New Roman" w:hAnsi="Times New Roman" w:cs="Times New Roman"/>
          <w:b/>
          <w:noProof/>
          <w:sz w:val="26"/>
          <w:szCs w:val="26"/>
          <w:lang w:val="uz-Cyrl-UZ"/>
        </w:rPr>
        <w:t>Яратилаётган шароитлар ва берилаётган имкониятларга қарамай,</w:t>
      </w:r>
      <w:r w:rsidRPr="00037E78">
        <w:rPr>
          <w:rFonts w:ascii="Times New Roman" w:hAnsi="Times New Roman" w:cs="Times New Roman"/>
          <w:bCs/>
          <w:noProof/>
          <w:sz w:val="26"/>
          <w:szCs w:val="26"/>
          <w:lang w:val="uz-Cyrl-UZ"/>
        </w:rPr>
        <w:t xml:space="preserve"> </w:t>
      </w:r>
      <w:r w:rsidRPr="00037E78">
        <w:rPr>
          <w:rFonts w:ascii="Times New Roman" w:hAnsi="Times New Roman" w:cs="Times New Roman"/>
          <w:b/>
          <w:noProof/>
          <w:sz w:val="26"/>
          <w:szCs w:val="26"/>
          <w:lang w:val="uz-Cyrl-UZ"/>
        </w:rPr>
        <w:t>айрим ҚҚС тўловчи корхоналар</w:t>
      </w:r>
      <w:r w:rsidRPr="00037E78">
        <w:rPr>
          <w:rFonts w:ascii="Times New Roman" w:hAnsi="Times New Roman" w:cs="Times New Roman"/>
          <w:bCs/>
          <w:noProof/>
          <w:sz w:val="26"/>
          <w:szCs w:val="26"/>
          <w:lang w:val="uz-Cyrl-UZ"/>
        </w:rPr>
        <w:t xml:space="preserve"> томонидан солиқларни тўлашдан қочиш мақсадида кирим қилинаётган</w:t>
      </w:r>
      <w:r w:rsidRPr="00037E78">
        <w:rPr>
          <w:rFonts w:ascii="Times New Roman" w:hAnsi="Times New Roman" w:cs="Times New Roman"/>
          <w:b/>
          <w:noProof/>
          <w:sz w:val="26"/>
          <w:szCs w:val="26"/>
          <w:lang w:val="uz-Cyrl-UZ"/>
        </w:rPr>
        <w:t xml:space="preserve"> </w:t>
      </w:r>
      <w:r w:rsidRPr="00037E78">
        <w:rPr>
          <w:rFonts w:ascii="Times New Roman" w:hAnsi="Times New Roman" w:cs="Times New Roman"/>
          <w:bCs/>
          <w:noProof/>
          <w:sz w:val="26"/>
          <w:szCs w:val="26"/>
          <w:lang w:val="uz-Cyrl-UZ"/>
        </w:rPr>
        <w:t xml:space="preserve">товарлар таннархини асоссиз ошириб кўрсатиш ёки сотилаётган товарлар нархини бозор нархидан паст нархда сотиш, номутаносиб товарлар реализациясини амалга ошириш, устав капиталини ошириш каби турли схемалар орқали </w:t>
      </w:r>
      <w:r w:rsidRPr="00037E78">
        <w:rPr>
          <w:rFonts w:ascii="Times New Roman" w:hAnsi="Times New Roman" w:cs="Times New Roman"/>
          <w:b/>
          <w:noProof/>
          <w:sz w:val="26"/>
          <w:szCs w:val="26"/>
          <w:lang w:val="uz-Cyrl-UZ"/>
        </w:rPr>
        <w:t>солиқлардан қочиш ҳолатлари</w:t>
      </w:r>
      <w:r w:rsidRPr="00037E78">
        <w:rPr>
          <w:rFonts w:ascii="Times New Roman" w:hAnsi="Times New Roman" w:cs="Times New Roman"/>
          <w:bCs/>
          <w:noProof/>
          <w:sz w:val="26"/>
          <w:szCs w:val="26"/>
          <w:lang w:val="uz-Cyrl-UZ"/>
        </w:rPr>
        <w:t xml:space="preserve"> </w:t>
      </w:r>
      <w:r w:rsidRPr="00037E78">
        <w:rPr>
          <w:rFonts w:ascii="Times New Roman" w:hAnsi="Times New Roman" w:cs="Times New Roman"/>
          <w:b/>
          <w:noProof/>
          <w:sz w:val="26"/>
          <w:szCs w:val="26"/>
          <w:lang w:val="uz-Cyrl-UZ"/>
        </w:rPr>
        <w:t xml:space="preserve">кузатилмоқда. </w:t>
      </w:r>
    </w:p>
    <w:p w14:paraId="4AA048B5"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i/>
          <w:iCs/>
          <w:noProof/>
          <w:sz w:val="26"/>
          <w:szCs w:val="26"/>
          <w:lang w:val="uz-Cyrl-UZ"/>
        </w:rPr>
      </w:pPr>
      <w:r w:rsidRPr="00037E78">
        <w:rPr>
          <w:rFonts w:ascii="Times New Roman" w:hAnsi="Times New Roman" w:cs="Times New Roman"/>
          <w:i/>
          <w:iCs/>
          <w:noProof/>
          <w:sz w:val="26"/>
          <w:szCs w:val="26"/>
          <w:lang w:val="uz-Cyrl-UZ"/>
        </w:rPr>
        <w:t xml:space="preserve">Маълумот учун: 2023 йилда </w:t>
      </w:r>
      <w:r w:rsidRPr="00037E78">
        <w:rPr>
          <w:rFonts w:ascii="Times New Roman" w:hAnsi="Times New Roman" w:cs="Times New Roman"/>
          <w:b/>
          <w:bCs/>
          <w:i/>
          <w:iCs/>
          <w:noProof/>
          <w:sz w:val="26"/>
          <w:szCs w:val="26"/>
          <w:lang w:val="uz-Cyrl-UZ"/>
        </w:rPr>
        <w:t>10 689 та</w:t>
      </w:r>
      <w:r w:rsidRPr="00037E78">
        <w:rPr>
          <w:rFonts w:ascii="Times New Roman" w:hAnsi="Times New Roman" w:cs="Times New Roman"/>
          <w:i/>
          <w:iCs/>
          <w:noProof/>
          <w:sz w:val="26"/>
          <w:szCs w:val="26"/>
          <w:lang w:val="uz-Cyrl-UZ"/>
        </w:rPr>
        <w:t xml:space="preserve"> корхонанинг </w:t>
      </w:r>
      <w:r w:rsidRPr="00037E78">
        <w:rPr>
          <w:rFonts w:ascii="Times New Roman" w:hAnsi="Times New Roman" w:cs="Times New Roman"/>
          <w:b/>
          <w:bCs/>
          <w:i/>
          <w:iCs/>
          <w:noProof/>
          <w:sz w:val="26"/>
          <w:szCs w:val="26"/>
          <w:lang w:val="uz-Cyrl-UZ"/>
        </w:rPr>
        <w:t>6,8 трлн сўм</w:t>
      </w:r>
      <w:r w:rsidRPr="00037E78">
        <w:rPr>
          <w:rFonts w:ascii="Times New Roman" w:hAnsi="Times New Roman" w:cs="Times New Roman"/>
          <w:i/>
          <w:iCs/>
          <w:noProof/>
          <w:sz w:val="26"/>
          <w:szCs w:val="26"/>
          <w:lang w:val="uz-Cyrl-UZ"/>
        </w:rPr>
        <w:t xml:space="preserve"> ҚҚС суммасини қоплаб бериш </w:t>
      </w:r>
      <w:r w:rsidRPr="00037E78">
        <w:rPr>
          <w:rFonts w:ascii="Times New Roman" w:hAnsi="Times New Roman" w:cs="Times New Roman"/>
          <w:b/>
          <w:bCs/>
          <w:i/>
          <w:iCs/>
          <w:noProof/>
          <w:sz w:val="26"/>
          <w:szCs w:val="26"/>
          <w:lang w:val="uz-Cyrl-UZ"/>
        </w:rPr>
        <w:t xml:space="preserve">рад этилган бўлса, жорий йилнинг 1-чорагида </w:t>
      </w:r>
      <w:r w:rsidRPr="00037E78">
        <w:rPr>
          <w:rFonts w:ascii="Times New Roman" w:hAnsi="Times New Roman" w:cs="Times New Roman"/>
          <w:i/>
          <w:iCs/>
          <w:noProof/>
          <w:sz w:val="26"/>
          <w:szCs w:val="26"/>
          <w:lang w:val="uz-Cyrl-UZ"/>
        </w:rPr>
        <w:t xml:space="preserve">4 934 та корхонанинг 5,3 трлн сўмлик мурожаати солиқ ҳисоботларида ва риск даражаси юқори бўлганлиги сабабли рад этилган. </w:t>
      </w:r>
    </w:p>
    <w:p w14:paraId="02122558" w14:textId="0F96071A"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i/>
          <w:iCs/>
          <w:noProof/>
          <w:sz w:val="26"/>
          <w:szCs w:val="26"/>
          <w:lang w:val="uz-Cyrl-UZ"/>
        </w:rPr>
      </w:pPr>
      <w:r w:rsidRPr="00037E78">
        <w:rPr>
          <w:rFonts w:ascii="Times New Roman" w:hAnsi="Times New Roman" w:cs="Times New Roman"/>
          <w:bCs/>
          <w:i/>
          <w:noProof/>
          <w:sz w:val="26"/>
          <w:szCs w:val="26"/>
          <w:lang w:val="uz-Cyrl-UZ"/>
        </w:rPr>
        <w:t>Масалан,</w:t>
      </w:r>
      <w:r w:rsidRPr="00037E78">
        <w:rPr>
          <w:rFonts w:ascii="Times New Roman" w:hAnsi="Times New Roman" w:cs="Times New Roman"/>
          <w:b/>
          <w:i/>
          <w:noProof/>
          <w:sz w:val="26"/>
          <w:szCs w:val="26"/>
          <w:lang w:val="uz-Cyrl-UZ"/>
        </w:rPr>
        <w:t xml:space="preserve"> Қурилиш соҳаси бўйича</w:t>
      </w:r>
      <w:r w:rsidRPr="00037E78">
        <w:rPr>
          <w:rFonts w:ascii="Times New Roman" w:hAnsi="Times New Roman" w:cs="Times New Roman"/>
          <w:i/>
          <w:iCs/>
          <w:noProof/>
          <w:sz w:val="26"/>
          <w:szCs w:val="26"/>
          <w:lang w:val="uz-Cyrl-UZ"/>
        </w:rPr>
        <w:t xml:space="preserve"> "N.M" MCHJнинг 2024 йил 22 январдаги 10,1 млрд</w:t>
      </w:r>
      <w:r w:rsidR="003223B9">
        <w:rPr>
          <w:rFonts w:ascii="Times New Roman" w:hAnsi="Times New Roman" w:cs="Times New Roman"/>
          <w:i/>
          <w:iCs/>
          <w:noProof/>
          <w:sz w:val="26"/>
          <w:szCs w:val="26"/>
          <w:lang w:val="uz-Cyrl-UZ"/>
        </w:rPr>
        <w:t> </w:t>
      </w:r>
      <w:r w:rsidRPr="00037E78">
        <w:rPr>
          <w:rFonts w:ascii="Times New Roman" w:hAnsi="Times New Roman" w:cs="Times New Roman"/>
          <w:i/>
          <w:iCs/>
          <w:noProof/>
          <w:sz w:val="26"/>
          <w:szCs w:val="26"/>
          <w:lang w:val="uz-Cyrl-UZ"/>
        </w:rPr>
        <w:t xml:space="preserve">сўм ҚҚС салбий фарқ суммасини қоплаш юзасидан юборилган аризаси рад этилган. </w:t>
      </w:r>
    </w:p>
    <w:p w14:paraId="0D2F4F6D"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i/>
          <w:iCs/>
          <w:noProof/>
          <w:sz w:val="26"/>
          <w:szCs w:val="26"/>
          <w:lang w:val="uz-Cyrl-UZ"/>
        </w:rPr>
      </w:pPr>
      <w:r w:rsidRPr="00037E78">
        <w:rPr>
          <w:rFonts w:ascii="Times New Roman" w:hAnsi="Times New Roman" w:cs="Times New Roman"/>
          <w:i/>
          <w:iCs/>
          <w:noProof/>
          <w:sz w:val="26"/>
          <w:szCs w:val="26"/>
          <w:lang w:val="uz-Cyrl-UZ"/>
        </w:rPr>
        <w:lastRenderedPageBreak/>
        <w:t xml:space="preserve">Жамият томонидан 2023 йил декабрь ойида шубҳали корхоналар таркибига кирган контрагентлар томонидан товарлар харид қилинганлиги сабабли ортиқча тўлови ҳосил бўлган ушбу товарларнинг </w:t>
      </w:r>
      <w:r w:rsidRPr="00037E78">
        <w:rPr>
          <w:rFonts w:ascii="Times New Roman" w:hAnsi="Times New Roman" w:cs="Times New Roman"/>
          <w:b/>
          <w:bCs/>
          <w:i/>
          <w:iCs/>
          <w:noProof/>
          <w:sz w:val="26"/>
          <w:szCs w:val="26"/>
          <w:lang w:val="uz-Cyrl-UZ"/>
        </w:rPr>
        <w:t>қонуний келиб чиқишини тасдиқловчи ҳужжатлар мавжуд бўлмаганлиги</w:t>
      </w:r>
      <w:r w:rsidRPr="00037E78">
        <w:rPr>
          <w:rFonts w:ascii="Times New Roman" w:hAnsi="Times New Roman" w:cs="Times New Roman"/>
          <w:i/>
          <w:iCs/>
          <w:noProof/>
          <w:sz w:val="26"/>
          <w:szCs w:val="26"/>
          <w:lang w:val="uz-Cyrl-UZ"/>
        </w:rPr>
        <w:t xml:space="preserve"> сабабли жамиятнинг аризаси рад қилинган.</w:t>
      </w:r>
    </w:p>
    <w:p w14:paraId="6B06D3C0" w14:textId="7676A6B9"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i/>
          <w:iCs/>
          <w:noProof/>
          <w:sz w:val="26"/>
          <w:szCs w:val="26"/>
          <w:lang w:val="uz-Cyrl-UZ"/>
        </w:rPr>
      </w:pPr>
      <w:r w:rsidRPr="00037E78">
        <w:rPr>
          <w:rFonts w:ascii="Times New Roman" w:hAnsi="Times New Roman" w:cs="Times New Roman"/>
          <w:i/>
          <w:iCs/>
          <w:noProof/>
          <w:sz w:val="26"/>
          <w:szCs w:val="26"/>
          <w:lang w:val="uz-Cyrl-UZ"/>
        </w:rPr>
        <w:t>Натижада камерал солиқ текширувига номзод сифатида киритилган ҳамда солиқ органларининг буйруғи асосан камерал солиқ текшируви ўтказилиб, 2024 йил апрелда ҚҚС бўйича 10,1 млрд</w:t>
      </w:r>
      <w:r w:rsidR="003223B9" w:rsidRPr="003223B9">
        <w:rPr>
          <w:rFonts w:ascii="Times New Roman" w:hAnsi="Times New Roman" w:cs="Times New Roman"/>
          <w:i/>
          <w:iCs/>
          <w:noProof/>
          <w:sz w:val="26"/>
          <w:szCs w:val="26"/>
          <w:lang w:val="uz-Cyrl-UZ"/>
        </w:rPr>
        <w:t xml:space="preserve"> </w:t>
      </w:r>
      <w:r w:rsidRPr="00037E78">
        <w:rPr>
          <w:rFonts w:ascii="Times New Roman" w:hAnsi="Times New Roman" w:cs="Times New Roman"/>
          <w:i/>
          <w:iCs/>
          <w:noProof/>
          <w:sz w:val="26"/>
          <w:szCs w:val="26"/>
          <w:lang w:val="uz-Cyrl-UZ"/>
        </w:rPr>
        <w:t>сўмга жамият томонидан қайта ҳисоботлар тақдим этилиши ҳисобига қоплаб бериладиган сумма қолмади. Яъни биргина шу корхона мисолида давлат бюджетидан 10 млрд сўмдан ортиқ маблағлар ўзлаштирилиши олди олинди. Бундай мисолларни кўплаб берилиши мумкин.</w:t>
      </w:r>
    </w:p>
    <w:p w14:paraId="4C008CD6"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b/>
          <w:bCs/>
          <w:noProof/>
          <w:sz w:val="26"/>
          <w:szCs w:val="26"/>
          <w:lang w:val="uz-Cyrl-UZ"/>
        </w:rPr>
      </w:pPr>
      <w:r w:rsidRPr="00037E78">
        <w:rPr>
          <w:rFonts w:ascii="Times New Roman" w:hAnsi="Times New Roman" w:cs="Times New Roman"/>
          <w:b/>
          <w:bCs/>
          <w:noProof/>
          <w:sz w:val="26"/>
          <w:szCs w:val="26"/>
          <w:lang w:val="uz-Cyrl-UZ"/>
        </w:rPr>
        <w:t>Такси фаолияти</w:t>
      </w:r>
    </w:p>
    <w:p w14:paraId="4C27DE49"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b/>
          <w:noProof/>
          <w:sz w:val="26"/>
          <w:szCs w:val="26"/>
          <w:lang w:val="uz-Cyrl-UZ"/>
        </w:rPr>
      </w:pPr>
      <w:r w:rsidRPr="00037E78">
        <w:rPr>
          <w:rFonts w:ascii="Times New Roman" w:hAnsi="Times New Roman" w:cs="Times New Roman"/>
          <w:noProof/>
          <w:sz w:val="26"/>
          <w:szCs w:val="26"/>
          <w:lang w:val="uz-Cyrl-UZ"/>
        </w:rPr>
        <w:t xml:space="preserve">Солиқ мобил иловасида бепул рўйхатдан ўтган ҳолда даромад солиғидан имтиёзга эга бўлиб, бугунги кунда </w:t>
      </w:r>
      <w:r w:rsidRPr="00037E78">
        <w:rPr>
          <w:rFonts w:ascii="Times New Roman" w:hAnsi="Times New Roman" w:cs="Times New Roman"/>
          <w:b/>
          <w:noProof/>
          <w:sz w:val="26"/>
          <w:szCs w:val="26"/>
          <w:lang w:val="uz-Cyrl-UZ"/>
        </w:rPr>
        <w:t xml:space="preserve">481,4 минг нафар ҳайдовчи ўзини ўзи банд қилган </w:t>
      </w:r>
      <w:r w:rsidRPr="00037E78">
        <w:rPr>
          <w:rFonts w:ascii="Times New Roman" w:hAnsi="Times New Roman" w:cs="Times New Roman"/>
          <w:bCs/>
          <w:noProof/>
          <w:sz w:val="26"/>
          <w:szCs w:val="26"/>
          <w:lang w:val="uz-Cyrl-UZ"/>
        </w:rPr>
        <w:t>шахс сифатида йўловчи ташиш билан шуғулланмоқда.</w:t>
      </w:r>
      <w:r w:rsidRPr="00037E78">
        <w:rPr>
          <w:rFonts w:ascii="Times New Roman" w:hAnsi="Times New Roman" w:cs="Times New Roman"/>
          <w:b/>
          <w:noProof/>
          <w:sz w:val="26"/>
          <w:szCs w:val="26"/>
          <w:lang w:val="uz-Cyrl-UZ"/>
        </w:rPr>
        <w:t xml:space="preserve"> </w:t>
      </w:r>
    </w:p>
    <w:p w14:paraId="3087699E"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b/>
          <w:noProof/>
          <w:sz w:val="26"/>
          <w:szCs w:val="26"/>
          <w:lang w:val="uz-Cyrl-UZ"/>
        </w:rPr>
      </w:pPr>
      <w:r w:rsidRPr="00037E78">
        <w:rPr>
          <w:rFonts w:ascii="Times New Roman" w:hAnsi="Times New Roman" w:cs="Times New Roman"/>
          <w:b/>
          <w:noProof/>
          <w:sz w:val="26"/>
          <w:szCs w:val="26"/>
          <w:lang w:val="uz-Cyrl-UZ"/>
        </w:rPr>
        <w:t xml:space="preserve">Эътиборлиси шундаки уларни 1500 нафарга яқин аёл ҳайдовчилар. </w:t>
      </w:r>
    </w:p>
    <w:p w14:paraId="55EB96BB" w14:textId="2178927E"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noProof/>
          <w:sz w:val="26"/>
          <w:szCs w:val="26"/>
          <w:lang w:val="uz-Cyrl-UZ"/>
        </w:rPr>
      </w:pPr>
      <w:r w:rsidRPr="00037E78">
        <w:rPr>
          <w:rFonts w:ascii="Times New Roman" w:hAnsi="Times New Roman" w:cs="Times New Roman"/>
          <w:b/>
          <w:noProof/>
          <w:sz w:val="26"/>
          <w:szCs w:val="26"/>
          <w:lang w:val="uz-Cyrl-UZ"/>
        </w:rPr>
        <w:t xml:space="preserve">213,1 минг нафари </w:t>
      </w:r>
      <w:r w:rsidRPr="00037E78">
        <w:rPr>
          <w:rFonts w:ascii="Times New Roman" w:hAnsi="Times New Roman" w:cs="Times New Roman"/>
          <w:bCs/>
          <w:noProof/>
          <w:sz w:val="26"/>
          <w:szCs w:val="26"/>
          <w:lang w:val="uz-Cyrl-UZ"/>
        </w:rPr>
        <w:t>солиқ органлари ахборот тизимлари билан тўлиқ интеграция қилинган</w:t>
      </w:r>
      <w:r w:rsidRPr="00037E78">
        <w:rPr>
          <w:rFonts w:ascii="Times New Roman" w:hAnsi="Times New Roman" w:cs="Times New Roman"/>
          <w:b/>
          <w:noProof/>
          <w:sz w:val="26"/>
          <w:szCs w:val="26"/>
          <w:lang w:val="uz-Cyrl-UZ"/>
        </w:rPr>
        <w:t xml:space="preserve"> 6 та </w:t>
      </w:r>
      <w:r w:rsidRPr="00037E78">
        <w:rPr>
          <w:rFonts w:ascii="Times New Roman" w:hAnsi="Times New Roman" w:cs="Times New Roman"/>
          <w:noProof/>
          <w:sz w:val="26"/>
          <w:szCs w:val="26"/>
          <w:lang w:val="uz-Cyrl-UZ"/>
        </w:rPr>
        <w:t xml:space="preserve">онлайн-такси агрегаторлари </w:t>
      </w:r>
      <w:r w:rsidRPr="00037E78">
        <w:rPr>
          <w:rFonts w:ascii="Times New Roman" w:hAnsi="Times New Roman" w:cs="Times New Roman"/>
          <w:b/>
          <w:bCs/>
          <w:noProof/>
          <w:sz w:val="26"/>
          <w:szCs w:val="26"/>
          <w:lang w:val="uz-Cyrl-UZ"/>
        </w:rPr>
        <w:t>(Yandex, Uklon, MyTaxi, Intellekt servis, Promo Technology group, TOTMEGA)</w:t>
      </w:r>
      <w:r w:rsidRPr="00037E78">
        <w:rPr>
          <w:rFonts w:ascii="Times New Roman" w:hAnsi="Times New Roman" w:cs="Times New Roman"/>
          <w:noProof/>
          <w:sz w:val="26"/>
          <w:szCs w:val="26"/>
          <w:lang w:val="uz-Cyrl-UZ"/>
        </w:rPr>
        <w:t xml:space="preserve"> орқали фаолият юритмоқда. Улар томонидан 2024 йилнинг ўтган даврида тўланган солиқлар 20,4 млрд</w:t>
      </w:r>
      <w:r w:rsidR="003223B9">
        <w:rPr>
          <w:rFonts w:ascii="Times New Roman" w:hAnsi="Times New Roman" w:cs="Times New Roman"/>
          <w:noProof/>
          <w:sz w:val="26"/>
          <w:szCs w:val="26"/>
          <w:lang w:val="uz-Cyrl-UZ"/>
        </w:rPr>
        <w:t xml:space="preserve"> </w:t>
      </w:r>
      <w:r w:rsidRPr="00037E78">
        <w:rPr>
          <w:rFonts w:ascii="Times New Roman" w:hAnsi="Times New Roman" w:cs="Times New Roman"/>
          <w:noProof/>
          <w:sz w:val="26"/>
          <w:szCs w:val="26"/>
          <w:lang w:val="uz-Cyrl-UZ"/>
        </w:rPr>
        <w:t xml:space="preserve">сўмни ташкил этган. Улар томонидан кўрсатилган ҳар бир ташиш хизмати учун электрон фискал чек шаклланмоқда. Фискал чек берилиши ҳисобига йил бошидан </w:t>
      </w:r>
      <w:r w:rsidRPr="00037E78">
        <w:rPr>
          <w:rFonts w:ascii="Times New Roman" w:hAnsi="Times New Roman" w:cs="Times New Roman"/>
          <w:b/>
          <w:noProof/>
          <w:sz w:val="26"/>
          <w:szCs w:val="26"/>
          <w:lang w:val="uz-Cyrl-UZ"/>
        </w:rPr>
        <w:t>866,3 млрд</w:t>
      </w:r>
      <w:r w:rsidRPr="00037E78">
        <w:rPr>
          <w:rFonts w:ascii="Times New Roman" w:hAnsi="Times New Roman" w:cs="Times New Roman"/>
          <w:b/>
          <w:bCs/>
          <w:noProof/>
          <w:sz w:val="26"/>
          <w:szCs w:val="26"/>
          <w:lang w:val="uz-Cyrl-UZ"/>
        </w:rPr>
        <w:t> сўм</w:t>
      </w:r>
      <w:r w:rsidRPr="00037E78">
        <w:rPr>
          <w:rFonts w:ascii="Times New Roman" w:hAnsi="Times New Roman" w:cs="Times New Roman"/>
          <w:noProof/>
          <w:sz w:val="26"/>
          <w:szCs w:val="26"/>
          <w:lang w:val="uz-Cyrl-UZ"/>
        </w:rPr>
        <w:t xml:space="preserve"> шундан, январь ойида </w:t>
      </w:r>
      <w:r w:rsidRPr="00037E78">
        <w:rPr>
          <w:rFonts w:ascii="Times New Roman" w:hAnsi="Times New Roman" w:cs="Times New Roman"/>
          <w:b/>
          <w:noProof/>
          <w:sz w:val="26"/>
          <w:szCs w:val="26"/>
          <w:lang w:val="uz-Cyrl-UZ"/>
        </w:rPr>
        <w:t>73,8 млрд</w:t>
      </w:r>
      <w:r w:rsidRPr="00037E78">
        <w:rPr>
          <w:rFonts w:ascii="Times New Roman" w:hAnsi="Times New Roman" w:cs="Times New Roman"/>
          <w:noProof/>
          <w:sz w:val="26"/>
          <w:szCs w:val="26"/>
          <w:lang w:val="uz-Cyrl-UZ"/>
        </w:rPr>
        <w:t xml:space="preserve"> сўм, февраль ойида </w:t>
      </w:r>
      <w:r w:rsidRPr="00037E78">
        <w:rPr>
          <w:rFonts w:ascii="Times New Roman" w:hAnsi="Times New Roman" w:cs="Times New Roman"/>
          <w:b/>
          <w:noProof/>
          <w:sz w:val="26"/>
          <w:szCs w:val="26"/>
          <w:lang w:val="uz-Cyrl-UZ"/>
        </w:rPr>
        <w:t>159,4 млрд</w:t>
      </w:r>
      <w:r w:rsidRPr="00037E78">
        <w:rPr>
          <w:rFonts w:ascii="Times New Roman" w:hAnsi="Times New Roman" w:cs="Times New Roman"/>
          <w:noProof/>
          <w:sz w:val="26"/>
          <w:szCs w:val="26"/>
          <w:lang w:val="uz-Cyrl-UZ"/>
        </w:rPr>
        <w:t xml:space="preserve"> сўм, март ойида </w:t>
      </w:r>
      <w:r w:rsidRPr="00037E78">
        <w:rPr>
          <w:rFonts w:ascii="Times New Roman" w:hAnsi="Times New Roman" w:cs="Times New Roman"/>
          <w:b/>
          <w:noProof/>
          <w:sz w:val="26"/>
          <w:szCs w:val="26"/>
          <w:lang w:val="uz-Cyrl-UZ"/>
        </w:rPr>
        <w:t>414,1 млрд</w:t>
      </w:r>
      <w:r w:rsidRPr="00037E78">
        <w:rPr>
          <w:rFonts w:ascii="Times New Roman" w:hAnsi="Times New Roman" w:cs="Times New Roman"/>
          <w:noProof/>
          <w:sz w:val="26"/>
          <w:szCs w:val="26"/>
          <w:lang w:val="uz-Cyrl-UZ"/>
        </w:rPr>
        <w:t xml:space="preserve"> сўм, апрель ойида </w:t>
      </w:r>
      <w:r w:rsidRPr="00037E78">
        <w:rPr>
          <w:rFonts w:ascii="Times New Roman" w:hAnsi="Times New Roman" w:cs="Times New Roman"/>
          <w:b/>
          <w:noProof/>
          <w:sz w:val="26"/>
          <w:szCs w:val="26"/>
          <w:lang w:val="uz-Cyrl-UZ"/>
        </w:rPr>
        <w:t>219 млрд </w:t>
      </w:r>
      <w:r w:rsidRPr="00037E78">
        <w:rPr>
          <w:rFonts w:ascii="Times New Roman" w:hAnsi="Times New Roman" w:cs="Times New Roman"/>
          <w:noProof/>
          <w:sz w:val="26"/>
          <w:szCs w:val="26"/>
          <w:lang w:val="uz-Cyrl-UZ"/>
        </w:rPr>
        <w:t>сўм</w:t>
      </w:r>
      <w:r w:rsidRPr="00037E78">
        <w:rPr>
          <w:rFonts w:ascii="Times New Roman" w:hAnsi="Times New Roman" w:cs="Times New Roman"/>
          <w:b/>
          <w:noProof/>
          <w:sz w:val="26"/>
          <w:szCs w:val="26"/>
          <w:lang w:val="uz-Cyrl-UZ"/>
        </w:rPr>
        <w:t xml:space="preserve"> </w:t>
      </w:r>
      <w:r w:rsidRPr="00037E78">
        <w:rPr>
          <w:rFonts w:ascii="Times New Roman" w:hAnsi="Times New Roman" w:cs="Times New Roman"/>
          <w:noProof/>
          <w:sz w:val="26"/>
          <w:szCs w:val="26"/>
          <w:lang w:val="uz-Cyrl-UZ"/>
        </w:rPr>
        <w:t xml:space="preserve">даромадлари расмийлаштирилди. Шунингдек, интеграция қилиш бўйича яна </w:t>
      </w:r>
      <w:r w:rsidRPr="00037E78">
        <w:rPr>
          <w:rFonts w:ascii="Times New Roman" w:hAnsi="Times New Roman" w:cs="Times New Roman"/>
          <w:b/>
          <w:noProof/>
          <w:sz w:val="26"/>
          <w:szCs w:val="26"/>
          <w:lang w:val="uz-Cyrl-UZ"/>
        </w:rPr>
        <w:t>125 та</w:t>
      </w:r>
      <w:r w:rsidRPr="00037E78">
        <w:rPr>
          <w:rFonts w:ascii="Times New Roman" w:hAnsi="Times New Roman" w:cs="Times New Roman"/>
          <w:noProof/>
          <w:sz w:val="26"/>
          <w:szCs w:val="26"/>
          <w:lang w:val="uz-Cyrl-UZ"/>
        </w:rPr>
        <w:t xml:space="preserve"> агрегаторга амалий ёрдамлар кўрсатилмоқда. </w:t>
      </w:r>
    </w:p>
    <w:p w14:paraId="4A0276F3" w14:textId="2998B056"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b/>
          <w:bCs/>
          <w:noProof/>
          <w:sz w:val="26"/>
          <w:szCs w:val="26"/>
          <w:lang w:val="uz-Cyrl-UZ"/>
        </w:rPr>
      </w:pPr>
      <w:r w:rsidRPr="00037E78">
        <w:rPr>
          <w:rFonts w:ascii="Times New Roman" w:hAnsi="Times New Roman" w:cs="Times New Roman"/>
          <w:b/>
          <w:bCs/>
          <w:noProof/>
          <w:sz w:val="26"/>
          <w:szCs w:val="26"/>
          <w:lang w:val="uz-Cyrl-UZ"/>
        </w:rPr>
        <w:t>Электрон товар-транспорт юк</w:t>
      </w:r>
      <w:r w:rsidR="003223B9">
        <w:rPr>
          <w:rFonts w:ascii="Times New Roman" w:hAnsi="Times New Roman" w:cs="Times New Roman"/>
          <w:b/>
          <w:bCs/>
          <w:noProof/>
          <w:sz w:val="26"/>
          <w:szCs w:val="26"/>
          <w:lang w:val="uz-Cyrl-UZ"/>
        </w:rPr>
        <w:t xml:space="preserve"> </w:t>
      </w:r>
      <w:r w:rsidRPr="00037E78">
        <w:rPr>
          <w:rFonts w:ascii="Times New Roman" w:hAnsi="Times New Roman" w:cs="Times New Roman"/>
          <w:b/>
          <w:bCs/>
          <w:noProof/>
          <w:sz w:val="26"/>
          <w:szCs w:val="26"/>
          <w:lang w:val="uz-Cyrl-UZ"/>
        </w:rPr>
        <w:t>хати тизими</w:t>
      </w:r>
    </w:p>
    <w:p w14:paraId="42105699" w14:textId="1BC0575A"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noProof/>
          <w:sz w:val="26"/>
          <w:szCs w:val="26"/>
          <w:lang w:val="uz-Cyrl-UZ"/>
        </w:rPr>
      </w:pPr>
      <w:r w:rsidRPr="00037E78">
        <w:rPr>
          <w:rFonts w:ascii="Times New Roman" w:hAnsi="Times New Roman" w:cs="Times New Roman"/>
          <w:noProof/>
          <w:sz w:val="26"/>
          <w:szCs w:val="26"/>
          <w:lang w:val="uz-Cyrl-UZ"/>
        </w:rPr>
        <w:t xml:space="preserve">Маълумотларига кўра, 2024 йилнинг 1 январь ҳолатига кўра, Республикада жами давлат рўйхатидан ўтган юк автомобиллари сони </w:t>
      </w:r>
      <w:r w:rsidRPr="00037E78">
        <w:rPr>
          <w:rFonts w:ascii="Times New Roman" w:hAnsi="Times New Roman" w:cs="Times New Roman"/>
          <w:b/>
          <w:bCs/>
          <w:noProof/>
          <w:sz w:val="26"/>
          <w:szCs w:val="26"/>
          <w:lang w:val="uz-Cyrl-UZ"/>
        </w:rPr>
        <w:t>380 мингтани</w:t>
      </w:r>
      <w:r w:rsidRPr="00037E78">
        <w:rPr>
          <w:rFonts w:ascii="Times New Roman" w:hAnsi="Times New Roman" w:cs="Times New Roman"/>
          <w:noProof/>
          <w:sz w:val="26"/>
          <w:szCs w:val="26"/>
          <w:lang w:val="uz-Cyrl-UZ"/>
        </w:rPr>
        <w:t xml:space="preserve"> </w:t>
      </w:r>
      <w:r w:rsidRPr="00037E78">
        <w:rPr>
          <w:rFonts w:ascii="Times New Roman" w:hAnsi="Times New Roman" w:cs="Times New Roman"/>
          <w:i/>
          <w:iCs/>
          <w:noProof/>
          <w:sz w:val="26"/>
          <w:szCs w:val="26"/>
          <w:lang w:val="uz-Cyrl-UZ"/>
        </w:rPr>
        <w:t>(</w:t>
      </w:r>
      <w:r w:rsidRPr="00037E78">
        <w:rPr>
          <w:rFonts w:ascii="Times New Roman" w:hAnsi="Times New Roman" w:cs="Times New Roman"/>
          <w:b/>
          <w:bCs/>
          <w:i/>
          <w:iCs/>
          <w:noProof/>
          <w:sz w:val="26"/>
          <w:szCs w:val="26"/>
          <w:lang w:val="uz-Cyrl-UZ"/>
        </w:rPr>
        <w:t>138,7 мингта</w:t>
      </w:r>
      <w:r w:rsidRPr="00037E78">
        <w:rPr>
          <w:rFonts w:ascii="Times New Roman" w:hAnsi="Times New Roman" w:cs="Times New Roman"/>
          <w:i/>
          <w:iCs/>
          <w:noProof/>
          <w:sz w:val="26"/>
          <w:szCs w:val="26"/>
          <w:lang w:val="uz-Cyrl-UZ"/>
        </w:rPr>
        <w:t xml:space="preserve"> юридик шахслар ва </w:t>
      </w:r>
      <w:r w:rsidRPr="00037E78">
        <w:rPr>
          <w:rFonts w:ascii="Times New Roman" w:hAnsi="Times New Roman" w:cs="Times New Roman"/>
          <w:b/>
          <w:bCs/>
          <w:i/>
          <w:iCs/>
          <w:noProof/>
          <w:sz w:val="26"/>
          <w:szCs w:val="26"/>
          <w:lang w:val="uz-Cyrl-UZ"/>
        </w:rPr>
        <w:t>241 мингта</w:t>
      </w:r>
      <w:r w:rsidRPr="00037E78">
        <w:rPr>
          <w:rFonts w:ascii="Times New Roman" w:hAnsi="Times New Roman" w:cs="Times New Roman"/>
          <w:i/>
          <w:iCs/>
          <w:noProof/>
          <w:sz w:val="26"/>
          <w:szCs w:val="26"/>
          <w:lang w:val="uz-Cyrl-UZ"/>
        </w:rPr>
        <w:t xml:space="preserve"> жисмоний шахсларга тегишли)</w:t>
      </w:r>
      <w:r w:rsidRPr="00037E78">
        <w:rPr>
          <w:rFonts w:ascii="Times New Roman" w:hAnsi="Times New Roman" w:cs="Times New Roman"/>
          <w:noProof/>
          <w:sz w:val="26"/>
          <w:szCs w:val="26"/>
          <w:lang w:val="uz-Cyrl-UZ"/>
        </w:rPr>
        <w:t xml:space="preserve"> ташкил этган.</w:t>
      </w:r>
      <w:r>
        <w:rPr>
          <w:rFonts w:ascii="Times New Roman" w:hAnsi="Times New Roman" w:cs="Times New Roman"/>
          <w:noProof/>
          <w:sz w:val="26"/>
          <w:szCs w:val="26"/>
          <w:lang w:val="uz-Cyrl-UZ"/>
        </w:rPr>
        <w:t xml:space="preserve"> </w:t>
      </w:r>
      <w:r w:rsidRPr="00037E78">
        <w:rPr>
          <w:rFonts w:ascii="Times New Roman" w:hAnsi="Times New Roman" w:cs="Times New Roman"/>
          <w:noProof/>
          <w:sz w:val="26"/>
          <w:szCs w:val="26"/>
          <w:lang w:val="uz-Cyrl-UZ"/>
        </w:rPr>
        <w:t xml:space="preserve">Шундан, жорий йилнинг 1-чорагида </w:t>
      </w:r>
      <w:r w:rsidRPr="00037E78">
        <w:rPr>
          <w:rFonts w:ascii="Times New Roman" w:hAnsi="Times New Roman" w:cs="Times New Roman"/>
          <w:b/>
          <w:bCs/>
          <w:noProof/>
          <w:sz w:val="26"/>
          <w:szCs w:val="26"/>
          <w:lang w:val="uz-Cyrl-UZ"/>
        </w:rPr>
        <w:t>143,7 мингта</w:t>
      </w:r>
      <w:r w:rsidRPr="00037E78">
        <w:rPr>
          <w:rFonts w:ascii="Times New Roman" w:hAnsi="Times New Roman" w:cs="Times New Roman"/>
          <w:noProof/>
          <w:sz w:val="26"/>
          <w:szCs w:val="26"/>
          <w:lang w:val="uz-Cyrl-UZ"/>
        </w:rPr>
        <w:t xml:space="preserve"> юк автомобиллари </w:t>
      </w:r>
      <w:r w:rsidRPr="00037E78">
        <w:rPr>
          <w:rFonts w:ascii="Times New Roman" w:hAnsi="Times New Roman" w:cs="Times New Roman"/>
          <w:i/>
          <w:iCs/>
          <w:noProof/>
          <w:sz w:val="26"/>
          <w:szCs w:val="26"/>
          <w:lang w:val="uz-Cyrl-UZ"/>
        </w:rPr>
        <w:t>(</w:t>
      </w:r>
      <w:r w:rsidRPr="00037E78">
        <w:rPr>
          <w:rFonts w:ascii="Times New Roman" w:hAnsi="Times New Roman" w:cs="Times New Roman"/>
          <w:b/>
          <w:bCs/>
          <w:i/>
          <w:iCs/>
          <w:noProof/>
          <w:sz w:val="26"/>
          <w:szCs w:val="26"/>
          <w:lang w:val="uz-Cyrl-UZ"/>
        </w:rPr>
        <w:t>138,7 мингта</w:t>
      </w:r>
      <w:r w:rsidRPr="00037E78">
        <w:rPr>
          <w:rFonts w:ascii="Times New Roman" w:hAnsi="Times New Roman" w:cs="Times New Roman"/>
          <w:i/>
          <w:iCs/>
          <w:noProof/>
          <w:sz w:val="26"/>
          <w:szCs w:val="26"/>
          <w:lang w:val="uz-Cyrl-UZ"/>
        </w:rPr>
        <w:t xml:space="preserve"> юридик, </w:t>
      </w:r>
      <w:r w:rsidRPr="00037E78">
        <w:rPr>
          <w:rFonts w:ascii="Times New Roman" w:hAnsi="Times New Roman" w:cs="Times New Roman"/>
          <w:b/>
          <w:bCs/>
          <w:i/>
          <w:iCs/>
          <w:noProof/>
          <w:sz w:val="26"/>
          <w:szCs w:val="26"/>
          <w:lang w:val="uz-Cyrl-UZ"/>
        </w:rPr>
        <w:t>5 мингта</w:t>
      </w:r>
      <w:r w:rsidRPr="00037E78">
        <w:rPr>
          <w:rFonts w:ascii="Times New Roman" w:hAnsi="Times New Roman" w:cs="Times New Roman"/>
          <w:i/>
          <w:iCs/>
          <w:noProof/>
          <w:sz w:val="26"/>
          <w:szCs w:val="26"/>
          <w:lang w:val="uz-Cyrl-UZ"/>
        </w:rPr>
        <w:t xml:space="preserve"> ЯТТ)</w:t>
      </w:r>
      <w:r w:rsidRPr="00037E78">
        <w:rPr>
          <w:rFonts w:ascii="Times New Roman" w:hAnsi="Times New Roman" w:cs="Times New Roman"/>
          <w:noProof/>
          <w:sz w:val="26"/>
          <w:szCs w:val="26"/>
          <w:lang w:val="uz-Cyrl-UZ"/>
        </w:rPr>
        <w:t xml:space="preserve"> расмий фаолият амалга оширган.</w:t>
      </w:r>
    </w:p>
    <w:p w14:paraId="07D7049A"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noProof/>
          <w:sz w:val="26"/>
          <w:szCs w:val="26"/>
          <w:lang w:val="uz-Cyrl-UZ"/>
        </w:rPr>
      </w:pPr>
      <w:r w:rsidRPr="00037E78">
        <w:rPr>
          <w:rFonts w:ascii="Times New Roman" w:hAnsi="Times New Roman" w:cs="Times New Roman"/>
          <w:noProof/>
          <w:sz w:val="26"/>
          <w:szCs w:val="26"/>
          <w:lang w:val="uz-Cyrl-UZ"/>
        </w:rPr>
        <w:t xml:space="preserve">Тизим жорий қилингандан буён 21 апрель ҳолатига </w:t>
      </w:r>
      <w:r w:rsidRPr="00037E78">
        <w:rPr>
          <w:rFonts w:ascii="Times New Roman" w:hAnsi="Times New Roman" w:cs="Times New Roman"/>
          <w:b/>
          <w:bCs/>
          <w:noProof/>
          <w:sz w:val="26"/>
          <w:szCs w:val="26"/>
          <w:lang w:val="uz-Cyrl-UZ"/>
        </w:rPr>
        <w:t>882 та</w:t>
      </w:r>
      <w:r w:rsidRPr="00037E78">
        <w:rPr>
          <w:rFonts w:ascii="Times New Roman" w:hAnsi="Times New Roman" w:cs="Times New Roman"/>
          <w:noProof/>
          <w:sz w:val="26"/>
          <w:szCs w:val="26"/>
          <w:lang w:val="uz-Cyrl-UZ"/>
        </w:rPr>
        <w:t xml:space="preserve"> корхоналар томонидан жами </w:t>
      </w:r>
      <w:r w:rsidRPr="00037E78">
        <w:rPr>
          <w:rFonts w:ascii="Times New Roman" w:hAnsi="Times New Roman" w:cs="Times New Roman"/>
          <w:b/>
          <w:bCs/>
          <w:noProof/>
          <w:sz w:val="26"/>
          <w:szCs w:val="26"/>
          <w:lang w:val="uz-Cyrl-UZ"/>
        </w:rPr>
        <w:t>47,5 мингта</w:t>
      </w:r>
      <w:r w:rsidRPr="00037E78">
        <w:rPr>
          <w:rFonts w:ascii="Times New Roman" w:hAnsi="Times New Roman" w:cs="Times New Roman"/>
          <w:noProof/>
          <w:sz w:val="26"/>
          <w:szCs w:val="26"/>
          <w:lang w:val="uz-Cyrl-UZ"/>
        </w:rPr>
        <w:t xml:space="preserve"> электрон ТТЮ расмийлаштирилди.</w:t>
      </w:r>
    </w:p>
    <w:p w14:paraId="5ED83354" w14:textId="6D40E214"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noProof/>
          <w:sz w:val="26"/>
          <w:szCs w:val="26"/>
          <w:lang w:val="uz-Cyrl-UZ"/>
        </w:rPr>
      </w:pPr>
      <w:r w:rsidRPr="00037E78">
        <w:rPr>
          <w:rFonts w:ascii="Times New Roman" w:hAnsi="Times New Roman" w:cs="Times New Roman"/>
          <w:noProof/>
          <w:sz w:val="26"/>
          <w:szCs w:val="26"/>
          <w:lang w:val="uz-Cyrl-UZ"/>
        </w:rPr>
        <w:t xml:space="preserve">Ушбу жараёнда </w:t>
      </w:r>
      <w:r w:rsidRPr="00037E78">
        <w:rPr>
          <w:rFonts w:ascii="Times New Roman" w:hAnsi="Times New Roman" w:cs="Times New Roman"/>
          <w:b/>
          <w:bCs/>
          <w:noProof/>
          <w:sz w:val="26"/>
          <w:szCs w:val="26"/>
          <w:lang w:val="uz-Cyrl-UZ"/>
        </w:rPr>
        <w:t>9,7 мингта</w:t>
      </w:r>
      <w:r w:rsidRPr="00037E78">
        <w:rPr>
          <w:rFonts w:ascii="Times New Roman" w:hAnsi="Times New Roman" w:cs="Times New Roman"/>
          <w:noProof/>
          <w:sz w:val="26"/>
          <w:szCs w:val="26"/>
          <w:lang w:val="uz-Cyrl-UZ"/>
        </w:rPr>
        <w:t xml:space="preserve"> автомобиль транспортида </w:t>
      </w:r>
      <w:r w:rsidRPr="00037E78">
        <w:rPr>
          <w:rFonts w:ascii="Times New Roman" w:hAnsi="Times New Roman" w:cs="Times New Roman"/>
          <w:b/>
          <w:bCs/>
          <w:noProof/>
          <w:sz w:val="26"/>
          <w:szCs w:val="26"/>
          <w:lang w:val="uz-Cyrl-UZ"/>
        </w:rPr>
        <w:t>12,5 минг</w:t>
      </w:r>
      <w:r w:rsidRPr="00037E78">
        <w:rPr>
          <w:rFonts w:ascii="Times New Roman" w:hAnsi="Times New Roman" w:cs="Times New Roman"/>
          <w:noProof/>
          <w:sz w:val="26"/>
          <w:szCs w:val="26"/>
          <w:lang w:val="uz-Cyrl-UZ"/>
        </w:rPr>
        <w:t xml:space="preserve"> турдаги жами </w:t>
      </w:r>
      <w:r w:rsidRPr="00037E78">
        <w:rPr>
          <w:rFonts w:ascii="Times New Roman" w:hAnsi="Times New Roman" w:cs="Times New Roman"/>
          <w:b/>
          <w:bCs/>
          <w:noProof/>
          <w:sz w:val="26"/>
          <w:szCs w:val="26"/>
          <w:lang w:val="uz-Cyrl-UZ"/>
        </w:rPr>
        <w:t>564 млн</w:t>
      </w:r>
      <w:r w:rsidR="003223B9">
        <w:rPr>
          <w:rFonts w:ascii="Times New Roman" w:hAnsi="Times New Roman" w:cs="Times New Roman"/>
          <w:b/>
          <w:bCs/>
          <w:noProof/>
          <w:sz w:val="26"/>
          <w:szCs w:val="26"/>
          <w:lang w:val="uz-Cyrl-UZ"/>
        </w:rPr>
        <w:t xml:space="preserve"> </w:t>
      </w:r>
      <w:r w:rsidRPr="00037E78">
        <w:rPr>
          <w:rFonts w:ascii="Times New Roman" w:hAnsi="Times New Roman" w:cs="Times New Roman"/>
          <w:b/>
          <w:bCs/>
          <w:noProof/>
          <w:sz w:val="26"/>
          <w:szCs w:val="26"/>
          <w:lang w:val="uz-Cyrl-UZ"/>
        </w:rPr>
        <w:t>тонна</w:t>
      </w:r>
      <w:r w:rsidRPr="00037E78">
        <w:rPr>
          <w:rFonts w:ascii="Times New Roman" w:hAnsi="Times New Roman" w:cs="Times New Roman"/>
          <w:noProof/>
          <w:sz w:val="26"/>
          <w:szCs w:val="26"/>
          <w:lang w:val="uz-Cyrl-UZ"/>
        </w:rPr>
        <w:t xml:space="preserve"> ёки </w:t>
      </w:r>
      <w:r w:rsidRPr="00037E78">
        <w:rPr>
          <w:rFonts w:ascii="Times New Roman" w:hAnsi="Times New Roman" w:cs="Times New Roman"/>
          <w:b/>
          <w:bCs/>
          <w:noProof/>
          <w:sz w:val="26"/>
          <w:szCs w:val="26"/>
          <w:lang w:val="uz-Cyrl-UZ"/>
        </w:rPr>
        <w:t>123,5 трлн</w:t>
      </w:r>
      <w:r w:rsidR="003223B9">
        <w:rPr>
          <w:rFonts w:ascii="Times New Roman" w:hAnsi="Times New Roman" w:cs="Times New Roman"/>
          <w:b/>
          <w:bCs/>
          <w:noProof/>
          <w:sz w:val="26"/>
          <w:szCs w:val="26"/>
          <w:lang w:val="uz-Cyrl-UZ"/>
        </w:rPr>
        <w:t xml:space="preserve"> </w:t>
      </w:r>
      <w:r w:rsidRPr="00037E78">
        <w:rPr>
          <w:rFonts w:ascii="Times New Roman" w:hAnsi="Times New Roman" w:cs="Times New Roman"/>
          <w:b/>
          <w:bCs/>
          <w:noProof/>
          <w:sz w:val="26"/>
          <w:szCs w:val="26"/>
          <w:lang w:val="uz-Cyrl-UZ"/>
        </w:rPr>
        <w:t>сўмлик</w:t>
      </w:r>
      <w:r w:rsidRPr="00037E78">
        <w:rPr>
          <w:rFonts w:ascii="Times New Roman" w:hAnsi="Times New Roman" w:cs="Times New Roman"/>
          <w:noProof/>
          <w:sz w:val="26"/>
          <w:szCs w:val="26"/>
          <w:lang w:val="uz-Cyrl-UZ"/>
        </w:rPr>
        <w:t xml:space="preserve"> юклар ташиш амалга оширилди.</w:t>
      </w:r>
    </w:p>
    <w:p w14:paraId="066A6A06" w14:textId="17D9B8DD"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noProof/>
          <w:sz w:val="26"/>
          <w:szCs w:val="26"/>
          <w:lang w:val="uz-Cyrl-UZ"/>
        </w:rPr>
      </w:pPr>
      <w:r w:rsidRPr="00037E78">
        <w:rPr>
          <w:rFonts w:ascii="Times New Roman" w:hAnsi="Times New Roman" w:cs="Times New Roman"/>
          <w:noProof/>
          <w:sz w:val="26"/>
          <w:szCs w:val="26"/>
          <w:lang w:val="uz-Cyrl-UZ"/>
        </w:rPr>
        <w:t xml:space="preserve">Жорий йилнинг </w:t>
      </w:r>
      <w:r w:rsidRPr="00037E78">
        <w:rPr>
          <w:rFonts w:ascii="Times New Roman" w:hAnsi="Times New Roman" w:cs="Times New Roman"/>
          <w:noProof/>
          <w:sz w:val="26"/>
          <w:szCs w:val="26"/>
          <w:u w:val="single"/>
          <w:lang w:val="uz-Cyrl-UZ"/>
        </w:rPr>
        <w:t>1-чорагида</w:t>
      </w:r>
      <w:r w:rsidRPr="00037E78">
        <w:rPr>
          <w:rFonts w:ascii="Times New Roman" w:hAnsi="Times New Roman" w:cs="Times New Roman"/>
          <w:noProof/>
          <w:sz w:val="26"/>
          <w:szCs w:val="26"/>
          <w:lang w:val="uz-Cyrl-UZ"/>
        </w:rPr>
        <w:t xml:space="preserve"> </w:t>
      </w:r>
      <w:r w:rsidRPr="00037E78">
        <w:rPr>
          <w:rFonts w:ascii="Times New Roman" w:hAnsi="Times New Roman" w:cs="Times New Roman"/>
          <w:b/>
          <w:bCs/>
          <w:noProof/>
          <w:sz w:val="26"/>
          <w:szCs w:val="26"/>
          <w:lang w:val="uz-Cyrl-UZ"/>
        </w:rPr>
        <w:t>8 143 та</w:t>
      </w:r>
      <w:r w:rsidRPr="00037E78">
        <w:rPr>
          <w:rFonts w:ascii="Times New Roman" w:hAnsi="Times New Roman" w:cs="Times New Roman"/>
          <w:noProof/>
          <w:sz w:val="26"/>
          <w:szCs w:val="26"/>
          <w:lang w:val="uz-Cyrl-UZ"/>
        </w:rPr>
        <w:t xml:space="preserve"> юк ташувчилар фаолият кўрсатиб, </w:t>
      </w:r>
      <w:r w:rsidRPr="00037E78">
        <w:rPr>
          <w:rFonts w:ascii="Times New Roman" w:hAnsi="Times New Roman" w:cs="Times New Roman"/>
          <w:b/>
          <w:bCs/>
          <w:noProof/>
          <w:sz w:val="26"/>
          <w:szCs w:val="26"/>
          <w:lang w:val="uz-Cyrl-UZ"/>
        </w:rPr>
        <w:t>2,8 трлн</w:t>
      </w:r>
      <w:r w:rsidR="003223B9">
        <w:rPr>
          <w:rFonts w:ascii="Times New Roman" w:hAnsi="Times New Roman" w:cs="Times New Roman"/>
          <w:b/>
          <w:bCs/>
          <w:noProof/>
          <w:sz w:val="26"/>
          <w:szCs w:val="26"/>
          <w:lang w:val="uz-Cyrl-UZ"/>
        </w:rPr>
        <w:t xml:space="preserve"> </w:t>
      </w:r>
      <w:r w:rsidRPr="00037E78">
        <w:rPr>
          <w:rFonts w:ascii="Times New Roman" w:hAnsi="Times New Roman" w:cs="Times New Roman"/>
          <w:b/>
          <w:bCs/>
          <w:noProof/>
          <w:sz w:val="26"/>
          <w:szCs w:val="26"/>
          <w:lang w:val="uz-Cyrl-UZ"/>
        </w:rPr>
        <w:t>сўмлик</w:t>
      </w:r>
      <w:r w:rsidRPr="00037E78">
        <w:rPr>
          <w:rFonts w:ascii="Times New Roman" w:hAnsi="Times New Roman" w:cs="Times New Roman"/>
          <w:noProof/>
          <w:sz w:val="26"/>
          <w:szCs w:val="26"/>
          <w:lang w:val="uz-Cyrl-UZ"/>
        </w:rPr>
        <w:t xml:space="preserve"> ташиш хизматлари кўрсатилган бўлса, биргина жорий йилнинг 1 апрелидан ТТНни киритилиши ҳисобига </w:t>
      </w:r>
      <w:r w:rsidRPr="00037E78">
        <w:rPr>
          <w:rFonts w:ascii="Times New Roman" w:hAnsi="Times New Roman" w:cs="Times New Roman"/>
          <w:b/>
          <w:bCs/>
          <w:noProof/>
          <w:sz w:val="26"/>
          <w:szCs w:val="26"/>
          <w:lang w:val="uz-Cyrl-UZ"/>
        </w:rPr>
        <w:t xml:space="preserve">1 145 та </w:t>
      </w:r>
      <w:r w:rsidRPr="00037E78">
        <w:rPr>
          <w:rFonts w:ascii="Times New Roman" w:hAnsi="Times New Roman" w:cs="Times New Roman"/>
          <w:i/>
          <w:iCs/>
          <w:noProof/>
          <w:sz w:val="26"/>
          <w:szCs w:val="26"/>
          <w:lang w:val="uz-Cyrl-UZ"/>
        </w:rPr>
        <w:t>(799 та юридик шахс, 358 та ЯТТ)</w:t>
      </w:r>
      <w:r w:rsidRPr="00037E78">
        <w:rPr>
          <w:rFonts w:ascii="Times New Roman" w:hAnsi="Times New Roman" w:cs="Times New Roman"/>
          <w:noProof/>
          <w:sz w:val="26"/>
          <w:szCs w:val="26"/>
          <w:lang w:val="uz-Cyrl-UZ"/>
        </w:rPr>
        <w:t xml:space="preserve"> ташувчилар рўйхатга олинди ва юк ташиш фаолияти билан шуғулланувчи </w:t>
      </w:r>
      <w:r w:rsidRPr="00037E78">
        <w:rPr>
          <w:rFonts w:ascii="Times New Roman" w:hAnsi="Times New Roman" w:cs="Times New Roman"/>
          <w:b/>
          <w:bCs/>
          <w:noProof/>
          <w:sz w:val="26"/>
          <w:szCs w:val="26"/>
          <w:lang w:val="uz-Cyrl-UZ"/>
        </w:rPr>
        <w:t>5 минг нафар</w:t>
      </w:r>
      <w:r w:rsidRPr="00037E78">
        <w:rPr>
          <w:rFonts w:ascii="Times New Roman" w:hAnsi="Times New Roman" w:cs="Times New Roman"/>
          <w:noProof/>
          <w:sz w:val="26"/>
          <w:szCs w:val="26"/>
          <w:lang w:val="uz-Cyrl-UZ"/>
        </w:rPr>
        <w:t xml:space="preserve"> жисмоний шахслар билан манзилли ишлаш орқали уларнинг фаолиятини иккинчи чоракда легаллаштириш кўзда тутилмоқда.</w:t>
      </w:r>
    </w:p>
    <w:p w14:paraId="3B720E18"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noProof/>
          <w:sz w:val="26"/>
          <w:szCs w:val="26"/>
          <w:lang w:val="uz-Cyrl-UZ"/>
        </w:rPr>
      </w:pPr>
      <w:r w:rsidRPr="00037E78">
        <w:rPr>
          <w:rFonts w:ascii="Times New Roman" w:hAnsi="Times New Roman" w:cs="Times New Roman"/>
          <w:noProof/>
          <w:sz w:val="26"/>
          <w:szCs w:val="26"/>
          <w:lang w:val="uz-Cyrl-UZ"/>
        </w:rPr>
        <w:t xml:space="preserve">Тизим орқали расмийлаштирилган электрон ТТЮларнинг </w:t>
      </w:r>
      <w:r w:rsidRPr="00037E78">
        <w:rPr>
          <w:rFonts w:ascii="Times New Roman" w:hAnsi="Times New Roman" w:cs="Times New Roman"/>
          <w:b/>
          <w:bCs/>
          <w:noProof/>
          <w:sz w:val="26"/>
          <w:szCs w:val="26"/>
          <w:lang w:val="uz-Cyrl-UZ"/>
        </w:rPr>
        <w:t>25,2 мингтаси</w:t>
      </w:r>
      <w:r w:rsidRPr="00037E78">
        <w:rPr>
          <w:rFonts w:ascii="Times New Roman" w:hAnsi="Times New Roman" w:cs="Times New Roman"/>
          <w:noProof/>
          <w:sz w:val="26"/>
          <w:szCs w:val="26"/>
          <w:lang w:val="uz-Cyrl-UZ"/>
        </w:rPr>
        <w:t xml:space="preserve"> </w:t>
      </w:r>
      <w:r w:rsidRPr="00037E78">
        <w:rPr>
          <w:rFonts w:ascii="Times New Roman" w:hAnsi="Times New Roman" w:cs="Times New Roman"/>
          <w:i/>
          <w:iCs/>
          <w:noProof/>
          <w:sz w:val="26"/>
          <w:szCs w:val="26"/>
          <w:lang w:val="uz-Cyrl-UZ"/>
        </w:rPr>
        <w:t>(53 %)</w:t>
      </w:r>
      <w:r w:rsidRPr="00037E78">
        <w:rPr>
          <w:rFonts w:ascii="Times New Roman" w:hAnsi="Times New Roman" w:cs="Times New Roman"/>
          <w:noProof/>
          <w:sz w:val="26"/>
          <w:szCs w:val="26"/>
          <w:lang w:val="uz-Cyrl-UZ"/>
        </w:rPr>
        <w:t xml:space="preserve"> </w:t>
      </w:r>
      <w:r w:rsidRPr="00037E78">
        <w:rPr>
          <w:rFonts w:ascii="Times New Roman" w:hAnsi="Times New Roman" w:cs="Times New Roman"/>
          <w:noProof/>
          <w:sz w:val="26"/>
          <w:szCs w:val="26"/>
          <w:u w:val="single"/>
          <w:lang w:val="uz-Cyrl-UZ"/>
        </w:rPr>
        <w:t>ҳайдовчилар</w:t>
      </w:r>
      <w:r w:rsidRPr="00037E78">
        <w:rPr>
          <w:rFonts w:ascii="Times New Roman" w:hAnsi="Times New Roman" w:cs="Times New Roman"/>
          <w:noProof/>
          <w:sz w:val="26"/>
          <w:szCs w:val="26"/>
          <w:lang w:val="uz-Cyrl-UZ"/>
        </w:rPr>
        <w:t xml:space="preserve"> томонидан ва </w:t>
      </w:r>
      <w:r w:rsidRPr="00037E78">
        <w:rPr>
          <w:rFonts w:ascii="Times New Roman" w:hAnsi="Times New Roman" w:cs="Times New Roman"/>
          <w:b/>
          <w:bCs/>
          <w:noProof/>
          <w:sz w:val="26"/>
          <w:szCs w:val="26"/>
          <w:lang w:val="uz-Cyrl-UZ"/>
        </w:rPr>
        <w:t>9,6 мингтаси</w:t>
      </w:r>
      <w:r w:rsidRPr="00037E78">
        <w:rPr>
          <w:rFonts w:ascii="Times New Roman" w:hAnsi="Times New Roman" w:cs="Times New Roman"/>
          <w:noProof/>
          <w:sz w:val="26"/>
          <w:szCs w:val="26"/>
          <w:lang w:val="uz-Cyrl-UZ"/>
        </w:rPr>
        <w:t xml:space="preserve"> </w:t>
      </w:r>
      <w:r w:rsidRPr="00037E78">
        <w:rPr>
          <w:rFonts w:ascii="Times New Roman" w:hAnsi="Times New Roman" w:cs="Times New Roman"/>
          <w:i/>
          <w:iCs/>
          <w:noProof/>
          <w:sz w:val="26"/>
          <w:szCs w:val="26"/>
          <w:lang w:val="uz-Cyrl-UZ"/>
        </w:rPr>
        <w:t>(20,2 %)</w:t>
      </w:r>
      <w:r w:rsidRPr="00037E78">
        <w:rPr>
          <w:rFonts w:ascii="Times New Roman" w:hAnsi="Times New Roman" w:cs="Times New Roman"/>
          <w:noProof/>
          <w:sz w:val="26"/>
          <w:szCs w:val="26"/>
          <w:lang w:val="uz-Cyrl-UZ"/>
        </w:rPr>
        <w:t xml:space="preserve"> </w:t>
      </w:r>
      <w:r w:rsidRPr="00037E78">
        <w:rPr>
          <w:rFonts w:ascii="Times New Roman" w:hAnsi="Times New Roman" w:cs="Times New Roman"/>
          <w:noProof/>
          <w:sz w:val="26"/>
          <w:szCs w:val="26"/>
          <w:u w:val="single"/>
          <w:lang w:val="uz-Cyrl-UZ"/>
        </w:rPr>
        <w:t>юк олувчилар</w:t>
      </w:r>
      <w:r w:rsidRPr="00037E78">
        <w:rPr>
          <w:rFonts w:ascii="Times New Roman" w:hAnsi="Times New Roman" w:cs="Times New Roman"/>
          <w:noProof/>
          <w:sz w:val="26"/>
          <w:szCs w:val="26"/>
          <w:lang w:val="uz-Cyrl-UZ"/>
        </w:rPr>
        <w:t xml:space="preserve"> томонидан тасдиқланди.</w:t>
      </w:r>
    </w:p>
    <w:p w14:paraId="2193851D"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noProof/>
          <w:sz w:val="26"/>
          <w:szCs w:val="26"/>
          <w:lang w:val="uz-Cyrl-UZ"/>
        </w:rPr>
      </w:pPr>
      <w:r w:rsidRPr="00037E78">
        <w:rPr>
          <w:rFonts w:ascii="Times New Roman" w:hAnsi="Times New Roman" w:cs="Times New Roman"/>
          <w:noProof/>
          <w:sz w:val="26"/>
          <w:szCs w:val="26"/>
          <w:lang w:val="uz-Cyrl-UZ"/>
        </w:rPr>
        <w:t xml:space="preserve">Бироқ, ўтган даврда </w:t>
      </w:r>
      <w:r w:rsidRPr="00037E78">
        <w:rPr>
          <w:rFonts w:ascii="Times New Roman" w:hAnsi="Times New Roman" w:cs="Times New Roman"/>
          <w:b/>
          <w:bCs/>
          <w:noProof/>
          <w:sz w:val="26"/>
          <w:szCs w:val="26"/>
          <w:lang w:val="uz-Cyrl-UZ"/>
        </w:rPr>
        <w:t>786 та</w:t>
      </w:r>
      <w:r w:rsidRPr="00037E78">
        <w:rPr>
          <w:rFonts w:ascii="Times New Roman" w:hAnsi="Times New Roman" w:cs="Times New Roman"/>
          <w:noProof/>
          <w:sz w:val="26"/>
          <w:szCs w:val="26"/>
          <w:lang w:val="uz-Cyrl-UZ"/>
        </w:rPr>
        <w:t xml:space="preserve"> йирик солиқ тўловчилар томонидан товарлар реализацияси учун </w:t>
      </w:r>
      <w:r w:rsidRPr="00037E78">
        <w:rPr>
          <w:rFonts w:ascii="Times New Roman" w:hAnsi="Times New Roman" w:cs="Times New Roman"/>
          <w:b/>
          <w:bCs/>
          <w:noProof/>
          <w:sz w:val="26"/>
          <w:szCs w:val="26"/>
          <w:lang w:val="uz-Cyrl-UZ"/>
        </w:rPr>
        <w:t>164,2 мингта</w:t>
      </w:r>
      <w:r w:rsidRPr="00037E78">
        <w:rPr>
          <w:rFonts w:ascii="Times New Roman" w:hAnsi="Times New Roman" w:cs="Times New Roman"/>
          <w:noProof/>
          <w:sz w:val="26"/>
          <w:szCs w:val="26"/>
          <w:lang w:val="uz-Cyrl-UZ"/>
        </w:rPr>
        <w:t xml:space="preserve"> электрон ТТЮ расмийлаштирилмади.</w:t>
      </w:r>
    </w:p>
    <w:p w14:paraId="33666D92" w14:textId="09F1493C"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noProof/>
          <w:sz w:val="26"/>
          <w:szCs w:val="26"/>
          <w:lang w:val="uz-Cyrl-UZ"/>
        </w:rPr>
      </w:pPr>
      <w:r w:rsidRPr="00037E78">
        <w:rPr>
          <w:rFonts w:ascii="Times New Roman" w:hAnsi="Times New Roman" w:cs="Times New Roman"/>
          <w:noProof/>
          <w:sz w:val="26"/>
          <w:szCs w:val="26"/>
          <w:lang w:val="uz-Cyrl-UZ"/>
        </w:rPr>
        <w:t xml:space="preserve">Бундан ташқари, юкларни автомобиль транспортида ташиган </w:t>
      </w:r>
      <w:r w:rsidRPr="00037E78">
        <w:rPr>
          <w:rFonts w:ascii="Times New Roman" w:hAnsi="Times New Roman" w:cs="Times New Roman"/>
          <w:b/>
          <w:bCs/>
          <w:noProof/>
          <w:sz w:val="26"/>
          <w:szCs w:val="26"/>
          <w:lang w:val="uz-Cyrl-UZ"/>
        </w:rPr>
        <w:t>2 260 та</w:t>
      </w:r>
      <w:r w:rsidRPr="00037E78">
        <w:rPr>
          <w:rFonts w:ascii="Times New Roman" w:hAnsi="Times New Roman" w:cs="Times New Roman"/>
          <w:noProof/>
          <w:sz w:val="26"/>
          <w:szCs w:val="26"/>
          <w:lang w:val="uz-Cyrl-UZ"/>
        </w:rPr>
        <w:t xml:space="preserve"> ҳайдовчилар ЯТТ сифатида рўйхатдан ўтмаган бўлиб, бунинг натижасида ҳар ойда давлат бюджетига </w:t>
      </w:r>
      <w:r w:rsidRPr="00037E78">
        <w:rPr>
          <w:rFonts w:ascii="Times New Roman" w:hAnsi="Times New Roman" w:cs="Times New Roman"/>
          <w:b/>
          <w:bCs/>
          <w:noProof/>
          <w:sz w:val="26"/>
          <w:szCs w:val="26"/>
          <w:lang w:val="uz-Cyrl-UZ"/>
        </w:rPr>
        <w:t>410 млн</w:t>
      </w:r>
      <w:r w:rsidR="003223B9">
        <w:rPr>
          <w:rFonts w:ascii="Times New Roman" w:hAnsi="Times New Roman" w:cs="Times New Roman"/>
          <w:b/>
          <w:bCs/>
          <w:noProof/>
          <w:sz w:val="26"/>
          <w:szCs w:val="26"/>
          <w:lang w:val="uz-Cyrl-UZ"/>
        </w:rPr>
        <w:t xml:space="preserve"> </w:t>
      </w:r>
      <w:r w:rsidRPr="00037E78">
        <w:rPr>
          <w:rFonts w:ascii="Times New Roman" w:hAnsi="Times New Roman" w:cs="Times New Roman"/>
          <w:b/>
          <w:bCs/>
          <w:noProof/>
          <w:sz w:val="26"/>
          <w:szCs w:val="26"/>
          <w:lang w:val="uz-Cyrl-UZ"/>
        </w:rPr>
        <w:t>сўм</w:t>
      </w:r>
      <w:r w:rsidRPr="00037E78">
        <w:rPr>
          <w:rFonts w:ascii="Times New Roman" w:hAnsi="Times New Roman" w:cs="Times New Roman"/>
          <w:noProof/>
          <w:sz w:val="26"/>
          <w:szCs w:val="26"/>
          <w:lang w:val="uz-Cyrl-UZ"/>
        </w:rPr>
        <w:t xml:space="preserve"> солиқлар тўланмасдан қолмоқда.</w:t>
      </w:r>
    </w:p>
    <w:p w14:paraId="7B86512D"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noProof/>
          <w:sz w:val="26"/>
          <w:szCs w:val="26"/>
          <w:lang w:val="uz-Cyrl-UZ"/>
        </w:rPr>
      </w:pPr>
      <w:r w:rsidRPr="00037E78">
        <w:rPr>
          <w:rFonts w:ascii="Times New Roman" w:hAnsi="Times New Roman" w:cs="Times New Roman"/>
          <w:noProof/>
          <w:sz w:val="26"/>
          <w:szCs w:val="26"/>
          <w:lang w:val="uz-Cyrl-UZ"/>
        </w:rPr>
        <w:t xml:space="preserve">Хулоса қилиб айтганда, электрон ТТЮ тизимини жорий қилишдан мақсадимиз тадбиркорлик субъектларини </w:t>
      </w:r>
      <w:r w:rsidRPr="00037E78">
        <w:rPr>
          <w:rFonts w:ascii="Times New Roman" w:hAnsi="Times New Roman" w:cs="Times New Roman"/>
          <w:b/>
          <w:bCs/>
          <w:noProof/>
          <w:sz w:val="26"/>
          <w:szCs w:val="26"/>
          <w:lang w:val="uz-Cyrl-UZ"/>
        </w:rPr>
        <w:t>жазолаш эмас</w:t>
      </w:r>
      <w:r w:rsidRPr="00037E78">
        <w:rPr>
          <w:rFonts w:ascii="Times New Roman" w:hAnsi="Times New Roman" w:cs="Times New Roman"/>
          <w:noProof/>
          <w:sz w:val="26"/>
          <w:szCs w:val="26"/>
          <w:lang w:val="uz-Cyrl-UZ"/>
        </w:rPr>
        <w:t xml:space="preserve">, балки солиқ маъмурчилиги жараёнларини </w:t>
      </w:r>
      <w:r w:rsidRPr="00037E78">
        <w:rPr>
          <w:rFonts w:ascii="Times New Roman" w:hAnsi="Times New Roman" w:cs="Times New Roman"/>
          <w:noProof/>
          <w:sz w:val="26"/>
          <w:szCs w:val="26"/>
          <w:lang w:val="uz-Cyrl-UZ"/>
        </w:rPr>
        <w:lastRenderedPageBreak/>
        <w:t xml:space="preserve">автоматлаштириш орқали улар томонидан йўл қўйилиши мумкин бўлган </w:t>
      </w:r>
      <w:r w:rsidRPr="00037E78">
        <w:rPr>
          <w:rFonts w:ascii="Times New Roman" w:hAnsi="Times New Roman" w:cs="Times New Roman"/>
          <w:b/>
          <w:bCs/>
          <w:noProof/>
          <w:sz w:val="26"/>
          <w:szCs w:val="26"/>
          <w:lang w:val="uz-Cyrl-UZ"/>
        </w:rPr>
        <w:t>қонунбузилиш ҳолатларини олдини олиш</w:t>
      </w:r>
      <w:r w:rsidRPr="00037E78">
        <w:rPr>
          <w:rFonts w:ascii="Times New Roman" w:hAnsi="Times New Roman" w:cs="Times New Roman"/>
          <w:noProof/>
          <w:sz w:val="26"/>
          <w:szCs w:val="26"/>
          <w:lang w:val="uz-Cyrl-UZ"/>
        </w:rPr>
        <w:t xml:space="preserve"> ва шу орқали </w:t>
      </w:r>
      <w:r w:rsidRPr="00037E78">
        <w:rPr>
          <w:rFonts w:ascii="Times New Roman" w:hAnsi="Times New Roman" w:cs="Times New Roman"/>
          <w:b/>
          <w:bCs/>
          <w:noProof/>
          <w:sz w:val="26"/>
          <w:szCs w:val="26"/>
          <w:lang w:val="uz-Cyrl-UZ"/>
        </w:rPr>
        <w:t>хуфиёна иқтисодиёт</w:t>
      </w:r>
      <w:r w:rsidRPr="00037E78">
        <w:rPr>
          <w:rFonts w:ascii="Times New Roman" w:hAnsi="Times New Roman" w:cs="Times New Roman"/>
          <w:noProof/>
          <w:sz w:val="26"/>
          <w:szCs w:val="26"/>
          <w:lang w:val="uz-Cyrl-UZ"/>
        </w:rPr>
        <w:t xml:space="preserve"> кўламини қисқартиришга қаратилган.</w:t>
      </w:r>
    </w:p>
    <w:p w14:paraId="6AE53510" w14:textId="08933D9F"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noProof/>
          <w:sz w:val="26"/>
          <w:szCs w:val="26"/>
          <w:lang w:val="uz-Cyrl-UZ"/>
        </w:rPr>
      </w:pPr>
      <w:r w:rsidRPr="00037E78">
        <w:rPr>
          <w:rFonts w:ascii="Times New Roman" w:hAnsi="Times New Roman" w:cs="Times New Roman"/>
          <w:noProof/>
          <w:sz w:val="26"/>
          <w:szCs w:val="26"/>
          <w:lang w:val="uz-Cyrl-UZ"/>
        </w:rPr>
        <w:t>Тизимдан фойдаланиш учун электрон товар-транспорт юк хати (ТТЮ) юкни жўнатувчи томонидан расмийлаштирилади ҳамда юкни етказиб берувчи масъул шахс (ҳайдовчи) томонидан юкларни қабул қилиб олиш ва топшириш вақтида, шунингдек юкни олувчи томонидан юклар қабул қилинганда электрон рақамли имзо орқали тасдиқланади.</w:t>
      </w:r>
    </w:p>
    <w:p w14:paraId="7631A19E"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noProof/>
          <w:sz w:val="26"/>
          <w:szCs w:val="26"/>
          <w:lang w:val="uz-Cyrl-UZ"/>
        </w:rPr>
      </w:pPr>
      <w:r w:rsidRPr="00037E78">
        <w:rPr>
          <w:rFonts w:ascii="Times New Roman" w:hAnsi="Times New Roman" w:cs="Times New Roman"/>
          <w:noProof/>
          <w:sz w:val="26"/>
          <w:szCs w:val="26"/>
          <w:lang w:val="uz-Cyrl-UZ"/>
        </w:rPr>
        <w:t>Бунда, ҳайдовчилар қулайлик яратиш мақсадида ЭТТЮни телефон қурилмасида “Soliq” мобил иловаси орқали Face-ID тизими ёрдамида тасдиқлаш имконияти яратилди.</w:t>
      </w:r>
    </w:p>
    <w:p w14:paraId="6FE66CA3"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noProof/>
          <w:color w:val="000000" w:themeColor="text1"/>
          <w:sz w:val="26"/>
          <w:szCs w:val="26"/>
          <w:lang w:val="uz-Cyrl-UZ"/>
        </w:rPr>
      </w:pPr>
      <w:r w:rsidRPr="00037E78">
        <w:rPr>
          <w:rFonts w:ascii="Times New Roman" w:hAnsi="Times New Roman" w:cs="Times New Roman"/>
          <w:noProof/>
          <w:color w:val="000000" w:themeColor="text1"/>
          <w:sz w:val="26"/>
          <w:szCs w:val="26"/>
          <w:lang w:val="uz-Cyrl-UZ"/>
        </w:rPr>
        <w:t xml:space="preserve">Юк ташиш билан шуғулланувчи ЯТТлар 3 тоннагача юк кўтариш қувватига эга юк автомобиллари учун ойига 181,5 минг сўм, 3 тоннадан ортиқ юк кўтариш қувватига эга юк автомобиллари учун эса 275 минг сўм қатъий белгиланган миқдорда ЖШОДС ва БҲМнинг 1 баравари миқдорида ижтимоий солиқ тўлайди. </w:t>
      </w:r>
    </w:p>
    <w:p w14:paraId="75E299C1" w14:textId="77777777" w:rsidR="00037E78" w:rsidRPr="00037E78" w:rsidRDefault="00037E78" w:rsidP="00037E78">
      <w:pPr>
        <w:shd w:val="clear" w:color="auto" w:fill="FFFFFF" w:themeFill="background1"/>
        <w:tabs>
          <w:tab w:val="left" w:pos="3544"/>
        </w:tabs>
        <w:spacing w:after="0"/>
        <w:ind w:firstLine="709"/>
        <w:jc w:val="both"/>
        <w:rPr>
          <w:rFonts w:ascii="Times New Roman" w:hAnsi="Times New Roman" w:cs="Times New Roman"/>
          <w:i/>
          <w:iCs/>
          <w:noProof/>
          <w:color w:val="000000" w:themeColor="text1"/>
          <w:sz w:val="26"/>
          <w:szCs w:val="26"/>
          <w:lang w:val="uz-Cyrl-UZ"/>
        </w:rPr>
      </w:pPr>
      <w:r w:rsidRPr="00037E78">
        <w:rPr>
          <w:rFonts w:ascii="Times New Roman" w:hAnsi="Times New Roman" w:cs="Times New Roman"/>
          <w:i/>
          <w:iCs/>
          <w:noProof/>
          <w:color w:val="000000" w:themeColor="text1"/>
          <w:sz w:val="26"/>
          <w:szCs w:val="26"/>
          <w:lang w:val="uz-Cyrl-UZ"/>
        </w:rPr>
        <w:t>Маълумот учун, т</w:t>
      </w:r>
      <w:r w:rsidRPr="00037E78">
        <w:rPr>
          <w:rFonts w:ascii="Times New Roman" w:hAnsi="Times New Roman" w:cs="Times New Roman"/>
          <w:i/>
          <w:iCs/>
          <w:noProof/>
          <w:sz w:val="26"/>
          <w:szCs w:val="26"/>
          <w:lang w:val="uz-Cyrl-UZ"/>
        </w:rPr>
        <w:t xml:space="preserve">ашувчилар томонидан </w:t>
      </w:r>
      <w:r w:rsidRPr="00037E78">
        <w:rPr>
          <w:rFonts w:ascii="Times New Roman" w:hAnsi="Times New Roman" w:cs="Times New Roman"/>
          <w:b/>
          <w:bCs/>
          <w:i/>
          <w:iCs/>
          <w:noProof/>
          <w:sz w:val="26"/>
          <w:szCs w:val="26"/>
          <w:lang w:val="uz-Cyrl-UZ"/>
        </w:rPr>
        <w:t xml:space="preserve">юк ташиш қоидаларининг бузилиши </w:t>
      </w:r>
      <w:r w:rsidRPr="00037E78">
        <w:rPr>
          <w:rFonts w:ascii="Times New Roman" w:hAnsi="Times New Roman" w:cs="Times New Roman"/>
          <w:i/>
          <w:iCs/>
          <w:noProof/>
          <w:sz w:val="26"/>
          <w:szCs w:val="26"/>
          <w:lang w:val="uz-Cyrl-UZ"/>
        </w:rPr>
        <w:t xml:space="preserve">БҲМнинг </w:t>
      </w:r>
      <w:r w:rsidRPr="00037E78">
        <w:rPr>
          <w:rFonts w:ascii="Times New Roman" w:hAnsi="Times New Roman" w:cs="Times New Roman"/>
          <w:b/>
          <w:bCs/>
          <w:i/>
          <w:iCs/>
          <w:noProof/>
          <w:sz w:val="26"/>
          <w:szCs w:val="26"/>
          <w:lang w:val="uz-Cyrl-UZ"/>
        </w:rPr>
        <w:t xml:space="preserve">5 баравари </w:t>
      </w:r>
      <w:r w:rsidRPr="00037E78">
        <w:rPr>
          <w:rFonts w:ascii="Times New Roman" w:hAnsi="Times New Roman" w:cs="Times New Roman"/>
          <w:i/>
          <w:iCs/>
          <w:noProof/>
          <w:sz w:val="26"/>
          <w:szCs w:val="26"/>
          <w:lang w:val="uz-Cyrl-UZ"/>
        </w:rPr>
        <w:t xml:space="preserve">миқдорида </w:t>
      </w:r>
      <w:r w:rsidRPr="003223B9">
        <w:rPr>
          <w:rFonts w:ascii="Times New Roman" w:hAnsi="Times New Roman" w:cs="Times New Roman"/>
          <w:b/>
          <w:bCs/>
          <w:i/>
          <w:iCs/>
          <w:noProof/>
          <w:sz w:val="26"/>
          <w:szCs w:val="26"/>
          <w:lang w:val="uz-Cyrl-UZ"/>
        </w:rPr>
        <w:t>жарима</w:t>
      </w:r>
      <w:r w:rsidRPr="00037E78">
        <w:rPr>
          <w:rFonts w:ascii="Times New Roman" w:hAnsi="Times New Roman" w:cs="Times New Roman"/>
          <w:b/>
          <w:bCs/>
          <w:i/>
          <w:iCs/>
          <w:noProof/>
          <w:color w:val="FF0000"/>
          <w:sz w:val="26"/>
          <w:szCs w:val="26"/>
          <w:lang w:val="uz-Cyrl-UZ"/>
        </w:rPr>
        <w:t xml:space="preserve"> </w:t>
      </w:r>
      <w:r w:rsidRPr="00037E78">
        <w:rPr>
          <w:rFonts w:ascii="Times New Roman" w:hAnsi="Times New Roman" w:cs="Times New Roman"/>
          <w:i/>
          <w:iCs/>
          <w:noProof/>
          <w:sz w:val="26"/>
          <w:szCs w:val="26"/>
          <w:lang w:val="uz-Cyrl-UZ"/>
        </w:rPr>
        <w:t xml:space="preserve">солишга сабаб бўлади. </w:t>
      </w:r>
    </w:p>
    <w:p w14:paraId="0A695BF8" w14:textId="77777777" w:rsidR="00037E78" w:rsidRPr="00037E78" w:rsidRDefault="00037E78" w:rsidP="00037E78">
      <w:pPr>
        <w:spacing w:after="0"/>
        <w:ind w:firstLine="709"/>
        <w:jc w:val="both"/>
        <w:rPr>
          <w:rFonts w:ascii="Times New Roman" w:hAnsi="Times New Roman" w:cs="Times New Roman"/>
          <w:noProof/>
          <w:color w:val="000000" w:themeColor="text1"/>
          <w:sz w:val="26"/>
          <w:szCs w:val="26"/>
          <w:lang w:val="uz-Cyrl-UZ"/>
        </w:rPr>
      </w:pPr>
      <w:r w:rsidRPr="00037E78">
        <w:rPr>
          <w:rFonts w:ascii="Times New Roman" w:hAnsi="Times New Roman" w:cs="Times New Roman"/>
          <w:noProof/>
          <w:color w:val="000000" w:themeColor="text1"/>
          <w:sz w:val="26"/>
          <w:szCs w:val="26"/>
          <w:lang w:val="uz-Cyrl-UZ"/>
        </w:rPr>
        <w:t xml:space="preserve">Солиқ қонуничилигига 1 апрелдан жорий этилган ва кенг муҳокамаларга сабаб бўлган яна бир ўзгариш – дори воситалари ва тиббий буюмлар ҳамда хизматларга ҚҚС имтиёзи бекор қилинди. Бундан мақсад – ҚҚСнинг тўлиқ занжирини яратиш. Эндиликда солиқ тўловчилар ҚҚС билан реализация қилинган дори воситалари ва бошқа тибибий буюмлар учун ҚҚС суммасини ҳисобга олиши мумкин бўлади. </w:t>
      </w:r>
    </w:p>
    <w:p w14:paraId="06F9E23C" w14:textId="77777777" w:rsidR="00037E78" w:rsidRPr="00037E78" w:rsidRDefault="00037E78" w:rsidP="00037E78">
      <w:pPr>
        <w:spacing w:after="0"/>
        <w:ind w:firstLine="709"/>
        <w:jc w:val="both"/>
        <w:rPr>
          <w:rFonts w:ascii="Times New Roman" w:hAnsi="Times New Roman" w:cs="Times New Roman"/>
          <w:b/>
          <w:bCs/>
          <w:noProof/>
          <w:color w:val="000000" w:themeColor="text1"/>
          <w:sz w:val="26"/>
          <w:szCs w:val="26"/>
          <w:lang w:val="uz-Cyrl-UZ"/>
        </w:rPr>
      </w:pPr>
      <w:r w:rsidRPr="00037E78">
        <w:rPr>
          <w:rFonts w:ascii="Times New Roman" w:hAnsi="Times New Roman" w:cs="Times New Roman"/>
          <w:noProof/>
          <w:color w:val="000000" w:themeColor="text1"/>
          <w:sz w:val="26"/>
          <w:szCs w:val="26"/>
          <w:lang w:val="uz-Cyrl-UZ"/>
        </w:rPr>
        <w:t xml:space="preserve">Ижтимоий ҳимоя реестрига киритилган фуқаролар эса ушбу товар ва хизматларни ҚҚС билан сотиб олиб, харид чекларини солиқ мобил иловаси орқали рўйхатдан ўтказганида уларга ҚҚС (12%) суммаси бюджетдан қайтариб берилади. 23 апрел ҳолатига </w:t>
      </w:r>
      <w:r w:rsidRPr="00037E78">
        <w:rPr>
          <w:rFonts w:ascii="Times New Roman" w:hAnsi="Times New Roman" w:cs="Times New Roman"/>
          <w:b/>
          <w:bCs/>
          <w:noProof/>
          <w:color w:val="000000" w:themeColor="text1"/>
          <w:sz w:val="26"/>
          <w:szCs w:val="26"/>
          <w:lang w:val="uz-Cyrl-UZ"/>
        </w:rPr>
        <w:t>26 мингдан ошиқ</w:t>
      </w:r>
      <w:r w:rsidRPr="00037E78">
        <w:rPr>
          <w:rFonts w:ascii="Times New Roman" w:hAnsi="Times New Roman" w:cs="Times New Roman"/>
          <w:noProof/>
          <w:color w:val="000000" w:themeColor="text1"/>
          <w:sz w:val="26"/>
          <w:szCs w:val="26"/>
          <w:lang w:val="uz-Cyrl-UZ"/>
        </w:rPr>
        <w:t xml:space="preserve"> фуқаро томонидан </w:t>
      </w:r>
      <w:r w:rsidRPr="00037E78">
        <w:rPr>
          <w:rFonts w:ascii="Times New Roman" w:hAnsi="Times New Roman" w:cs="Times New Roman"/>
          <w:b/>
          <w:bCs/>
          <w:noProof/>
          <w:color w:val="000000" w:themeColor="text1"/>
          <w:sz w:val="26"/>
          <w:szCs w:val="26"/>
          <w:lang w:val="uz-Cyrl-UZ"/>
        </w:rPr>
        <w:t>75 796 та</w:t>
      </w:r>
      <w:r w:rsidRPr="00037E78">
        <w:rPr>
          <w:rFonts w:ascii="Times New Roman" w:hAnsi="Times New Roman" w:cs="Times New Roman"/>
          <w:noProof/>
          <w:color w:val="000000" w:themeColor="text1"/>
          <w:sz w:val="26"/>
          <w:szCs w:val="26"/>
          <w:lang w:val="uz-Cyrl-UZ"/>
        </w:rPr>
        <w:t xml:space="preserve"> харид чеклари рўйхатдан ўтказилиб, уларга </w:t>
      </w:r>
      <w:r w:rsidRPr="00037E78">
        <w:rPr>
          <w:rFonts w:ascii="Times New Roman" w:hAnsi="Times New Roman" w:cs="Times New Roman"/>
          <w:b/>
          <w:bCs/>
          <w:noProof/>
          <w:color w:val="000000" w:themeColor="text1"/>
          <w:sz w:val="26"/>
          <w:szCs w:val="26"/>
          <w:lang w:val="uz-Cyrl-UZ"/>
        </w:rPr>
        <w:t>1,2 млрд сўм кешбэк суммаси ҳисобланган.</w:t>
      </w:r>
    </w:p>
    <w:p w14:paraId="3B68C08F" w14:textId="77777777" w:rsidR="00037E78" w:rsidRPr="00037E78" w:rsidRDefault="00037E78" w:rsidP="00037E78">
      <w:pPr>
        <w:shd w:val="clear" w:color="auto" w:fill="FFFFFF" w:themeFill="background1"/>
        <w:spacing w:after="0"/>
        <w:ind w:firstLine="709"/>
        <w:jc w:val="both"/>
        <w:rPr>
          <w:rFonts w:ascii="Times New Roman" w:hAnsi="Times New Roman" w:cs="Times New Roman"/>
          <w:sz w:val="26"/>
          <w:szCs w:val="26"/>
          <w:lang w:val="uz-Cyrl-UZ"/>
        </w:rPr>
      </w:pPr>
      <w:r w:rsidRPr="00037E78">
        <w:rPr>
          <w:rFonts w:ascii="Times New Roman" w:hAnsi="Times New Roman" w:cs="Times New Roman"/>
          <w:noProof/>
          <w:sz w:val="26"/>
          <w:szCs w:val="26"/>
          <w:lang w:val="uz-Cyrl-UZ"/>
        </w:rPr>
        <w:t>Адлия вазирлигида 3242-сон билан рўйхатдан ўтказилган низом талабларига кўра, и</w:t>
      </w:r>
      <w:r w:rsidRPr="00037E78">
        <w:rPr>
          <w:rFonts w:ascii="Times New Roman" w:hAnsi="Times New Roman" w:cs="Times New Roman"/>
          <w:sz w:val="26"/>
          <w:szCs w:val="26"/>
          <w:lang w:val="uz-Cyrl-UZ"/>
        </w:rPr>
        <w:t xml:space="preserve">мпорт қилинадиган, шунингдек маҳаллий ишлаб чиқарувчилардан сотиб олинадиган дори воситаларини улгуржи ва чакана сотиш уларни етказиб беришда иштирок этувчи воситачилар сонидан қатъи назар, улгуржи савдо учун сотиб олинган қийматидан 15 фоиздан, чакана савдо учун улгуржи нархидан 20 фоиздан ортиқ бўлмаган миқдорларда </w:t>
      </w:r>
      <w:r w:rsidRPr="00037E78">
        <w:rPr>
          <w:rFonts w:ascii="Times New Roman" w:hAnsi="Times New Roman" w:cs="Times New Roman"/>
          <w:b/>
          <w:bCs/>
          <w:sz w:val="26"/>
          <w:szCs w:val="26"/>
          <w:lang w:val="uz-Cyrl-UZ"/>
        </w:rPr>
        <w:t>референт нарх шакллантириш</w:t>
      </w:r>
      <w:r w:rsidRPr="00037E78">
        <w:rPr>
          <w:rFonts w:ascii="Times New Roman" w:hAnsi="Times New Roman" w:cs="Times New Roman"/>
          <w:sz w:val="26"/>
          <w:szCs w:val="26"/>
          <w:lang w:val="uz-Cyrl-UZ"/>
        </w:rPr>
        <w:t xml:space="preserve"> мумкинлиги белгиланган. </w:t>
      </w:r>
    </w:p>
    <w:p w14:paraId="3CB00098" w14:textId="77777777" w:rsidR="00037E78" w:rsidRPr="00037E78" w:rsidRDefault="00037E78" w:rsidP="00037E78">
      <w:pPr>
        <w:shd w:val="clear" w:color="auto" w:fill="FFFFFF" w:themeFill="background1"/>
        <w:spacing w:after="0"/>
        <w:ind w:firstLine="709"/>
        <w:jc w:val="both"/>
        <w:rPr>
          <w:rFonts w:ascii="Times New Roman" w:hAnsi="Times New Roman" w:cs="Times New Roman"/>
          <w:i/>
          <w:iCs/>
          <w:noProof/>
          <w:sz w:val="26"/>
          <w:szCs w:val="26"/>
          <w:lang w:val="uz-Cyrl-UZ"/>
        </w:rPr>
      </w:pPr>
      <w:r w:rsidRPr="00037E78">
        <w:rPr>
          <w:rFonts w:ascii="Times New Roman" w:hAnsi="Times New Roman" w:cs="Times New Roman"/>
          <w:b/>
          <w:bCs/>
          <w:i/>
          <w:iCs/>
          <w:noProof/>
          <w:sz w:val="26"/>
          <w:szCs w:val="26"/>
          <w:u w:val="single"/>
          <w:lang w:val="uz-Cyrl-UZ"/>
        </w:rPr>
        <w:t>Маълумот ўрнида:</w:t>
      </w:r>
      <w:r w:rsidRPr="00037E78">
        <w:rPr>
          <w:rFonts w:ascii="Times New Roman" w:hAnsi="Times New Roman" w:cs="Times New Roman"/>
          <w:i/>
          <w:iCs/>
          <w:noProof/>
          <w:sz w:val="26"/>
          <w:szCs w:val="26"/>
          <w:lang w:val="uz-Cyrl-UZ"/>
        </w:rPr>
        <w:t xml:space="preserve"> Солиқ қўмитаси аҳоли томонидан энг кўп харид қилинган 24 турдаги дори воситаларининг ЭҲФ орқали, яъни пул кўчириш йўли билан ҳамда ОНКМ орқали нақд пулда реализация қилиш нархларининг жорий йилдаги ўзгаришини таҳлил қилиб чиқилди. </w:t>
      </w:r>
    </w:p>
    <w:p w14:paraId="4713AE78" w14:textId="0E28956B" w:rsidR="00037E78" w:rsidRDefault="00037E78" w:rsidP="00037E78">
      <w:pPr>
        <w:shd w:val="clear" w:color="auto" w:fill="FFFFFF" w:themeFill="background1"/>
        <w:spacing w:after="0"/>
        <w:ind w:firstLine="709"/>
        <w:jc w:val="both"/>
        <w:rPr>
          <w:rFonts w:ascii="Times New Roman" w:hAnsi="Times New Roman" w:cs="Times New Roman"/>
          <w:i/>
          <w:iCs/>
          <w:noProof/>
          <w:sz w:val="26"/>
          <w:szCs w:val="26"/>
          <w:lang w:val="uz-Cyrl-UZ"/>
        </w:rPr>
      </w:pPr>
      <w:r w:rsidRPr="00037E78">
        <w:rPr>
          <w:rFonts w:ascii="Times New Roman" w:hAnsi="Times New Roman" w:cs="Times New Roman"/>
          <w:i/>
          <w:iCs/>
          <w:noProof/>
          <w:sz w:val="26"/>
          <w:szCs w:val="26"/>
          <w:lang w:val="uz-Cyrl-UZ"/>
        </w:rPr>
        <w:t xml:space="preserve">Масалан, </w:t>
      </w:r>
      <w:r w:rsidRPr="00037E78">
        <w:rPr>
          <w:rFonts w:ascii="Times New Roman" w:hAnsi="Times New Roman" w:cs="Times New Roman"/>
          <w:b/>
          <w:bCs/>
          <w:i/>
          <w:iCs/>
          <w:noProof/>
          <w:sz w:val="26"/>
          <w:szCs w:val="26"/>
          <w:lang w:val="uz-Cyrl-UZ"/>
        </w:rPr>
        <w:t>Терафлю</w:t>
      </w:r>
      <w:r w:rsidRPr="00037E78">
        <w:rPr>
          <w:rFonts w:ascii="Times New Roman" w:hAnsi="Times New Roman" w:cs="Times New Roman"/>
          <w:i/>
          <w:iCs/>
          <w:noProof/>
          <w:sz w:val="26"/>
          <w:szCs w:val="26"/>
          <w:lang w:val="uz-Cyrl-UZ"/>
        </w:rPr>
        <w:t xml:space="preserve"> дори воситаси январь ойида 57,9 минг сўмдан импорт қилинган бўлиб, апрель ойида ушбу маҳсулот референт нархи(+15%)дан 45% юқори нархда яъни 78,1 минг сўмдан сотилган (аслида 57,9+15%=66,7 минг сўмдан сотилиши керак). </w:t>
      </w:r>
    </w:p>
    <w:p w14:paraId="33F620A9" w14:textId="32F99EC7" w:rsidR="005C60AB" w:rsidRPr="005C60AB" w:rsidRDefault="005C60AB" w:rsidP="005C60AB">
      <w:pPr>
        <w:shd w:val="clear" w:color="auto" w:fill="FFFFFF" w:themeFill="background1"/>
        <w:spacing w:after="0"/>
        <w:ind w:firstLine="709"/>
        <w:jc w:val="both"/>
        <w:rPr>
          <w:rFonts w:ascii="Times New Roman" w:hAnsi="Times New Roman" w:cs="Times New Roman"/>
          <w:noProof/>
          <w:sz w:val="26"/>
          <w:szCs w:val="26"/>
          <w:lang w:val="uz-Cyrl-UZ"/>
        </w:rPr>
      </w:pPr>
      <w:r w:rsidRPr="005C60AB">
        <w:rPr>
          <w:rFonts w:ascii="Times New Roman" w:hAnsi="Times New Roman" w:cs="Times New Roman"/>
          <w:noProof/>
          <w:sz w:val="26"/>
          <w:szCs w:val="26"/>
          <w:lang w:val="uz-Cyrl-UZ"/>
        </w:rPr>
        <w:t xml:space="preserve">Анжуман якунида </w:t>
      </w:r>
      <w:r>
        <w:rPr>
          <w:rFonts w:ascii="Times New Roman" w:hAnsi="Times New Roman" w:cs="Times New Roman"/>
          <w:noProof/>
          <w:sz w:val="26"/>
          <w:szCs w:val="26"/>
          <w:lang w:val="uz-Cyrl-UZ"/>
        </w:rPr>
        <w:t xml:space="preserve">Солиқ қўмитаси раҳбарияти </w:t>
      </w:r>
      <w:r w:rsidRPr="005C60AB">
        <w:rPr>
          <w:rFonts w:ascii="Times New Roman" w:hAnsi="Times New Roman" w:cs="Times New Roman"/>
          <w:noProof/>
          <w:sz w:val="26"/>
          <w:szCs w:val="26"/>
          <w:lang w:val="uz-Cyrl-UZ"/>
        </w:rPr>
        <w:t>аҳолининг солиқ мажбуриятларини ихтиёрий бажаришда фаоллашаётганини алоҳида таъкидла</w:t>
      </w:r>
      <w:r>
        <w:rPr>
          <w:rFonts w:ascii="Times New Roman" w:hAnsi="Times New Roman" w:cs="Times New Roman"/>
          <w:noProof/>
          <w:sz w:val="26"/>
          <w:szCs w:val="26"/>
          <w:lang w:val="uz-Cyrl-UZ"/>
        </w:rPr>
        <w:t xml:space="preserve">ди. Жумладан, </w:t>
      </w:r>
      <w:r w:rsidRPr="005C60AB">
        <w:rPr>
          <w:rFonts w:ascii="Times New Roman" w:hAnsi="Times New Roman" w:cs="Times New Roman"/>
          <w:noProof/>
          <w:sz w:val="26"/>
          <w:szCs w:val="26"/>
          <w:lang w:val="uz-Cyrl-UZ"/>
        </w:rPr>
        <w:t>23 апрелга қадар аҳоли томонидан</w:t>
      </w:r>
      <w:r>
        <w:rPr>
          <w:rFonts w:ascii="Times New Roman" w:hAnsi="Times New Roman" w:cs="Times New Roman"/>
          <w:noProof/>
          <w:sz w:val="26"/>
          <w:szCs w:val="26"/>
          <w:lang w:val="uz-Cyrl-UZ"/>
        </w:rPr>
        <w:t xml:space="preserve"> ихтиёрий равишда </w:t>
      </w:r>
      <w:r w:rsidRPr="005C60AB">
        <w:rPr>
          <w:rFonts w:ascii="Times New Roman" w:hAnsi="Times New Roman" w:cs="Times New Roman"/>
          <w:noProof/>
          <w:sz w:val="26"/>
          <w:szCs w:val="26"/>
          <w:lang w:val="uz-Cyrl-UZ"/>
        </w:rPr>
        <w:t xml:space="preserve">581 млрд сўм </w:t>
      </w:r>
      <w:r>
        <w:rPr>
          <w:rFonts w:ascii="Times New Roman" w:hAnsi="Times New Roman" w:cs="Times New Roman"/>
          <w:noProof/>
          <w:sz w:val="26"/>
          <w:szCs w:val="26"/>
          <w:lang w:val="uz-Cyrl-UZ"/>
        </w:rPr>
        <w:t xml:space="preserve">миқдорида </w:t>
      </w:r>
      <w:r w:rsidRPr="005C60AB">
        <w:rPr>
          <w:rFonts w:ascii="Times New Roman" w:hAnsi="Times New Roman" w:cs="Times New Roman"/>
          <w:noProof/>
          <w:sz w:val="26"/>
          <w:szCs w:val="26"/>
          <w:lang w:val="uz-Cyrl-UZ"/>
        </w:rPr>
        <w:t>мол-мулк ва ер солиқлари</w:t>
      </w:r>
      <w:r>
        <w:rPr>
          <w:rFonts w:ascii="Times New Roman" w:hAnsi="Times New Roman" w:cs="Times New Roman"/>
          <w:noProof/>
          <w:sz w:val="26"/>
          <w:szCs w:val="26"/>
          <w:lang w:val="uz-Cyrl-UZ"/>
        </w:rPr>
        <w:t xml:space="preserve"> </w:t>
      </w:r>
      <w:r w:rsidRPr="005C60AB">
        <w:rPr>
          <w:rFonts w:ascii="Times New Roman" w:hAnsi="Times New Roman" w:cs="Times New Roman"/>
          <w:noProof/>
          <w:sz w:val="26"/>
          <w:szCs w:val="26"/>
          <w:lang w:val="uz-Cyrl-UZ"/>
        </w:rPr>
        <w:t>тўлан</w:t>
      </w:r>
      <w:r>
        <w:rPr>
          <w:rFonts w:ascii="Times New Roman" w:hAnsi="Times New Roman" w:cs="Times New Roman"/>
          <w:noProof/>
          <w:sz w:val="26"/>
          <w:szCs w:val="26"/>
          <w:lang w:val="uz-Cyrl-UZ"/>
        </w:rPr>
        <w:t>ган</w:t>
      </w:r>
      <w:r w:rsidRPr="005C60AB">
        <w:rPr>
          <w:rFonts w:ascii="Times New Roman" w:hAnsi="Times New Roman" w:cs="Times New Roman"/>
          <w:noProof/>
          <w:sz w:val="26"/>
          <w:szCs w:val="26"/>
          <w:lang w:val="uz-Cyrl-UZ"/>
        </w:rPr>
        <w:t xml:space="preserve">.  </w:t>
      </w:r>
    </w:p>
    <w:p w14:paraId="45F8D7F4" w14:textId="45E5C5AE" w:rsidR="005C60AB" w:rsidRPr="005C60AB" w:rsidRDefault="005C60AB" w:rsidP="005C60AB">
      <w:pPr>
        <w:shd w:val="clear" w:color="auto" w:fill="FFFFFF" w:themeFill="background1"/>
        <w:spacing w:after="0"/>
        <w:ind w:firstLine="709"/>
        <w:jc w:val="both"/>
        <w:rPr>
          <w:rFonts w:ascii="Times New Roman" w:hAnsi="Times New Roman" w:cs="Times New Roman"/>
          <w:noProof/>
          <w:sz w:val="26"/>
          <w:szCs w:val="26"/>
          <w:lang w:val="uz-Cyrl-UZ"/>
        </w:rPr>
      </w:pPr>
      <w:r>
        <w:rPr>
          <w:rFonts w:ascii="Times New Roman" w:hAnsi="Times New Roman" w:cs="Times New Roman"/>
          <w:noProof/>
          <w:sz w:val="26"/>
          <w:szCs w:val="26"/>
          <w:lang w:val="uz-Cyrl-UZ"/>
        </w:rPr>
        <w:t>А</w:t>
      </w:r>
      <w:r w:rsidRPr="005C60AB">
        <w:rPr>
          <w:rFonts w:ascii="Times New Roman" w:hAnsi="Times New Roman" w:cs="Times New Roman"/>
          <w:noProof/>
          <w:sz w:val="26"/>
          <w:szCs w:val="26"/>
          <w:lang w:val="uz-Cyrl-UZ"/>
        </w:rPr>
        <w:t>нжуман</w:t>
      </w:r>
      <w:r>
        <w:rPr>
          <w:rFonts w:ascii="Times New Roman" w:hAnsi="Times New Roman" w:cs="Times New Roman"/>
          <w:noProof/>
          <w:sz w:val="26"/>
          <w:szCs w:val="26"/>
          <w:lang w:val="uz-Cyrl-UZ"/>
        </w:rPr>
        <w:t xml:space="preserve"> сўнгида ОАВ вакиллари томонидан берилган саволларга мутахассислар батафсил жавоблар берди. </w:t>
      </w:r>
    </w:p>
    <w:bookmarkEnd w:id="2"/>
    <w:p w14:paraId="6860D316" w14:textId="77777777" w:rsidR="00037E78" w:rsidRPr="001E5DFB" w:rsidRDefault="00037E78" w:rsidP="00037E78">
      <w:pPr>
        <w:pStyle w:val="a6"/>
        <w:spacing w:after="0" w:line="276" w:lineRule="auto"/>
        <w:ind w:left="0" w:firstLine="709"/>
        <w:jc w:val="both"/>
        <w:rPr>
          <w:rFonts w:ascii="Times New Roman" w:hAnsi="Times New Roman"/>
          <w:iCs/>
          <w:noProof/>
          <w:color w:val="2F343D"/>
          <w:sz w:val="28"/>
          <w:szCs w:val="28"/>
          <w:lang w:val="uz-Cyrl-UZ"/>
        </w:rPr>
      </w:pPr>
    </w:p>
    <w:p w14:paraId="2D4FE5C5" w14:textId="5AA4E679" w:rsidR="007A00AE" w:rsidRPr="00AF41E7" w:rsidRDefault="00324523" w:rsidP="0068194C">
      <w:pPr>
        <w:shd w:val="clear" w:color="auto" w:fill="FFFFFF" w:themeFill="background1"/>
        <w:spacing w:after="200"/>
        <w:ind w:firstLine="709"/>
        <w:jc w:val="right"/>
        <w:rPr>
          <w:rFonts w:ascii="Times New Roman" w:hAnsi="Times New Roman" w:cs="Times New Roman"/>
          <w:b/>
          <w:bCs/>
          <w:noProof/>
          <w:sz w:val="26"/>
          <w:szCs w:val="26"/>
          <w:lang w:val="en-US"/>
        </w:rPr>
      </w:pPr>
      <w:r w:rsidRPr="00AF41E7">
        <w:rPr>
          <w:rFonts w:ascii="Times New Roman" w:hAnsi="Times New Roman" w:cs="Times New Roman"/>
          <w:b/>
          <w:bCs/>
          <w:noProof/>
          <w:sz w:val="26"/>
          <w:szCs w:val="26"/>
          <w:lang w:val="uz-Cyrl-UZ"/>
        </w:rPr>
        <w:t>Солиқ қўмитаси Матбуот хизмати</w:t>
      </w:r>
      <w:r w:rsidR="00DB665B" w:rsidRPr="00AF41E7">
        <w:rPr>
          <w:rFonts w:ascii="Times New Roman" w:hAnsi="Times New Roman" w:cs="Times New Roman"/>
          <w:b/>
          <w:bCs/>
          <w:noProof/>
          <w:sz w:val="26"/>
          <w:szCs w:val="26"/>
          <w:lang w:val="en-US"/>
        </w:rPr>
        <w:t xml:space="preserve"> </w:t>
      </w:r>
    </w:p>
    <w:p w14:paraId="3DEDE094" w14:textId="77777777" w:rsidR="00DB665B" w:rsidRPr="00AF41E7" w:rsidRDefault="00DB665B" w:rsidP="0068194C">
      <w:pPr>
        <w:shd w:val="clear" w:color="auto" w:fill="FFFFFF" w:themeFill="background1"/>
        <w:spacing w:after="200"/>
        <w:rPr>
          <w:rFonts w:ascii="Times New Roman" w:hAnsi="Times New Roman" w:cs="Times New Roman"/>
          <w:b/>
          <w:bCs/>
          <w:noProof/>
          <w:sz w:val="26"/>
          <w:szCs w:val="26"/>
          <w:lang w:val="en-US"/>
        </w:rPr>
      </w:pPr>
    </w:p>
    <w:sectPr w:rsidR="00DB665B" w:rsidRPr="00AF41E7" w:rsidSect="001A1796">
      <w:pgSz w:w="11906" w:h="16838"/>
      <w:pgMar w:top="426" w:right="566" w:bottom="426"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3610"/>
    <w:multiLevelType w:val="hybridMultilevel"/>
    <w:tmpl w:val="6FD6DF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64"/>
    <w:rsid w:val="000013BB"/>
    <w:rsid w:val="000143B1"/>
    <w:rsid w:val="00037E78"/>
    <w:rsid w:val="000955DC"/>
    <w:rsid w:val="000A02B1"/>
    <w:rsid w:val="000A7C9A"/>
    <w:rsid w:val="000D0AA2"/>
    <w:rsid w:val="000E1D28"/>
    <w:rsid w:val="00122675"/>
    <w:rsid w:val="00193A6E"/>
    <w:rsid w:val="001A1796"/>
    <w:rsid w:val="001B1A76"/>
    <w:rsid w:val="001B623C"/>
    <w:rsid w:val="002616B2"/>
    <w:rsid w:val="002C7E2F"/>
    <w:rsid w:val="002D586C"/>
    <w:rsid w:val="002D5AC4"/>
    <w:rsid w:val="002E60A5"/>
    <w:rsid w:val="002E7F24"/>
    <w:rsid w:val="003223B9"/>
    <w:rsid w:val="003230F7"/>
    <w:rsid w:val="00324523"/>
    <w:rsid w:val="003245A9"/>
    <w:rsid w:val="003658BF"/>
    <w:rsid w:val="003C06E6"/>
    <w:rsid w:val="003C69D8"/>
    <w:rsid w:val="003E3EEC"/>
    <w:rsid w:val="003F702F"/>
    <w:rsid w:val="004225E4"/>
    <w:rsid w:val="004535F1"/>
    <w:rsid w:val="0046451E"/>
    <w:rsid w:val="004A5939"/>
    <w:rsid w:val="00550764"/>
    <w:rsid w:val="005A07C7"/>
    <w:rsid w:val="005A3759"/>
    <w:rsid w:val="005C60AB"/>
    <w:rsid w:val="005D2161"/>
    <w:rsid w:val="005D3CF5"/>
    <w:rsid w:val="005E0DD7"/>
    <w:rsid w:val="005F073D"/>
    <w:rsid w:val="005F1356"/>
    <w:rsid w:val="00616732"/>
    <w:rsid w:val="00636FB9"/>
    <w:rsid w:val="0068194C"/>
    <w:rsid w:val="006D4F38"/>
    <w:rsid w:val="006D6BF0"/>
    <w:rsid w:val="00716E21"/>
    <w:rsid w:val="007174BD"/>
    <w:rsid w:val="007A00AE"/>
    <w:rsid w:val="00834C0F"/>
    <w:rsid w:val="00845C46"/>
    <w:rsid w:val="00887ABA"/>
    <w:rsid w:val="008A3CCB"/>
    <w:rsid w:val="008E4F34"/>
    <w:rsid w:val="009506C9"/>
    <w:rsid w:val="009B22D8"/>
    <w:rsid w:val="009B2D0D"/>
    <w:rsid w:val="009C4C20"/>
    <w:rsid w:val="009E070D"/>
    <w:rsid w:val="00A17B18"/>
    <w:rsid w:val="00A2698B"/>
    <w:rsid w:val="00A45B40"/>
    <w:rsid w:val="00A946BD"/>
    <w:rsid w:val="00AB542C"/>
    <w:rsid w:val="00AC6FB3"/>
    <w:rsid w:val="00AF41E7"/>
    <w:rsid w:val="00B2362A"/>
    <w:rsid w:val="00B80B56"/>
    <w:rsid w:val="00BA436E"/>
    <w:rsid w:val="00BD14B5"/>
    <w:rsid w:val="00BD6D4E"/>
    <w:rsid w:val="00C23CB0"/>
    <w:rsid w:val="00CB3C84"/>
    <w:rsid w:val="00CC4B77"/>
    <w:rsid w:val="00CE76CD"/>
    <w:rsid w:val="00D26C3D"/>
    <w:rsid w:val="00D47811"/>
    <w:rsid w:val="00D54385"/>
    <w:rsid w:val="00D8546F"/>
    <w:rsid w:val="00DA15A8"/>
    <w:rsid w:val="00DA3E9D"/>
    <w:rsid w:val="00DB665B"/>
    <w:rsid w:val="00DE057F"/>
    <w:rsid w:val="00E86088"/>
    <w:rsid w:val="00E921A7"/>
    <w:rsid w:val="00EA2989"/>
    <w:rsid w:val="00F04732"/>
    <w:rsid w:val="00F1722A"/>
    <w:rsid w:val="00F54C2E"/>
    <w:rsid w:val="00FE3E41"/>
    <w:rsid w:val="00FF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96B3A"/>
  <w15:chartTrackingRefBased/>
  <w15:docId w15:val="{0408910E-6D66-4A84-88D2-97759B30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00AE"/>
    <w:rPr>
      <w:color w:val="0563C1" w:themeColor="hyperlink"/>
      <w:u w:val="single"/>
    </w:rPr>
  </w:style>
  <w:style w:type="character" w:customStyle="1" w:styleId="1">
    <w:name w:val="Неразрешенное упоминание1"/>
    <w:basedOn w:val="a0"/>
    <w:uiPriority w:val="99"/>
    <w:semiHidden/>
    <w:unhideWhenUsed/>
    <w:rsid w:val="002D5AC4"/>
    <w:rPr>
      <w:color w:val="605E5C"/>
      <w:shd w:val="clear" w:color="auto" w:fill="E1DFDD"/>
    </w:rPr>
  </w:style>
  <w:style w:type="paragraph" w:styleId="a4">
    <w:name w:val="No Spacing"/>
    <w:link w:val="a5"/>
    <w:uiPriority w:val="1"/>
    <w:qFormat/>
    <w:rsid w:val="00B80B56"/>
    <w:pPr>
      <w:spacing w:after="0" w:line="240" w:lineRule="auto"/>
    </w:pPr>
  </w:style>
  <w:style w:type="character" w:customStyle="1" w:styleId="a5">
    <w:name w:val="Без интервала Знак"/>
    <w:link w:val="a4"/>
    <w:uiPriority w:val="1"/>
    <w:locked/>
    <w:rsid w:val="00B80B56"/>
  </w:style>
  <w:style w:type="paragraph" w:styleId="a6">
    <w:name w:val="List Paragraph"/>
    <w:aliases w:val="List_Paragraph,Multilevel para_II,List Paragraph1"/>
    <w:basedOn w:val="a"/>
    <w:link w:val="a7"/>
    <w:uiPriority w:val="34"/>
    <w:qFormat/>
    <w:rsid w:val="00B80B56"/>
    <w:pPr>
      <w:ind w:left="720"/>
      <w:contextualSpacing/>
    </w:pPr>
    <w:rPr>
      <w:rFonts w:ascii="Calibri" w:eastAsia="Calibri" w:hAnsi="Calibri" w:cs="Times New Roman"/>
    </w:rPr>
  </w:style>
  <w:style w:type="character" w:customStyle="1" w:styleId="a7">
    <w:name w:val="Абзац списка Знак"/>
    <w:aliases w:val="List_Paragraph Знак,Multilevel para_II Знак,List Paragraph1 Знак"/>
    <w:link w:val="a6"/>
    <w:uiPriority w:val="34"/>
    <w:locked/>
    <w:rsid w:val="00B80B56"/>
    <w:rPr>
      <w:rFonts w:ascii="Calibri" w:eastAsia="Calibri" w:hAnsi="Calibri" w:cs="Times New Roman"/>
    </w:rPr>
  </w:style>
  <w:style w:type="character" w:styleId="a8">
    <w:name w:val="Strong"/>
    <w:basedOn w:val="a0"/>
    <w:uiPriority w:val="22"/>
    <w:qFormat/>
    <w:rsid w:val="00B80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Ziyadullayev Suxrob Abdikarimovich</dc:creator>
  <cp:keywords/>
  <dc:description/>
  <cp:lastModifiedBy>Ziyadullayev Suxrob Abdikarimovich</cp:lastModifiedBy>
  <cp:revision>2</cp:revision>
  <cp:lastPrinted>2024-04-23T06:45:00Z</cp:lastPrinted>
  <dcterms:created xsi:type="dcterms:W3CDTF">2024-04-23T14:48:00Z</dcterms:created>
  <dcterms:modified xsi:type="dcterms:W3CDTF">2024-04-23T14:48:00Z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4320d5134c0167d141ebf89d8cf7fa6af27c04a599d9ca30af3e3400af585dc1</vt:lpwstr>
  </property>
</Properties>
</file>